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CB434" w14:textId="77777777" w:rsidR="007B48F5" w:rsidRPr="00685D57" w:rsidRDefault="007B48F5" w:rsidP="00EC0B56">
      <w:pPr>
        <w:widowControl w:val="0"/>
        <w:autoSpaceDE w:val="0"/>
        <w:autoSpaceDN w:val="0"/>
        <w:adjustRightInd w:val="0"/>
        <w:spacing w:after="0" w:line="240" w:lineRule="auto"/>
        <w:jc w:val="center"/>
        <w:rPr>
          <w:rFonts w:ascii="Tahoma" w:hAnsi="Tahoma" w:cs="Tahoma"/>
          <w:b/>
          <w:color w:val="0000CC"/>
          <w:sz w:val="19"/>
          <w:szCs w:val="19"/>
          <w:lang w:val="en-US"/>
        </w:rPr>
      </w:pPr>
    </w:p>
    <w:p w14:paraId="4949F300" w14:textId="65C04417" w:rsidR="00EC0B56" w:rsidRPr="00C34DDB"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C34DDB">
        <w:rPr>
          <w:rFonts w:ascii="Tahoma" w:hAnsi="Tahoma" w:cs="Tahoma"/>
          <w:b/>
          <w:color w:val="0000CC"/>
          <w:sz w:val="19"/>
          <w:szCs w:val="19"/>
        </w:rPr>
        <w:t>ПРИГЛАШЕНИЕ №</w:t>
      </w:r>
      <w:r w:rsidR="00FB7E75">
        <w:rPr>
          <w:rFonts w:ascii="Tahoma" w:hAnsi="Tahoma" w:cs="Tahoma"/>
          <w:b/>
          <w:color w:val="0000CC"/>
          <w:sz w:val="19"/>
          <w:szCs w:val="19"/>
        </w:rPr>
        <w:t xml:space="preserve"> 50</w:t>
      </w:r>
    </w:p>
    <w:p w14:paraId="34FC251C" w14:textId="77777777" w:rsidR="005E3C5B" w:rsidRPr="00C34DDB" w:rsidRDefault="00EC0B56" w:rsidP="009D6D88">
      <w:pPr>
        <w:widowControl w:val="0"/>
        <w:autoSpaceDE w:val="0"/>
        <w:autoSpaceDN w:val="0"/>
        <w:adjustRightInd w:val="0"/>
        <w:spacing w:after="0" w:line="240" w:lineRule="auto"/>
        <w:jc w:val="center"/>
        <w:rPr>
          <w:rFonts w:ascii="Tahoma" w:hAnsi="Tahoma" w:cs="Tahoma"/>
          <w:b/>
          <w:sz w:val="19"/>
          <w:szCs w:val="19"/>
        </w:rPr>
      </w:pPr>
      <w:r w:rsidRPr="00C34DDB">
        <w:rPr>
          <w:rFonts w:ascii="Tahoma" w:hAnsi="Tahoma" w:cs="Tahoma"/>
          <w:b/>
          <w:sz w:val="19"/>
          <w:szCs w:val="19"/>
        </w:rPr>
        <w:t xml:space="preserve">к участию в конкурсе </w:t>
      </w:r>
      <w:r w:rsidR="007D12BA" w:rsidRPr="00C34DDB">
        <w:rPr>
          <w:rFonts w:ascii="Tahoma" w:hAnsi="Tahoma" w:cs="Tahoma"/>
          <w:b/>
          <w:sz w:val="19"/>
          <w:szCs w:val="19"/>
        </w:rPr>
        <w:t xml:space="preserve">с неограниченным участием </w:t>
      </w:r>
    </w:p>
    <w:p w14:paraId="48288268" w14:textId="77777777" w:rsidR="007B48F5" w:rsidRPr="00C34DDB" w:rsidRDefault="007B48F5" w:rsidP="00EC0B56">
      <w:pPr>
        <w:widowControl w:val="0"/>
        <w:autoSpaceDE w:val="0"/>
        <w:autoSpaceDN w:val="0"/>
        <w:adjustRightInd w:val="0"/>
        <w:spacing w:after="0" w:line="240" w:lineRule="auto"/>
        <w:jc w:val="center"/>
        <w:rPr>
          <w:rFonts w:ascii="Tahoma" w:hAnsi="Tahoma" w:cs="Tahoma"/>
          <w:b/>
          <w:sz w:val="19"/>
          <w:szCs w:val="19"/>
        </w:rPr>
      </w:pPr>
    </w:p>
    <w:p w14:paraId="551FA473" w14:textId="54071115" w:rsidR="00EC0B56" w:rsidRPr="00C34DDB" w:rsidRDefault="00FB7E75" w:rsidP="00EC0B56">
      <w:pPr>
        <w:pStyle w:val="af2"/>
        <w:rPr>
          <w:rFonts w:ascii="Tahoma" w:hAnsi="Tahoma" w:cs="Tahoma"/>
          <w:sz w:val="19"/>
          <w:szCs w:val="19"/>
        </w:rPr>
      </w:pPr>
      <w:r>
        <w:rPr>
          <w:rFonts w:ascii="Tahoma" w:hAnsi="Tahoma" w:cs="Tahoma"/>
          <w:sz w:val="19"/>
          <w:szCs w:val="19"/>
        </w:rPr>
        <w:t>Дата: «25</w:t>
      </w:r>
      <w:r w:rsidR="00BE7EFE" w:rsidRPr="00C34DDB">
        <w:rPr>
          <w:rFonts w:ascii="Tahoma" w:hAnsi="Tahoma" w:cs="Tahoma"/>
          <w:sz w:val="19"/>
          <w:szCs w:val="19"/>
        </w:rPr>
        <w:t xml:space="preserve">» </w:t>
      </w:r>
      <w:r>
        <w:rPr>
          <w:rFonts w:ascii="Tahoma" w:hAnsi="Tahoma" w:cs="Tahoma"/>
          <w:sz w:val="19"/>
          <w:szCs w:val="19"/>
        </w:rPr>
        <w:t>марта</w:t>
      </w:r>
      <w:r w:rsidR="00EC0B56" w:rsidRPr="00C34DDB">
        <w:rPr>
          <w:rFonts w:ascii="Tahoma" w:hAnsi="Tahoma" w:cs="Tahoma"/>
          <w:sz w:val="19"/>
          <w:szCs w:val="19"/>
        </w:rPr>
        <w:t xml:space="preserve"> </w:t>
      </w:r>
      <w:r w:rsidR="00EC0B56" w:rsidRPr="00C34DDB">
        <w:rPr>
          <w:rFonts w:ascii="Tahoma" w:hAnsi="Tahoma" w:cs="Tahoma"/>
          <w:color w:val="0000CC"/>
          <w:sz w:val="19"/>
          <w:szCs w:val="19"/>
        </w:rPr>
        <w:t>20</w:t>
      </w:r>
      <w:r w:rsidR="00343787" w:rsidRPr="00C34DDB">
        <w:rPr>
          <w:rFonts w:ascii="Tahoma" w:hAnsi="Tahoma" w:cs="Tahoma"/>
          <w:color w:val="0000CC"/>
          <w:sz w:val="19"/>
          <w:szCs w:val="19"/>
        </w:rPr>
        <w:t>2</w:t>
      </w:r>
      <w:r w:rsidR="001B6037">
        <w:rPr>
          <w:rFonts w:ascii="Tahoma" w:hAnsi="Tahoma" w:cs="Tahoma"/>
          <w:color w:val="0000CC"/>
          <w:sz w:val="19"/>
          <w:szCs w:val="19"/>
        </w:rPr>
        <w:t>3</w:t>
      </w:r>
      <w:r w:rsidR="00343787" w:rsidRPr="00C34DDB">
        <w:rPr>
          <w:rFonts w:ascii="Tahoma" w:hAnsi="Tahoma" w:cs="Tahoma"/>
          <w:color w:val="0000CC"/>
          <w:sz w:val="19"/>
          <w:szCs w:val="19"/>
        </w:rPr>
        <w:t xml:space="preserve"> </w:t>
      </w:r>
      <w:r w:rsidR="00EC0B56" w:rsidRPr="00C34DDB">
        <w:rPr>
          <w:rFonts w:ascii="Tahoma" w:hAnsi="Tahoma" w:cs="Tahoma"/>
          <w:color w:val="0000CC"/>
          <w:sz w:val="19"/>
          <w:szCs w:val="19"/>
        </w:rPr>
        <w:t>г.</w:t>
      </w:r>
    </w:p>
    <w:p w14:paraId="39F4B35C" w14:textId="77777777" w:rsidR="00EC0B56" w:rsidRPr="00C34DDB" w:rsidRDefault="00EC0B56" w:rsidP="00EC0B56">
      <w:pPr>
        <w:widowControl w:val="0"/>
        <w:autoSpaceDE w:val="0"/>
        <w:autoSpaceDN w:val="0"/>
        <w:adjustRightInd w:val="0"/>
        <w:spacing w:after="0" w:line="240" w:lineRule="auto"/>
        <w:rPr>
          <w:rFonts w:ascii="Tahoma" w:hAnsi="Tahoma" w:cs="Tahoma"/>
          <w:sz w:val="19"/>
          <w:szCs w:val="19"/>
        </w:rPr>
      </w:pPr>
    </w:p>
    <w:p w14:paraId="7B919341" w14:textId="7D8566BB" w:rsidR="00C6776F" w:rsidRPr="00C34DDB"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C34DDB">
        <w:rPr>
          <w:rFonts w:ascii="Tahoma" w:hAnsi="Tahoma" w:cs="Tahoma"/>
          <w:b/>
          <w:sz w:val="19"/>
          <w:szCs w:val="19"/>
        </w:rPr>
        <w:t>ЗАО «Альфа телеком»</w:t>
      </w:r>
      <w:r w:rsidRPr="00C34DDB">
        <w:rPr>
          <w:rFonts w:ascii="Tahoma" w:hAnsi="Tahoma" w:cs="Tahoma"/>
          <w:sz w:val="19"/>
          <w:szCs w:val="19"/>
        </w:rPr>
        <w:t xml:space="preserve"> (далее - Компания) приглашает правомочных </w:t>
      </w:r>
      <w:r w:rsidR="009D6D88" w:rsidRPr="00C34DDB">
        <w:rPr>
          <w:rFonts w:ascii="Tahoma" w:hAnsi="Tahoma" w:cs="Tahoma"/>
          <w:sz w:val="19"/>
          <w:szCs w:val="19"/>
        </w:rPr>
        <w:t xml:space="preserve">поставщиков </w:t>
      </w:r>
      <w:r w:rsidRPr="00C34DDB">
        <w:rPr>
          <w:rFonts w:ascii="Tahoma" w:hAnsi="Tahoma" w:cs="Tahoma"/>
          <w:sz w:val="19"/>
          <w:szCs w:val="19"/>
        </w:rPr>
        <w:t>представить свои конкурсные заявки</w:t>
      </w:r>
      <w:r w:rsidR="009A2881" w:rsidRPr="00C34DDB">
        <w:rPr>
          <w:rFonts w:ascii="Tahoma" w:hAnsi="Tahoma" w:cs="Tahoma"/>
          <w:sz w:val="19"/>
          <w:szCs w:val="19"/>
        </w:rPr>
        <w:t xml:space="preserve"> на</w:t>
      </w:r>
      <w:r w:rsidR="00F71B09" w:rsidRPr="00C34DDB">
        <w:rPr>
          <w:rFonts w:ascii="Tahoma" w:hAnsi="Tahoma" w:cs="Tahoma"/>
          <w:sz w:val="19"/>
          <w:szCs w:val="19"/>
        </w:rPr>
        <w:t xml:space="preserve"> </w:t>
      </w:r>
      <w:r w:rsidR="007D12BA" w:rsidRPr="00C34DDB">
        <w:rPr>
          <w:rFonts w:ascii="Tahoma" w:hAnsi="Tahoma" w:cs="Tahoma"/>
          <w:sz w:val="19"/>
          <w:szCs w:val="19"/>
        </w:rPr>
        <w:t>закупку</w:t>
      </w:r>
      <w:r w:rsidR="009D0820">
        <w:rPr>
          <w:rFonts w:ascii="Tahoma" w:hAnsi="Tahoma" w:cs="Tahoma"/>
          <w:sz w:val="19"/>
          <w:szCs w:val="19"/>
        </w:rPr>
        <w:t xml:space="preserve"> </w:t>
      </w:r>
      <w:r w:rsidR="001B6037">
        <w:rPr>
          <w:rFonts w:ascii="Tahoma" w:hAnsi="Tahoma" w:cs="Tahoma"/>
          <w:b/>
          <w:sz w:val="19"/>
          <w:szCs w:val="19"/>
        </w:rPr>
        <w:t>услуг п</w:t>
      </w:r>
      <w:r w:rsidR="00C114E6">
        <w:rPr>
          <w:rFonts w:ascii="Tahoma" w:hAnsi="Tahoma" w:cs="Tahoma"/>
          <w:b/>
          <w:sz w:val="19"/>
          <w:szCs w:val="19"/>
        </w:rPr>
        <w:t>о ведению реестра</w:t>
      </w:r>
      <w:r w:rsidR="003C3653" w:rsidRPr="00C34DDB">
        <w:rPr>
          <w:rFonts w:ascii="Tahoma" w:hAnsi="Tahoma" w:cs="Tahoma"/>
          <w:sz w:val="19"/>
          <w:szCs w:val="19"/>
        </w:rPr>
        <w:t xml:space="preserve"> (далее Приглашение)</w:t>
      </w:r>
      <w:r w:rsidR="00C6776F" w:rsidRPr="00C34DDB">
        <w:rPr>
          <w:rFonts w:ascii="Tahoma" w:hAnsi="Tahoma" w:cs="Tahoma"/>
          <w:sz w:val="19"/>
          <w:szCs w:val="19"/>
        </w:rPr>
        <w:t>.</w:t>
      </w:r>
    </w:p>
    <w:p w14:paraId="1ACB25B8" w14:textId="77777777" w:rsidR="00C6776F" w:rsidRPr="00C34DDB"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C34DDB">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C34DDB">
        <w:rPr>
          <w:rFonts w:ascii="Tahoma" w:hAnsi="Tahoma" w:cs="Tahoma"/>
          <w:sz w:val="19"/>
          <w:szCs w:val="19"/>
        </w:rPr>
        <w:t xml:space="preserve">поставщикам </w:t>
      </w:r>
      <w:r w:rsidR="00166D40" w:rsidRPr="00C34DDB">
        <w:rPr>
          <w:rFonts w:ascii="Tahoma" w:hAnsi="Tahoma" w:cs="Tahoma"/>
          <w:sz w:val="19"/>
          <w:szCs w:val="19"/>
        </w:rPr>
        <w:t xml:space="preserve">и иные требования </w:t>
      </w:r>
      <w:r w:rsidRPr="00C34DDB">
        <w:rPr>
          <w:rFonts w:ascii="Tahoma" w:hAnsi="Tahoma" w:cs="Tahoma"/>
          <w:sz w:val="19"/>
          <w:szCs w:val="19"/>
        </w:rPr>
        <w:t xml:space="preserve">установлены </w:t>
      </w:r>
      <w:r w:rsidRPr="00C34DDB">
        <w:rPr>
          <w:rFonts w:ascii="Tahoma" w:hAnsi="Tahoma" w:cs="Tahoma"/>
          <w:b/>
          <w:sz w:val="19"/>
          <w:szCs w:val="19"/>
        </w:rPr>
        <w:t>в Требованиях к закупке (приложение 1</w:t>
      </w:r>
      <w:r w:rsidR="00596EA7" w:rsidRPr="00C34DDB">
        <w:rPr>
          <w:rFonts w:ascii="Tahoma" w:hAnsi="Tahoma" w:cs="Tahoma"/>
          <w:b/>
          <w:sz w:val="19"/>
          <w:szCs w:val="19"/>
        </w:rPr>
        <w:t xml:space="preserve"> к Приглашению</w:t>
      </w:r>
      <w:r w:rsidRPr="00C34DDB">
        <w:rPr>
          <w:rFonts w:ascii="Tahoma" w:hAnsi="Tahoma" w:cs="Tahoma"/>
          <w:sz w:val="19"/>
          <w:szCs w:val="19"/>
        </w:rPr>
        <w:t>).</w:t>
      </w:r>
    </w:p>
    <w:p w14:paraId="7E72B61E" w14:textId="77777777" w:rsidR="00F71B09" w:rsidRPr="00C34DDB" w:rsidRDefault="00F71B09" w:rsidP="009D6D88">
      <w:pPr>
        <w:widowControl w:val="0"/>
        <w:autoSpaceDE w:val="0"/>
        <w:autoSpaceDN w:val="0"/>
        <w:adjustRightInd w:val="0"/>
        <w:spacing w:after="0" w:line="240" w:lineRule="auto"/>
        <w:rPr>
          <w:rFonts w:ascii="Tahoma" w:hAnsi="Tahoma" w:cs="Tahoma"/>
          <w:sz w:val="19"/>
          <w:szCs w:val="19"/>
        </w:rPr>
      </w:pPr>
    </w:p>
    <w:p w14:paraId="11C19889" w14:textId="77777777" w:rsidR="00EC0B56" w:rsidRPr="0029348C" w:rsidRDefault="00657DBA" w:rsidP="00533B2E">
      <w:pPr>
        <w:pStyle w:val="a3"/>
        <w:widowControl w:val="0"/>
        <w:numPr>
          <w:ilvl w:val="0"/>
          <w:numId w:val="3"/>
        </w:numPr>
        <w:autoSpaceDE w:val="0"/>
        <w:autoSpaceDN w:val="0"/>
        <w:adjustRightInd w:val="0"/>
        <w:rPr>
          <w:rFonts w:ascii="Tahoma" w:hAnsi="Tahoma" w:cs="Tahoma"/>
          <w:sz w:val="19"/>
          <w:szCs w:val="19"/>
        </w:rPr>
      </w:pPr>
      <w:r w:rsidRPr="00C34DDB">
        <w:rPr>
          <w:rFonts w:ascii="Tahoma" w:hAnsi="Tahoma" w:cs="Tahoma"/>
          <w:sz w:val="19"/>
          <w:szCs w:val="19"/>
        </w:rPr>
        <w:t>Для участия</w:t>
      </w:r>
      <w:r w:rsidR="00EB3DEE" w:rsidRPr="00C34DDB">
        <w:rPr>
          <w:rFonts w:ascii="Tahoma" w:hAnsi="Tahoma" w:cs="Tahoma"/>
          <w:sz w:val="19"/>
          <w:szCs w:val="19"/>
        </w:rPr>
        <w:t xml:space="preserve"> в конкурсе необходимо:</w:t>
      </w:r>
      <w:r w:rsidR="00EB3DEE" w:rsidRPr="0029348C">
        <w:rPr>
          <w:rFonts w:ascii="Tahoma" w:hAnsi="Tahoma" w:cs="Tahoma"/>
          <w:sz w:val="19"/>
          <w:szCs w:val="19"/>
        </w:rPr>
        <w:t xml:space="preserve"> </w:t>
      </w: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410"/>
        <w:gridCol w:w="4961"/>
      </w:tblGrid>
      <w:tr w:rsidR="00E11396" w:rsidRPr="00C34DDB" w14:paraId="016319F5" w14:textId="77777777" w:rsidTr="0029348C">
        <w:trPr>
          <w:trHeight w:val="510"/>
        </w:trPr>
        <w:tc>
          <w:tcPr>
            <w:tcW w:w="3828" w:type="dxa"/>
            <w:shd w:val="clear" w:color="auto" w:fill="DBDBDB" w:themeFill="accent3" w:themeFillTint="66"/>
            <w:vAlign w:val="center"/>
          </w:tcPr>
          <w:p w14:paraId="4B056828" w14:textId="77777777" w:rsidR="00E11396" w:rsidRPr="00C34DDB"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C34DDB">
              <w:rPr>
                <w:rFonts w:ascii="Tahoma" w:hAnsi="Tahoma" w:cs="Tahoma"/>
                <w:b/>
                <w:sz w:val="19"/>
                <w:szCs w:val="19"/>
              </w:rPr>
              <w:t>Подать</w:t>
            </w:r>
            <w:r w:rsidR="00657DBA" w:rsidRPr="00C34DDB">
              <w:rPr>
                <w:rFonts w:ascii="Tahoma" w:hAnsi="Tahoma" w:cs="Tahoma"/>
                <w:b/>
                <w:sz w:val="19"/>
                <w:szCs w:val="19"/>
              </w:rPr>
              <w:t xml:space="preserve"> конкурсную заявку</w:t>
            </w:r>
          </w:p>
          <w:p w14:paraId="29799CB3" w14:textId="77777777" w:rsidR="006F775B" w:rsidRPr="00C34DDB"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C34DDB">
              <w:rPr>
                <w:rFonts w:ascii="Tahoma" w:hAnsi="Tahoma" w:cs="Tahoma"/>
                <w:sz w:val="19"/>
                <w:szCs w:val="19"/>
              </w:rPr>
              <w:t>в электронном виде</w:t>
            </w:r>
            <w:r w:rsidR="006F775B" w:rsidRPr="00C34DDB">
              <w:rPr>
                <w:rFonts w:ascii="Tahoma" w:hAnsi="Tahoma" w:cs="Tahoma"/>
                <w:sz w:val="19"/>
                <w:szCs w:val="19"/>
              </w:rPr>
              <w:t xml:space="preserve"> согласно Требованиям к закупке (приложение 1)</w:t>
            </w:r>
          </w:p>
          <w:p w14:paraId="397D5485" w14:textId="77777777" w:rsidR="00FF3079" w:rsidRPr="00C34DDB"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C34DDB">
              <w:rPr>
                <w:rFonts w:ascii="Tahoma" w:hAnsi="Tahoma" w:cs="Tahoma"/>
                <w:sz w:val="19"/>
                <w:szCs w:val="19"/>
              </w:rPr>
              <w:t>с установлением пароля дост</w:t>
            </w:r>
            <w:r w:rsidR="00FF3079" w:rsidRPr="00C34DDB">
              <w:rPr>
                <w:rFonts w:ascii="Tahoma" w:hAnsi="Tahoma" w:cs="Tahoma"/>
                <w:sz w:val="19"/>
                <w:szCs w:val="19"/>
              </w:rPr>
              <w:t>упа</w:t>
            </w:r>
          </w:p>
        </w:tc>
        <w:tc>
          <w:tcPr>
            <w:tcW w:w="2410" w:type="dxa"/>
            <w:shd w:val="clear" w:color="auto" w:fill="DBDBDB" w:themeFill="accent3" w:themeFillTint="66"/>
            <w:vAlign w:val="center"/>
          </w:tcPr>
          <w:p w14:paraId="182055D3" w14:textId="77777777" w:rsidR="00E11396" w:rsidRPr="00C34DDB"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C34DDB">
              <w:rPr>
                <w:rFonts w:ascii="Tahoma" w:hAnsi="Tahoma" w:cs="Tahoma"/>
                <w:b/>
                <w:sz w:val="19"/>
                <w:szCs w:val="19"/>
              </w:rPr>
              <w:t>По эл. адресу:</w:t>
            </w:r>
          </w:p>
          <w:p w14:paraId="2B893B86" w14:textId="77777777" w:rsidR="00E11396" w:rsidRPr="00C34DDB"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C34DDB">
              <w:rPr>
                <w:rFonts w:ascii="Tahoma" w:hAnsi="Tahoma" w:cs="Tahoma"/>
                <w:b/>
                <w:sz w:val="19"/>
                <w:szCs w:val="19"/>
                <w:lang w:val="en-US"/>
              </w:rPr>
              <w:t>tender</w:t>
            </w:r>
            <w:r w:rsidRPr="00C34DDB">
              <w:rPr>
                <w:rFonts w:ascii="Tahoma" w:hAnsi="Tahoma" w:cs="Tahoma"/>
                <w:b/>
                <w:sz w:val="19"/>
                <w:szCs w:val="19"/>
              </w:rPr>
              <w:t>@</w:t>
            </w:r>
            <w:proofErr w:type="spellStart"/>
            <w:r w:rsidRPr="00C34DDB">
              <w:rPr>
                <w:rFonts w:ascii="Tahoma" w:hAnsi="Tahoma" w:cs="Tahoma"/>
                <w:b/>
                <w:sz w:val="19"/>
                <w:szCs w:val="19"/>
                <w:lang w:val="en-US"/>
              </w:rPr>
              <w:t>megacom</w:t>
            </w:r>
            <w:proofErr w:type="spellEnd"/>
            <w:r w:rsidRPr="00C34DDB">
              <w:rPr>
                <w:rFonts w:ascii="Tahoma" w:hAnsi="Tahoma" w:cs="Tahoma"/>
                <w:b/>
                <w:sz w:val="19"/>
                <w:szCs w:val="19"/>
              </w:rPr>
              <w:t>.</w:t>
            </w:r>
            <w:r w:rsidRPr="00C34DDB">
              <w:rPr>
                <w:rFonts w:ascii="Tahoma" w:hAnsi="Tahoma" w:cs="Tahoma"/>
                <w:b/>
                <w:sz w:val="19"/>
                <w:szCs w:val="19"/>
                <w:lang w:val="en-US"/>
              </w:rPr>
              <w:t>kg</w:t>
            </w:r>
          </w:p>
        </w:tc>
        <w:tc>
          <w:tcPr>
            <w:tcW w:w="4961" w:type="dxa"/>
            <w:shd w:val="clear" w:color="auto" w:fill="DBDBDB" w:themeFill="accent3" w:themeFillTint="66"/>
          </w:tcPr>
          <w:p w14:paraId="4ABD3C2D" w14:textId="77777777" w:rsidR="00AC138E" w:rsidRPr="00C34DDB" w:rsidRDefault="00AC138E" w:rsidP="00343787">
            <w:pPr>
              <w:widowControl w:val="0"/>
              <w:autoSpaceDE w:val="0"/>
              <w:autoSpaceDN w:val="0"/>
              <w:adjustRightInd w:val="0"/>
              <w:spacing w:after="0" w:line="240" w:lineRule="auto"/>
              <w:ind w:left="-57" w:right="-57"/>
              <w:jc w:val="center"/>
              <w:rPr>
                <w:rFonts w:ascii="Tahoma" w:hAnsi="Tahoma" w:cs="Tahoma"/>
                <w:b/>
                <w:sz w:val="19"/>
                <w:szCs w:val="19"/>
              </w:rPr>
            </w:pPr>
            <w:r w:rsidRPr="00C34DDB">
              <w:rPr>
                <w:rFonts w:ascii="Tahoma" w:hAnsi="Tahoma" w:cs="Tahoma"/>
                <w:b/>
                <w:sz w:val="19"/>
                <w:szCs w:val="19"/>
              </w:rPr>
              <w:t>Дата окончания при</w:t>
            </w:r>
            <w:r w:rsidR="00142733" w:rsidRPr="00C34DDB">
              <w:rPr>
                <w:rFonts w:ascii="Tahoma" w:hAnsi="Tahoma" w:cs="Tahoma"/>
                <w:b/>
                <w:sz w:val="19"/>
                <w:szCs w:val="19"/>
              </w:rPr>
              <w:t>е</w:t>
            </w:r>
            <w:r w:rsidRPr="00C34DDB">
              <w:rPr>
                <w:rFonts w:ascii="Tahoma" w:hAnsi="Tahoma" w:cs="Tahoma"/>
                <w:b/>
                <w:sz w:val="19"/>
                <w:szCs w:val="19"/>
              </w:rPr>
              <w:t>ма конкурсных заявок</w:t>
            </w:r>
            <w:r w:rsidR="009A2881" w:rsidRPr="00C34DDB">
              <w:rPr>
                <w:rFonts w:ascii="Tahoma" w:hAnsi="Tahoma" w:cs="Tahoma"/>
                <w:b/>
                <w:sz w:val="19"/>
                <w:szCs w:val="19"/>
              </w:rPr>
              <w:t>:</w:t>
            </w:r>
          </w:p>
          <w:p w14:paraId="58BA6289" w14:textId="463E66F3" w:rsidR="00E11396" w:rsidRPr="00C34DDB" w:rsidRDefault="00E11396" w:rsidP="00D24611">
            <w:pPr>
              <w:widowControl w:val="0"/>
              <w:autoSpaceDE w:val="0"/>
              <w:autoSpaceDN w:val="0"/>
              <w:adjustRightInd w:val="0"/>
              <w:spacing w:after="0" w:line="240" w:lineRule="auto"/>
              <w:ind w:left="-57" w:right="-57"/>
              <w:jc w:val="center"/>
              <w:rPr>
                <w:rFonts w:ascii="Tahoma" w:hAnsi="Tahoma" w:cs="Tahoma"/>
                <w:b/>
                <w:sz w:val="19"/>
                <w:szCs w:val="19"/>
              </w:rPr>
            </w:pPr>
            <w:r w:rsidRPr="00C34DDB">
              <w:rPr>
                <w:rFonts w:ascii="Tahoma" w:hAnsi="Tahoma" w:cs="Tahoma"/>
                <w:b/>
                <w:sz w:val="19"/>
                <w:szCs w:val="19"/>
              </w:rPr>
              <w:t xml:space="preserve"> </w:t>
            </w:r>
            <w:r w:rsidR="00FB7E75">
              <w:rPr>
                <w:rFonts w:ascii="Tahoma" w:hAnsi="Tahoma" w:cs="Tahoma"/>
                <w:b/>
                <w:sz w:val="19"/>
                <w:szCs w:val="19"/>
              </w:rPr>
              <w:t>31</w:t>
            </w:r>
            <w:r w:rsidR="001B6037">
              <w:rPr>
                <w:rFonts w:ascii="Tahoma" w:hAnsi="Tahoma" w:cs="Tahoma"/>
                <w:b/>
                <w:sz w:val="19"/>
                <w:szCs w:val="19"/>
              </w:rPr>
              <w:t>.</w:t>
            </w:r>
            <w:r w:rsidR="008442E8">
              <w:rPr>
                <w:rFonts w:ascii="Tahoma" w:hAnsi="Tahoma" w:cs="Tahoma"/>
                <w:b/>
                <w:sz w:val="19"/>
                <w:szCs w:val="19"/>
              </w:rPr>
              <w:t>03</w:t>
            </w:r>
            <w:r w:rsidR="001B6037">
              <w:rPr>
                <w:rFonts w:ascii="Tahoma" w:hAnsi="Tahoma" w:cs="Tahoma"/>
                <w:b/>
                <w:sz w:val="19"/>
                <w:szCs w:val="19"/>
              </w:rPr>
              <w:t>.2023</w:t>
            </w:r>
            <w:r w:rsidR="00142733" w:rsidRPr="00C34DDB">
              <w:rPr>
                <w:rFonts w:ascii="Tahoma" w:hAnsi="Tahoma" w:cs="Tahoma"/>
                <w:b/>
                <w:sz w:val="19"/>
                <w:szCs w:val="19"/>
              </w:rPr>
              <w:t>г.</w:t>
            </w:r>
            <w:r w:rsidR="00AC138E" w:rsidRPr="00C34DDB">
              <w:rPr>
                <w:rFonts w:ascii="Tahoma" w:hAnsi="Tahoma" w:cs="Tahoma"/>
                <w:b/>
                <w:sz w:val="19"/>
                <w:szCs w:val="19"/>
              </w:rPr>
              <w:t xml:space="preserve"> 1</w:t>
            </w:r>
            <w:r w:rsidR="0029348C">
              <w:rPr>
                <w:rFonts w:ascii="Tahoma" w:hAnsi="Tahoma" w:cs="Tahoma"/>
                <w:b/>
                <w:sz w:val="19"/>
                <w:szCs w:val="19"/>
              </w:rPr>
              <w:t>3</w:t>
            </w:r>
            <w:r w:rsidR="00AC138E" w:rsidRPr="00C34DDB">
              <w:rPr>
                <w:rFonts w:ascii="Tahoma" w:hAnsi="Tahoma" w:cs="Tahoma"/>
                <w:b/>
                <w:sz w:val="19"/>
                <w:szCs w:val="19"/>
              </w:rPr>
              <w:t>:59</w:t>
            </w:r>
            <w:r w:rsidR="00142733" w:rsidRPr="00C34DDB">
              <w:rPr>
                <w:rFonts w:ascii="Tahoma" w:hAnsi="Tahoma" w:cs="Tahoma"/>
                <w:b/>
                <w:sz w:val="19"/>
                <w:szCs w:val="19"/>
              </w:rPr>
              <w:t xml:space="preserve"> </w:t>
            </w:r>
            <w:r w:rsidR="00AC138E" w:rsidRPr="00C34DDB">
              <w:rPr>
                <w:rFonts w:ascii="Tahoma" w:hAnsi="Tahoma" w:cs="Tahoma"/>
                <w:b/>
                <w:sz w:val="19"/>
                <w:szCs w:val="19"/>
              </w:rPr>
              <w:t xml:space="preserve">часов </w:t>
            </w:r>
            <w:r w:rsidR="00142733" w:rsidRPr="00C34DDB">
              <w:rPr>
                <w:rFonts w:ascii="Tahoma" w:hAnsi="Tahoma" w:cs="Tahoma"/>
                <w:b/>
                <w:sz w:val="19"/>
                <w:szCs w:val="19"/>
              </w:rPr>
              <w:t>(GMT+6)</w:t>
            </w:r>
          </w:p>
        </w:tc>
      </w:tr>
      <w:tr w:rsidR="009A2881" w:rsidRPr="00C34DDB" w14:paraId="7368480E" w14:textId="77777777" w:rsidTr="0029348C">
        <w:tc>
          <w:tcPr>
            <w:tcW w:w="3828" w:type="dxa"/>
            <w:shd w:val="clear" w:color="auto" w:fill="DBDBDB" w:themeFill="accent3" w:themeFillTint="66"/>
            <w:vAlign w:val="center"/>
          </w:tcPr>
          <w:p w14:paraId="51E78CF7" w14:textId="77777777" w:rsidR="009A2881" w:rsidRPr="00C34DDB"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C34DDB">
              <w:rPr>
                <w:rFonts w:ascii="Tahoma" w:hAnsi="Tahoma" w:cs="Tahoma"/>
                <w:b/>
                <w:sz w:val="19"/>
                <w:szCs w:val="19"/>
              </w:rPr>
              <w:t>Направить пароль</w:t>
            </w:r>
            <w:r w:rsidR="009A2881" w:rsidRPr="00C34DDB">
              <w:rPr>
                <w:rFonts w:ascii="Tahoma" w:hAnsi="Tahoma" w:cs="Tahoma"/>
                <w:b/>
                <w:sz w:val="19"/>
                <w:szCs w:val="19"/>
              </w:rPr>
              <w:t xml:space="preserve"> </w:t>
            </w:r>
            <w:r w:rsidR="009A2881" w:rsidRPr="00C34DDB">
              <w:rPr>
                <w:rFonts w:ascii="Tahoma" w:hAnsi="Tahoma" w:cs="Tahoma"/>
                <w:sz w:val="19"/>
                <w:szCs w:val="19"/>
              </w:rPr>
              <w:t>для доступа к конкурсной заявк</w:t>
            </w:r>
            <w:r w:rsidR="0083338F" w:rsidRPr="00C34DDB">
              <w:rPr>
                <w:rFonts w:ascii="Tahoma" w:hAnsi="Tahoma" w:cs="Tahoma"/>
                <w:sz w:val="19"/>
                <w:szCs w:val="19"/>
              </w:rPr>
              <w:t>е</w:t>
            </w:r>
          </w:p>
        </w:tc>
        <w:tc>
          <w:tcPr>
            <w:tcW w:w="2410" w:type="dxa"/>
            <w:shd w:val="clear" w:color="auto" w:fill="DBDBDB" w:themeFill="accent3" w:themeFillTint="66"/>
            <w:vAlign w:val="center"/>
          </w:tcPr>
          <w:p w14:paraId="3B17CC14" w14:textId="77777777" w:rsidR="009A2881" w:rsidRPr="00C34DDB"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C34DDB">
              <w:rPr>
                <w:rFonts w:ascii="Tahoma" w:hAnsi="Tahoma" w:cs="Tahoma"/>
                <w:b/>
                <w:sz w:val="19"/>
                <w:szCs w:val="19"/>
              </w:rPr>
              <w:t>По электронному адресу:</w:t>
            </w:r>
          </w:p>
          <w:p w14:paraId="1AFCF33C" w14:textId="77777777" w:rsidR="009A2881" w:rsidRPr="00C34DDB"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C34DDB">
              <w:rPr>
                <w:rFonts w:ascii="Tahoma" w:hAnsi="Tahoma" w:cs="Tahoma"/>
                <w:b/>
                <w:sz w:val="19"/>
                <w:szCs w:val="19"/>
                <w:lang w:val="en-US"/>
              </w:rPr>
              <w:t>tender</w:t>
            </w:r>
            <w:r w:rsidRPr="00C34DDB">
              <w:rPr>
                <w:rFonts w:ascii="Tahoma" w:hAnsi="Tahoma" w:cs="Tahoma"/>
                <w:b/>
                <w:sz w:val="19"/>
                <w:szCs w:val="19"/>
              </w:rPr>
              <w:t>@</w:t>
            </w:r>
            <w:proofErr w:type="spellStart"/>
            <w:r w:rsidRPr="00C34DDB">
              <w:rPr>
                <w:rFonts w:ascii="Tahoma" w:hAnsi="Tahoma" w:cs="Tahoma"/>
                <w:b/>
                <w:sz w:val="19"/>
                <w:szCs w:val="19"/>
                <w:lang w:val="en-US"/>
              </w:rPr>
              <w:t>megacom</w:t>
            </w:r>
            <w:proofErr w:type="spellEnd"/>
            <w:r w:rsidRPr="00C34DDB">
              <w:rPr>
                <w:rFonts w:ascii="Tahoma" w:hAnsi="Tahoma" w:cs="Tahoma"/>
                <w:b/>
                <w:sz w:val="19"/>
                <w:szCs w:val="19"/>
              </w:rPr>
              <w:t>.</w:t>
            </w:r>
            <w:r w:rsidRPr="00C34DDB">
              <w:rPr>
                <w:rFonts w:ascii="Tahoma" w:hAnsi="Tahoma" w:cs="Tahoma"/>
                <w:b/>
                <w:sz w:val="19"/>
                <w:szCs w:val="19"/>
                <w:lang w:val="en-US"/>
              </w:rPr>
              <w:t>kg</w:t>
            </w:r>
          </w:p>
        </w:tc>
        <w:tc>
          <w:tcPr>
            <w:tcW w:w="4961" w:type="dxa"/>
            <w:shd w:val="clear" w:color="auto" w:fill="DBDBDB" w:themeFill="accent3" w:themeFillTint="66"/>
          </w:tcPr>
          <w:p w14:paraId="750C01B6" w14:textId="77777777" w:rsidR="00142733" w:rsidRPr="00C34DDB" w:rsidRDefault="00142733" w:rsidP="00142733">
            <w:pPr>
              <w:widowControl w:val="0"/>
              <w:autoSpaceDE w:val="0"/>
              <w:autoSpaceDN w:val="0"/>
              <w:adjustRightInd w:val="0"/>
              <w:spacing w:after="0" w:line="240" w:lineRule="auto"/>
              <w:ind w:left="-57" w:right="-57"/>
              <w:jc w:val="center"/>
              <w:rPr>
                <w:rFonts w:ascii="Tahoma" w:hAnsi="Tahoma" w:cs="Tahoma"/>
                <w:b/>
                <w:sz w:val="19"/>
                <w:szCs w:val="19"/>
              </w:rPr>
            </w:pPr>
            <w:r w:rsidRPr="00C34DDB">
              <w:rPr>
                <w:rFonts w:ascii="Tahoma" w:hAnsi="Tahoma" w:cs="Tahoma"/>
                <w:b/>
                <w:sz w:val="19"/>
                <w:szCs w:val="19"/>
              </w:rPr>
              <w:t>Дата окончания приема паролей к конкурсным заявкам:</w:t>
            </w:r>
          </w:p>
          <w:p w14:paraId="68AA96CE" w14:textId="749F9ECF" w:rsidR="009A2881" w:rsidRPr="00C34DDB" w:rsidRDefault="00142733" w:rsidP="00D24611">
            <w:pPr>
              <w:widowControl w:val="0"/>
              <w:autoSpaceDE w:val="0"/>
              <w:autoSpaceDN w:val="0"/>
              <w:adjustRightInd w:val="0"/>
              <w:spacing w:after="0" w:line="240" w:lineRule="auto"/>
              <w:ind w:left="-57" w:right="-57"/>
              <w:jc w:val="center"/>
              <w:rPr>
                <w:rFonts w:ascii="Tahoma" w:hAnsi="Tahoma" w:cs="Tahoma"/>
                <w:b/>
                <w:sz w:val="19"/>
                <w:szCs w:val="19"/>
              </w:rPr>
            </w:pPr>
            <w:r w:rsidRPr="00C34DDB">
              <w:rPr>
                <w:rFonts w:ascii="Tahoma" w:hAnsi="Tahoma" w:cs="Tahoma"/>
                <w:b/>
                <w:sz w:val="19"/>
                <w:szCs w:val="19"/>
              </w:rPr>
              <w:t xml:space="preserve"> </w:t>
            </w:r>
            <w:r w:rsidR="00FB7E75">
              <w:rPr>
                <w:rFonts w:ascii="Tahoma" w:hAnsi="Tahoma" w:cs="Tahoma"/>
                <w:b/>
                <w:sz w:val="19"/>
                <w:szCs w:val="19"/>
              </w:rPr>
              <w:t>31</w:t>
            </w:r>
            <w:r w:rsidR="001B6037">
              <w:rPr>
                <w:rFonts w:ascii="Tahoma" w:hAnsi="Tahoma" w:cs="Tahoma"/>
                <w:b/>
                <w:sz w:val="19"/>
                <w:szCs w:val="19"/>
              </w:rPr>
              <w:t>.</w:t>
            </w:r>
            <w:r w:rsidR="008442E8">
              <w:rPr>
                <w:rFonts w:ascii="Tahoma" w:hAnsi="Tahoma" w:cs="Tahoma"/>
                <w:b/>
                <w:sz w:val="19"/>
                <w:szCs w:val="19"/>
              </w:rPr>
              <w:t>03</w:t>
            </w:r>
            <w:r w:rsidR="001B6037">
              <w:rPr>
                <w:rFonts w:ascii="Tahoma" w:hAnsi="Tahoma" w:cs="Tahoma"/>
                <w:b/>
                <w:sz w:val="19"/>
                <w:szCs w:val="19"/>
              </w:rPr>
              <w:t>.2023</w:t>
            </w:r>
            <w:r w:rsidR="0029348C">
              <w:rPr>
                <w:rFonts w:ascii="Tahoma" w:hAnsi="Tahoma" w:cs="Tahoma"/>
                <w:b/>
                <w:sz w:val="19"/>
                <w:szCs w:val="19"/>
              </w:rPr>
              <w:t>г. с 14:00 до 15</w:t>
            </w:r>
            <w:r w:rsidRPr="00C34DDB">
              <w:rPr>
                <w:rFonts w:ascii="Tahoma" w:hAnsi="Tahoma" w:cs="Tahoma"/>
                <w:b/>
                <w:sz w:val="19"/>
                <w:szCs w:val="19"/>
              </w:rPr>
              <w:t>:59 часов (GMT+6)</w:t>
            </w:r>
          </w:p>
        </w:tc>
      </w:tr>
      <w:tr w:rsidR="00343787" w:rsidRPr="00C34DDB" w14:paraId="08D8A568" w14:textId="77777777" w:rsidTr="0029348C">
        <w:trPr>
          <w:trHeight w:val="369"/>
        </w:trPr>
        <w:tc>
          <w:tcPr>
            <w:tcW w:w="3828" w:type="dxa"/>
            <w:shd w:val="clear" w:color="auto" w:fill="auto"/>
            <w:vAlign w:val="center"/>
          </w:tcPr>
          <w:p w14:paraId="02A13E85" w14:textId="77777777" w:rsidR="00343787" w:rsidRPr="00C34DDB" w:rsidRDefault="00343787" w:rsidP="00142733">
            <w:pPr>
              <w:spacing w:after="0" w:line="240" w:lineRule="auto"/>
              <w:ind w:left="-57" w:right="-57"/>
              <w:rPr>
                <w:rFonts w:ascii="Tahoma" w:hAnsi="Tahoma" w:cs="Tahoma"/>
                <w:b/>
                <w:sz w:val="19"/>
                <w:szCs w:val="19"/>
              </w:rPr>
            </w:pPr>
            <w:r w:rsidRPr="00C34DDB">
              <w:rPr>
                <w:rFonts w:ascii="Tahoma" w:hAnsi="Tahoma" w:cs="Tahoma"/>
                <w:b/>
                <w:sz w:val="19"/>
                <w:szCs w:val="19"/>
              </w:rPr>
              <w:t>Вскрытие конкурсных заявок</w:t>
            </w:r>
            <w:r w:rsidR="00657DBA" w:rsidRPr="00C34DDB">
              <w:rPr>
                <w:rFonts w:ascii="Tahoma" w:hAnsi="Tahoma" w:cs="Tahoma"/>
                <w:b/>
                <w:sz w:val="19"/>
                <w:szCs w:val="19"/>
              </w:rPr>
              <w:t xml:space="preserve"> состоится:</w:t>
            </w:r>
          </w:p>
        </w:tc>
        <w:tc>
          <w:tcPr>
            <w:tcW w:w="2410" w:type="dxa"/>
            <w:shd w:val="clear" w:color="auto" w:fill="auto"/>
            <w:vAlign w:val="center"/>
          </w:tcPr>
          <w:p w14:paraId="7EE82A7C" w14:textId="77777777" w:rsidR="00E11396" w:rsidRPr="00C34DDB"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C34DDB">
              <w:rPr>
                <w:rFonts w:ascii="Tahoma" w:hAnsi="Tahoma" w:cs="Tahoma"/>
                <w:sz w:val="19"/>
                <w:szCs w:val="19"/>
              </w:rPr>
              <w:t>п</w:t>
            </w:r>
            <w:r w:rsidR="00E11396" w:rsidRPr="00C34DDB">
              <w:rPr>
                <w:rFonts w:ascii="Tahoma" w:hAnsi="Tahoma" w:cs="Tahoma"/>
                <w:sz w:val="19"/>
                <w:szCs w:val="19"/>
              </w:rPr>
              <w:t xml:space="preserve">о адресу: г. Бишкек, ул. </w:t>
            </w:r>
            <w:proofErr w:type="spellStart"/>
            <w:r w:rsidR="00E11396" w:rsidRPr="00C34DDB">
              <w:rPr>
                <w:rFonts w:ascii="Tahoma" w:hAnsi="Tahoma" w:cs="Tahoma"/>
                <w:sz w:val="19"/>
                <w:szCs w:val="19"/>
              </w:rPr>
              <w:t>Суюмбаева</w:t>
            </w:r>
            <w:proofErr w:type="spellEnd"/>
            <w:r w:rsidR="00E11396" w:rsidRPr="00C34DDB">
              <w:rPr>
                <w:rFonts w:ascii="Tahoma" w:hAnsi="Tahoma" w:cs="Tahoma"/>
                <w:sz w:val="19"/>
                <w:szCs w:val="19"/>
              </w:rPr>
              <w:t>, 123;</w:t>
            </w:r>
          </w:p>
        </w:tc>
        <w:tc>
          <w:tcPr>
            <w:tcW w:w="4961" w:type="dxa"/>
            <w:shd w:val="clear" w:color="auto" w:fill="auto"/>
          </w:tcPr>
          <w:p w14:paraId="16C17E9D" w14:textId="77777777" w:rsidR="00D24611" w:rsidRDefault="00E11396" w:rsidP="0029348C">
            <w:pPr>
              <w:widowControl w:val="0"/>
              <w:autoSpaceDE w:val="0"/>
              <w:autoSpaceDN w:val="0"/>
              <w:adjustRightInd w:val="0"/>
              <w:spacing w:after="0" w:line="240" w:lineRule="auto"/>
              <w:ind w:right="-57"/>
              <w:jc w:val="center"/>
              <w:rPr>
                <w:rFonts w:ascii="Tahoma" w:hAnsi="Tahoma" w:cs="Tahoma"/>
                <w:b/>
                <w:i/>
                <w:sz w:val="19"/>
                <w:szCs w:val="19"/>
              </w:rPr>
            </w:pPr>
            <w:r w:rsidRPr="00C34DDB">
              <w:rPr>
                <w:rFonts w:ascii="Tahoma" w:hAnsi="Tahoma" w:cs="Tahoma"/>
                <w:b/>
                <w:i/>
                <w:sz w:val="19"/>
                <w:szCs w:val="19"/>
              </w:rPr>
              <w:t>ДАТА и Время</w:t>
            </w:r>
            <w:r w:rsidR="00142733" w:rsidRPr="00C34DDB">
              <w:rPr>
                <w:rFonts w:ascii="Tahoma" w:hAnsi="Tahoma" w:cs="Tahoma"/>
                <w:b/>
                <w:i/>
                <w:sz w:val="19"/>
                <w:szCs w:val="19"/>
              </w:rPr>
              <w:t xml:space="preserve"> вскрытия конкурсных заявок: </w:t>
            </w:r>
          </w:p>
          <w:p w14:paraId="74079D9D" w14:textId="78BEBE44" w:rsidR="00717D6B" w:rsidRDefault="00FB7E75" w:rsidP="0029348C">
            <w:pPr>
              <w:widowControl w:val="0"/>
              <w:autoSpaceDE w:val="0"/>
              <w:autoSpaceDN w:val="0"/>
              <w:adjustRightInd w:val="0"/>
              <w:spacing w:after="0" w:line="240" w:lineRule="auto"/>
              <w:ind w:right="-57"/>
              <w:jc w:val="center"/>
              <w:rPr>
                <w:rFonts w:ascii="Tahoma" w:hAnsi="Tahoma" w:cs="Tahoma"/>
                <w:b/>
                <w:i/>
                <w:sz w:val="19"/>
                <w:szCs w:val="19"/>
              </w:rPr>
            </w:pPr>
            <w:r>
              <w:rPr>
                <w:rFonts w:ascii="Tahoma" w:hAnsi="Tahoma" w:cs="Tahoma"/>
                <w:b/>
                <w:i/>
                <w:sz w:val="19"/>
                <w:szCs w:val="19"/>
              </w:rPr>
              <w:t>31</w:t>
            </w:r>
            <w:r w:rsidR="008442E8">
              <w:rPr>
                <w:rFonts w:ascii="Tahoma" w:hAnsi="Tahoma" w:cs="Tahoma"/>
                <w:b/>
                <w:i/>
                <w:sz w:val="19"/>
                <w:szCs w:val="19"/>
              </w:rPr>
              <w:t>. 03</w:t>
            </w:r>
            <w:r w:rsidR="001B6037">
              <w:rPr>
                <w:rFonts w:ascii="Tahoma" w:hAnsi="Tahoma" w:cs="Tahoma"/>
                <w:b/>
                <w:i/>
                <w:sz w:val="19"/>
                <w:szCs w:val="19"/>
              </w:rPr>
              <w:t>.2023</w:t>
            </w:r>
            <w:r w:rsidR="0029348C">
              <w:rPr>
                <w:rFonts w:ascii="Tahoma" w:hAnsi="Tahoma" w:cs="Tahoma"/>
                <w:b/>
                <w:i/>
                <w:sz w:val="19"/>
                <w:szCs w:val="19"/>
              </w:rPr>
              <w:t>г. в 16</w:t>
            </w:r>
            <w:r w:rsidR="006D09D1" w:rsidRPr="00C34DDB">
              <w:rPr>
                <w:rFonts w:ascii="Tahoma" w:hAnsi="Tahoma" w:cs="Tahoma"/>
                <w:b/>
                <w:i/>
                <w:sz w:val="19"/>
                <w:szCs w:val="19"/>
              </w:rPr>
              <w:t>:00</w:t>
            </w:r>
          </w:p>
          <w:p w14:paraId="2BB2E3C4" w14:textId="4266924E" w:rsidR="001B6037" w:rsidRPr="00C34DDB" w:rsidRDefault="001B6037" w:rsidP="0029348C">
            <w:pPr>
              <w:widowControl w:val="0"/>
              <w:autoSpaceDE w:val="0"/>
              <w:autoSpaceDN w:val="0"/>
              <w:adjustRightInd w:val="0"/>
              <w:spacing w:after="0" w:line="240" w:lineRule="auto"/>
              <w:ind w:right="-57"/>
              <w:jc w:val="center"/>
              <w:rPr>
                <w:rFonts w:ascii="Tahoma" w:hAnsi="Tahoma" w:cs="Tahoma"/>
                <w:b/>
                <w:i/>
                <w:sz w:val="19"/>
                <w:szCs w:val="19"/>
              </w:rPr>
            </w:pPr>
          </w:p>
        </w:tc>
      </w:tr>
    </w:tbl>
    <w:p w14:paraId="7A4E3A07" w14:textId="0E78B9DB" w:rsidR="00343787" w:rsidRPr="00A375FF" w:rsidRDefault="002E1E9B" w:rsidP="00A375FF">
      <w:pPr>
        <w:pStyle w:val="af2"/>
        <w:jc w:val="both"/>
        <w:rPr>
          <w:rFonts w:ascii="Tahoma" w:hAnsi="Tahoma" w:cs="Tahoma"/>
          <w:b/>
          <w:i/>
          <w:sz w:val="19"/>
          <w:szCs w:val="19"/>
        </w:rPr>
      </w:pPr>
      <w:r w:rsidRPr="00A375FF">
        <w:rPr>
          <w:rFonts w:ascii="Tahoma" w:hAnsi="Tahoma" w:cs="Tahoma"/>
          <w:b/>
          <w:i/>
          <w:sz w:val="19"/>
          <w:szCs w:val="19"/>
        </w:rPr>
        <w:t>Вложенный файл (конкурсная заявка) не должен превышать 10мб, в случае превышение рекомендуется разделить и отправить несколькими сообщ</w:t>
      </w:r>
      <w:r w:rsidR="00A375FF" w:rsidRPr="00A375FF">
        <w:rPr>
          <w:rFonts w:ascii="Tahoma" w:hAnsi="Tahoma" w:cs="Tahoma"/>
          <w:b/>
          <w:i/>
          <w:sz w:val="19"/>
          <w:szCs w:val="19"/>
        </w:rPr>
        <w:t>ениями (письмами).</w:t>
      </w:r>
    </w:p>
    <w:p w14:paraId="487EBF21" w14:textId="19451138" w:rsidR="00A375FF" w:rsidRPr="00A375FF" w:rsidRDefault="00A375FF" w:rsidP="00A375FF">
      <w:pPr>
        <w:pStyle w:val="af2"/>
        <w:jc w:val="both"/>
        <w:rPr>
          <w:rFonts w:ascii="Tahoma" w:hAnsi="Tahoma" w:cs="Tahoma"/>
          <w:b/>
          <w:i/>
          <w:sz w:val="19"/>
          <w:szCs w:val="19"/>
        </w:rPr>
      </w:pPr>
      <w:r w:rsidRPr="00A375FF">
        <w:rPr>
          <w:rFonts w:ascii="Tahoma" w:hAnsi="Tahoma" w:cs="Tahoma"/>
          <w:b/>
          <w:i/>
          <w:color w:val="FF0000"/>
          <w:sz w:val="19"/>
          <w:szCs w:val="19"/>
          <w:u w:val="single"/>
        </w:rPr>
        <w:t xml:space="preserve">- Заявки, направленные с использованием облачных </w:t>
      </w:r>
      <w:proofErr w:type="spellStart"/>
      <w:r w:rsidRPr="00A375FF">
        <w:rPr>
          <w:rFonts w:ascii="Tahoma" w:hAnsi="Tahoma" w:cs="Tahoma"/>
          <w:b/>
          <w:i/>
          <w:color w:val="FF0000"/>
          <w:sz w:val="19"/>
          <w:szCs w:val="19"/>
          <w:u w:val="single"/>
        </w:rPr>
        <w:t>файлообменников</w:t>
      </w:r>
      <w:proofErr w:type="spellEnd"/>
      <w:r w:rsidRPr="00A375FF">
        <w:rPr>
          <w:rFonts w:ascii="Tahoma" w:hAnsi="Tahoma" w:cs="Tahoma"/>
          <w:b/>
          <w:i/>
          <w:color w:val="FF0000"/>
          <w:sz w:val="19"/>
          <w:szCs w:val="19"/>
          <w:u w:val="single"/>
        </w:rPr>
        <w:t xml:space="preserve"> не принимаются и не рассматриваются.</w:t>
      </w:r>
    </w:p>
    <w:p w14:paraId="2615280A" w14:textId="545DDC00" w:rsidR="0029348C" w:rsidRPr="0044032F" w:rsidRDefault="0029348C" w:rsidP="00533B2E">
      <w:pPr>
        <w:pStyle w:val="a3"/>
        <w:numPr>
          <w:ilvl w:val="0"/>
          <w:numId w:val="3"/>
        </w:numPr>
        <w:tabs>
          <w:tab w:val="left" w:pos="851"/>
          <w:tab w:val="left" w:pos="993"/>
        </w:tabs>
        <w:ind w:left="0" w:firstLine="360"/>
        <w:jc w:val="both"/>
        <w:rPr>
          <w:rFonts w:ascii="Tahoma" w:hAnsi="Tahoma" w:cs="Tahoma"/>
          <w:sz w:val="19"/>
          <w:szCs w:val="19"/>
        </w:rPr>
      </w:pPr>
      <w:r w:rsidRPr="0044032F">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44032F">
        <w:rPr>
          <w:rFonts w:ascii="Tahoma" w:hAnsi="Tahoma" w:cs="Tahoma"/>
          <w:b/>
          <w:sz w:val="19"/>
          <w:szCs w:val="19"/>
          <w:u w:val="single"/>
          <w:lang w:val="en-US"/>
        </w:rPr>
        <w:t>tender</w:t>
      </w:r>
      <w:r w:rsidRPr="0044032F">
        <w:rPr>
          <w:rFonts w:ascii="Tahoma" w:hAnsi="Tahoma" w:cs="Tahoma"/>
          <w:b/>
          <w:sz w:val="19"/>
          <w:szCs w:val="19"/>
          <w:u w:val="single"/>
        </w:rPr>
        <w:t>@</w:t>
      </w:r>
      <w:proofErr w:type="spellStart"/>
      <w:r w:rsidRPr="0044032F">
        <w:rPr>
          <w:rFonts w:ascii="Tahoma" w:hAnsi="Tahoma" w:cs="Tahoma"/>
          <w:b/>
          <w:sz w:val="19"/>
          <w:szCs w:val="19"/>
          <w:u w:val="single"/>
          <w:lang w:val="en-US"/>
        </w:rPr>
        <w:t>megacom</w:t>
      </w:r>
      <w:proofErr w:type="spellEnd"/>
      <w:r w:rsidRPr="0044032F">
        <w:rPr>
          <w:rFonts w:ascii="Tahoma" w:hAnsi="Tahoma" w:cs="Tahoma"/>
          <w:b/>
          <w:sz w:val="19"/>
          <w:szCs w:val="19"/>
          <w:u w:val="single"/>
        </w:rPr>
        <w:t>.</w:t>
      </w:r>
      <w:r w:rsidRPr="0044032F">
        <w:rPr>
          <w:rFonts w:ascii="Tahoma" w:hAnsi="Tahoma" w:cs="Tahoma"/>
          <w:b/>
          <w:sz w:val="19"/>
          <w:szCs w:val="19"/>
          <w:u w:val="single"/>
          <w:lang w:val="en-US"/>
        </w:rPr>
        <w:t>kg</w:t>
      </w:r>
      <w:r w:rsidRPr="0044032F">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4ADC71A" w14:textId="77777777" w:rsidR="0029348C" w:rsidRPr="00CF333A" w:rsidRDefault="0029348C" w:rsidP="00533B2E">
      <w:pPr>
        <w:pStyle w:val="tkTekst"/>
        <w:numPr>
          <w:ilvl w:val="0"/>
          <w:numId w:val="3"/>
        </w:numPr>
        <w:tabs>
          <w:tab w:val="left" w:pos="851"/>
          <w:tab w:val="left" w:pos="993"/>
        </w:tabs>
        <w:ind w:left="0" w:firstLine="567"/>
        <w:rPr>
          <w:rFonts w:ascii="Tahoma" w:hAnsi="Tahoma" w:cs="Tahoma"/>
          <w:sz w:val="19"/>
          <w:szCs w:val="19"/>
        </w:rPr>
      </w:pPr>
      <w:bookmarkStart w:id="0"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0"/>
    </w:p>
    <w:p w14:paraId="69BBDE26" w14:textId="77777777" w:rsidR="0029348C" w:rsidRPr="00CF333A" w:rsidRDefault="0029348C" w:rsidP="00533B2E">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6746505D" w14:textId="77777777" w:rsidR="0029348C" w:rsidRPr="00CF333A" w:rsidRDefault="0029348C" w:rsidP="00533B2E">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0F85E398" w14:textId="77777777" w:rsidR="0029348C" w:rsidRPr="00CF333A" w:rsidRDefault="0029348C" w:rsidP="0029348C">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E78EF99" w14:textId="77777777" w:rsidR="0029348C" w:rsidRPr="00CF333A" w:rsidRDefault="0029348C" w:rsidP="00533B2E">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208C8EF6" w14:textId="77777777" w:rsidR="0029348C" w:rsidRPr="00CF333A" w:rsidRDefault="0029348C" w:rsidP="0029348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B5526B1" w14:textId="77777777" w:rsidR="0029348C" w:rsidRPr="00CF333A" w:rsidRDefault="0029348C" w:rsidP="0029348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1CBA3E67" w14:textId="77777777" w:rsidR="0029348C" w:rsidRPr="00CF333A" w:rsidRDefault="0029348C" w:rsidP="0029348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2FF8B0B0" w14:textId="77777777" w:rsidR="0029348C" w:rsidRPr="00CF333A" w:rsidRDefault="0029348C" w:rsidP="0029348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729F1D69" w14:textId="77777777" w:rsidR="0029348C" w:rsidRPr="00CF333A" w:rsidRDefault="0029348C" w:rsidP="0029348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5D383E4D" w14:textId="77777777" w:rsidR="0029348C" w:rsidRPr="00CF333A" w:rsidRDefault="0029348C" w:rsidP="0029348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51BB053C" w14:textId="77777777" w:rsidR="0029348C" w:rsidRPr="00CF333A" w:rsidRDefault="0029348C" w:rsidP="0029348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0EC4B2E8" w14:textId="77777777" w:rsidR="0029348C" w:rsidRPr="00CF333A" w:rsidRDefault="0029348C" w:rsidP="0029348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B10152C" w14:textId="77777777" w:rsidR="0029348C" w:rsidRPr="00CF333A" w:rsidRDefault="0029348C" w:rsidP="0029348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2308F6E1" w14:textId="77777777" w:rsidR="0029348C" w:rsidRPr="00CF333A" w:rsidRDefault="0029348C" w:rsidP="0029348C">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08AED254" w14:textId="6A95762D" w:rsidR="0029348C" w:rsidRPr="001B6037" w:rsidRDefault="0029348C" w:rsidP="001B6037">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35C79617" w14:textId="77777777" w:rsidR="0029348C" w:rsidRPr="00711A62" w:rsidRDefault="0029348C" w:rsidP="00533B2E">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t xml:space="preserve">Конкурсные заявки, поданные поставщиками позднее указанного срока и/или заявки, к </w:t>
      </w:r>
      <w:r w:rsidRPr="00711A62">
        <w:rPr>
          <w:rFonts w:ascii="Tahoma" w:hAnsi="Tahoma" w:cs="Tahoma"/>
          <w:b/>
          <w:color w:val="FF0000"/>
          <w:sz w:val="19"/>
          <w:szCs w:val="19"/>
        </w:rPr>
        <w:lastRenderedPageBreak/>
        <w:t xml:space="preserve">которым не сообщен пароль до установленного срока, не принимаются и не рассматриваются. </w:t>
      </w:r>
    </w:p>
    <w:p w14:paraId="44D5C553" w14:textId="77777777" w:rsidR="0029348C" w:rsidRPr="00CF333A" w:rsidRDefault="0029348C" w:rsidP="0029348C">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CF333A">
        <w:rPr>
          <w:rFonts w:ascii="Tahoma" w:hAnsi="Tahoma" w:cs="Tahoma"/>
          <w:b/>
          <w:sz w:val="19"/>
          <w:szCs w:val="19"/>
          <w:u w:val="single"/>
        </w:rPr>
        <w:t>ов</w:t>
      </w:r>
      <w:proofErr w:type="spellEnd"/>
      <w:r w:rsidRPr="00CF333A">
        <w:rPr>
          <w:rFonts w:ascii="Tahoma" w:hAnsi="Tahoma" w:cs="Tahoma"/>
          <w:b/>
          <w:sz w:val="19"/>
          <w:szCs w:val="19"/>
          <w:u w:val="single"/>
        </w:rPr>
        <w:t>) (Приложение 3 к Приглашению).</w:t>
      </w:r>
    </w:p>
    <w:p w14:paraId="57FFDA3E" w14:textId="77777777" w:rsidR="0029348C" w:rsidRPr="0029348C" w:rsidRDefault="0029348C" w:rsidP="0029348C">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0D64553E" w14:textId="77777777" w:rsidR="0029348C" w:rsidRPr="00CF333A" w:rsidRDefault="0029348C" w:rsidP="00533B2E">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5D26E165" w14:textId="77777777" w:rsidR="0029348C" w:rsidRPr="00CF333A" w:rsidRDefault="0029348C" w:rsidP="00533B2E">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37A1D089" w14:textId="77777777" w:rsidR="0029348C" w:rsidRPr="00CF333A" w:rsidRDefault="0029348C" w:rsidP="00533B2E">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55C9E060" w14:textId="77777777" w:rsidR="0029348C" w:rsidRPr="00CF333A" w:rsidRDefault="0029348C" w:rsidP="0029348C">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CB19D17" w14:textId="77777777" w:rsidR="0029348C" w:rsidRPr="00CF333A" w:rsidRDefault="0029348C" w:rsidP="00533B2E">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4E44982" w14:textId="77777777" w:rsidR="0029348C" w:rsidRDefault="0029348C" w:rsidP="0029348C">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4E4C503" w14:textId="77777777" w:rsidR="0029348C" w:rsidRPr="00CF333A" w:rsidRDefault="0029348C" w:rsidP="0029348C">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1766D431" w14:textId="77777777" w:rsidR="0029348C" w:rsidRPr="00CF333A" w:rsidRDefault="0029348C" w:rsidP="0029348C">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5EE715F2" w14:textId="77777777" w:rsidR="0029348C" w:rsidRDefault="0029348C" w:rsidP="0029348C">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6241BCF4" w14:textId="77777777" w:rsidR="0029348C" w:rsidRDefault="0029348C" w:rsidP="0029348C">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0EFAC6E4" w14:textId="77777777" w:rsidR="0029348C" w:rsidRDefault="0029348C" w:rsidP="0029348C">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45ACE208" w14:textId="77777777" w:rsidR="0029348C" w:rsidRPr="00CF333A" w:rsidRDefault="0029348C" w:rsidP="0029348C">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14683882" w14:textId="77777777" w:rsidR="0029348C" w:rsidRPr="00E04E82" w:rsidRDefault="0029348C" w:rsidP="00533B2E">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7D4C8068" w14:textId="77777777" w:rsidR="0029348C" w:rsidRPr="00E04E82" w:rsidRDefault="0029348C" w:rsidP="00533B2E">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7AE703EC" w14:textId="77777777" w:rsidR="0029348C" w:rsidRPr="00CF333A" w:rsidRDefault="0029348C" w:rsidP="00533B2E">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0B8E758A" w14:textId="77777777" w:rsidR="0029348C" w:rsidRPr="00CF333A" w:rsidRDefault="0029348C" w:rsidP="00533B2E">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33FEBE6" w14:textId="77777777" w:rsidR="0029348C" w:rsidRPr="00CF333A" w:rsidRDefault="0029348C" w:rsidP="00533B2E">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7649BC4E" w14:textId="77777777" w:rsidR="0029348C" w:rsidRPr="00CF333A" w:rsidRDefault="0029348C" w:rsidP="00533B2E">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05C9EFF4" w14:textId="77777777" w:rsidR="005A2B3F" w:rsidRPr="00C34DDB" w:rsidRDefault="005A2B3F" w:rsidP="004E6D7C">
      <w:pPr>
        <w:pStyle w:val="a3"/>
        <w:tabs>
          <w:tab w:val="left" w:pos="993"/>
        </w:tabs>
        <w:spacing w:line="259" w:lineRule="auto"/>
        <w:ind w:left="567"/>
        <w:jc w:val="both"/>
        <w:rPr>
          <w:rFonts w:ascii="Tahoma" w:eastAsiaTheme="minorHAnsi" w:hAnsi="Tahoma" w:cs="Tahoma"/>
          <w:sz w:val="19"/>
          <w:szCs w:val="19"/>
        </w:rPr>
      </w:pPr>
    </w:p>
    <w:p w14:paraId="2F07219C" w14:textId="77777777" w:rsidR="001A06B4" w:rsidRPr="00C34DDB" w:rsidRDefault="00816834" w:rsidP="004E6D7C">
      <w:pPr>
        <w:pStyle w:val="a3"/>
        <w:tabs>
          <w:tab w:val="left" w:pos="993"/>
        </w:tabs>
        <w:spacing w:line="259" w:lineRule="auto"/>
        <w:ind w:left="567"/>
        <w:jc w:val="both"/>
        <w:rPr>
          <w:rFonts w:ascii="Tahoma" w:eastAsiaTheme="minorHAnsi" w:hAnsi="Tahoma" w:cs="Tahoma"/>
          <w:sz w:val="19"/>
          <w:szCs w:val="19"/>
        </w:rPr>
      </w:pPr>
      <w:r w:rsidRPr="00C34DDB">
        <w:rPr>
          <w:rFonts w:ascii="Tahoma" w:eastAsiaTheme="minorHAnsi" w:hAnsi="Tahoma" w:cs="Tahoma"/>
          <w:sz w:val="19"/>
          <w:szCs w:val="19"/>
        </w:rPr>
        <w:t>Приложение</w:t>
      </w:r>
      <w:r w:rsidR="001A06B4" w:rsidRPr="00C34DDB">
        <w:rPr>
          <w:rFonts w:ascii="Tahoma" w:eastAsiaTheme="minorHAnsi" w:hAnsi="Tahoma" w:cs="Tahoma"/>
          <w:sz w:val="19"/>
          <w:szCs w:val="19"/>
        </w:rPr>
        <w:t>:</w:t>
      </w:r>
    </w:p>
    <w:p w14:paraId="3FA11977" w14:textId="77777777" w:rsidR="001A06B4" w:rsidRPr="00C34DDB" w:rsidRDefault="003A3861" w:rsidP="00533B2E">
      <w:pPr>
        <w:pStyle w:val="a3"/>
        <w:numPr>
          <w:ilvl w:val="0"/>
          <w:numId w:val="4"/>
        </w:numPr>
        <w:tabs>
          <w:tab w:val="left" w:pos="993"/>
        </w:tabs>
        <w:spacing w:line="259" w:lineRule="auto"/>
        <w:jc w:val="both"/>
        <w:rPr>
          <w:rFonts w:ascii="Tahoma" w:eastAsiaTheme="minorHAnsi" w:hAnsi="Tahoma" w:cs="Tahoma"/>
          <w:sz w:val="19"/>
          <w:szCs w:val="19"/>
        </w:rPr>
      </w:pPr>
      <w:r>
        <w:rPr>
          <w:rFonts w:ascii="Tahoma" w:eastAsiaTheme="minorHAnsi" w:hAnsi="Tahoma" w:cs="Tahoma"/>
          <w:sz w:val="19"/>
          <w:szCs w:val="19"/>
        </w:rPr>
        <w:t>Требования к закупке</w:t>
      </w:r>
    </w:p>
    <w:p w14:paraId="0ED5FB94" w14:textId="3E882E33" w:rsidR="000B0C02" w:rsidRDefault="001A06B4" w:rsidP="00533B2E">
      <w:pPr>
        <w:pStyle w:val="a3"/>
        <w:numPr>
          <w:ilvl w:val="0"/>
          <w:numId w:val="4"/>
        </w:numPr>
        <w:tabs>
          <w:tab w:val="left" w:pos="993"/>
        </w:tabs>
        <w:spacing w:line="259" w:lineRule="auto"/>
        <w:jc w:val="both"/>
        <w:rPr>
          <w:rFonts w:ascii="Tahoma" w:eastAsiaTheme="minorHAnsi" w:hAnsi="Tahoma" w:cs="Tahoma"/>
          <w:sz w:val="19"/>
          <w:szCs w:val="19"/>
        </w:rPr>
      </w:pPr>
      <w:r w:rsidRPr="00C34DDB">
        <w:rPr>
          <w:rFonts w:ascii="Tahoma" w:eastAsiaTheme="minorHAnsi" w:hAnsi="Tahoma" w:cs="Tahoma"/>
          <w:sz w:val="19"/>
          <w:szCs w:val="19"/>
        </w:rPr>
        <w:t>Ф</w:t>
      </w:r>
      <w:r w:rsidR="003A3861">
        <w:rPr>
          <w:rFonts w:ascii="Tahoma" w:eastAsiaTheme="minorHAnsi" w:hAnsi="Tahoma" w:cs="Tahoma"/>
          <w:sz w:val="19"/>
          <w:szCs w:val="19"/>
        </w:rPr>
        <w:t>орма конкурсной заявки</w:t>
      </w:r>
    </w:p>
    <w:p w14:paraId="09612FE0" w14:textId="58A77D50" w:rsidR="00FF20BE" w:rsidRPr="001145E2" w:rsidRDefault="00FF20BE" w:rsidP="00533B2E">
      <w:pPr>
        <w:pStyle w:val="a3"/>
        <w:numPr>
          <w:ilvl w:val="0"/>
          <w:numId w:val="4"/>
        </w:numPr>
        <w:tabs>
          <w:tab w:val="left" w:pos="993"/>
        </w:tabs>
        <w:spacing w:line="259" w:lineRule="auto"/>
        <w:jc w:val="both"/>
        <w:rPr>
          <w:rFonts w:ascii="Tahoma" w:eastAsiaTheme="minorHAnsi" w:hAnsi="Tahoma" w:cs="Tahoma"/>
          <w:sz w:val="19"/>
          <w:szCs w:val="19"/>
        </w:rPr>
      </w:pPr>
      <w:r>
        <w:rPr>
          <w:rFonts w:ascii="Tahoma" w:eastAsiaTheme="minorHAnsi" w:hAnsi="Tahoma" w:cs="Tahoma"/>
          <w:sz w:val="19"/>
          <w:szCs w:val="19"/>
        </w:rPr>
        <w:t>Форма коммерческого предложения</w:t>
      </w:r>
    </w:p>
    <w:p w14:paraId="422107D9" w14:textId="77777777" w:rsidR="001A06B4" w:rsidRDefault="003A3861" w:rsidP="00533B2E">
      <w:pPr>
        <w:pStyle w:val="a3"/>
        <w:numPr>
          <w:ilvl w:val="0"/>
          <w:numId w:val="4"/>
        </w:numPr>
        <w:tabs>
          <w:tab w:val="left" w:pos="993"/>
        </w:tabs>
        <w:spacing w:line="259" w:lineRule="auto"/>
        <w:jc w:val="both"/>
        <w:rPr>
          <w:rFonts w:ascii="Tahoma" w:eastAsiaTheme="minorHAnsi" w:hAnsi="Tahoma" w:cs="Tahoma"/>
          <w:sz w:val="19"/>
          <w:szCs w:val="19"/>
        </w:rPr>
      </w:pPr>
      <w:r>
        <w:rPr>
          <w:rFonts w:ascii="Tahoma" w:eastAsiaTheme="minorHAnsi" w:hAnsi="Tahoma" w:cs="Tahoma"/>
          <w:sz w:val="19"/>
          <w:szCs w:val="19"/>
        </w:rPr>
        <w:t>Проект договора</w:t>
      </w:r>
    </w:p>
    <w:p w14:paraId="403BBFCD" w14:textId="4E3BE262" w:rsidR="000B0C02" w:rsidRPr="00C34DDB" w:rsidRDefault="000B0C02" w:rsidP="00717D6B">
      <w:pPr>
        <w:tabs>
          <w:tab w:val="left" w:pos="993"/>
        </w:tabs>
        <w:spacing w:line="259" w:lineRule="auto"/>
        <w:jc w:val="both"/>
        <w:rPr>
          <w:rFonts w:ascii="Tahoma" w:eastAsiaTheme="minorHAnsi" w:hAnsi="Tahoma" w:cs="Tahoma"/>
          <w:sz w:val="19"/>
          <w:szCs w:val="19"/>
        </w:rPr>
      </w:pPr>
    </w:p>
    <w:p w14:paraId="37C91C55" w14:textId="1D9045DD" w:rsidR="00A375FF" w:rsidRDefault="00A375FF" w:rsidP="00FD3DFD">
      <w:pPr>
        <w:pStyle w:val="af2"/>
        <w:rPr>
          <w:rFonts w:ascii="Tahoma" w:hAnsi="Tahoma" w:cs="Tahoma"/>
          <w:b/>
          <w:sz w:val="19"/>
          <w:szCs w:val="19"/>
        </w:rPr>
      </w:pPr>
    </w:p>
    <w:p w14:paraId="6A3C7F29" w14:textId="30E443F5" w:rsidR="00A375FF" w:rsidRPr="00FD3DFD" w:rsidRDefault="009D0820" w:rsidP="00FD3DFD">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29348C">
        <w:rPr>
          <w:rFonts w:ascii="Tahoma" w:hAnsi="Tahoma" w:cs="Tahoma"/>
          <w:b/>
          <w:sz w:val="19"/>
          <w:szCs w:val="19"/>
        </w:rPr>
        <w:t xml:space="preserve">                                                      </w:t>
      </w:r>
      <w:r w:rsidR="0029348C" w:rsidRPr="0029348C">
        <w:rPr>
          <w:rFonts w:ascii="Tahoma" w:hAnsi="Tahoma" w:cs="Tahoma"/>
          <w:b/>
          <w:sz w:val="19"/>
          <w:szCs w:val="19"/>
        </w:rPr>
        <w:t xml:space="preserve">    </w:t>
      </w:r>
      <w:r w:rsidR="001B6037">
        <w:rPr>
          <w:rFonts w:ascii="Tahoma" w:hAnsi="Tahoma" w:cs="Tahoma"/>
          <w:b/>
          <w:sz w:val="19"/>
          <w:szCs w:val="19"/>
        </w:rPr>
        <w:t xml:space="preserve">         Таалайбек кызы Айнура</w:t>
      </w:r>
    </w:p>
    <w:p w14:paraId="1A0B382F" w14:textId="31E5A04E" w:rsidR="00A375FF" w:rsidRDefault="00A375FF" w:rsidP="00CC7080">
      <w:pPr>
        <w:pStyle w:val="ac"/>
        <w:rPr>
          <w:rFonts w:ascii="Tahoma" w:hAnsi="Tahoma" w:cs="Tahoma"/>
          <w:i/>
          <w:sz w:val="15"/>
          <w:szCs w:val="15"/>
        </w:rPr>
      </w:pPr>
    </w:p>
    <w:p w14:paraId="12797126" w14:textId="30B9A690" w:rsidR="00FD3DFD" w:rsidRDefault="00FD3DFD" w:rsidP="00CC7080">
      <w:pPr>
        <w:pStyle w:val="ac"/>
        <w:rPr>
          <w:rFonts w:ascii="Tahoma" w:hAnsi="Tahoma" w:cs="Tahoma"/>
          <w:i/>
          <w:sz w:val="15"/>
          <w:szCs w:val="15"/>
        </w:rPr>
      </w:pPr>
    </w:p>
    <w:p w14:paraId="27F7BE63" w14:textId="664F980E" w:rsidR="00FD3DFD" w:rsidRDefault="00FD3DFD" w:rsidP="00CC7080">
      <w:pPr>
        <w:pStyle w:val="ac"/>
        <w:rPr>
          <w:rFonts w:ascii="Tahoma" w:hAnsi="Tahoma" w:cs="Tahoma"/>
          <w:i/>
          <w:sz w:val="15"/>
          <w:szCs w:val="15"/>
        </w:rPr>
      </w:pPr>
    </w:p>
    <w:p w14:paraId="7F36581F" w14:textId="62DFA062" w:rsidR="00FD3DFD" w:rsidRDefault="00FD3DFD" w:rsidP="00CC7080">
      <w:pPr>
        <w:pStyle w:val="ac"/>
        <w:rPr>
          <w:rFonts w:ascii="Tahoma" w:hAnsi="Tahoma" w:cs="Tahoma"/>
          <w:i/>
          <w:sz w:val="15"/>
          <w:szCs w:val="15"/>
        </w:rPr>
      </w:pPr>
    </w:p>
    <w:p w14:paraId="460375C9" w14:textId="451BCB71" w:rsidR="00CC7080" w:rsidRPr="001B6037" w:rsidRDefault="00CC7080" w:rsidP="00CC7080">
      <w:pPr>
        <w:pStyle w:val="ac"/>
        <w:rPr>
          <w:rFonts w:ascii="Tahoma" w:hAnsi="Tahoma" w:cs="Tahoma"/>
          <w:i/>
          <w:sz w:val="15"/>
          <w:szCs w:val="15"/>
        </w:rPr>
      </w:pPr>
      <w:r w:rsidRPr="001B6037">
        <w:rPr>
          <w:rFonts w:ascii="Tahoma" w:hAnsi="Tahoma" w:cs="Tahoma"/>
          <w:i/>
          <w:sz w:val="15"/>
          <w:szCs w:val="15"/>
        </w:rPr>
        <w:t xml:space="preserve">Исп.: </w:t>
      </w:r>
      <w:r w:rsidR="00132954" w:rsidRPr="001B6037">
        <w:rPr>
          <w:rFonts w:ascii="Tahoma" w:hAnsi="Tahoma" w:cs="Tahoma"/>
          <w:i/>
          <w:sz w:val="15"/>
          <w:szCs w:val="15"/>
        </w:rPr>
        <w:t>Н. Шаршенов</w:t>
      </w:r>
    </w:p>
    <w:p w14:paraId="2DCB4669" w14:textId="3DA29E12" w:rsidR="0029325C" w:rsidRPr="001B6037" w:rsidRDefault="00CC7080" w:rsidP="00180888">
      <w:pPr>
        <w:pStyle w:val="ac"/>
        <w:rPr>
          <w:rFonts w:ascii="Tahoma" w:hAnsi="Tahoma" w:cs="Tahoma"/>
          <w:i/>
          <w:sz w:val="15"/>
          <w:szCs w:val="15"/>
        </w:rPr>
      </w:pPr>
      <w:r w:rsidRPr="001B6037">
        <w:rPr>
          <w:rFonts w:ascii="Tahoma" w:hAnsi="Tahoma" w:cs="Tahoma"/>
          <w:i/>
          <w:sz w:val="15"/>
          <w:szCs w:val="15"/>
        </w:rPr>
        <w:t>Тел:0312 905</w:t>
      </w:r>
      <w:r w:rsidR="001145E2">
        <w:rPr>
          <w:rFonts w:ascii="Tahoma" w:hAnsi="Tahoma" w:cs="Tahoma"/>
          <w:i/>
          <w:sz w:val="15"/>
          <w:szCs w:val="15"/>
        </w:rPr>
        <w:t> </w:t>
      </w:r>
      <w:r w:rsidRPr="001B6037">
        <w:rPr>
          <w:rFonts w:ascii="Tahoma" w:hAnsi="Tahoma" w:cs="Tahoma"/>
          <w:i/>
          <w:sz w:val="15"/>
          <w:szCs w:val="15"/>
        </w:rPr>
        <w:t>244</w:t>
      </w:r>
    </w:p>
    <w:p w14:paraId="12E8EFE8" w14:textId="77777777" w:rsidR="001145E2" w:rsidRDefault="001145E2" w:rsidP="006C75C4">
      <w:pPr>
        <w:widowControl w:val="0"/>
        <w:autoSpaceDE w:val="0"/>
        <w:autoSpaceDN w:val="0"/>
        <w:adjustRightInd w:val="0"/>
        <w:spacing w:after="0" w:line="240" w:lineRule="auto"/>
        <w:jc w:val="right"/>
        <w:rPr>
          <w:rFonts w:ascii="Tahoma" w:hAnsi="Tahoma" w:cs="Tahoma"/>
          <w:b/>
          <w:sz w:val="19"/>
          <w:szCs w:val="19"/>
        </w:rPr>
      </w:pPr>
    </w:p>
    <w:p w14:paraId="736812D0" w14:textId="2296EC03" w:rsidR="00F40786" w:rsidRPr="006C75C4" w:rsidRDefault="00CE3B92" w:rsidP="006C75C4">
      <w:pPr>
        <w:widowControl w:val="0"/>
        <w:autoSpaceDE w:val="0"/>
        <w:autoSpaceDN w:val="0"/>
        <w:adjustRightInd w:val="0"/>
        <w:spacing w:after="0" w:line="240" w:lineRule="auto"/>
        <w:jc w:val="right"/>
        <w:rPr>
          <w:rFonts w:ascii="Tahoma" w:hAnsi="Tahoma" w:cs="Tahoma"/>
          <w:b/>
          <w:sz w:val="19"/>
          <w:szCs w:val="19"/>
        </w:rPr>
      </w:pPr>
      <w:r w:rsidRPr="00C34DDB">
        <w:rPr>
          <w:rFonts w:ascii="Tahoma" w:hAnsi="Tahoma" w:cs="Tahoma"/>
          <w:b/>
          <w:sz w:val="19"/>
          <w:szCs w:val="19"/>
        </w:rPr>
        <w:t xml:space="preserve">Приложение </w:t>
      </w:r>
      <w:r w:rsidR="009E6E78" w:rsidRPr="00C34DDB">
        <w:rPr>
          <w:rFonts w:ascii="Tahoma" w:hAnsi="Tahoma" w:cs="Tahoma"/>
          <w:b/>
          <w:sz w:val="19"/>
          <w:szCs w:val="19"/>
        </w:rPr>
        <w:t>1</w:t>
      </w:r>
      <w:r w:rsidR="006C75C4">
        <w:rPr>
          <w:rFonts w:ascii="Tahoma" w:hAnsi="Tahoma" w:cs="Tahoma"/>
          <w:b/>
          <w:sz w:val="19"/>
          <w:szCs w:val="19"/>
        </w:rPr>
        <w:t xml:space="preserve"> к Приглашению</w:t>
      </w:r>
    </w:p>
    <w:p w14:paraId="1E2D1D82" w14:textId="77777777" w:rsidR="006C75C4" w:rsidRDefault="006C75C4" w:rsidP="00F40786">
      <w:pPr>
        <w:widowControl w:val="0"/>
        <w:autoSpaceDE w:val="0"/>
        <w:autoSpaceDN w:val="0"/>
        <w:adjustRightInd w:val="0"/>
        <w:spacing w:after="120"/>
        <w:jc w:val="center"/>
        <w:rPr>
          <w:rFonts w:ascii="Tahoma" w:hAnsi="Tahoma" w:cs="Tahoma"/>
          <w:b/>
          <w:bCs/>
          <w:color w:val="000000"/>
          <w:sz w:val="19"/>
          <w:szCs w:val="19"/>
        </w:rPr>
      </w:pPr>
    </w:p>
    <w:p w14:paraId="7AA6A14E" w14:textId="20C77054" w:rsidR="00F40786" w:rsidRPr="00C34DDB" w:rsidRDefault="00F40786" w:rsidP="00F40786">
      <w:pPr>
        <w:widowControl w:val="0"/>
        <w:autoSpaceDE w:val="0"/>
        <w:autoSpaceDN w:val="0"/>
        <w:adjustRightInd w:val="0"/>
        <w:spacing w:after="120"/>
        <w:jc w:val="center"/>
        <w:rPr>
          <w:rFonts w:ascii="Tahoma" w:hAnsi="Tahoma" w:cs="Tahoma"/>
          <w:sz w:val="19"/>
          <w:szCs w:val="19"/>
        </w:rPr>
      </w:pPr>
      <w:r w:rsidRPr="00C34DDB">
        <w:rPr>
          <w:rFonts w:ascii="Tahoma" w:hAnsi="Tahoma" w:cs="Tahoma"/>
          <w:b/>
          <w:bCs/>
          <w:color w:val="000000"/>
          <w:sz w:val="19"/>
          <w:szCs w:val="19"/>
        </w:rPr>
        <w:t>Требования к закупке</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92"/>
        <w:gridCol w:w="6520"/>
      </w:tblGrid>
      <w:tr w:rsidR="00B6103B" w:rsidRPr="004464FE" w14:paraId="52864126" w14:textId="77777777" w:rsidTr="00B6103B">
        <w:trPr>
          <w:trHeight w:val="390"/>
          <w:tblHeader/>
        </w:trPr>
        <w:tc>
          <w:tcPr>
            <w:tcW w:w="645" w:type="dxa"/>
            <w:shd w:val="clear" w:color="000000" w:fill="F2F2F2"/>
            <w:noWrap/>
            <w:vAlign w:val="center"/>
            <w:hideMark/>
          </w:tcPr>
          <w:p w14:paraId="6E749DB3" w14:textId="77777777" w:rsidR="00B6103B" w:rsidRPr="00B6103B" w:rsidRDefault="00B6103B" w:rsidP="00B6103B">
            <w:pPr>
              <w:pStyle w:val="af2"/>
              <w:rPr>
                <w:rFonts w:ascii="Tahoma" w:hAnsi="Tahoma" w:cs="Tahoma"/>
                <w:sz w:val="19"/>
                <w:szCs w:val="19"/>
              </w:rPr>
            </w:pPr>
            <w:r w:rsidRPr="00B6103B">
              <w:rPr>
                <w:rFonts w:ascii="Tahoma" w:hAnsi="Tahoma" w:cs="Tahoma"/>
                <w:sz w:val="19"/>
                <w:szCs w:val="19"/>
              </w:rPr>
              <w:t>1</w:t>
            </w:r>
          </w:p>
        </w:tc>
        <w:tc>
          <w:tcPr>
            <w:tcW w:w="10412" w:type="dxa"/>
            <w:gridSpan w:val="2"/>
            <w:shd w:val="clear" w:color="000000" w:fill="F2F2F2"/>
            <w:vAlign w:val="center"/>
            <w:hideMark/>
          </w:tcPr>
          <w:p w14:paraId="0AD2C2C2" w14:textId="77777777" w:rsidR="00B6103B" w:rsidRPr="00B6103B" w:rsidRDefault="00B6103B" w:rsidP="00B6103B">
            <w:pPr>
              <w:pStyle w:val="af2"/>
              <w:jc w:val="center"/>
              <w:rPr>
                <w:rFonts w:ascii="Tahoma" w:hAnsi="Tahoma" w:cs="Tahoma"/>
                <w:b/>
                <w:sz w:val="19"/>
                <w:szCs w:val="19"/>
              </w:rPr>
            </w:pPr>
            <w:r w:rsidRPr="00B6103B">
              <w:rPr>
                <w:rFonts w:ascii="Tahoma" w:hAnsi="Tahoma" w:cs="Tahoma"/>
                <w:b/>
                <w:sz w:val="19"/>
                <w:szCs w:val="19"/>
              </w:rPr>
              <w:t>Общие требования</w:t>
            </w:r>
          </w:p>
        </w:tc>
      </w:tr>
      <w:tr w:rsidR="00B6103B" w:rsidRPr="004464FE" w14:paraId="463726CE" w14:textId="77777777" w:rsidTr="00B6103B">
        <w:trPr>
          <w:trHeight w:val="315"/>
        </w:trPr>
        <w:tc>
          <w:tcPr>
            <w:tcW w:w="645" w:type="dxa"/>
            <w:shd w:val="clear" w:color="auto" w:fill="auto"/>
            <w:noWrap/>
            <w:vAlign w:val="bottom"/>
            <w:hideMark/>
          </w:tcPr>
          <w:p w14:paraId="037E433F" w14:textId="77777777" w:rsidR="00B6103B" w:rsidRPr="00B6103B" w:rsidRDefault="00B6103B" w:rsidP="00B6103B">
            <w:pPr>
              <w:pStyle w:val="af2"/>
              <w:rPr>
                <w:rFonts w:ascii="Tahoma" w:hAnsi="Tahoma" w:cs="Tahoma"/>
                <w:color w:val="000000"/>
                <w:sz w:val="19"/>
                <w:szCs w:val="19"/>
              </w:rPr>
            </w:pPr>
            <w:r w:rsidRPr="00B6103B">
              <w:rPr>
                <w:rFonts w:ascii="Tahoma" w:hAnsi="Tahoma" w:cs="Tahoma"/>
                <w:color w:val="000000"/>
                <w:sz w:val="19"/>
                <w:szCs w:val="19"/>
              </w:rPr>
              <w:t>1.1 </w:t>
            </w:r>
          </w:p>
        </w:tc>
        <w:tc>
          <w:tcPr>
            <w:tcW w:w="3892" w:type="dxa"/>
            <w:shd w:val="clear" w:color="auto" w:fill="auto"/>
            <w:vAlign w:val="center"/>
            <w:hideMark/>
          </w:tcPr>
          <w:p w14:paraId="1DE685B4" w14:textId="77777777" w:rsidR="00B6103B" w:rsidRPr="00B6103B" w:rsidRDefault="00B6103B" w:rsidP="00B6103B">
            <w:pPr>
              <w:pStyle w:val="af2"/>
              <w:rPr>
                <w:rFonts w:ascii="Tahoma" w:hAnsi="Tahoma" w:cs="Tahoma"/>
                <w:color w:val="000000"/>
                <w:sz w:val="19"/>
                <w:szCs w:val="19"/>
              </w:rPr>
            </w:pPr>
            <w:r w:rsidRPr="00B6103B">
              <w:rPr>
                <w:rFonts w:ascii="Tahoma" w:hAnsi="Tahoma" w:cs="Tahoma"/>
                <w:color w:val="000000"/>
                <w:sz w:val="19"/>
                <w:szCs w:val="19"/>
              </w:rPr>
              <w:t>Язык конкурсной заявки</w:t>
            </w:r>
          </w:p>
        </w:tc>
        <w:tc>
          <w:tcPr>
            <w:tcW w:w="6520" w:type="dxa"/>
            <w:shd w:val="clear" w:color="auto" w:fill="auto"/>
            <w:noWrap/>
            <w:vAlign w:val="center"/>
            <w:hideMark/>
          </w:tcPr>
          <w:p w14:paraId="2FA41E9D" w14:textId="77777777" w:rsidR="00B6103B" w:rsidRPr="00B6103B" w:rsidRDefault="00B6103B" w:rsidP="00B6103B">
            <w:pPr>
              <w:pStyle w:val="af2"/>
              <w:rPr>
                <w:rFonts w:ascii="Tahoma" w:hAnsi="Tahoma" w:cs="Tahoma"/>
                <w:color w:val="000000"/>
                <w:sz w:val="19"/>
                <w:szCs w:val="19"/>
              </w:rPr>
            </w:pPr>
            <w:r w:rsidRPr="00B6103B">
              <w:rPr>
                <w:rFonts w:ascii="Tahoma" w:hAnsi="Tahoma" w:cs="Tahoma"/>
                <w:color w:val="000000"/>
                <w:sz w:val="19"/>
                <w:szCs w:val="19"/>
              </w:rPr>
              <w:t>Русский</w:t>
            </w:r>
          </w:p>
        </w:tc>
      </w:tr>
      <w:tr w:rsidR="00B6103B" w:rsidRPr="004464FE" w14:paraId="77DD366B" w14:textId="77777777" w:rsidTr="00B6103B">
        <w:trPr>
          <w:trHeight w:val="330"/>
        </w:trPr>
        <w:tc>
          <w:tcPr>
            <w:tcW w:w="645" w:type="dxa"/>
            <w:shd w:val="clear" w:color="auto" w:fill="auto"/>
            <w:noWrap/>
            <w:vAlign w:val="bottom"/>
            <w:hideMark/>
          </w:tcPr>
          <w:p w14:paraId="4CD88866" w14:textId="77777777" w:rsidR="00B6103B" w:rsidRPr="00B6103B" w:rsidRDefault="00B6103B" w:rsidP="00B6103B">
            <w:pPr>
              <w:pStyle w:val="af2"/>
              <w:rPr>
                <w:rFonts w:ascii="Tahoma" w:hAnsi="Tahoma" w:cs="Tahoma"/>
                <w:color w:val="000000"/>
                <w:sz w:val="19"/>
                <w:szCs w:val="19"/>
              </w:rPr>
            </w:pPr>
            <w:r w:rsidRPr="00B6103B">
              <w:rPr>
                <w:rFonts w:ascii="Tahoma" w:hAnsi="Tahoma" w:cs="Tahoma"/>
                <w:color w:val="000000"/>
                <w:sz w:val="19"/>
                <w:szCs w:val="19"/>
              </w:rPr>
              <w:t>1.2 </w:t>
            </w:r>
          </w:p>
        </w:tc>
        <w:tc>
          <w:tcPr>
            <w:tcW w:w="3892" w:type="dxa"/>
            <w:shd w:val="clear" w:color="auto" w:fill="auto"/>
            <w:vAlign w:val="center"/>
            <w:hideMark/>
          </w:tcPr>
          <w:p w14:paraId="29F5898C" w14:textId="77777777" w:rsidR="00B6103B" w:rsidRPr="00B6103B" w:rsidRDefault="00B6103B" w:rsidP="00B6103B">
            <w:pPr>
              <w:pStyle w:val="af2"/>
              <w:rPr>
                <w:rFonts w:ascii="Tahoma" w:hAnsi="Tahoma" w:cs="Tahoma"/>
                <w:color w:val="000000"/>
                <w:sz w:val="19"/>
                <w:szCs w:val="19"/>
              </w:rPr>
            </w:pPr>
            <w:r w:rsidRPr="00B6103B">
              <w:rPr>
                <w:rFonts w:ascii="Tahoma" w:hAnsi="Tahoma" w:cs="Tahoma"/>
                <w:color w:val="000000"/>
                <w:sz w:val="19"/>
                <w:szCs w:val="19"/>
              </w:rPr>
              <w:t>Срок оказания услуг</w:t>
            </w:r>
          </w:p>
        </w:tc>
        <w:tc>
          <w:tcPr>
            <w:tcW w:w="6520" w:type="dxa"/>
            <w:shd w:val="clear" w:color="auto" w:fill="auto"/>
            <w:vAlign w:val="center"/>
            <w:hideMark/>
          </w:tcPr>
          <w:p w14:paraId="4BAA8731" w14:textId="4579F92A" w:rsidR="00B6103B" w:rsidRPr="00B6103B" w:rsidRDefault="00B6103B" w:rsidP="00B6103B">
            <w:pPr>
              <w:pStyle w:val="af2"/>
              <w:rPr>
                <w:rFonts w:ascii="Tahoma" w:hAnsi="Tahoma" w:cs="Tahoma"/>
                <w:color w:val="000000"/>
                <w:sz w:val="19"/>
                <w:szCs w:val="19"/>
              </w:rPr>
            </w:pPr>
            <w:r w:rsidRPr="00B6103B">
              <w:rPr>
                <w:rFonts w:ascii="Tahoma" w:hAnsi="Tahoma" w:cs="Tahoma"/>
                <w:color w:val="000000"/>
                <w:sz w:val="19"/>
                <w:szCs w:val="19"/>
              </w:rPr>
              <w:t xml:space="preserve">С даты заключения договора и </w:t>
            </w:r>
            <w:r w:rsidR="00434B16">
              <w:rPr>
                <w:rFonts w:ascii="Tahoma" w:hAnsi="Tahoma" w:cs="Tahoma"/>
                <w:color w:val="000000"/>
                <w:sz w:val="19"/>
                <w:szCs w:val="19"/>
              </w:rPr>
              <w:t xml:space="preserve">до </w:t>
            </w:r>
            <w:r w:rsidR="00073396">
              <w:rPr>
                <w:rFonts w:ascii="Tahoma" w:hAnsi="Tahoma" w:cs="Tahoma"/>
                <w:color w:val="000000"/>
                <w:sz w:val="19"/>
                <w:szCs w:val="19"/>
              </w:rPr>
              <w:t xml:space="preserve">полного </w:t>
            </w:r>
            <w:r w:rsidR="00434B16">
              <w:rPr>
                <w:rFonts w:ascii="Tahoma" w:hAnsi="Tahoma" w:cs="Tahoma"/>
                <w:color w:val="000000"/>
                <w:sz w:val="19"/>
                <w:szCs w:val="19"/>
              </w:rPr>
              <w:t xml:space="preserve">исполнения сторонами </w:t>
            </w:r>
            <w:r w:rsidR="00073396">
              <w:rPr>
                <w:rFonts w:ascii="Tahoma" w:hAnsi="Tahoma" w:cs="Tahoma"/>
                <w:color w:val="000000"/>
                <w:sz w:val="19"/>
                <w:szCs w:val="19"/>
              </w:rPr>
              <w:t xml:space="preserve">своих </w:t>
            </w:r>
            <w:r w:rsidR="00434B16">
              <w:rPr>
                <w:rFonts w:ascii="Tahoma" w:hAnsi="Tahoma" w:cs="Tahoma"/>
                <w:color w:val="000000"/>
                <w:sz w:val="19"/>
                <w:szCs w:val="19"/>
              </w:rPr>
              <w:t>обязательств по договору</w:t>
            </w:r>
            <w:r w:rsidRPr="00B6103B">
              <w:rPr>
                <w:rFonts w:ascii="Tahoma" w:hAnsi="Tahoma" w:cs="Tahoma"/>
                <w:color w:val="000000"/>
                <w:sz w:val="19"/>
                <w:szCs w:val="19"/>
              </w:rPr>
              <w:t>.</w:t>
            </w:r>
          </w:p>
          <w:p w14:paraId="681139A4" w14:textId="77777777" w:rsidR="00B6103B" w:rsidRPr="00B6103B" w:rsidRDefault="00B6103B" w:rsidP="00B6103B">
            <w:pPr>
              <w:pStyle w:val="af2"/>
              <w:rPr>
                <w:rFonts w:ascii="Tahoma" w:hAnsi="Tahoma" w:cs="Tahoma"/>
                <w:color w:val="000000"/>
                <w:sz w:val="19"/>
                <w:szCs w:val="19"/>
              </w:rPr>
            </w:pPr>
            <w:r w:rsidRPr="00B6103B">
              <w:rPr>
                <w:rFonts w:ascii="Tahoma" w:hAnsi="Tahoma" w:cs="Tahoma"/>
                <w:color w:val="000000"/>
                <w:sz w:val="19"/>
                <w:szCs w:val="19"/>
              </w:rPr>
              <w:t xml:space="preserve"> Услуги предоставляются по мере необходимости </w:t>
            </w:r>
          </w:p>
        </w:tc>
      </w:tr>
      <w:tr w:rsidR="00B6103B" w:rsidRPr="004464FE" w14:paraId="57A05E69" w14:textId="77777777" w:rsidTr="00B6103B">
        <w:trPr>
          <w:trHeight w:val="330"/>
        </w:trPr>
        <w:tc>
          <w:tcPr>
            <w:tcW w:w="645" w:type="dxa"/>
            <w:shd w:val="clear" w:color="auto" w:fill="auto"/>
            <w:noWrap/>
            <w:vAlign w:val="bottom"/>
            <w:hideMark/>
          </w:tcPr>
          <w:p w14:paraId="7C7DB202" w14:textId="77777777" w:rsidR="00B6103B" w:rsidRPr="00B6103B" w:rsidRDefault="00B6103B" w:rsidP="00B6103B">
            <w:pPr>
              <w:pStyle w:val="af2"/>
              <w:rPr>
                <w:rFonts w:ascii="Tahoma" w:hAnsi="Tahoma" w:cs="Tahoma"/>
                <w:color w:val="000000"/>
                <w:sz w:val="19"/>
                <w:szCs w:val="19"/>
              </w:rPr>
            </w:pPr>
            <w:r w:rsidRPr="00B6103B">
              <w:rPr>
                <w:rFonts w:ascii="Tahoma" w:hAnsi="Tahoma" w:cs="Tahoma"/>
                <w:color w:val="000000"/>
                <w:sz w:val="19"/>
                <w:szCs w:val="19"/>
              </w:rPr>
              <w:t>1.3 </w:t>
            </w:r>
          </w:p>
        </w:tc>
        <w:tc>
          <w:tcPr>
            <w:tcW w:w="3892" w:type="dxa"/>
            <w:shd w:val="clear" w:color="auto" w:fill="auto"/>
            <w:vAlign w:val="center"/>
            <w:hideMark/>
          </w:tcPr>
          <w:p w14:paraId="7D2302C4" w14:textId="77777777" w:rsidR="00B6103B" w:rsidRPr="00B6103B" w:rsidRDefault="00B6103B" w:rsidP="00B6103B">
            <w:pPr>
              <w:pStyle w:val="af2"/>
              <w:rPr>
                <w:rFonts w:ascii="Tahoma" w:hAnsi="Tahoma" w:cs="Tahoma"/>
                <w:color w:val="000000"/>
                <w:sz w:val="19"/>
                <w:szCs w:val="19"/>
              </w:rPr>
            </w:pPr>
            <w:r w:rsidRPr="00B6103B">
              <w:rPr>
                <w:rFonts w:ascii="Tahoma" w:hAnsi="Tahoma" w:cs="Tahoma"/>
                <w:color w:val="000000"/>
                <w:sz w:val="19"/>
                <w:szCs w:val="19"/>
              </w:rPr>
              <w:t>Условия и место оказания услуг</w:t>
            </w:r>
          </w:p>
        </w:tc>
        <w:tc>
          <w:tcPr>
            <w:tcW w:w="6520" w:type="dxa"/>
            <w:shd w:val="clear" w:color="auto" w:fill="auto"/>
            <w:vAlign w:val="center"/>
            <w:hideMark/>
          </w:tcPr>
          <w:p w14:paraId="432E05C6" w14:textId="77777777" w:rsidR="00B6103B" w:rsidRPr="00B6103B" w:rsidRDefault="00B6103B" w:rsidP="00B6103B">
            <w:pPr>
              <w:pStyle w:val="af2"/>
              <w:rPr>
                <w:rFonts w:ascii="Tahoma" w:hAnsi="Tahoma" w:cs="Tahoma"/>
                <w:color w:val="000000"/>
                <w:sz w:val="19"/>
                <w:szCs w:val="19"/>
              </w:rPr>
            </w:pPr>
            <w:r w:rsidRPr="00B6103B">
              <w:rPr>
                <w:rFonts w:ascii="Tahoma" w:hAnsi="Tahoma" w:cs="Tahoma"/>
                <w:color w:val="000000"/>
                <w:sz w:val="19"/>
                <w:szCs w:val="19"/>
              </w:rPr>
              <w:t xml:space="preserve"> г. Бишкек, ул. </w:t>
            </w:r>
            <w:proofErr w:type="spellStart"/>
            <w:r w:rsidRPr="00B6103B">
              <w:rPr>
                <w:rFonts w:ascii="Tahoma" w:hAnsi="Tahoma" w:cs="Tahoma"/>
                <w:color w:val="000000"/>
                <w:sz w:val="19"/>
                <w:szCs w:val="19"/>
              </w:rPr>
              <w:t>Суюмбаева</w:t>
            </w:r>
            <w:proofErr w:type="spellEnd"/>
            <w:r w:rsidRPr="00B6103B">
              <w:rPr>
                <w:rFonts w:ascii="Tahoma" w:hAnsi="Tahoma" w:cs="Tahoma"/>
                <w:color w:val="000000"/>
                <w:sz w:val="19"/>
                <w:szCs w:val="19"/>
              </w:rPr>
              <w:t xml:space="preserve">, 123 </w:t>
            </w:r>
          </w:p>
        </w:tc>
      </w:tr>
      <w:tr w:rsidR="00B6103B" w:rsidRPr="004464FE" w14:paraId="76315743" w14:textId="77777777" w:rsidTr="00B6103B">
        <w:trPr>
          <w:trHeight w:val="330"/>
        </w:trPr>
        <w:tc>
          <w:tcPr>
            <w:tcW w:w="645" w:type="dxa"/>
            <w:shd w:val="clear" w:color="auto" w:fill="auto"/>
            <w:noWrap/>
            <w:vAlign w:val="bottom"/>
          </w:tcPr>
          <w:p w14:paraId="77723177" w14:textId="77777777" w:rsidR="00E55CE2" w:rsidRDefault="00E55CE2" w:rsidP="00B6103B">
            <w:pPr>
              <w:pStyle w:val="af2"/>
              <w:rPr>
                <w:rFonts w:ascii="Tahoma" w:hAnsi="Tahoma" w:cs="Tahoma"/>
                <w:color w:val="000000"/>
                <w:sz w:val="19"/>
                <w:szCs w:val="19"/>
              </w:rPr>
            </w:pPr>
          </w:p>
          <w:p w14:paraId="3E52C80C" w14:textId="43CDB371" w:rsidR="00B6103B" w:rsidRPr="00B6103B" w:rsidRDefault="00B6103B" w:rsidP="00B6103B">
            <w:pPr>
              <w:pStyle w:val="af2"/>
              <w:rPr>
                <w:rFonts w:ascii="Tahoma" w:hAnsi="Tahoma" w:cs="Tahoma"/>
                <w:color w:val="000000"/>
                <w:sz w:val="19"/>
                <w:szCs w:val="19"/>
              </w:rPr>
            </w:pPr>
            <w:r w:rsidRPr="00B6103B">
              <w:rPr>
                <w:rFonts w:ascii="Tahoma" w:hAnsi="Tahoma" w:cs="Tahoma"/>
                <w:color w:val="000000"/>
                <w:sz w:val="19"/>
                <w:szCs w:val="19"/>
              </w:rPr>
              <w:t>1.4</w:t>
            </w:r>
          </w:p>
          <w:p w14:paraId="08D14F67" w14:textId="77777777" w:rsidR="00B6103B" w:rsidRPr="00B6103B" w:rsidRDefault="00B6103B" w:rsidP="00B6103B">
            <w:pPr>
              <w:pStyle w:val="af2"/>
              <w:rPr>
                <w:rFonts w:ascii="Tahoma" w:hAnsi="Tahoma" w:cs="Tahoma"/>
                <w:color w:val="000000"/>
                <w:sz w:val="19"/>
                <w:szCs w:val="19"/>
              </w:rPr>
            </w:pPr>
          </w:p>
          <w:p w14:paraId="60DFCA21" w14:textId="77777777" w:rsidR="00B6103B" w:rsidRPr="00B6103B" w:rsidRDefault="00B6103B" w:rsidP="00B6103B">
            <w:pPr>
              <w:pStyle w:val="af2"/>
              <w:rPr>
                <w:rFonts w:ascii="Tahoma" w:hAnsi="Tahoma" w:cs="Tahoma"/>
                <w:color w:val="000000"/>
                <w:sz w:val="19"/>
                <w:szCs w:val="19"/>
              </w:rPr>
            </w:pPr>
          </w:p>
          <w:p w14:paraId="045A382C" w14:textId="77777777" w:rsidR="00B6103B" w:rsidRPr="00B6103B" w:rsidRDefault="00B6103B" w:rsidP="00B6103B">
            <w:pPr>
              <w:pStyle w:val="af2"/>
              <w:rPr>
                <w:rFonts w:ascii="Tahoma" w:hAnsi="Tahoma" w:cs="Tahoma"/>
                <w:color w:val="000000"/>
                <w:sz w:val="19"/>
                <w:szCs w:val="19"/>
              </w:rPr>
            </w:pPr>
          </w:p>
          <w:p w14:paraId="14299DD8" w14:textId="77777777" w:rsidR="00B6103B" w:rsidRPr="00B6103B" w:rsidRDefault="00B6103B" w:rsidP="00B6103B">
            <w:pPr>
              <w:pStyle w:val="af2"/>
              <w:rPr>
                <w:rFonts w:ascii="Tahoma" w:hAnsi="Tahoma" w:cs="Tahoma"/>
                <w:color w:val="000000"/>
                <w:sz w:val="19"/>
                <w:szCs w:val="19"/>
              </w:rPr>
            </w:pPr>
          </w:p>
        </w:tc>
        <w:tc>
          <w:tcPr>
            <w:tcW w:w="3892" w:type="dxa"/>
            <w:shd w:val="clear" w:color="auto" w:fill="auto"/>
            <w:vAlign w:val="center"/>
          </w:tcPr>
          <w:p w14:paraId="1B99213E" w14:textId="77777777" w:rsidR="00B6103B" w:rsidRPr="00B6103B" w:rsidRDefault="00B6103B" w:rsidP="00B6103B">
            <w:pPr>
              <w:pStyle w:val="af2"/>
              <w:rPr>
                <w:rFonts w:ascii="Tahoma" w:hAnsi="Tahoma" w:cs="Tahoma"/>
                <w:color w:val="000000"/>
                <w:sz w:val="19"/>
                <w:szCs w:val="19"/>
              </w:rPr>
            </w:pPr>
            <w:r w:rsidRPr="00B6103B">
              <w:rPr>
                <w:rFonts w:ascii="Tahoma" w:hAnsi="Tahoma" w:cs="Tahoma"/>
                <w:color w:val="000000"/>
                <w:sz w:val="19"/>
                <w:szCs w:val="19"/>
              </w:rPr>
              <w:t>Условия и срок оплаты</w:t>
            </w:r>
          </w:p>
        </w:tc>
        <w:tc>
          <w:tcPr>
            <w:tcW w:w="6520" w:type="dxa"/>
            <w:shd w:val="clear" w:color="auto" w:fill="auto"/>
            <w:vAlign w:val="center"/>
          </w:tcPr>
          <w:p w14:paraId="5C9CFCB9" w14:textId="77777777" w:rsidR="00B6103B" w:rsidRPr="00B6103B" w:rsidRDefault="00B6103B" w:rsidP="00B6103B">
            <w:pPr>
              <w:pStyle w:val="af2"/>
              <w:rPr>
                <w:rFonts w:ascii="Tahoma" w:eastAsiaTheme="minorEastAsia" w:hAnsi="Tahoma" w:cs="Tahoma"/>
                <w:sz w:val="19"/>
                <w:szCs w:val="19"/>
              </w:rPr>
            </w:pPr>
            <w:r w:rsidRPr="00B6103B">
              <w:rPr>
                <w:rFonts w:ascii="Tahoma" w:hAnsi="Tahoma" w:cs="Tahoma"/>
                <w:sz w:val="19"/>
                <w:szCs w:val="19"/>
              </w:rPr>
              <w:t>100% пост оплата, по факту выполнения услуг ежемесячного заказа, выплачиваются в течение 10 банковских дней с даты предоставления счет-фактуры выписанной на основании акта выполненных услуг.</w:t>
            </w:r>
          </w:p>
          <w:p w14:paraId="0D981DB3" w14:textId="77777777" w:rsidR="00B6103B" w:rsidRPr="00B6103B" w:rsidRDefault="00B6103B" w:rsidP="00B6103B">
            <w:pPr>
              <w:pStyle w:val="af2"/>
              <w:rPr>
                <w:rFonts w:ascii="Tahoma" w:hAnsi="Tahoma" w:cs="Tahoma"/>
                <w:sz w:val="19"/>
                <w:szCs w:val="19"/>
              </w:rPr>
            </w:pPr>
            <w:r w:rsidRPr="00B6103B">
              <w:rPr>
                <w:rFonts w:ascii="Tahoma" w:hAnsi="Tahoma" w:cs="Tahoma"/>
                <w:sz w:val="19"/>
                <w:szCs w:val="19"/>
              </w:rPr>
              <w:t xml:space="preserve">Оплата осуществляется: в сомах </w:t>
            </w:r>
          </w:p>
          <w:p w14:paraId="1FB8235D" w14:textId="77777777" w:rsidR="00B6103B" w:rsidRPr="00B6103B" w:rsidRDefault="00B6103B" w:rsidP="00B6103B">
            <w:pPr>
              <w:pStyle w:val="af2"/>
              <w:rPr>
                <w:rFonts w:ascii="Tahoma" w:hAnsi="Tahoma" w:cs="Tahoma"/>
                <w:color w:val="000000"/>
                <w:sz w:val="19"/>
                <w:szCs w:val="19"/>
              </w:rPr>
            </w:pPr>
            <w:r w:rsidRPr="00B6103B">
              <w:rPr>
                <w:rFonts w:ascii="Tahoma" w:hAnsi="Tahoma" w:cs="Tahoma"/>
                <w:sz w:val="19"/>
                <w:szCs w:val="19"/>
              </w:rPr>
              <w:t>Оплата осуществляется путем перечисления денежных средств на расчетный счет Исполнителя</w:t>
            </w:r>
          </w:p>
        </w:tc>
      </w:tr>
      <w:tr w:rsidR="00B6103B" w:rsidRPr="004464FE" w14:paraId="431CBC71" w14:textId="77777777" w:rsidTr="00B6103B">
        <w:trPr>
          <w:trHeight w:val="934"/>
        </w:trPr>
        <w:tc>
          <w:tcPr>
            <w:tcW w:w="645" w:type="dxa"/>
            <w:shd w:val="clear" w:color="auto" w:fill="auto"/>
            <w:noWrap/>
            <w:vAlign w:val="bottom"/>
            <w:hideMark/>
          </w:tcPr>
          <w:p w14:paraId="5DED932F" w14:textId="77777777" w:rsidR="00B6103B" w:rsidRPr="00B6103B" w:rsidRDefault="00B6103B" w:rsidP="00B6103B">
            <w:pPr>
              <w:pStyle w:val="af2"/>
              <w:rPr>
                <w:rFonts w:ascii="Tahoma" w:hAnsi="Tahoma" w:cs="Tahoma"/>
                <w:color w:val="000000"/>
                <w:sz w:val="19"/>
                <w:szCs w:val="19"/>
              </w:rPr>
            </w:pPr>
            <w:r w:rsidRPr="00B6103B">
              <w:rPr>
                <w:rFonts w:ascii="Tahoma" w:hAnsi="Tahoma" w:cs="Tahoma"/>
                <w:color w:val="000000"/>
                <w:sz w:val="19"/>
                <w:szCs w:val="19"/>
              </w:rPr>
              <w:t> 1.5</w:t>
            </w:r>
          </w:p>
          <w:p w14:paraId="7E345700" w14:textId="77777777" w:rsidR="00B6103B" w:rsidRPr="00B6103B" w:rsidRDefault="00B6103B" w:rsidP="00B6103B">
            <w:pPr>
              <w:pStyle w:val="af2"/>
              <w:rPr>
                <w:rFonts w:ascii="Tahoma" w:hAnsi="Tahoma" w:cs="Tahoma"/>
                <w:color w:val="000000"/>
                <w:sz w:val="19"/>
                <w:szCs w:val="19"/>
              </w:rPr>
            </w:pPr>
          </w:p>
          <w:p w14:paraId="38FA8E8A" w14:textId="77777777" w:rsidR="00B6103B" w:rsidRPr="00B6103B" w:rsidRDefault="00B6103B" w:rsidP="00B6103B">
            <w:pPr>
              <w:pStyle w:val="af2"/>
              <w:rPr>
                <w:rFonts w:ascii="Tahoma" w:hAnsi="Tahoma" w:cs="Tahoma"/>
                <w:color w:val="000000"/>
                <w:sz w:val="19"/>
                <w:szCs w:val="19"/>
              </w:rPr>
            </w:pPr>
          </w:p>
          <w:p w14:paraId="7F3B2191" w14:textId="77777777" w:rsidR="00B6103B" w:rsidRPr="00B6103B" w:rsidRDefault="00B6103B" w:rsidP="00B6103B">
            <w:pPr>
              <w:pStyle w:val="af2"/>
              <w:rPr>
                <w:rFonts w:ascii="Tahoma" w:hAnsi="Tahoma" w:cs="Tahoma"/>
                <w:color w:val="000000"/>
                <w:sz w:val="19"/>
                <w:szCs w:val="19"/>
              </w:rPr>
            </w:pPr>
          </w:p>
        </w:tc>
        <w:tc>
          <w:tcPr>
            <w:tcW w:w="3892" w:type="dxa"/>
            <w:shd w:val="clear" w:color="auto" w:fill="auto"/>
            <w:vAlign w:val="center"/>
            <w:hideMark/>
          </w:tcPr>
          <w:p w14:paraId="1A83A4ED" w14:textId="77777777" w:rsidR="00B6103B" w:rsidRPr="00B6103B" w:rsidRDefault="00B6103B" w:rsidP="00B6103B">
            <w:pPr>
              <w:pStyle w:val="af2"/>
              <w:rPr>
                <w:rFonts w:ascii="Tahoma" w:hAnsi="Tahoma" w:cs="Tahoma"/>
                <w:color w:val="000000"/>
                <w:sz w:val="19"/>
                <w:szCs w:val="19"/>
              </w:rPr>
            </w:pPr>
            <w:r w:rsidRPr="00B6103B">
              <w:rPr>
                <w:rFonts w:ascii="Tahoma" w:hAnsi="Tahoma" w:cs="Tahoma"/>
                <w:color w:val="000000"/>
                <w:sz w:val="19"/>
                <w:szCs w:val="19"/>
              </w:rPr>
              <w:t xml:space="preserve">Цена конкурсной заявки (коммерческое предложение) </w:t>
            </w:r>
          </w:p>
          <w:p w14:paraId="475AC548" w14:textId="77777777" w:rsidR="00B6103B" w:rsidRPr="00B6103B" w:rsidRDefault="00B6103B" w:rsidP="00B6103B">
            <w:pPr>
              <w:pStyle w:val="af2"/>
              <w:rPr>
                <w:rFonts w:ascii="Tahoma" w:hAnsi="Tahoma" w:cs="Tahoma"/>
                <w:color w:val="000000"/>
                <w:sz w:val="19"/>
                <w:szCs w:val="19"/>
              </w:rPr>
            </w:pPr>
          </w:p>
          <w:p w14:paraId="004F22F1" w14:textId="77777777" w:rsidR="00B6103B" w:rsidRPr="00B6103B" w:rsidRDefault="00B6103B" w:rsidP="00B6103B">
            <w:pPr>
              <w:pStyle w:val="af2"/>
              <w:rPr>
                <w:rFonts w:ascii="Tahoma" w:hAnsi="Tahoma" w:cs="Tahoma"/>
                <w:color w:val="000000"/>
                <w:sz w:val="19"/>
                <w:szCs w:val="19"/>
              </w:rPr>
            </w:pPr>
          </w:p>
        </w:tc>
        <w:tc>
          <w:tcPr>
            <w:tcW w:w="6520" w:type="dxa"/>
            <w:shd w:val="clear" w:color="auto" w:fill="auto"/>
            <w:vAlign w:val="center"/>
            <w:hideMark/>
          </w:tcPr>
          <w:p w14:paraId="76FC2B79" w14:textId="77777777" w:rsidR="00B6103B" w:rsidRPr="00B6103B" w:rsidRDefault="00B6103B" w:rsidP="00B6103B">
            <w:pPr>
              <w:pStyle w:val="af2"/>
              <w:rPr>
                <w:rFonts w:ascii="Tahoma" w:hAnsi="Tahoma" w:cs="Tahoma"/>
                <w:color w:val="000000"/>
                <w:sz w:val="19"/>
                <w:szCs w:val="19"/>
              </w:rPr>
            </w:pPr>
            <w:r w:rsidRPr="00B6103B">
              <w:rPr>
                <w:rFonts w:ascii="Tahoma" w:hAnsi="Tahoma" w:cs="Tahoma"/>
                <w:color w:val="000000"/>
                <w:sz w:val="19"/>
                <w:szCs w:val="19"/>
              </w:rPr>
              <w:t xml:space="preserve">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B6103B">
              <w:rPr>
                <w:rFonts w:ascii="Tahoma" w:hAnsi="Tahoma" w:cs="Tahoma"/>
                <w:color w:val="000000"/>
                <w:sz w:val="19"/>
                <w:szCs w:val="19"/>
              </w:rPr>
              <w:t>Кыргызской</w:t>
            </w:r>
            <w:proofErr w:type="spellEnd"/>
            <w:r w:rsidRPr="00B6103B">
              <w:rPr>
                <w:rFonts w:ascii="Tahoma" w:hAnsi="Tahoma" w:cs="Tahoma"/>
                <w:color w:val="000000"/>
                <w:sz w:val="19"/>
                <w:szCs w:val="19"/>
              </w:rPr>
              <w:t xml:space="preserve"> Республики, а также транспортные расходы</w:t>
            </w:r>
          </w:p>
        </w:tc>
      </w:tr>
      <w:tr w:rsidR="00B6103B" w:rsidRPr="004464FE" w14:paraId="65CCA6DA" w14:textId="77777777" w:rsidTr="00B6103B">
        <w:trPr>
          <w:trHeight w:val="311"/>
        </w:trPr>
        <w:tc>
          <w:tcPr>
            <w:tcW w:w="645" w:type="dxa"/>
            <w:shd w:val="clear" w:color="auto" w:fill="auto"/>
            <w:noWrap/>
            <w:vAlign w:val="bottom"/>
          </w:tcPr>
          <w:p w14:paraId="40760A1A" w14:textId="77777777" w:rsidR="00B6103B" w:rsidRPr="00B6103B" w:rsidRDefault="00B6103B" w:rsidP="00B6103B">
            <w:pPr>
              <w:pStyle w:val="af2"/>
              <w:rPr>
                <w:rFonts w:ascii="Tahoma" w:hAnsi="Tahoma" w:cs="Tahoma"/>
                <w:color w:val="000000"/>
                <w:sz w:val="19"/>
                <w:szCs w:val="19"/>
              </w:rPr>
            </w:pPr>
            <w:r w:rsidRPr="00B6103B">
              <w:rPr>
                <w:rFonts w:ascii="Tahoma" w:hAnsi="Tahoma" w:cs="Tahoma"/>
                <w:color w:val="000000"/>
                <w:sz w:val="19"/>
                <w:szCs w:val="19"/>
              </w:rPr>
              <w:t>1.6</w:t>
            </w:r>
          </w:p>
        </w:tc>
        <w:tc>
          <w:tcPr>
            <w:tcW w:w="3892" w:type="dxa"/>
            <w:shd w:val="clear" w:color="auto" w:fill="auto"/>
            <w:vAlign w:val="center"/>
          </w:tcPr>
          <w:p w14:paraId="0B6E5320" w14:textId="77777777" w:rsidR="00B6103B" w:rsidRPr="00B6103B" w:rsidRDefault="00B6103B" w:rsidP="00B6103B">
            <w:pPr>
              <w:pStyle w:val="af2"/>
              <w:rPr>
                <w:rFonts w:ascii="Tahoma" w:hAnsi="Tahoma" w:cs="Tahoma"/>
                <w:color w:val="000000"/>
                <w:sz w:val="19"/>
                <w:szCs w:val="19"/>
              </w:rPr>
            </w:pPr>
            <w:r w:rsidRPr="00B6103B">
              <w:rPr>
                <w:rFonts w:ascii="Tahoma" w:hAnsi="Tahoma" w:cs="Tahoma"/>
                <w:color w:val="000000"/>
                <w:sz w:val="19"/>
                <w:szCs w:val="19"/>
              </w:rPr>
              <w:t xml:space="preserve">Валюта конкурсной заявки </w:t>
            </w:r>
          </w:p>
        </w:tc>
        <w:tc>
          <w:tcPr>
            <w:tcW w:w="6520" w:type="dxa"/>
            <w:shd w:val="clear" w:color="auto" w:fill="auto"/>
            <w:vAlign w:val="center"/>
          </w:tcPr>
          <w:p w14:paraId="2277B7A3" w14:textId="77777777" w:rsidR="00B6103B" w:rsidRPr="00B6103B" w:rsidRDefault="00B6103B" w:rsidP="00B6103B">
            <w:pPr>
              <w:pStyle w:val="af2"/>
              <w:rPr>
                <w:rFonts w:ascii="Tahoma" w:hAnsi="Tahoma" w:cs="Tahoma"/>
                <w:color w:val="000000"/>
                <w:sz w:val="19"/>
                <w:szCs w:val="19"/>
              </w:rPr>
            </w:pPr>
            <w:r w:rsidRPr="00B6103B">
              <w:rPr>
                <w:rFonts w:ascii="Tahoma" w:hAnsi="Tahoma" w:cs="Tahoma"/>
                <w:color w:val="000000"/>
                <w:sz w:val="19"/>
                <w:szCs w:val="19"/>
              </w:rPr>
              <w:t>Сом КР</w:t>
            </w:r>
          </w:p>
        </w:tc>
      </w:tr>
      <w:tr w:rsidR="00B6103B" w:rsidRPr="004464FE" w14:paraId="12ECD51F" w14:textId="77777777" w:rsidTr="00B6103B">
        <w:trPr>
          <w:trHeight w:val="311"/>
        </w:trPr>
        <w:tc>
          <w:tcPr>
            <w:tcW w:w="645" w:type="dxa"/>
            <w:shd w:val="clear" w:color="auto" w:fill="auto"/>
            <w:noWrap/>
            <w:vAlign w:val="bottom"/>
          </w:tcPr>
          <w:p w14:paraId="7729F3B3" w14:textId="77777777" w:rsidR="00B6103B" w:rsidRPr="00B6103B" w:rsidRDefault="00B6103B" w:rsidP="00B6103B">
            <w:pPr>
              <w:pStyle w:val="af2"/>
              <w:rPr>
                <w:rFonts w:ascii="Tahoma" w:hAnsi="Tahoma" w:cs="Tahoma"/>
                <w:color w:val="000000"/>
                <w:sz w:val="19"/>
                <w:szCs w:val="19"/>
              </w:rPr>
            </w:pPr>
            <w:r w:rsidRPr="00B6103B">
              <w:rPr>
                <w:rFonts w:ascii="Tahoma" w:hAnsi="Tahoma" w:cs="Tahoma"/>
                <w:color w:val="000000"/>
                <w:sz w:val="19"/>
                <w:szCs w:val="19"/>
              </w:rPr>
              <w:t>1.7</w:t>
            </w:r>
          </w:p>
          <w:p w14:paraId="1F77198F" w14:textId="77777777" w:rsidR="00B6103B" w:rsidRPr="00B6103B" w:rsidRDefault="00B6103B" w:rsidP="00B6103B">
            <w:pPr>
              <w:pStyle w:val="af2"/>
              <w:rPr>
                <w:rFonts w:ascii="Tahoma" w:hAnsi="Tahoma" w:cs="Tahoma"/>
                <w:color w:val="000000"/>
                <w:sz w:val="19"/>
                <w:szCs w:val="19"/>
              </w:rPr>
            </w:pPr>
          </w:p>
          <w:p w14:paraId="371C3C6C" w14:textId="77777777" w:rsidR="00B6103B" w:rsidRPr="00B6103B" w:rsidRDefault="00B6103B" w:rsidP="00B6103B">
            <w:pPr>
              <w:pStyle w:val="af2"/>
              <w:rPr>
                <w:rFonts w:ascii="Tahoma" w:hAnsi="Tahoma" w:cs="Tahoma"/>
                <w:color w:val="000000"/>
                <w:sz w:val="19"/>
                <w:szCs w:val="19"/>
              </w:rPr>
            </w:pPr>
          </w:p>
          <w:p w14:paraId="5146BAEC" w14:textId="77777777" w:rsidR="00B6103B" w:rsidRPr="00B6103B" w:rsidRDefault="00B6103B" w:rsidP="00B6103B">
            <w:pPr>
              <w:pStyle w:val="af2"/>
              <w:rPr>
                <w:rFonts w:ascii="Tahoma" w:hAnsi="Tahoma" w:cs="Tahoma"/>
                <w:color w:val="000000"/>
                <w:sz w:val="19"/>
                <w:szCs w:val="19"/>
              </w:rPr>
            </w:pPr>
          </w:p>
          <w:p w14:paraId="217DD8B6" w14:textId="77777777" w:rsidR="00B6103B" w:rsidRPr="00B6103B" w:rsidRDefault="00B6103B" w:rsidP="00B6103B">
            <w:pPr>
              <w:pStyle w:val="af2"/>
              <w:rPr>
                <w:rFonts w:ascii="Tahoma" w:hAnsi="Tahoma" w:cs="Tahoma"/>
                <w:color w:val="000000"/>
                <w:sz w:val="19"/>
                <w:szCs w:val="19"/>
              </w:rPr>
            </w:pPr>
          </w:p>
        </w:tc>
        <w:tc>
          <w:tcPr>
            <w:tcW w:w="3892" w:type="dxa"/>
            <w:shd w:val="clear" w:color="auto" w:fill="auto"/>
            <w:vAlign w:val="center"/>
          </w:tcPr>
          <w:p w14:paraId="73EF83F3" w14:textId="77777777" w:rsidR="00B6103B" w:rsidRPr="00B6103B" w:rsidRDefault="00B6103B" w:rsidP="00B6103B">
            <w:pPr>
              <w:pStyle w:val="af2"/>
              <w:rPr>
                <w:rFonts w:ascii="Tahoma" w:hAnsi="Tahoma" w:cs="Tahoma"/>
                <w:color w:val="000000"/>
                <w:sz w:val="19"/>
                <w:szCs w:val="19"/>
              </w:rPr>
            </w:pPr>
            <w:r w:rsidRPr="00B6103B">
              <w:rPr>
                <w:rFonts w:ascii="Tahoma" w:hAnsi="Tahoma" w:cs="Tahoma"/>
                <w:b/>
                <w:color w:val="000000"/>
                <w:sz w:val="19"/>
                <w:szCs w:val="19"/>
              </w:rPr>
              <w:t>Для индивидуальных предпринимателей:</w:t>
            </w:r>
            <w:r w:rsidRPr="00B6103B">
              <w:rPr>
                <w:rFonts w:ascii="Tahoma" w:hAnsi="Tahoma" w:cs="Tahoma"/>
                <w:color w:val="000000"/>
                <w:sz w:val="19"/>
                <w:szCs w:val="19"/>
              </w:rPr>
              <w:t xml:space="preserve"> Копию свидетельства о регистрации в качестве индивидуального предпринимателя или копию действующего патента (</w:t>
            </w:r>
            <w:r w:rsidRPr="00B6103B">
              <w:rPr>
                <w:rFonts w:ascii="Tahoma" w:hAnsi="Tahoma" w:cs="Tahoma"/>
                <w:i/>
                <w:color w:val="000000"/>
                <w:sz w:val="19"/>
                <w:szCs w:val="19"/>
              </w:rPr>
              <w:t>при этом вид деятельности должен совпадать с предметом и территорией закупки и охватывать минимум период до полной поставки товара и передачи по акту</w:t>
            </w:r>
            <w:r w:rsidRPr="00B6103B">
              <w:rPr>
                <w:rFonts w:ascii="Tahoma" w:hAnsi="Tahoma" w:cs="Tahoma"/>
                <w:color w:val="000000"/>
                <w:sz w:val="19"/>
                <w:szCs w:val="19"/>
              </w:rPr>
              <w:t>), копию страхового полиса</w:t>
            </w:r>
          </w:p>
        </w:tc>
        <w:tc>
          <w:tcPr>
            <w:tcW w:w="6520" w:type="dxa"/>
            <w:shd w:val="clear" w:color="auto" w:fill="auto"/>
            <w:vAlign w:val="center"/>
          </w:tcPr>
          <w:p w14:paraId="46A5E635" w14:textId="77777777" w:rsidR="00B6103B" w:rsidRPr="00B6103B" w:rsidRDefault="00B6103B" w:rsidP="00B6103B">
            <w:pPr>
              <w:pStyle w:val="af2"/>
              <w:rPr>
                <w:rFonts w:ascii="Tahoma" w:eastAsiaTheme="minorEastAsia" w:hAnsi="Tahoma" w:cs="Tahoma"/>
                <w:sz w:val="19"/>
                <w:szCs w:val="19"/>
              </w:rPr>
            </w:pPr>
            <w:r w:rsidRPr="00B6103B">
              <w:rPr>
                <w:rFonts w:ascii="Tahoma" w:hAnsi="Tahoma" w:cs="Tahoma"/>
                <w:sz w:val="19"/>
                <w:szCs w:val="19"/>
              </w:rPr>
              <w:t>Приложить копии</w:t>
            </w:r>
          </w:p>
          <w:p w14:paraId="657D4C81" w14:textId="77777777" w:rsidR="00B6103B" w:rsidRPr="00B6103B" w:rsidRDefault="00B6103B" w:rsidP="00B6103B">
            <w:pPr>
              <w:pStyle w:val="af2"/>
              <w:rPr>
                <w:rFonts w:ascii="Tahoma" w:hAnsi="Tahoma" w:cs="Tahoma"/>
                <w:color w:val="000000"/>
                <w:sz w:val="19"/>
                <w:szCs w:val="19"/>
              </w:rPr>
            </w:pPr>
          </w:p>
        </w:tc>
      </w:tr>
      <w:tr w:rsidR="00B6103B" w:rsidRPr="004464FE" w14:paraId="24F2065B" w14:textId="77777777" w:rsidTr="00B6103B">
        <w:trPr>
          <w:trHeight w:val="311"/>
        </w:trPr>
        <w:tc>
          <w:tcPr>
            <w:tcW w:w="645" w:type="dxa"/>
            <w:shd w:val="clear" w:color="auto" w:fill="auto"/>
            <w:noWrap/>
            <w:vAlign w:val="bottom"/>
          </w:tcPr>
          <w:p w14:paraId="22B8BB17" w14:textId="77777777" w:rsidR="00B6103B" w:rsidRPr="00B6103B" w:rsidRDefault="00B6103B" w:rsidP="00B6103B">
            <w:pPr>
              <w:pStyle w:val="af2"/>
              <w:rPr>
                <w:rFonts w:ascii="Tahoma" w:hAnsi="Tahoma" w:cs="Tahoma"/>
                <w:color w:val="000000"/>
                <w:sz w:val="19"/>
                <w:szCs w:val="19"/>
              </w:rPr>
            </w:pPr>
            <w:r w:rsidRPr="00B6103B">
              <w:rPr>
                <w:rFonts w:ascii="Tahoma" w:hAnsi="Tahoma" w:cs="Tahoma"/>
                <w:color w:val="000000"/>
                <w:sz w:val="19"/>
                <w:szCs w:val="19"/>
              </w:rPr>
              <w:t>1.8</w:t>
            </w:r>
          </w:p>
          <w:p w14:paraId="23EE1702" w14:textId="77777777" w:rsidR="00B6103B" w:rsidRPr="00B6103B" w:rsidRDefault="00B6103B" w:rsidP="00B6103B">
            <w:pPr>
              <w:pStyle w:val="af2"/>
              <w:rPr>
                <w:rFonts w:ascii="Tahoma" w:hAnsi="Tahoma" w:cs="Tahoma"/>
                <w:color w:val="000000"/>
                <w:sz w:val="19"/>
                <w:szCs w:val="19"/>
              </w:rPr>
            </w:pPr>
          </w:p>
          <w:p w14:paraId="7FF55D4C" w14:textId="77777777" w:rsidR="00B6103B" w:rsidRPr="00B6103B" w:rsidRDefault="00B6103B" w:rsidP="00B6103B">
            <w:pPr>
              <w:pStyle w:val="af2"/>
              <w:rPr>
                <w:rFonts w:ascii="Tahoma" w:hAnsi="Tahoma" w:cs="Tahoma"/>
                <w:color w:val="000000"/>
                <w:sz w:val="19"/>
                <w:szCs w:val="19"/>
              </w:rPr>
            </w:pPr>
          </w:p>
          <w:p w14:paraId="030927F2" w14:textId="77777777" w:rsidR="00B6103B" w:rsidRPr="00B6103B" w:rsidRDefault="00B6103B" w:rsidP="00B6103B">
            <w:pPr>
              <w:pStyle w:val="af2"/>
              <w:rPr>
                <w:rFonts w:ascii="Tahoma" w:hAnsi="Tahoma" w:cs="Tahoma"/>
                <w:color w:val="000000"/>
                <w:sz w:val="19"/>
                <w:szCs w:val="19"/>
              </w:rPr>
            </w:pPr>
          </w:p>
          <w:p w14:paraId="114E21CB" w14:textId="77777777" w:rsidR="00B6103B" w:rsidRPr="00B6103B" w:rsidRDefault="00B6103B" w:rsidP="00B6103B">
            <w:pPr>
              <w:pStyle w:val="af2"/>
              <w:rPr>
                <w:rFonts w:ascii="Tahoma" w:hAnsi="Tahoma" w:cs="Tahoma"/>
                <w:color w:val="000000"/>
                <w:sz w:val="19"/>
                <w:szCs w:val="19"/>
              </w:rPr>
            </w:pPr>
          </w:p>
          <w:p w14:paraId="7D732909" w14:textId="77777777" w:rsidR="00B6103B" w:rsidRPr="00B6103B" w:rsidRDefault="00B6103B" w:rsidP="00B6103B">
            <w:pPr>
              <w:pStyle w:val="af2"/>
              <w:rPr>
                <w:rFonts w:ascii="Tahoma" w:hAnsi="Tahoma" w:cs="Tahoma"/>
                <w:color w:val="000000"/>
                <w:sz w:val="19"/>
                <w:szCs w:val="19"/>
              </w:rPr>
            </w:pPr>
          </w:p>
        </w:tc>
        <w:tc>
          <w:tcPr>
            <w:tcW w:w="3892" w:type="dxa"/>
            <w:shd w:val="clear" w:color="auto" w:fill="auto"/>
            <w:vAlign w:val="center"/>
          </w:tcPr>
          <w:p w14:paraId="45FA2944" w14:textId="77777777" w:rsidR="00B6103B" w:rsidRPr="00B6103B" w:rsidRDefault="00B6103B" w:rsidP="00B6103B">
            <w:pPr>
              <w:pStyle w:val="af2"/>
              <w:rPr>
                <w:rFonts w:ascii="Tahoma" w:hAnsi="Tahoma" w:cs="Tahoma"/>
                <w:sz w:val="19"/>
                <w:szCs w:val="19"/>
              </w:rPr>
            </w:pPr>
            <w:r w:rsidRPr="00B6103B">
              <w:rPr>
                <w:rFonts w:ascii="Tahoma" w:hAnsi="Tahoma" w:cs="Tahoma"/>
                <w:b/>
                <w:sz w:val="19"/>
                <w:szCs w:val="19"/>
              </w:rPr>
              <w:t>Для Юридических лиц,</w:t>
            </w:r>
            <w:r w:rsidRPr="00B6103B">
              <w:rPr>
                <w:rFonts w:ascii="Tahoma" w:hAnsi="Tahoma" w:cs="Tahoma"/>
                <w:sz w:val="19"/>
                <w:szCs w:val="19"/>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290DFE3B" w14:textId="77777777" w:rsidR="00B6103B" w:rsidRPr="00B6103B" w:rsidRDefault="00B6103B" w:rsidP="00B6103B">
            <w:pPr>
              <w:pStyle w:val="af2"/>
              <w:rPr>
                <w:rFonts w:ascii="Tahoma" w:hAnsi="Tahoma" w:cs="Tahoma"/>
                <w:sz w:val="19"/>
                <w:szCs w:val="19"/>
              </w:rPr>
            </w:pPr>
            <w:r w:rsidRPr="00B6103B">
              <w:rPr>
                <w:rFonts w:ascii="Tahoma" w:hAnsi="Tahoma" w:cs="Tahoma"/>
                <w:sz w:val="19"/>
                <w:szCs w:val="19"/>
              </w:rPr>
              <w:t>Свидетельство о гос. регистрации/перерегистрации,</w:t>
            </w:r>
          </w:p>
          <w:p w14:paraId="18DEDFD3" w14:textId="77777777" w:rsidR="00B6103B" w:rsidRPr="00B6103B" w:rsidRDefault="00B6103B" w:rsidP="00B6103B">
            <w:pPr>
              <w:pStyle w:val="af2"/>
              <w:rPr>
                <w:rFonts w:ascii="Tahoma" w:hAnsi="Tahoma" w:cs="Tahoma"/>
                <w:sz w:val="19"/>
                <w:szCs w:val="19"/>
              </w:rPr>
            </w:pPr>
            <w:r w:rsidRPr="00B6103B">
              <w:rPr>
                <w:rFonts w:ascii="Tahoma" w:hAnsi="Tahoma" w:cs="Tahoma"/>
                <w:sz w:val="19"/>
                <w:szCs w:val="19"/>
              </w:rPr>
              <w:t>Устав</w:t>
            </w:r>
          </w:p>
          <w:p w14:paraId="393D5295" w14:textId="77777777" w:rsidR="00B6103B" w:rsidRPr="00B6103B" w:rsidRDefault="00B6103B" w:rsidP="00B6103B">
            <w:pPr>
              <w:pStyle w:val="af2"/>
              <w:rPr>
                <w:rFonts w:ascii="Tahoma" w:hAnsi="Tahoma" w:cs="Tahoma"/>
                <w:color w:val="000000"/>
                <w:sz w:val="19"/>
                <w:szCs w:val="19"/>
              </w:rPr>
            </w:pPr>
            <w:r w:rsidRPr="00B6103B">
              <w:rPr>
                <w:rFonts w:ascii="Tahoma" w:hAnsi="Tahoma" w:cs="Tahoma"/>
                <w:sz w:val="19"/>
                <w:szCs w:val="19"/>
              </w:rPr>
              <w:t xml:space="preserve">Приказа/решение/протокол об избрании/назначении исполнительного органа </w:t>
            </w:r>
            <w:proofErr w:type="spellStart"/>
            <w:r w:rsidRPr="00B6103B">
              <w:rPr>
                <w:rFonts w:ascii="Tahoma" w:hAnsi="Tahoma" w:cs="Tahoma"/>
                <w:sz w:val="19"/>
                <w:szCs w:val="19"/>
              </w:rPr>
              <w:t>юр.лица</w:t>
            </w:r>
            <w:proofErr w:type="spellEnd"/>
            <w:r w:rsidRPr="00B6103B">
              <w:rPr>
                <w:rFonts w:ascii="Tahoma" w:hAnsi="Tahoma" w:cs="Tahoma"/>
                <w:sz w:val="19"/>
                <w:szCs w:val="19"/>
              </w:rPr>
              <w:t xml:space="preserve"> (1-го лица)</w:t>
            </w:r>
          </w:p>
        </w:tc>
        <w:tc>
          <w:tcPr>
            <w:tcW w:w="6520" w:type="dxa"/>
            <w:shd w:val="clear" w:color="auto" w:fill="auto"/>
            <w:vAlign w:val="center"/>
          </w:tcPr>
          <w:p w14:paraId="0095E910" w14:textId="77777777" w:rsidR="00B6103B" w:rsidRPr="00B6103B" w:rsidRDefault="00B6103B" w:rsidP="00B6103B">
            <w:pPr>
              <w:pStyle w:val="af2"/>
              <w:rPr>
                <w:rFonts w:ascii="Tahoma" w:eastAsiaTheme="minorEastAsia" w:hAnsi="Tahoma" w:cs="Tahoma"/>
                <w:sz w:val="19"/>
                <w:szCs w:val="19"/>
              </w:rPr>
            </w:pPr>
            <w:r w:rsidRPr="00B6103B">
              <w:rPr>
                <w:rFonts w:ascii="Tahoma" w:hAnsi="Tahoma" w:cs="Tahoma"/>
                <w:sz w:val="19"/>
                <w:szCs w:val="19"/>
              </w:rPr>
              <w:t>Приложить копии</w:t>
            </w:r>
          </w:p>
          <w:p w14:paraId="121AB081" w14:textId="77777777" w:rsidR="00B6103B" w:rsidRPr="00B6103B" w:rsidRDefault="00B6103B" w:rsidP="00B6103B">
            <w:pPr>
              <w:pStyle w:val="af2"/>
              <w:rPr>
                <w:rFonts w:ascii="Tahoma" w:hAnsi="Tahoma" w:cs="Tahoma"/>
                <w:color w:val="000000"/>
                <w:sz w:val="19"/>
                <w:szCs w:val="19"/>
              </w:rPr>
            </w:pPr>
          </w:p>
        </w:tc>
      </w:tr>
      <w:tr w:rsidR="00B6103B" w:rsidRPr="004464FE" w14:paraId="14EBE7CA" w14:textId="77777777" w:rsidTr="00B6103B">
        <w:trPr>
          <w:trHeight w:val="525"/>
        </w:trPr>
        <w:tc>
          <w:tcPr>
            <w:tcW w:w="645" w:type="dxa"/>
            <w:shd w:val="clear" w:color="auto" w:fill="auto"/>
            <w:noWrap/>
            <w:vAlign w:val="bottom"/>
            <w:hideMark/>
          </w:tcPr>
          <w:p w14:paraId="73EA8698" w14:textId="77777777" w:rsidR="00B6103B" w:rsidRPr="00B6103B" w:rsidRDefault="00B6103B" w:rsidP="00B6103B">
            <w:pPr>
              <w:pStyle w:val="af2"/>
              <w:rPr>
                <w:rFonts w:ascii="Tahoma" w:hAnsi="Tahoma" w:cs="Tahoma"/>
                <w:color w:val="000000"/>
                <w:sz w:val="19"/>
                <w:szCs w:val="19"/>
              </w:rPr>
            </w:pPr>
            <w:r w:rsidRPr="00B6103B">
              <w:rPr>
                <w:rFonts w:ascii="Tahoma" w:hAnsi="Tahoma" w:cs="Tahoma"/>
                <w:color w:val="000000"/>
                <w:sz w:val="19"/>
                <w:szCs w:val="19"/>
              </w:rPr>
              <w:t> 1.9</w:t>
            </w:r>
          </w:p>
        </w:tc>
        <w:tc>
          <w:tcPr>
            <w:tcW w:w="3892" w:type="dxa"/>
            <w:shd w:val="clear" w:color="auto" w:fill="auto"/>
            <w:vAlign w:val="center"/>
            <w:hideMark/>
          </w:tcPr>
          <w:p w14:paraId="073A59E4" w14:textId="77777777" w:rsidR="00B6103B" w:rsidRPr="00B6103B" w:rsidRDefault="00B6103B" w:rsidP="00B6103B">
            <w:pPr>
              <w:pStyle w:val="af2"/>
              <w:rPr>
                <w:rFonts w:ascii="Tahoma" w:hAnsi="Tahoma" w:cs="Tahoma"/>
                <w:color w:val="000000" w:themeColor="text1"/>
                <w:sz w:val="19"/>
                <w:szCs w:val="19"/>
              </w:rPr>
            </w:pPr>
            <w:r w:rsidRPr="00B6103B">
              <w:rPr>
                <w:rFonts w:ascii="Tahoma" w:hAnsi="Tahoma" w:cs="Tahoma"/>
                <w:color w:val="000000" w:themeColor="text1"/>
                <w:sz w:val="19"/>
                <w:szCs w:val="19"/>
              </w:rPr>
              <w:t>Срок действия конкурсной заявки, в календарных днях</w:t>
            </w:r>
          </w:p>
        </w:tc>
        <w:tc>
          <w:tcPr>
            <w:tcW w:w="6520" w:type="dxa"/>
            <w:shd w:val="clear" w:color="auto" w:fill="auto"/>
            <w:vAlign w:val="center"/>
            <w:hideMark/>
          </w:tcPr>
          <w:p w14:paraId="64972178" w14:textId="77777777" w:rsidR="00B6103B" w:rsidRPr="00B6103B" w:rsidRDefault="00B6103B" w:rsidP="00B6103B">
            <w:pPr>
              <w:pStyle w:val="af2"/>
              <w:rPr>
                <w:rFonts w:ascii="Tahoma" w:hAnsi="Tahoma" w:cs="Tahoma"/>
                <w:i/>
                <w:iCs/>
                <w:color w:val="000000" w:themeColor="text1"/>
                <w:sz w:val="19"/>
                <w:szCs w:val="19"/>
              </w:rPr>
            </w:pPr>
            <w:r w:rsidRPr="00B6103B">
              <w:rPr>
                <w:rFonts w:ascii="Tahoma" w:hAnsi="Tahoma" w:cs="Tahoma"/>
                <w:i/>
                <w:iCs/>
                <w:color w:val="000000" w:themeColor="text1"/>
                <w:sz w:val="19"/>
                <w:szCs w:val="19"/>
              </w:rPr>
              <w:t> 30 календарных дней</w:t>
            </w:r>
          </w:p>
        </w:tc>
      </w:tr>
      <w:tr w:rsidR="00B6103B" w:rsidRPr="004464FE" w14:paraId="662C3498" w14:textId="77777777" w:rsidTr="00B6103B">
        <w:trPr>
          <w:trHeight w:val="525"/>
        </w:trPr>
        <w:tc>
          <w:tcPr>
            <w:tcW w:w="645" w:type="dxa"/>
            <w:shd w:val="clear" w:color="auto" w:fill="auto"/>
            <w:noWrap/>
            <w:vAlign w:val="bottom"/>
          </w:tcPr>
          <w:p w14:paraId="3927F924" w14:textId="77777777" w:rsidR="00B6103B" w:rsidRPr="00B6103B" w:rsidRDefault="00B6103B" w:rsidP="00B6103B">
            <w:pPr>
              <w:pStyle w:val="af2"/>
              <w:rPr>
                <w:rFonts w:ascii="Tahoma" w:hAnsi="Tahoma" w:cs="Tahoma"/>
                <w:color w:val="000000"/>
                <w:sz w:val="19"/>
                <w:szCs w:val="19"/>
              </w:rPr>
            </w:pPr>
            <w:r w:rsidRPr="00B6103B">
              <w:rPr>
                <w:rFonts w:ascii="Tahoma" w:hAnsi="Tahoma" w:cs="Tahoma"/>
                <w:color w:val="000000"/>
                <w:sz w:val="19"/>
                <w:szCs w:val="19"/>
              </w:rPr>
              <w:t>1.10</w:t>
            </w:r>
          </w:p>
          <w:p w14:paraId="4D8D9BDD" w14:textId="77777777" w:rsidR="00B6103B" w:rsidRPr="00B6103B" w:rsidRDefault="00B6103B" w:rsidP="00B6103B">
            <w:pPr>
              <w:pStyle w:val="af2"/>
              <w:rPr>
                <w:rFonts w:ascii="Tahoma" w:hAnsi="Tahoma" w:cs="Tahoma"/>
                <w:color w:val="000000"/>
                <w:sz w:val="19"/>
                <w:szCs w:val="19"/>
              </w:rPr>
            </w:pPr>
          </w:p>
          <w:p w14:paraId="4CA1598E" w14:textId="77777777" w:rsidR="00B6103B" w:rsidRPr="00B6103B" w:rsidRDefault="00B6103B" w:rsidP="00B6103B">
            <w:pPr>
              <w:pStyle w:val="af2"/>
              <w:rPr>
                <w:rFonts w:ascii="Tahoma" w:hAnsi="Tahoma" w:cs="Tahoma"/>
                <w:color w:val="000000"/>
                <w:sz w:val="19"/>
                <w:szCs w:val="19"/>
              </w:rPr>
            </w:pPr>
          </w:p>
        </w:tc>
        <w:tc>
          <w:tcPr>
            <w:tcW w:w="3892" w:type="dxa"/>
            <w:shd w:val="clear" w:color="auto" w:fill="auto"/>
            <w:vAlign w:val="center"/>
          </w:tcPr>
          <w:p w14:paraId="64F5887B" w14:textId="77777777" w:rsidR="00B6103B" w:rsidRPr="00B6103B" w:rsidRDefault="00B6103B" w:rsidP="00B6103B">
            <w:pPr>
              <w:pStyle w:val="af2"/>
              <w:rPr>
                <w:rFonts w:ascii="Tahoma" w:hAnsi="Tahoma" w:cs="Tahoma"/>
                <w:color w:val="000000" w:themeColor="text1"/>
                <w:sz w:val="19"/>
                <w:szCs w:val="19"/>
              </w:rPr>
            </w:pPr>
            <w:r w:rsidRPr="00B6103B">
              <w:rPr>
                <w:rFonts w:ascii="Tahoma" w:hAnsi="Tahoma" w:cs="Tahoma"/>
                <w:sz w:val="19"/>
                <w:szCs w:val="19"/>
              </w:rPr>
              <w:t>Доверенность на лицо, подписавшее конкурсную заявку и представляющее интересы участника в торгах (если конкурсная заявка подписывается не руководителем компании)</w:t>
            </w:r>
          </w:p>
        </w:tc>
        <w:tc>
          <w:tcPr>
            <w:tcW w:w="6520" w:type="dxa"/>
            <w:shd w:val="clear" w:color="auto" w:fill="auto"/>
            <w:vAlign w:val="center"/>
          </w:tcPr>
          <w:p w14:paraId="3A81C61A" w14:textId="77777777" w:rsidR="00B6103B" w:rsidRPr="00B6103B" w:rsidRDefault="00B6103B" w:rsidP="00B6103B">
            <w:pPr>
              <w:pStyle w:val="af2"/>
              <w:rPr>
                <w:rFonts w:ascii="Tahoma" w:hAnsi="Tahoma" w:cs="Tahoma"/>
                <w:iCs/>
                <w:color w:val="000000" w:themeColor="text1"/>
                <w:sz w:val="19"/>
                <w:szCs w:val="19"/>
              </w:rPr>
            </w:pPr>
            <w:r w:rsidRPr="00B6103B">
              <w:rPr>
                <w:rFonts w:ascii="Tahoma" w:hAnsi="Tahoma" w:cs="Tahoma"/>
                <w:iCs/>
                <w:color w:val="000000" w:themeColor="text1"/>
                <w:sz w:val="19"/>
                <w:szCs w:val="19"/>
              </w:rPr>
              <w:t>Приложить копии</w:t>
            </w:r>
          </w:p>
          <w:p w14:paraId="1F99B11C" w14:textId="77777777" w:rsidR="00B6103B" w:rsidRPr="00B6103B" w:rsidRDefault="00B6103B" w:rsidP="00B6103B">
            <w:pPr>
              <w:pStyle w:val="af2"/>
              <w:rPr>
                <w:rFonts w:ascii="Tahoma" w:hAnsi="Tahoma" w:cs="Tahoma"/>
                <w:i/>
                <w:iCs/>
                <w:color w:val="000000" w:themeColor="text1"/>
                <w:sz w:val="19"/>
                <w:szCs w:val="19"/>
              </w:rPr>
            </w:pPr>
            <w:r w:rsidRPr="00B6103B">
              <w:rPr>
                <w:rFonts w:ascii="Tahoma" w:eastAsiaTheme="minorHAnsi" w:hAnsi="Tahoma" w:cs="Tahoma"/>
                <w:color w:val="000000" w:themeColor="text1"/>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B6103B" w:rsidRPr="004464FE" w14:paraId="56B54BFE" w14:textId="77777777" w:rsidTr="00B6103B">
        <w:trPr>
          <w:trHeight w:val="525"/>
        </w:trPr>
        <w:tc>
          <w:tcPr>
            <w:tcW w:w="645" w:type="dxa"/>
            <w:shd w:val="clear" w:color="auto" w:fill="auto"/>
            <w:noWrap/>
            <w:vAlign w:val="bottom"/>
          </w:tcPr>
          <w:p w14:paraId="48EA989D" w14:textId="77777777" w:rsidR="00B6103B" w:rsidRPr="00B6103B" w:rsidRDefault="00B6103B" w:rsidP="00B6103B">
            <w:pPr>
              <w:pStyle w:val="af2"/>
              <w:rPr>
                <w:rFonts w:ascii="Tahoma" w:hAnsi="Tahoma" w:cs="Tahoma"/>
                <w:color w:val="000000"/>
                <w:sz w:val="19"/>
                <w:szCs w:val="19"/>
              </w:rPr>
            </w:pPr>
            <w:r w:rsidRPr="00B6103B">
              <w:rPr>
                <w:rFonts w:ascii="Tahoma" w:hAnsi="Tahoma" w:cs="Tahoma"/>
                <w:color w:val="000000"/>
                <w:sz w:val="19"/>
                <w:szCs w:val="19"/>
              </w:rPr>
              <w:t>1.11</w:t>
            </w:r>
          </w:p>
          <w:p w14:paraId="6AEDA05D" w14:textId="77777777" w:rsidR="00B6103B" w:rsidRPr="00B6103B" w:rsidRDefault="00B6103B" w:rsidP="00B6103B">
            <w:pPr>
              <w:pStyle w:val="af2"/>
              <w:rPr>
                <w:rFonts w:ascii="Tahoma" w:hAnsi="Tahoma" w:cs="Tahoma"/>
                <w:color w:val="000000"/>
                <w:sz w:val="19"/>
                <w:szCs w:val="19"/>
              </w:rPr>
            </w:pPr>
          </w:p>
        </w:tc>
        <w:tc>
          <w:tcPr>
            <w:tcW w:w="3892" w:type="dxa"/>
            <w:shd w:val="clear" w:color="auto" w:fill="auto"/>
            <w:vAlign w:val="center"/>
          </w:tcPr>
          <w:p w14:paraId="392E0E1D" w14:textId="77777777" w:rsidR="00B6103B" w:rsidRPr="00B6103B" w:rsidRDefault="00B6103B" w:rsidP="00B6103B">
            <w:pPr>
              <w:pStyle w:val="af2"/>
              <w:rPr>
                <w:rFonts w:ascii="Tahoma" w:hAnsi="Tahoma" w:cs="Tahoma"/>
                <w:sz w:val="19"/>
                <w:szCs w:val="19"/>
              </w:rPr>
            </w:pPr>
            <w:r w:rsidRPr="00B6103B">
              <w:rPr>
                <w:rFonts w:ascii="Tahoma" w:hAnsi="Tahoma" w:cs="Tahoma"/>
                <w:sz w:val="19"/>
                <w:szCs w:val="19"/>
              </w:rPr>
              <w:t>Регистр-й документ по НДС выданной налоговым органом КР (если участник является плательщиком НДС-12%).</w:t>
            </w:r>
          </w:p>
        </w:tc>
        <w:tc>
          <w:tcPr>
            <w:tcW w:w="6520" w:type="dxa"/>
            <w:shd w:val="clear" w:color="auto" w:fill="auto"/>
            <w:vAlign w:val="center"/>
          </w:tcPr>
          <w:p w14:paraId="36E051F7" w14:textId="77777777" w:rsidR="00B6103B" w:rsidRPr="00B6103B" w:rsidRDefault="00B6103B" w:rsidP="00B6103B">
            <w:pPr>
              <w:pStyle w:val="af2"/>
              <w:rPr>
                <w:rFonts w:ascii="Tahoma" w:hAnsi="Tahoma" w:cs="Tahoma"/>
                <w:iCs/>
                <w:color w:val="000000" w:themeColor="text1"/>
                <w:sz w:val="19"/>
                <w:szCs w:val="19"/>
              </w:rPr>
            </w:pPr>
            <w:r w:rsidRPr="00B6103B">
              <w:rPr>
                <w:rFonts w:ascii="Tahoma" w:hAnsi="Tahoma" w:cs="Tahoma"/>
                <w:iCs/>
                <w:sz w:val="19"/>
                <w:szCs w:val="19"/>
              </w:rPr>
              <w:t>Приложить копии документа</w:t>
            </w:r>
          </w:p>
        </w:tc>
      </w:tr>
      <w:tr w:rsidR="00B6103B" w:rsidRPr="004464FE" w14:paraId="673AEE40" w14:textId="77777777" w:rsidTr="00B6103B">
        <w:trPr>
          <w:trHeight w:val="300"/>
        </w:trPr>
        <w:tc>
          <w:tcPr>
            <w:tcW w:w="645" w:type="dxa"/>
            <w:shd w:val="clear" w:color="auto" w:fill="auto"/>
            <w:noWrap/>
            <w:vAlign w:val="bottom"/>
            <w:hideMark/>
          </w:tcPr>
          <w:p w14:paraId="29487F20" w14:textId="3296EFDE" w:rsidR="00B6103B" w:rsidRPr="00B6103B" w:rsidRDefault="00B6103B" w:rsidP="00B6103B">
            <w:pPr>
              <w:pStyle w:val="af2"/>
              <w:rPr>
                <w:rFonts w:ascii="Tahoma" w:hAnsi="Tahoma" w:cs="Tahoma"/>
                <w:color w:val="000000"/>
                <w:sz w:val="19"/>
                <w:szCs w:val="19"/>
              </w:rPr>
            </w:pPr>
            <w:r>
              <w:rPr>
                <w:rFonts w:ascii="Tahoma" w:hAnsi="Tahoma" w:cs="Tahoma"/>
                <w:color w:val="000000"/>
                <w:sz w:val="19"/>
                <w:szCs w:val="19"/>
              </w:rPr>
              <w:t> 1.12</w:t>
            </w:r>
          </w:p>
          <w:p w14:paraId="5D41BFC5" w14:textId="77777777" w:rsidR="00B6103B" w:rsidRPr="00B6103B" w:rsidRDefault="00B6103B" w:rsidP="00B6103B">
            <w:pPr>
              <w:pStyle w:val="af2"/>
              <w:rPr>
                <w:rFonts w:ascii="Tahoma" w:hAnsi="Tahoma" w:cs="Tahoma"/>
                <w:color w:val="000000"/>
                <w:sz w:val="19"/>
                <w:szCs w:val="19"/>
              </w:rPr>
            </w:pPr>
          </w:p>
          <w:p w14:paraId="3E66DDE8" w14:textId="77777777" w:rsidR="00B6103B" w:rsidRPr="00B6103B" w:rsidRDefault="00B6103B" w:rsidP="00B6103B">
            <w:pPr>
              <w:pStyle w:val="af2"/>
              <w:rPr>
                <w:rFonts w:ascii="Tahoma" w:hAnsi="Tahoma" w:cs="Tahoma"/>
                <w:color w:val="000000"/>
                <w:sz w:val="19"/>
                <w:szCs w:val="19"/>
              </w:rPr>
            </w:pPr>
          </w:p>
        </w:tc>
        <w:tc>
          <w:tcPr>
            <w:tcW w:w="3892" w:type="dxa"/>
            <w:shd w:val="clear" w:color="auto" w:fill="auto"/>
            <w:vAlign w:val="center"/>
            <w:hideMark/>
          </w:tcPr>
          <w:p w14:paraId="0B5BD1FE" w14:textId="58EB8455" w:rsidR="00B6103B" w:rsidRPr="00B6103B" w:rsidRDefault="00B6103B" w:rsidP="00B6103B">
            <w:pPr>
              <w:pStyle w:val="af2"/>
              <w:rPr>
                <w:rFonts w:ascii="Tahoma" w:hAnsi="Tahoma" w:cs="Tahoma"/>
                <w:color w:val="000000" w:themeColor="text1"/>
                <w:sz w:val="19"/>
                <w:szCs w:val="19"/>
              </w:rPr>
            </w:pPr>
            <w:r>
              <w:rPr>
                <w:rFonts w:ascii="Tahoma" w:hAnsi="Tahoma" w:cs="Tahoma"/>
                <w:color w:val="000000" w:themeColor="text1"/>
                <w:sz w:val="19"/>
                <w:szCs w:val="19"/>
              </w:rPr>
              <w:t>Критерии оценки</w:t>
            </w:r>
          </w:p>
        </w:tc>
        <w:tc>
          <w:tcPr>
            <w:tcW w:w="6520" w:type="dxa"/>
            <w:shd w:val="clear" w:color="auto" w:fill="auto"/>
            <w:vAlign w:val="center"/>
            <w:hideMark/>
          </w:tcPr>
          <w:p w14:paraId="5C93C667" w14:textId="77777777" w:rsidR="00B6103B" w:rsidRPr="00B6103B" w:rsidRDefault="00B6103B" w:rsidP="00B6103B">
            <w:pPr>
              <w:pStyle w:val="af2"/>
              <w:rPr>
                <w:rFonts w:ascii="Tahoma" w:hAnsi="Tahoma" w:cs="Tahoma"/>
                <w:b/>
                <w:sz w:val="19"/>
                <w:szCs w:val="19"/>
              </w:rPr>
            </w:pPr>
            <w:r w:rsidRPr="00B6103B">
              <w:rPr>
                <w:rFonts w:ascii="Tahoma" w:hAnsi="Tahoma" w:cs="Tahoma"/>
                <w:b/>
                <w:sz w:val="19"/>
                <w:szCs w:val="19"/>
              </w:rPr>
              <w:t>1) Стоимость услуг;</w:t>
            </w:r>
          </w:p>
          <w:p w14:paraId="2C2F420C" w14:textId="0F8C59BF" w:rsidR="00B6103B" w:rsidRPr="00B6103B" w:rsidRDefault="00B6103B" w:rsidP="00B6103B">
            <w:pPr>
              <w:pStyle w:val="af2"/>
              <w:rPr>
                <w:rFonts w:ascii="Tahoma" w:hAnsi="Tahoma" w:cs="Tahoma"/>
                <w:sz w:val="19"/>
                <w:szCs w:val="19"/>
              </w:rPr>
            </w:pPr>
            <w:r w:rsidRPr="00B6103B">
              <w:rPr>
                <w:rFonts w:ascii="Tahoma" w:hAnsi="Tahoma" w:cs="Tahoma"/>
                <w:sz w:val="19"/>
                <w:szCs w:val="19"/>
              </w:rPr>
              <w:t xml:space="preserve">*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 которая в переводе на Сом КР по курсу Национального банка </w:t>
            </w:r>
            <w:proofErr w:type="spellStart"/>
            <w:r w:rsidRPr="00B6103B">
              <w:rPr>
                <w:rFonts w:ascii="Tahoma" w:hAnsi="Tahoma" w:cs="Tahoma"/>
                <w:sz w:val="19"/>
                <w:szCs w:val="19"/>
              </w:rPr>
              <w:t>Кыргызской</w:t>
            </w:r>
            <w:proofErr w:type="spellEnd"/>
            <w:r w:rsidRPr="00B6103B">
              <w:rPr>
                <w:rFonts w:ascii="Tahoma" w:hAnsi="Tahoma" w:cs="Tahoma"/>
                <w:sz w:val="19"/>
                <w:szCs w:val="19"/>
              </w:rPr>
              <w:t xml:space="preserve"> Республики на дату вскрытия не будет превышать выделяемую Компанией сумму на данную закупку.  </w:t>
            </w:r>
          </w:p>
          <w:p w14:paraId="2C059E07" w14:textId="614041BF" w:rsidR="00B6103B" w:rsidRPr="00B6103B" w:rsidRDefault="00B6103B" w:rsidP="00B6103B">
            <w:pPr>
              <w:pStyle w:val="af2"/>
              <w:rPr>
                <w:rFonts w:ascii="Tahoma" w:hAnsi="Tahoma" w:cs="Tahoma"/>
                <w:b/>
                <w:color w:val="FF0000"/>
                <w:sz w:val="19"/>
                <w:szCs w:val="19"/>
              </w:rPr>
            </w:pPr>
            <w:r w:rsidRPr="00B6103B">
              <w:rPr>
                <w:rFonts w:ascii="Tahoma" w:hAnsi="Tahoma" w:cs="Tahoma"/>
                <w:b/>
                <w:color w:val="FF0000"/>
                <w:sz w:val="19"/>
                <w:szCs w:val="19"/>
              </w:rPr>
              <w:lastRenderedPageBreak/>
              <w:t>При заполнении</w:t>
            </w:r>
            <w:r w:rsidR="006A4E18">
              <w:rPr>
                <w:rFonts w:ascii="Tahoma" w:hAnsi="Tahoma" w:cs="Tahoma"/>
                <w:b/>
                <w:color w:val="FF0000"/>
                <w:sz w:val="19"/>
                <w:szCs w:val="19"/>
              </w:rPr>
              <w:t xml:space="preserve"> конкурсной заявки (Приложение № 2 к Приглашению) необходимо</w:t>
            </w:r>
            <w:r w:rsidRPr="00B6103B">
              <w:rPr>
                <w:rFonts w:ascii="Tahoma" w:hAnsi="Tahoma" w:cs="Tahoma"/>
                <w:b/>
                <w:color w:val="FF0000"/>
                <w:sz w:val="19"/>
                <w:szCs w:val="19"/>
              </w:rPr>
              <w:t xml:space="preserve"> указать выделенную сумму закупающей организацией на данную закупку.</w:t>
            </w:r>
          </w:p>
          <w:p w14:paraId="6E8C39F2" w14:textId="77777777" w:rsidR="00B6103B" w:rsidRPr="00B6103B" w:rsidRDefault="00B6103B" w:rsidP="00B6103B">
            <w:pPr>
              <w:pStyle w:val="af2"/>
              <w:rPr>
                <w:rFonts w:ascii="Tahoma" w:hAnsi="Tahoma" w:cs="Tahoma"/>
                <w:sz w:val="19"/>
                <w:szCs w:val="19"/>
              </w:rPr>
            </w:pPr>
          </w:p>
          <w:p w14:paraId="1497FD17" w14:textId="3C60F28B" w:rsidR="00B6103B" w:rsidRPr="00B6103B" w:rsidRDefault="00B6103B" w:rsidP="00B6103B">
            <w:pPr>
              <w:pStyle w:val="af2"/>
              <w:rPr>
                <w:rFonts w:ascii="Tahoma" w:hAnsi="Tahoma" w:cs="Tahoma"/>
                <w:sz w:val="19"/>
                <w:szCs w:val="19"/>
              </w:rPr>
            </w:pPr>
            <w:r w:rsidRPr="00B6103B">
              <w:rPr>
                <w:rFonts w:ascii="Tahoma" w:hAnsi="Tahoma" w:cs="Tahoma"/>
                <w:sz w:val="19"/>
                <w:szCs w:val="19"/>
              </w:rPr>
              <w:t xml:space="preserve">Оценка конкурсных заявок по данному закупу будет проводиться по итоговой стоимости всех позиций, указанной в таблице </w:t>
            </w:r>
            <w:r w:rsidRPr="00B6103B">
              <w:rPr>
                <w:rFonts w:ascii="Tahoma" w:hAnsi="Tahoma" w:cs="Tahoma"/>
                <w:i/>
                <w:sz w:val="19"/>
                <w:szCs w:val="19"/>
                <w:u w:val="single"/>
              </w:rPr>
              <w:t>Существенные требования/ Технические спецификации</w:t>
            </w:r>
            <w:r w:rsidRPr="00B6103B">
              <w:rPr>
                <w:rFonts w:ascii="Tahoma" w:hAnsi="Tahoma" w:cs="Tahoma"/>
                <w:sz w:val="19"/>
                <w:szCs w:val="19"/>
              </w:rPr>
              <w:t xml:space="preserve"> </w:t>
            </w:r>
          </w:p>
          <w:p w14:paraId="25D51EB8" w14:textId="77777777" w:rsidR="00B6103B" w:rsidRPr="00B6103B" w:rsidRDefault="00B6103B" w:rsidP="00B6103B">
            <w:pPr>
              <w:pStyle w:val="af2"/>
              <w:rPr>
                <w:rFonts w:ascii="Tahoma" w:hAnsi="Tahoma" w:cs="Tahoma"/>
                <w:sz w:val="19"/>
                <w:szCs w:val="19"/>
              </w:rPr>
            </w:pPr>
          </w:p>
          <w:p w14:paraId="7C0837A1" w14:textId="3A7788EF" w:rsidR="00B6103B" w:rsidRPr="00B6103B" w:rsidRDefault="00B6103B" w:rsidP="00B6103B">
            <w:pPr>
              <w:pStyle w:val="af2"/>
              <w:rPr>
                <w:rFonts w:ascii="Tahoma" w:hAnsi="Tahoma" w:cs="Tahoma"/>
                <w:b/>
                <w:color w:val="FF0000"/>
                <w:sz w:val="19"/>
                <w:szCs w:val="19"/>
              </w:rPr>
            </w:pPr>
            <w:r w:rsidRPr="00B6103B">
              <w:rPr>
                <w:rFonts w:ascii="Tahoma" w:hAnsi="Tahoma" w:cs="Tahoma"/>
                <w:b/>
                <w:color w:val="FF0000"/>
                <w:sz w:val="19"/>
                <w:szCs w:val="19"/>
              </w:rPr>
              <w:t xml:space="preserve">При этом цены не должны превышать выделенную сумму по каждой позиции (цены по позициям указаны в таблице </w:t>
            </w:r>
            <w:r w:rsidRPr="00B6103B">
              <w:rPr>
                <w:rFonts w:ascii="Tahoma" w:hAnsi="Tahoma" w:cs="Tahoma"/>
                <w:b/>
                <w:i/>
                <w:color w:val="FF0000"/>
                <w:sz w:val="19"/>
                <w:szCs w:val="19"/>
                <w:u w:val="single"/>
              </w:rPr>
              <w:t>Существенные требования/ Технические спецификации</w:t>
            </w:r>
            <w:r w:rsidRPr="00B6103B">
              <w:rPr>
                <w:rFonts w:ascii="Tahoma" w:hAnsi="Tahoma" w:cs="Tahoma"/>
                <w:b/>
                <w:color w:val="FF0000"/>
                <w:sz w:val="19"/>
                <w:szCs w:val="19"/>
              </w:rPr>
              <w:t>). Обязательно указать цены по каждой позиции</w:t>
            </w:r>
            <w:r w:rsidR="006A4E18">
              <w:rPr>
                <w:rFonts w:ascii="Tahoma" w:hAnsi="Tahoma" w:cs="Tahoma"/>
                <w:b/>
                <w:color w:val="FF0000"/>
                <w:sz w:val="19"/>
                <w:szCs w:val="19"/>
              </w:rPr>
              <w:t xml:space="preserve"> в форме коммерческого предложения (Приложение №2а к Приглашению)</w:t>
            </w:r>
            <w:r w:rsidRPr="00B6103B">
              <w:rPr>
                <w:rFonts w:ascii="Tahoma" w:hAnsi="Tahoma" w:cs="Tahoma"/>
                <w:b/>
                <w:color w:val="FF0000"/>
                <w:sz w:val="19"/>
                <w:szCs w:val="19"/>
              </w:rPr>
              <w:t xml:space="preserve">. </w:t>
            </w:r>
          </w:p>
          <w:p w14:paraId="624B23EE" w14:textId="7EC10F1C" w:rsidR="00B6103B" w:rsidRPr="00B6103B" w:rsidRDefault="00B6103B" w:rsidP="00B6103B">
            <w:pPr>
              <w:pStyle w:val="af2"/>
              <w:rPr>
                <w:rFonts w:ascii="Tahoma" w:hAnsi="Tahoma" w:cs="Tahoma"/>
                <w:b/>
                <w:color w:val="FF0000"/>
                <w:sz w:val="19"/>
                <w:szCs w:val="19"/>
              </w:rPr>
            </w:pPr>
            <w:r w:rsidRPr="00B6103B">
              <w:rPr>
                <w:rFonts w:ascii="Tahoma" w:hAnsi="Tahoma" w:cs="Tahoma"/>
                <w:b/>
                <w:color w:val="FF0000"/>
                <w:sz w:val="19"/>
                <w:szCs w:val="19"/>
              </w:rPr>
              <w:t>В случае отсутствия либо превышения цены в позиции, конкурсная заявка будет признана не полной и в дальнейшем подлежит отклонению.</w:t>
            </w:r>
          </w:p>
          <w:p w14:paraId="77AE58D2" w14:textId="77777777" w:rsidR="00B6103B" w:rsidRPr="00B6103B" w:rsidRDefault="00B6103B" w:rsidP="00B6103B">
            <w:pPr>
              <w:pStyle w:val="af2"/>
              <w:rPr>
                <w:rFonts w:ascii="Tahoma" w:hAnsi="Tahoma" w:cs="Tahoma"/>
                <w:sz w:val="19"/>
                <w:szCs w:val="19"/>
              </w:rPr>
            </w:pPr>
          </w:p>
          <w:p w14:paraId="769257B0" w14:textId="77777777" w:rsidR="00B6103B" w:rsidRPr="00B6103B" w:rsidRDefault="00B6103B" w:rsidP="00B6103B">
            <w:pPr>
              <w:pStyle w:val="af2"/>
              <w:rPr>
                <w:rFonts w:ascii="Tahoma" w:hAnsi="Tahoma" w:cs="Tahoma"/>
                <w:color w:val="000000" w:themeColor="text1"/>
                <w:sz w:val="19"/>
                <w:szCs w:val="19"/>
              </w:rPr>
            </w:pPr>
            <w:r w:rsidRPr="00B6103B">
              <w:rPr>
                <w:rFonts w:ascii="Tahoma" w:hAnsi="Tahoma" w:cs="Tahoma"/>
                <w:sz w:val="19"/>
                <w:szCs w:val="19"/>
              </w:rPr>
              <w:t>*- при определении оцененной стоимости, от общей стоимости конкурсной заявки вычитается НДС (-12%), если участник-резидент КР является плательщиком НДС, соответственно  оценка заявок будет проводиться без учета НДС-12%.</w:t>
            </w:r>
          </w:p>
        </w:tc>
      </w:tr>
      <w:tr w:rsidR="00FD3DFD" w:rsidRPr="004464FE" w14:paraId="3FF3F60C" w14:textId="77777777" w:rsidTr="00B6103B">
        <w:trPr>
          <w:trHeight w:val="300"/>
        </w:trPr>
        <w:tc>
          <w:tcPr>
            <w:tcW w:w="645" w:type="dxa"/>
            <w:shd w:val="clear" w:color="auto" w:fill="auto"/>
            <w:noWrap/>
            <w:vAlign w:val="bottom"/>
          </w:tcPr>
          <w:p w14:paraId="5BD5893B" w14:textId="3D679E2D" w:rsidR="00FD3DFD" w:rsidRDefault="00FD3DFD" w:rsidP="00B6103B">
            <w:pPr>
              <w:pStyle w:val="af2"/>
              <w:rPr>
                <w:rFonts w:ascii="Tahoma" w:hAnsi="Tahoma" w:cs="Tahoma"/>
                <w:color w:val="000000"/>
                <w:sz w:val="19"/>
                <w:szCs w:val="19"/>
              </w:rPr>
            </w:pPr>
            <w:r>
              <w:rPr>
                <w:rFonts w:ascii="Tahoma" w:hAnsi="Tahoma" w:cs="Tahoma"/>
                <w:color w:val="000000"/>
                <w:sz w:val="19"/>
                <w:szCs w:val="19"/>
              </w:rPr>
              <w:lastRenderedPageBreak/>
              <w:t>1.13.</w:t>
            </w:r>
          </w:p>
        </w:tc>
        <w:tc>
          <w:tcPr>
            <w:tcW w:w="3892" w:type="dxa"/>
            <w:shd w:val="clear" w:color="auto" w:fill="auto"/>
            <w:vAlign w:val="center"/>
          </w:tcPr>
          <w:p w14:paraId="29FE83D6" w14:textId="04279270" w:rsidR="00FD3DFD" w:rsidRPr="00FD3DFD" w:rsidRDefault="00FD3DFD" w:rsidP="00B6103B">
            <w:pPr>
              <w:pStyle w:val="af2"/>
              <w:rPr>
                <w:rFonts w:ascii="Tahoma" w:hAnsi="Tahoma" w:cs="Tahoma"/>
                <w:b/>
                <w:color w:val="000000" w:themeColor="text1"/>
                <w:sz w:val="19"/>
                <w:szCs w:val="19"/>
              </w:rPr>
            </w:pPr>
            <w:r w:rsidRPr="00FD3DFD">
              <w:rPr>
                <w:rFonts w:ascii="Tahoma" w:hAnsi="Tahoma" w:cs="Tahoma"/>
                <w:b/>
                <w:color w:val="000000" w:themeColor="text1"/>
                <w:sz w:val="19"/>
                <w:szCs w:val="19"/>
              </w:rPr>
              <w:t>Выделяемая сумма</w:t>
            </w:r>
          </w:p>
        </w:tc>
        <w:tc>
          <w:tcPr>
            <w:tcW w:w="6520" w:type="dxa"/>
            <w:shd w:val="clear" w:color="auto" w:fill="auto"/>
            <w:vAlign w:val="center"/>
          </w:tcPr>
          <w:p w14:paraId="241475B2" w14:textId="3E21463C" w:rsidR="00FD3DFD" w:rsidRPr="00B6103B" w:rsidRDefault="00FD3DFD" w:rsidP="00B6103B">
            <w:pPr>
              <w:pStyle w:val="af2"/>
              <w:rPr>
                <w:rFonts w:ascii="Tahoma" w:hAnsi="Tahoma" w:cs="Tahoma"/>
                <w:b/>
                <w:sz w:val="19"/>
                <w:szCs w:val="19"/>
              </w:rPr>
            </w:pPr>
            <w:r>
              <w:rPr>
                <w:rFonts w:ascii="Tahoma" w:hAnsi="Tahoma" w:cs="Tahoma"/>
                <w:b/>
                <w:sz w:val="19"/>
                <w:szCs w:val="19"/>
              </w:rPr>
              <w:t>44 000 сом</w:t>
            </w:r>
          </w:p>
        </w:tc>
      </w:tr>
      <w:tr w:rsidR="00B6103B" w:rsidRPr="004464FE" w14:paraId="5434CA51" w14:textId="77777777" w:rsidTr="00B6103B">
        <w:trPr>
          <w:trHeight w:val="300"/>
        </w:trPr>
        <w:tc>
          <w:tcPr>
            <w:tcW w:w="645" w:type="dxa"/>
            <w:shd w:val="clear" w:color="000000" w:fill="F2F2F2"/>
            <w:noWrap/>
            <w:vAlign w:val="bottom"/>
            <w:hideMark/>
          </w:tcPr>
          <w:p w14:paraId="5AD2FC11" w14:textId="77777777" w:rsidR="00B6103B" w:rsidRPr="00B6103B" w:rsidRDefault="00B6103B" w:rsidP="00B6103B">
            <w:pPr>
              <w:pStyle w:val="af2"/>
              <w:rPr>
                <w:rFonts w:ascii="Tahoma" w:hAnsi="Tahoma" w:cs="Tahoma"/>
                <w:color w:val="000000"/>
                <w:sz w:val="19"/>
                <w:szCs w:val="19"/>
              </w:rPr>
            </w:pPr>
            <w:r w:rsidRPr="00B6103B">
              <w:rPr>
                <w:rFonts w:ascii="Tahoma" w:hAnsi="Tahoma" w:cs="Tahoma"/>
                <w:color w:val="000000"/>
                <w:sz w:val="19"/>
                <w:szCs w:val="19"/>
              </w:rPr>
              <w:t>2</w:t>
            </w:r>
          </w:p>
        </w:tc>
        <w:tc>
          <w:tcPr>
            <w:tcW w:w="10412" w:type="dxa"/>
            <w:gridSpan w:val="2"/>
            <w:shd w:val="clear" w:color="000000" w:fill="F2F2F2"/>
            <w:vAlign w:val="center"/>
            <w:hideMark/>
          </w:tcPr>
          <w:p w14:paraId="6B1D0AD0" w14:textId="77777777" w:rsidR="00B6103B" w:rsidRPr="00B6103B" w:rsidRDefault="00B6103B" w:rsidP="00B6103B">
            <w:pPr>
              <w:pStyle w:val="af2"/>
              <w:jc w:val="center"/>
              <w:rPr>
                <w:rFonts w:ascii="Tahoma" w:hAnsi="Tahoma" w:cs="Tahoma"/>
                <w:b/>
                <w:color w:val="0000CC"/>
                <w:sz w:val="19"/>
                <w:szCs w:val="19"/>
              </w:rPr>
            </w:pPr>
            <w:r w:rsidRPr="00B6103B">
              <w:rPr>
                <w:rFonts w:ascii="Tahoma" w:hAnsi="Tahoma" w:cs="Tahoma"/>
                <w:b/>
                <w:color w:val="0000CC"/>
                <w:sz w:val="19"/>
                <w:szCs w:val="19"/>
              </w:rPr>
              <w:t>Квалификационные требования</w:t>
            </w:r>
          </w:p>
        </w:tc>
      </w:tr>
      <w:tr w:rsidR="00B6103B" w:rsidRPr="004464FE" w14:paraId="7BF0863A" w14:textId="77777777" w:rsidTr="00B6103B">
        <w:trPr>
          <w:trHeight w:val="297"/>
        </w:trPr>
        <w:tc>
          <w:tcPr>
            <w:tcW w:w="645" w:type="dxa"/>
            <w:shd w:val="clear" w:color="auto" w:fill="auto"/>
            <w:noWrap/>
            <w:vAlign w:val="bottom"/>
            <w:hideMark/>
          </w:tcPr>
          <w:p w14:paraId="08426FE7" w14:textId="77777777" w:rsidR="00B6103B" w:rsidRPr="00B6103B" w:rsidRDefault="00B6103B" w:rsidP="00B6103B">
            <w:pPr>
              <w:pStyle w:val="af2"/>
              <w:rPr>
                <w:rFonts w:ascii="Tahoma" w:hAnsi="Tahoma" w:cs="Tahoma"/>
                <w:color w:val="000000"/>
                <w:sz w:val="19"/>
                <w:szCs w:val="19"/>
              </w:rPr>
            </w:pPr>
            <w:r w:rsidRPr="00B6103B">
              <w:rPr>
                <w:rFonts w:ascii="Tahoma" w:hAnsi="Tahoma" w:cs="Tahoma"/>
                <w:color w:val="000000"/>
                <w:sz w:val="19"/>
                <w:szCs w:val="19"/>
              </w:rPr>
              <w:t> 2.1</w:t>
            </w:r>
          </w:p>
          <w:p w14:paraId="77CBA8A9" w14:textId="77777777" w:rsidR="00B6103B" w:rsidRPr="00B6103B" w:rsidRDefault="00B6103B" w:rsidP="00B6103B">
            <w:pPr>
              <w:pStyle w:val="af2"/>
              <w:rPr>
                <w:rFonts w:ascii="Tahoma" w:hAnsi="Tahoma" w:cs="Tahoma"/>
                <w:color w:val="000000"/>
                <w:sz w:val="19"/>
                <w:szCs w:val="19"/>
              </w:rPr>
            </w:pPr>
          </w:p>
          <w:p w14:paraId="5B1260FE" w14:textId="77777777" w:rsidR="00B6103B" w:rsidRPr="00B6103B" w:rsidRDefault="00B6103B" w:rsidP="00B6103B">
            <w:pPr>
              <w:pStyle w:val="af2"/>
              <w:rPr>
                <w:rFonts w:ascii="Tahoma" w:hAnsi="Tahoma" w:cs="Tahoma"/>
                <w:color w:val="000000"/>
                <w:sz w:val="19"/>
                <w:szCs w:val="19"/>
              </w:rPr>
            </w:pPr>
          </w:p>
        </w:tc>
        <w:tc>
          <w:tcPr>
            <w:tcW w:w="3892" w:type="dxa"/>
            <w:shd w:val="clear" w:color="auto" w:fill="auto"/>
            <w:vAlign w:val="center"/>
            <w:hideMark/>
          </w:tcPr>
          <w:p w14:paraId="6B1FC504" w14:textId="77777777" w:rsidR="00B6103B" w:rsidRPr="00B6103B" w:rsidRDefault="00B6103B" w:rsidP="00B6103B">
            <w:pPr>
              <w:pStyle w:val="af2"/>
              <w:rPr>
                <w:rFonts w:ascii="Tahoma" w:hAnsi="Tahoma" w:cs="Tahoma"/>
                <w:color w:val="000000"/>
                <w:sz w:val="19"/>
                <w:szCs w:val="19"/>
                <w:highlight w:val="yellow"/>
              </w:rPr>
            </w:pPr>
            <w:r w:rsidRPr="00B6103B">
              <w:rPr>
                <w:rFonts w:ascii="Tahoma" w:hAnsi="Tahoma" w:cs="Tahoma"/>
                <w:color w:val="000000"/>
                <w:sz w:val="19"/>
                <w:szCs w:val="19"/>
              </w:rPr>
              <w:t>Лицензия (свидетельство)</w:t>
            </w:r>
          </w:p>
        </w:tc>
        <w:tc>
          <w:tcPr>
            <w:tcW w:w="6520" w:type="dxa"/>
            <w:shd w:val="clear" w:color="auto" w:fill="auto"/>
            <w:vAlign w:val="center"/>
            <w:hideMark/>
          </w:tcPr>
          <w:p w14:paraId="3CD61500" w14:textId="77777777" w:rsidR="00B6103B" w:rsidRPr="00B6103B" w:rsidRDefault="00B6103B" w:rsidP="00B6103B">
            <w:pPr>
              <w:pStyle w:val="af2"/>
              <w:rPr>
                <w:rFonts w:ascii="Tahoma" w:hAnsi="Tahoma" w:cs="Tahoma"/>
                <w:i/>
                <w:iCs/>
                <w:color w:val="000000"/>
                <w:sz w:val="19"/>
                <w:szCs w:val="19"/>
                <w:highlight w:val="yellow"/>
              </w:rPr>
            </w:pPr>
            <w:r w:rsidRPr="00B6103B">
              <w:rPr>
                <w:rFonts w:ascii="Tahoma" w:hAnsi="Tahoma" w:cs="Tahoma"/>
                <w:iCs/>
                <w:color w:val="000000"/>
                <w:sz w:val="19"/>
                <w:szCs w:val="19"/>
              </w:rPr>
              <w:t xml:space="preserve">Предоставить лицензию (свидетельства) на право ведения профессиональной деятельности по ценным бумагам по ведению реестра держателей ценных бумаг, выданной уполномоченным государственным органом </w:t>
            </w:r>
            <w:proofErr w:type="spellStart"/>
            <w:r w:rsidRPr="00B6103B">
              <w:rPr>
                <w:rFonts w:ascii="Tahoma" w:hAnsi="Tahoma" w:cs="Tahoma"/>
                <w:iCs/>
                <w:color w:val="000000"/>
                <w:sz w:val="19"/>
                <w:szCs w:val="19"/>
              </w:rPr>
              <w:t>Кыргызской</w:t>
            </w:r>
            <w:proofErr w:type="spellEnd"/>
            <w:r w:rsidRPr="00B6103B">
              <w:rPr>
                <w:rFonts w:ascii="Tahoma" w:hAnsi="Tahoma" w:cs="Tahoma"/>
                <w:iCs/>
                <w:color w:val="000000"/>
                <w:sz w:val="19"/>
                <w:szCs w:val="19"/>
              </w:rPr>
              <w:t xml:space="preserve"> Республики по регулированию рынка ценных бумаг</w:t>
            </w:r>
          </w:p>
        </w:tc>
      </w:tr>
    </w:tbl>
    <w:p w14:paraId="1A982354" w14:textId="6A01CAF2" w:rsidR="005A4738" w:rsidRDefault="005A4738" w:rsidP="006C75C4">
      <w:pPr>
        <w:pStyle w:val="af2"/>
        <w:rPr>
          <w:rFonts w:ascii="Tahoma" w:hAnsi="Tahoma" w:cs="Tahoma"/>
          <w:b/>
          <w:sz w:val="19"/>
          <w:szCs w:val="19"/>
        </w:rPr>
      </w:pPr>
    </w:p>
    <w:p w14:paraId="02E99071" w14:textId="77777777" w:rsidR="00A563A0" w:rsidRDefault="00A563A0" w:rsidP="00245C34">
      <w:pPr>
        <w:pStyle w:val="af2"/>
        <w:jc w:val="center"/>
        <w:rPr>
          <w:rFonts w:ascii="Tahoma" w:hAnsi="Tahoma" w:cs="Tahoma"/>
          <w:b/>
          <w:sz w:val="19"/>
          <w:szCs w:val="19"/>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4"/>
        <w:gridCol w:w="2552"/>
        <w:gridCol w:w="1842"/>
      </w:tblGrid>
      <w:tr w:rsidR="00B6103B" w:rsidRPr="00B6103B" w14:paraId="12628A5B" w14:textId="77777777" w:rsidTr="00B6103B">
        <w:trPr>
          <w:trHeight w:val="245"/>
        </w:trPr>
        <w:tc>
          <w:tcPr>
            <w:tcW w:w="709" w:type="dxa"/>
            <w:shd w:val="clear" w:color="000000" w:fill="D9D9D9"/>
            <w:noWrap/>
            <w:vAlign w:val="bottom"/>
            <w:hideMark/>
          </w:tcPr>
          <w:p w14:paraId="3FD72898" w14:textId="77777777" w:rsidR="00B6103B" w:rsidRPr="00B6103B" w:rsidRDefault="00B6103B" w:rsidP="00B6103B">
            <w:pPr>
              <w:pStyle w:val="af2"/>
              <w:jc w:val="center"/>
              <w:rPr>
                <w:rFonts w:ascii="Tahoma" w:hAnsi="Tahoma" w:cs="Tahoma"/>
                <w:b/>
                <w:sz w:val="19"/>
                <w:szCs w:val="19"/>
              </w:rPr>
            </w:pPr>
            <w:r w:rsidRPr="00B6103B">
              <w:rPr>
                <w:rFonts w:ascii="Tahoma" w:hAnsi="Tahoma" w:cs="Tahoma"/>
                <w:b/>
                <w:sz w:val="19"/>
                <w:szCs w:val="19"/>
              </w:rPr>
              <w:t>3</w:t>
            </w:r>
          </w:p>
        </w:tc>
        <w:tc>
          <w:tcPr>
            <w:tcW w:w="10348" w:type="dxa"/>
            <w:gridSpan w:val="3"/>
            <w:shd w:val="clear" w:color="000000" w:fill="D9D9D9"/>
            <w:vAlign w:val="bottom"/>
            <w:hideMark/>
          </w:tcPr>
          <w:p w14:paraId="3C3D2FE0" w14:textId="3B6FF518" w:rsidR="00B6103B" w:rsidRPr="00B6103B" w:rsidRDefault="00B6103B" w:rsidP="00B6103B">
            <w:pPr>
              <w:pStyle w:val="af2"/>
              <w:jc w:val="center"/>
              <w:rPr>
                <w:rFonts w:ascii="Tahoma" w:hAnsi="Tahoma" w:cs="Tahoma"/>
                <w:b/>
                <w:color w:val="0000CC"/>
                <w:sz w:val="19"/>
                <w:szCs w:val="19"/>
              </w:rPr>
            </w:pPr>
            <w:r w:rsidRPr="00B6103B">
              <w:rPr>
                <w:rFonts w:ascii="Tahoma" w:hAnsi="Tahoma" w:cs="Tahoma"/>
                <w:b/>
                <w:color w:val="0000CC"/>
                <w:sz w:val="19"/>
                <w:szCs w:val="19"/>
              </w:rPr>
              <w:t>Существенные требования/ Технические спецификации</w:t>
            </w:r>
          </w:p>
        </w:tc>
      </w:tr>
      <w:tr w:rsidR="00B6103B" w:rsidRPr="00B6103B" w14:paraId="48539FC5" w14:textId="77777777" w:rsidTr="00090CA3">
        <w:trPr>
          <w:trHeight w:val="432"/>
        </w:trPr>
        <w:tc>
          <w:tcPr>
            <w:tcW w:w="709" w:type="dxa"/>
            <w:shd w:val="clear" w:color="auto" w:fill="auto"/>
            <w:vAlign w:val="center"/>
            <w:hideMark/>
          </w:tcPr>
          <w:p w14:paraId="696280B3" w14:textId="77777777" w:rsidR="00B6103B" w:rsidRPr="00B6103B" w:rsidRDefault="00B6103B" w:rsidP="00B6103B">
            <w:pPr>
              <w:pStyle w:val="af2"/>
              <w:jc w:val="center"/>
              <w:rPr>
                <w:rFonts w:ascii="Tahoma" w:hAnsi="Tahoma" w:cs="Tahoma"/>
                <w:b/>
                <w:sz w:val="19"/>
                <w:szCs w:val="19"/>
              </w:rPr>
            </w:pPr>
            <w:r w:rsidRPr="00B6103B">
              <w:rPr>
                <w:rFonts w:ascii="Tahoma" w:hAnsi="Tahoma" w:cs="Tahoma"/>
                <w:b/>
                <w:sz w:val="19"/>
                <w:szCs w:val="19"/>
              </w:rPr>
              <w:t>№  п/п</w:t>
            </w:r>
          </w:p>
        </w:tc>
        <w:tc>
          <w:tcPr>
            <w:tcW w:w="5954" w:type="dxa"/>
            <w:shd w:val="clear" w:color="auto" w:fill="auto"/>
            <w:vAlign w:val="center"/>
            <w:hideMark/>
          </w:tcPr>
          <w:p w14:paraId="02F04359" w14:textId="77777777" w:rsidR="00B6103B" w:rsidRPr="00B6103B" w:rsidRDefault="00B6103B" w:rsidP="00B6103B">
            <w:pPr>
              <w:pStyle w:val="af2"/>
              <w:jc w:val="center"/>
              <w:rPr>
                <w:rFonts w:ascii="Tahoma" w:hAnsi="Tahoma" w:cs="Tahoma"/>
                <w:b/>
                <w:sz w:val="19"/>
                <w:szCs w:val="19"/>
              </w:rPr>
            </w:pPr>
            <w:r w:rsidRPr="00B6103B">
              <w:rPr>
                <w:rFonts w:ascii="Tahoma" w:hAnsi="Tahoma" w:cs="Tahoma"/>
                <w:b/>
                <w:sz w:val="19"/>
                <w:szCs w:val="19"/>
              </w:rPr>
              <w:t>Наименование услуг</w:t>
            </w:r>
          </w:p>
        </w:tc>
        <w:tc>
          <w:tcPr>
            <w:tcW w:w="2552" w:type="dxa"/>
            <w:shd w:val="clear" w:color="auto" w:fill="auto"/>
            <w:vAlign w:val="center"/>
            <w:hideMark/>
          </w:tcPr>
          <w:p w14:paraId="56546B85" w14:textId="77777777" w:rsidR="00B6103B" w:rsidRPr="00B6103B" w:rsidRDefault="00B6103B" w:rsidP="00B6103B">
            <w:pPr>
              <w:pStyle w:val="af2"/>
              <w:jc w:val="center"/>
              <w:rPr>
                <w:rFonts w:ascii="Tahoma" w:hAnsi="Tahoma" w:cs="Tahoma"/>
                <w:b/>
                <w:sz w:val="19"/>
                <w:szCs w:val="19"/>
              </w:rPr>
            </w:pPr>
            <w:r w:rsidRPr="00B6103B">
              <w:rPr>
                <w:rFonts w:ascii="Tahoma" w:hAnsi="Tahoma" w:cs="Tahoma"/>
                <w:b/>
                <w:sz w:val="19"/>
                <w:szCs w:val="19"/>
              </w:rPr>
              <w:t>Заложенная стоимость, сом</w:t>
            </w:r>
          </w:p>
        </w:tc>
        <w:tc>
          <w:tcPr>
            <w:tcW w:w="1842" w:type="dxa"/>
            <w:shd w:val="clear" w:color="auto" w:fill="auto"/>
            <w:vAlign w:val="center"/>
            <w:hideMark/>
          </w:tcPr>
          <w:p w14:paraId="7FADC460" w14:textId="77777777" w:rsidR="00B6103B" w:rsidRPr="00B6103B" w:rsidRDefault="00B6103B" w:rsidP="00B6103B">
            <w:pPr>
              <w:pStyle w:val="af2"/>
              <w:jc w:val="center"/>
              <w:rPr>
                <w:rFonts w:ascii="Tahoma" w:hAnsi="Tahoma" w:cs="Tahoma"/>
                <w:b/>
                <w:sz w:val="19"/>
                <w:szCs w:val="19"/>
              </w:rPr>
            </w:pPr>
            <w:r w:rsidRPr="00B6103B">
              <w:rPr>
                <w:rFonts w:ascii="Tahoma" w:hAnsi="Tahoma" w:cs="Tahoma"/>
                <w:b/>
                <w:sz w:val="19"/>
                <w:szCs w:val="19"/>
              </w:rPr>
              <w:t>Срок оказания услуг</w:t>
            </w:r>
          </w:p>
        </w:tc>
      </w:tr>
      <w:tr w:rsidR="00B6103B" w:rsidRPr="00B6103B" w14:paraId="21EE5E06" w14:textId="77777777" w:rsidTr="00090CA3">
        <w:trPr>
          <w:trHeight w:val="327"/>
        </w:trPr>
        <w:tc>
          <w:tcPr>
            <w:tcW w:w="709" w:type="dxa"/>
            <w:shd w:val="clear" w:color="auto" w:fill="auto"/>
            <w:vAlign w:val="center"/>
            <w:hideMark/>
          </w:tcPr>
          <w:p w14:paraId="4B251D03" w14:textId="1AC8BE36" w:rsidR="00B6103B" w:rsidRPr="00B6103B" w:rsidRDefault="00B6103B" w:rsidP="00B6103B">
            <w:pPr>
              <w:pStyle w:val="af2"/>
              <w:jc w:val="center"/>
              <w:rPr>
                <w:rFonts w:ascii="Tahoma" w:hAnsi="Tahoma" w:cs="Tahoma"/>
                <w:sz w:val="19"/>
                <w:szCs w:val="19"/>
              </w:rPr>
            </w:pPr>
            <w:r w:rsidRPr="00B6103B">
              <w:rPr>
                <w:rFonts w:ascii="Tahoma" w:hAnsi="Tahoma" w:cs="Tahoma"/>
                <w:sz w:val="19"/>
                <w:szCs w:val="19"/>
              </w:rPr>
              <w:t>1</w:t>
            </w:r>
          </w:p>
        </w:tc>
        <w:tc>
          <w:tcPr>
            <w:tcW w:w="5954" w:type="dxa"/>
            <w:shd w:val="clear" w:color="auto" w:fill="auto"/>
            <w:vAlign w:val="center"/>
          </w:tcPr>
          <w:p w14:paraId="69D6CAC3" w14:textId="77777777" w:rsidR="00B6103B" w:rsidRPr="00B6103B" w:rsidRDefault="00B6103B" w:rsidP="00B6103B">
            <w:pPr>
              <w:pStyle w:val="af2"/>
              <w:rPr>
                <w:rFonts w:ascii="Tahoma" w:hAnsi="Tahoma" w:cs="Tahoma"/>
                <w:sz w:val="19"/>
                <w:szCs w:val="19"/>
              </w:rPr>
            </w:pPr>
            <w:r w:rsidRPr="00B6103B">
              <w:rPr>
                <w:rFonts w:ascii="Tahoma" w:hAnsi="Tahoma" w:cs="Tahoma"/>
                <w:sz w:val="19"/>
                <w:szCs w:val="19"/>
              </w:rPr>
              <w:t>Ведение реестра согласно Закону КР «О рынке ценных бумаг», «Положения о ведении реестра держателей ценных бумаг в КР» и др. НПА КР</w:t>
            </w:r>
          </w:p>
        </w:tc>
        <w:tc>
          <w:tcPr>
            <w:tcW w:w="2552" w:type="dxa"/>
            <w:shd w:val="clear" w:color="auto" w:fill="auto"/>
            <w:vAlign w:val="center"/>
          </w:tcPr>
          <w:p w14:paraId="702D9066" w14:textId="5D9914BA" w:rsidR="00B6103B" w:rsidRPr="00B6103B" w:rsidRDefault="00B6103B" w:rsidP="00B6103B">
            <w:pPr>
              <w:pStyle w:val="af2"/>
              <w:rPr>
                <w:rFonts w:ascii="Tahoma" w:hAnsi="Tahoma" w:cs="Tahoma"/>
                <w:sz w:val="19"/>
                <w:szCs w:val="19"/>
              </w:rPr>
            </w:pPr>
            <w:r>
              <w:rPr>
                <w:rFonts w:ascii="Tahoma" w:hAnsi="Tahoma" w:cs="Tahoma"/>
                <w:sz w:val="19"/>
                <w:szCs w:val="19"/>
              </w:rPr>
              <w:t>2</w:t>
            </w:r>
            <w:r w:rsidR="00FD3DFD">
              <w:rPr>
                <w:rFonts w:ascii="Tahoma" w:hAnsi="Tahoma" w:cs="Tahoma"/>
                <w:sz w:val="19"/>
                <w:szCs w:val="19"/>
              </w:rPr>
              <w:t> </w:t>
            </w:r>
            <w:r w:rsidRPr="00B6103B">
              <w:rPr>
                <w:rFonts w:ascii="Tahoma" w:hAnsi="Tahoma" w:cs="Tahoma"/>
                <w:sz w:val="19"/>
                <w:szCs w:val="19"/>
              </w:rPr>
              <w:t>000</w:t>
            </w:r>
            <w:r w:rsidR="00FD3DFD">
              <w:rPr>
                <w:rFonts w:ascii="Tahoma" w:hAnsi="Tahoma" w:cs="Tahoma"/>
                <w:sz w:val="19"/>
                <w:szCs w:val="19"/>
              </w:rPr>
              <w:t xml:space="preserve"> (ежемесячно)</w:t>
            </w:r>
          </w:p>
        </w:tc>
        <w:tc>
          <w:tcPr>
            <w:tcW w:w="1842" w:type="dxa"/>
            <w:vMerge w:val="restart"/>
            <w:shd w:val="clear" w:color="auto" w:fill="auto"/>
            <w:vAlign w:val="center"/>
            <w:hideMark/>
          </w:tcPr>
          <w:p w14:paraId="10517A2A" w14:textId="77777777" w:rsidR="00BE7ED1" w:rsidRDefault="00B6103B" w:rsidP="00B6103B">
            <w:pPr>
              <w:pStyle w:val="af2"/>
              <w:rPr>
                <w:rFonts w:ascii="Tahoma" w:hAnsi="Tahoma" w:cs="Tahoma"/>
                <w:color w:val="000000"/>
                <w:sz w:val="19"/>
                <w:szCs w:val="19"/>
              </w:rPr>
            </w:pPr>
            <w:r w:rsidRPr="00B6103B">
              <w:rPr>
                <w:rFonts w:ascii="Tahoma" w:hAnsi="Tahoma" w:cs="Tahoma"/>
                <w:sz w:val="19"/>
                <w:szCs w:val="19"/>
              </w:rPr>
              <w:t xml:space="preserve">С даты заключения договора </w:t>
            </w:r>
            <w:r>
              <w:rPr>
                <w:rFonts w:ascii="Tahoma" w:hAnsi="Tahoma" w:cs="Tahoma"/>
                <w:sz w:val="19"/>
                <w:szCs w:val="19"/>
              </w:rPr>
              <w:t>и</w:t>
            </w:r>
            <w:r w:rsidR="00BE7ED1" w:rsidRPr="00B6103B">
              <w:rPr>
                <w:rFonts w:ascii="Tahoma" w:hAnsi="Tahoma" w:cs="Tahoma"/>
                <w:color w:val="000000"/>
                <w:sz w:val="19"/>
                <w:szCs w:val="19"/>
              </w:rPr>
              <w:t xml:space="preserve"> </w:t>
            </w:r>
            <w:r w:rsidR="00BE7ED1">
              <w:rPr>
                <w:rFonts w:ascii="Tahoma" w:hAnsi="Tahoma" w:cs="Tahoma"/>
                <w:color w:val="000000"/>
                <w:sz w:val="19"/>
                <w:szCs w:val="19"/>
              </w:rPr>
              <w:t>до полного исполнения сторонами своих обязательств по договору.</w:t>
            </w:r>
          </w:p>
          <w:p w14:paraId="4E40AB09" w14:textId="597FA107" w:rsidR="00B6103B" w:rsidRPr="00B6103B" w:rsidRDefault="00BE7ED1" w:rsidP="00B6103B">
            <w:pPr>
              <w:pStyle w:val="af2"/>
              <w:rPr>
                <w:rFonts w:ascii="Tahoma" w:hAnsi="Tahoma" w:cs="Tahoma"/>
                <w:sz w:val="19"/>
                <w:szCs w:val="19"/>
              </w:rPr>
            </w:pPr>
            <w:r w:rsidRPr="00B6103B">
              <w:rPr>
                <w:rFonts w:ascii="Tahoma" w:hAnsi="Tahoma" w:cs="Tahoma"/>
                <w:sz w:val="19"/>
                <w:szCs w:val="19"/>
              </w:rPr>
              <w:t xml:space="preserve"> </w:t>
            </w:r>
            <w:r w:rsidR="00B6103B" w:rsidRPr="00B6103B">
              <w:rPr>
                <w:rFonts w:ascii="Tahoma" w:hAnsi="Tahoma" w:cs="Tahoma"/>
                <w:sz w:val="19"/>
                <w:szCs w:val="19"/>
              </w:rPr>
              <w:t xml:space="preserve">Услуги предоставляются по мере необходимости </w:t>
            </w:r>
          </w:p>
        </w:tc>
      </w:tr>
      <w:tr w:rsidR="00B6103B" w:rsidRPr="00B6103B" w14:paraId="2DD6170D" w14:textId="77777777" w:rsidTr="00090CA3">
        <w:trPr>
          <w:trHeight w:val="67"/>
        </w:trPr>
        <w:tc>
          <w:tcPr>
            <w:tcW w:w="709" w:type="dxa"/>
            <w:shd w:val="clear" w:color="auto" w:fill="auto"/>
            <w:vAlign w:val="center"/>
          </w:tcPr>
          <w:p w14:paraId="5099D948" w14:textId="77777777" w:rsidR="00B6103B" w:rsidRPr="00B6103B" w:rsidRDefault="00B6103B" w:rsidP="00B6103B">
            <w:pPr>
              <w:pStyle w:val="af2"/>
              <w:jc w:val="center"/>
              <w:rPr>
                <w:rFonts w:ascii="Tahoma" w:hAnsi="Tahoma" w:cs="Tahoma"/>
                <w:sz w:val="19"/>
                <w:szCs w:val="19"/>
              </w:rPr>
            </w:pPr>
            <w:r w:rsidRPr="00B6103B">
              <w:rPr>
                <w:rFonts w:ascii="Tahoma" w:hAnsi="Tahoma" w:cs="Tahoma"/>
                <w:sz w:val="19"/>
                <w:szCs w:val="19"/>
              </w:rPr>
              <w:t>2</w:t>
            </w:r>
          </w:p>
        </w:tc>
        <w:tc>
          <w:tcPr>
            <w:tcW w:w="5954" w:type="dxa"/>
            <w:shd w:val="clear" w:color="auto" w:fill="auto"/>
            <w:vAlign w:val="center"/>
          </w:tcPr>
          <w:p w14:paraId="39317579" w14:textId="77777777" w:rsidR="00B6103B" w:rsidRPr="00B6103B" w:rsidRDefault="00B6103B" w:rsidP="00B6103B">
            <w:pPr>
              <w:pStyle w:val="af2"/>
              <w:rPr>
                <w:rFonts w:ascii="Tahoma" w:hAnsi="Tahoma" w:cs="Tahoma"/>
                <w:sz w:val="19"/>
                <w:szCs w:val="19"/>
              </w:rPr>
            </w:pPr>
            <w:r w:rsidRPr="00B6103B">
              <w:rPr>
                <w:rFonts w:ascii="Tahoma" w:hAnsi="Tahoma" w:cs="Tahoma"/>
                <w:sz w:val="19"/>
                <w:szCs w:val="19"/>
              </w:rPr>
              <w:t>Проведение общего собрания акционеров</w:t>
            </w:r>
          </w:p>
        </w:tc>
        <w:tc>
          <w:tcPr>
            <w:tcW w:w="2552" w:type="dxa"/>
            <w:shd w:val="clear" w:color="auto" w:fill="auto"/>
            <w:vAlign w:val="center"/>
          </w:tcPr>
          <w:p w14:paraId="39748663" w14:textId="6E9521C5" w:rsidR="00B6103B" w:rsidRPr="00B6103B" w:rsidRDefault="00B6103B" w:rsidP="00B6103B">
            <w:pPr>
              <w:pStyle w:val="af2"/>
              <w:rPr>
                <w:rFonts w:ascii="Tahoma" w:hAnsi="Tahoma" w:cs="Tahoma"/>
                <w:sz w:val="19"/>
                <w:szCs w:val="19"/>
              </w:rPr>
            </w:pPr>
            <w:r>
              <w:rPr>
                <w:rFonts w:ascii="Tahoma" w:hAnsi="Tahoma" w:cs="Tahoma"/>
                <w:sz w:val="19"/>
                <w:szCs w:val="19"/>
              </w:rPr>
              <w:t>3</w:t>
            </w:r>
            <w:r w:rsidR="00090CA3">
              <w:rPr>
                <w:rFonts w:ascii="Tahoma" w:hAnsi="Tahoma" w:cs="Tahoma"/>
                <w:sz w:val="19"/>
                <w:szCs w:val="19"/>
              </w:rPr>
              <w:t> </w:t>
            </w:r>
            <w:r w:rsidRPr="00B6103B">
              <w:rPr>
                <w:rFonts w:ascii="Tahoma" w:hAnsi="Tahoma" w:cs="Tahoma"/>
                <w:sz w:val="19"/>
                <w:szCs w:val="19"/>
              </w:rPr>
              <w:t>000</w:t>
            </w:r>
            <w:r w:rsidR="00090CA3">
              <w:rPr>
                <w:rFonts w:ascii="Tahoma" w:hAnsi="Tahoma" w:cs="Tahoma"/>
                <w:sz w:val="19"/>
                <w:szCs w:val="19"/>
              </w:rPr>
              <w:t xml:space="preserve"> </w:t>
            </w:r>
            <w:r w:rsidR="00FD3DFD">
              <w:rPr>
                <w:rFonts w:ascii="Tahoma" w:hAnsi="Tahoma" w:cs="Tahoma"/>
                <w:sz w:val="19"/>
                <w:szCs w:val="19"/>
              </w:rPr>
              <w:t>(собрание/решение)</w:t>
            </w:r>
          </w:p>
        </w:tc>
        <w:tc>
          <w:tcPr>
            <w:tcW w:w="1842" w:type="dxa"/>
            <w:vMerge/>
            <w:shd w:val="clear" w:color="auto" w:fill="auto"/>
            <w:vAlign w:val="center"/>
          </w:tcPr>
          <w:p w14:paraId="46545F3A" w14:textId="77777777" w:rsidR="00B6103B" w:rsidRPr="00B6103B" w:rsidRDefault="00B6103B" w:rsidP="00B6103B">
            <w:pPr>
              <w:pStyle w:val="af2"/>
              <w:rPr>
                <w:rFonts w:ascii="Tahoma" w:hAnsi="Tahoma" w:cs="Tahoma"/>
                <w:sz w:val="19"/>
                <w:szCs w:val="19"/>
              </w:rPr>
            </w:pPr>
          </w:p>
        </w:tc>
      </w:tr>
      <w:tr w:rsidR="00B6103B" w:rsidRPr="00B6103B" w14:paraId="1CD7D460" w14:textId="77777777" w:rsidTr="00090CA3">
        <w:trPr>
          <w:trHeight w:val="67"/>
        </w:trPr>
        <w:tc>
          <w:tcPr>
            <w:tcW w:w="709" w:type="dxa"/>
            <w:shd w:val="clear" w:color="auto" w:fill="auto"/>
            <w:vAlign w:val="center"/>
          </w:tcPr>
          <w:p w14:paraId="093F258B" w14:textId="77777777" w:rsidR="00B6103B" w:rsidRPr="00B6103B" w:rsidRDefault="00B6103B" w:rsidP="00B6103B">
            <w:pPr>
              <w:pStyle w:val="af2"/>
              <w:jc w:val="center"/>
              <w:rPr>
                <w:rFonts w:ascii="Tahoma" w:hAnsi="Tahoma" w:cs="Tahoma"/>
                <w:sz w:val="19"/>
                <w:szCs w:val="19"/>
              </w:rPr>
            </w:pPr>
            <w:r w:rsidRPr="00B6103B">
              <w:rPr>
                <w:rFonts w:ascii="Tahoma" w:hAnsi="Tahoma" w:cs="Tahoma"/>
                <w:sz w:val="19"/>
                <w:szCs w:val="19"/>
              </w:rPr>
              <w:t>3</w:t>
            </w:r>
          </w:p>
        </w:tc>
        <w:tc>
          <w:tcPr>
            <w:tcW w:w="5954" w:type="dxa"/>
            <w:shd w:val="clear" w:color="auto" w:fill="auto"/>
            <w:vAlign w:val="center"/>
          </w:tcPr>
          <w:p w14:paraId="568FF47A" w14:textId="77777777" w:rsidR="00B6103B" w:rsidRPr="00B6103B" w:rsidRDefault="00B6103B" w:rsidP="00B6103B">
            <w:pPr>
              <w:pStyle w:val="af2"/>
              <w:rPr>
                <w:rFonts w:ascii="Tahoma" w:hAnsi="Tahoma" w:cs="Tahoma"/>
                <w:sz w:val="19"/>
                <w:szCs w:val="19"/>
              </w:rPr>
            </w:pPr>
            <w:r w:rsidRPr="00B6103B">
              <w:rPr>
                <w:rFonts w:ascii="Tahoma" w:hAnsi="Tahoma" w:cs="Tahoma"/>
                <w:sz w:val="19"/>
                <w:szCs w:val="19"/>
              </w:rPr>
              <w:t>Оповещение зарегистрированных лиц о собрании акционеров</w:t>
            </w:r>
          </w:p>
        </w:tc>
        <w:tc>
          <w:tcPr>
            <w:tcW w:w="2552" w:type="dxa"/>
            <w:shd w:val="clear" w:color="auto" w:fill="auto"/>
            <w:vAlign w:val="center"/>
          </w:tcPr>
          <w:p w14:paraId="6BA2C1E3" w14:textId="77777777" w:rsidR="00B6103B" w:rsidRPr="00B6103B" w:rsidRDefault="00B6103B" w:rsidP="00B6103B">
            <w:pPr>
              <w:pStyle w:val="af2"/>
              <w:rPr>
                <w:rFonts w:ascii="Tahoma" w:hAnsi="Tahoma" w:cs="Tahoma"/>
                <w:sz w:val="19"/>
                <w:szCs w:val="19"/>
              </w:rPr>
            </w:pPr>
            <w:r w:rsidRPr="00B6103B">
              <w:rPr>
                <w:rFonts w:ascii="Tahoma" w:hAnsi="Tahoma" w:cs="Tahoma"/>
                <w:sz w:val="19"/>
                <w:szCs w:val="19"/>
              </w:rPr>
              <w:t>По факту затрат</w:t>
            </w:r>
          </w:p>
        </w:tc>
        <w:tc>
          <w:tcPr>
            <w:tcW w:w="1842" w:type="dxa"/>
            <w:vMerge/>
            <w:shd w:val="clear" w:color="auto" w:fill="auto"/>
            <w:vAlign w:val="center"/>
          </w:tcPr>
          <w:p w14:paraId="5DF50BF0" w14:textId="77777777" w:rsidR="00B6103B" w:rsidRPr="00B6103B" w:rsidRDefault="00B6103B" w:rsidP="00B6103B">
            <w:pPr>
              <w:pStyle w:val="af2"/>
              <w:rPr>
                <w:rFonts w:ascii="Tahoma" w:hAnsi="Tahoma" w:cs="Tahoma"/>
                <w:sz w:val="19"/>
                <w:szCs w:val="19"/>
              </w:rPr>
            </w:pPr>
          </w:p>
        </w:tc>
      </w:tr>
      <w:tr w:rsidR="00B6103B" w:rsidRPr="00B6103B" w14:paraId="20D9D810" w14:textId="77777777" w:rsidTr="00090CA3">
        <w:trPr>
          <w:trHeight w:val="67"/>
        </w:trPr>
        <w:tc>
          <w:tcPr>
            <w:tcW w:w="709" w:type="dxa"/>
            <w:shd w:val="clear" w:color="auto" w:fill="auto"/>
            <w:vAlign w:val="center"/>
          </w:tcPr>
          <w:p w14:paraId="1EFB26B7" w14:textId="77777777" w:rsidR="00B6103B" w:rsidRPr="00B6103B" w:rsidRDefault="00B6103B" w:rsidP="00B6103B">
            <w:pPr>
              <w:pStyle w:val="af2"/>
              <w:jc w:val="center"/>
              <w:rPr>
                <w:rFonts w:ascii="Tahoma" w:hAnsi="Tahoma" w:cs="Tahoma"/>
                <w:sz w:val="19"/>
                <w:szCs w:val="19"/>
              </w:rPr>
            </w:pPr>
            <w:r w:rsidRPr="00B6103B">
              <w:rPr>
                <w:rFonts w:ascii="Tahoma" w:hAnsi="Tahoma" w:cs="Tahoma"/>
                <w:sz w:val="19"/>
                <w:szCs w:val="19"/>
              </w:rPr>
              <w:t>4</w:t>
            </w:r>
          </w:p>
        </w:tc>
        <w:tc>
          <w:tcPr>
            <w:tcW w:w="5954" w:type="dxa"/>
            <w:shd w:val="clear" w:color="auto" w:fill="auto"/>
            <w:vAlign w:val="center"/>
          </w:tcPr>
          <w:p w14:paraId="24090B08" w14:textId="77777777" w:rsidR="00B6103B" w:rsidRPr="00B6103B" w:rsidRDefault="00B6103B" w:rsidP="00B6103B">
            <w:pPr>
              <w:pStyle w:val="af2"/>
              <w:rPr>
                <w:rFonts w:ascii="Tahoma" w:hAnsi="Tahoma" w:cs="Tahoma"/>
                <w:sz w:val="19"/>
                <w:szCs w:val="19"/>
              </w:rPr>
            </w:pPr>
            <w:r w:rsidRPr="00B6103B">
              <w:rPr>
                <w:rFonts w:ascii="Tahoma" w:hAnsi="Tahoma" w:cs="Tahoma"/>
                <w:sz w:val="19"/>
                <w:szCs w:val="19"/>
              </w:rPr>
              <w:t>Оповещение акционеров о сроках и месте выплаты дивидендов</w:t>
            </w:r>
          </w:p>
        </w:tc>
        <w:tc>
          <w:tcPr>
            <w:tcW w:w="2552" w:type="dxa"/>
            <w:shd w:val="clear" w:color="auto" w:fill="auto"/>
            <w:vAlign w:val="center"/>
          </w:tcPr>
          <w:p w14:paraId="09F8EF80" w14:textId="77777777" w:rsidR="00B6103B" w:rsidRPr="00B6103B" w:rsidRDefault="00B6103B" w:rsidP="00B6103B">
            <w:pPr>
              <w:pStyle w:val="af2"/>
              <w:rPr>
                <w:rFonts w:ascii="Tahoma" w:hAnsi="Tahoma" w:cs="Tahoma"/>
                <w:sz w:val="19"/>
                <w:szCs w:val="19"/>
              </w:rPr>
            </w:pPr>
            <w:r w:rsidRPr="00B6103B">
              <w:rPr>
                <w:rFonts w:ascii="Tahoma" w:hAnsi="Tahoma" w:cs="Tahoma"/>
                <w:sz w:val="19"/>
                <w:szCs w:val="19"/>
              </w:rPr>
              <w:t>По факту затрат</w:t>
            </w:r>
          </w:p>
        </w:tc>
        <w:tc>
          <w:tcPr>
            <w:tcW w:w="1842" w:type="dxa"/>
            <w:vMerge/>
            <w:shd w:val="clear" w:color="auto" w:fill="auto"/>
            <w:vAlign w:val="center"/>
          </w:tcPr>
          <w:p w14:paraId="2E08C0D1" w14:textId="77777777" w:rsidR="00B6103B" w:rsidRPr="00B6103B" w:rsidRDefault="00B6103B" w:rsidP="00B6103B">
            <w:pPr>
              <w:pStyle w:val="af2"/>
              <w:rPr>
                <w:rFonts w:ascii="Tahoma" w:hAnsi="Tahoma" w:cs="Tahoma"/>
                <w:sz w:val="19"/>
                <w:szCs w:val="19"/>
              </w:rPr>
            </w:pPr>
          </w:p>
        </w:tc>
      </w:tr>
      <w:tr w:rsidR="00B6103B" w:rsidRPr="00B6103B" w14:paraId="726B4CEF" w14:textId="77777777" w:rsidTr="00090CA3">
        <w:trPr>
          <w:trHeight w:val="67"/>
        </w:trPr>
        <w:tc>
          <w:tcPr>
            <w:tcW w:w="709" w:type="dxa"/>
            <w:shd w:val="clear" w:color="auto" w:fill="auto"/>
            <w:vAlign w:val="center"/>
          </w:tcPr>
          <w:p w14:paraId="604291E3" w14:textId="77777777" w:rsidR="00B6103B" w:rsidRPr="00B6103B" w:rsidRDefault="00B6103B" w:rsidP="00B6103B">
            <w:pPr>
              <w:pStyle w:val="af2"/>
              <w:jc w:val="center"/>
              <w:rPr>
                <w:rFonts w:ascii="Tahoma" w:hAnsi="Tahoma" w:cs="Tahoma"/>
                <w:sz w:val="19"/>
                <w:szCs w:val="19"/>
              </w:rPr>
            </w:pPr>
            <w:r w:rsidRPr="00B6103B">
              <w:rPr>
                <w:rFonts w:ascii="Tahoma" w:hAnsi="Tahoma" w:cs="Tahoma"/>
                <w:sz w:val="19"/>
                <w:szCs w:val="19"/>
              </w:rPr>
              <w:t>5</w:t>
            </w:r>
          </w:p>
        </w:tc>
        <w:tc>
          <w:tcPr>
            <w:tcW w:w="5954" w:type="dxa"/>
            <w:shd w:val="clear" w:color="auto" w:fill="auto"/>
            <w:vAlign w:val="center"/>
          </w:tcPr>
          <w:p w14:paraId="74E39484" w14:textId="77777777" w:rsidR="00B6103B" w:rsidRPr="00B6103B" w:rsidRDefault="00B6103B" w:rsidP="00B6103B">
            <w:pPr>
              <w:pStyle w:val="af2"/>
              <w:rPr>
                <w:rFonts w:ascii="Tahoma" w:hAnsi="Tahoma" w:cs="Tahoma"/>
                <w:sz w:val="19"/>
                <w:szCs w:val="19"/>
              </w:rPr>
            </w:pPr>
            <w:r w:rsidRPr="00B6103B">
              <w:rPr>
                <w:rFonts w:ascii="Tahoma" w:hAnsi="Tahoma" w:cs="Tahoma"/>
                <w:sz w:val="19"/>
                <w:szCs w:val="19"/>
              </w:rPr>
              <w:t>Командировочные и транспортные расходы Исполнителя при необходимости</w:t>
            </w:r>
          </w:p>
        </w:tc>
        <w:tc>
          <w:tcPr>
            <w:tcW w:w="2552" w:type="dxa"/>
            <w:shd w:val="clear" w:color="auto" w:fill="auto"/>
            <w:vAlign w:val="center"/>
          </w:tcPr>
          <w:p w14:paraId="59C59119" w14:textId="77777777" w:rsidR="00B6103B" w:rsidRPr="00B6103B" w:rsidRDefault="00B6103B" w:rsidP="00B6103B">
            <w:pPr>
              <w:pStyle w:val="af2"/>
              <w:rPr>
                <w:rFonts w:ascii="Tahoma" w:hAnsi="Tahoma" w:cs="Tahoma"/>
                <w:sz w:val="19"/>
                <w:szCs w:val="19"/>
              </w:rPr>
            </w:pPr>
            <w:r w:rsidRPr="00B6103B">
              <w:rPr>
                <w:rFonts w:ascii="Tahoma" w:hAnsi="Tahoma" w:cs="Tahoma"/>
                <w:sz w:val="19"/>
                <w:szCs w:val="19"/>
              </w:rPr>
              <w:t>По факту затрат</w:t>
            </w:r>
          </w:p>
        </w:tc>
        <w:tc>
          <w:tcPr>
            <w:tcW w:w="1842" w:type="dxa"/>
            <w:vMerge/>
            <w:shd w:val="clear" w:color="auto" w:fill="auto"/>
            <w:vAlign w:val="center"/>
          </w:tcPr>
          <w:p w14:paraId="0B5C63BF" w14:textId="77777777" w:rsidR="00B6103B" w:rsidRPr="00B6103B" w:rsidRDefault="00B6103B" w:rsidP="00B6103B">
            <w:pPr>
              <w:pStyle w:val="af2"/>
              <w:rPr>
                <w:rFonts w:ascii="Tahoma" w:hAnsi="Tahoma" w:cs="Tahoma"/>
                <w:sz w:val="19"/>
                <w:szCs w:val="19"/>
              </w:rPr>
            </w:pPr>
          </w:p>
        </w:tc>
      </w:tr>
      <w:tr w:rsidR="00B6103B" w:rsidRPr="00B6103B" w14:paraId="01D669B7" w14:textId="77777777" w:rsidTr="00090CA3">
        <w:trPr>
          <w:trHeight w:val="67"/>
        </w:trPr>
        <w:tc>
          <w:tcPr>
            <w:tcW w:w="709" w:type="dxa"/>
            <w:shd w:val="clear" w:color="auto" w:fill="auto"/>
            <w:vAlign w:val="center"/>
          </w:tcPr>
          <w:p w14:paraId="19734FA8" w14:textId="77777777" w:rsidR="00B6103B" w:rsidRPr="00B6103B" w:rsidRDefault="00B6103B" w:rsidP="00B6103B">
            <w:pPr>
              <w:pStyle w:val="af2"/>
              <w:jc w:val="center"/>
              <w:rPr>
                <w:rFonts w:ascii="Tahoma" w:hAnsi="Tahoma" w:cs="Tahoma"/>
                <w:sz w:val="19"/>
                <w:szCs w:val="19"/>
              </w:rPr>
            </w:pPr>
            <w:r w:rsidRPr="00B6103B">
              <w:rPr>
                <w:rFonts w:ascii="Tahoma" w:hAnsi="Tahoma" w:cs="Tahoma"/>
                <w:sz w:val="19"/>
                <w:szCs w:val="19"/>
              </w:rPr>
              <w:t>6</w:t>
            </w:r>
          </w:p>
        </w:tc>
        <w:tc>
          <w:tcPr>
            <w:tcW w:w="5954" w:type="dxa"/>
            <w:shd w:val="clear" w:color="auto" w:fill="auto"/>
            <w:vAlign w:val="center"/>
          </w:tcPr>
          <w:p w14:paraId="77C3A9FB" w14:textId="77777777" w:rsidR="00B6103B" w:rsidRPr="00B6103B" w:rsidRDefault="00B6103B" w:rsidP="00B6103B">
            <w:pPr>
              <w:pStyle w:val="af2"/>
              <w:rPr>
                <w:rFonts w:ascii="Tahoma" w:hAnsi="Tahoma" w:cs="Tahoma"/>
                <w:sz w:val="19"/>
                <w:szCs w:val="19"/>
              </w:rPr>
            </w:pPr>
            <w:r w:rsidRPr="00B6103B">
              <w:rPr>
                <w:rFonts w:ascii="Tahoma" w:hAnsi="Tahoma" w:cs="Tahoma"/>
                <w:sz w:val="19"/>
                <w:szCs w:val="19"/>
              </w:rPr>
              <w:t>Размещение эмиссии акций /капитализация</w:t>
            </w:r>
          </w:p>
        </w:tc>
        <w:tc>
          <w:tcPr>
            <w:tcW w:w="2552" w:type="dxa"/>
            <w:shd w:val="clear" w:color="auto" w:fill="auto"/>
            <w:vAlign w:val="center"/>
          </w:tcPr>
          <w:p w14:paraId="285D0D1A" w14:textId="77777777" w:rsidR="00B6103B" w:rsidRPr="00B6103B" w:rsidRDefault="00B6103B" w:rsidP="00B6103B">
            <w:pPr>
              <w:pStyle w:val="af2"/>
              <w:rPr>
                <w:rFonts w:ascii="Tahoma" w:hAnsi="Tahoma" w:cs="Tahoma"/>
                <w:sz w:val="19"/>
                <w:szCs w:val="19"/>
              </w:rPr>
            </w:pPr>
            <w:r w:rsidRPr="00B6103B">
              <w:rPr>
                <w:rFonts w:ascii="Tahoma" w:hAnsi="Tahoma" w:cs="Tahoma"/>
                <w:sz w:val="19"/>
                <w:szCs w:val="19"/>
              </w:rPr>
              <w:t>1 000</w:t>
            </w:r>
          </w:p>
        </w:tc>
        <w:tc>
          <w:tcPr>
            <w:tcW w:w="1842" w:type="dxa"/>
            <w:vMerge/>
            <w:shd w:val="clear" w:color="auto" w:fill="auto"/>
            <w:vAlign w:val="center"/>
          </w:tcPr>
          <w:p w14:paraId="14CC6F4C" w14:textId="77777777" w:rsidR="00B6103B" w:rsidRPr="00B6103B" w:rsidRDefault="00B6103B" w:rsidP="00B6103B">
            <w:pPr>
              <w:pStyle w:val="af2"/>
              <w:rPr>
                <w:rFonts w:ascii="Tahoma" w:hAnsi="Tahoma" w:cs="Tahoma"/>
                <w:sz w:val="19"/>
                <w:szCs w:val="19"/>
              </w:rPr>
            </w:pPr>
          </w:p>
        </w:tc>
      </w:tr>
    </w:tbl>
    <w:p w14:paraId="0301FDF7" w14:textId="77777777" w:rsidR="00A563A0" w:rsidRPr="00B6103B" w:rsidRDefault="00A563A0" w:rsidP="00B6103B">
      <w:pPr>
        <w:pStyle w:val="af2"/>
        <w:rPr>
          <w:rFonts w:ascii="Tahoma" w:hAnsi="Tahoma" w:cs="Tahoma"/>
          <w:sz w:val="19"/>
          <w:szCs w:val="19"/>
        </w:rPr>
      </w:pPr>
    </w:p>
    <w:p w14:paraId="725F5D2E" w14:textId="77777777" w:rsidR="00A563A0" w:rsidRPr="00B6103B" w:rsidRDefault="00A563A0" w:rsidP="00B6103B">
      <w:pPr>
        <w:pStyle w:val="af2"/>
        <w:rPr>
          <w:rFonts w:ascii="Tahoma" w:hAnsi="Tahoma" w:cs="Tahoma"/>
          <w:sz w:val="19"/>
          <w:szCs w:val="19"/>
        </w:rPr>
      </w:pPr>
    </w:p>
    <w:p w14:paraId="0304BEE8" w14:textId="3E29EEDF" w:rsidR="006F1516" w:rsidRDefault="006F1516" w:rsidP="006C75C4">
      <w:pPr>
        <w:spacing w:after="0"/>
        <w:rPr>
          <w:rFonts w:ascii="Tahoma" w:hAnsi="Tahoma" w:cs="Tahoma"/>
          <w:b/>
          <w:sz w:val="19"/>
          <w:szCs w:val="19"/>
        </w:rPr>
      </w:pPr>
    </w:p>
    <w:p w14:paraId="01A2C26C" w14:textId="4F80D444" w:rsidR="006F1516" w:rsidRDefault="006F1516" w:rsidP="00180888">
      <w:pPr>
        <w:spacing w:after="0"/>
        <w:rPr>
          <w:rFonts w:ascii="Tahoma" w:hAnsi="Tahoma" w:cs="Tahoma"/>
          <w:b/>
          <w:sz w:val="19"/>
          <w:szCs w:val="19"/>
        </w:rPr>
      </w:pPr>
    </w:p>
    <w:p w14:paraId="759120EF" w14:textId="77777777" w:rsidR="00B6103B" w:rsidRDefault="00B6103B" w:rsidP="001D7C8E">
      <w:pPr>
        <w:spacing w:after="0"/>
        <w:jc w:val="right"/>
        <w:rPr>
          <w:rFonts w:ascii="Tahoma" w:hAnsi="Tahoma" w:cs="Tahoma"/>
          <w:b/>
          <w:sz w:val="19"/>
          <w:szCs w:val="19"/>
        </w:rPr>
      </w:pPr>
    </w:p>
    <w:p w14:paraId="0D0EBA8E" w14:textId="77777777" w:rsidR="00B6103B" w:rsidRDefault="00B6103B" w:rsidP="001D7C8E">
      <w:pPr>
        <w:spacing w:after="0"/>
        <w:jc w:val="right"/>
        <w:rPr>
          <w:rFonts w:ascii="Tahoma" w:hAnsi="Tahoma" w:cs="Tahoma"/>
          <w:b/>
          <w:sz w:val="19"/>
          <w:szCs w:val="19"/>
        </w:rPr>
      </w:pPr>
    </w:p>
    <w:p w14:paraId="66A85AB3" w14:textId="77777777" w:rsidR="00B6103B" w:rsidRDefault="00B6103B" w:rsidP="001D7C8E">
      <w:pPr>
        <w:spacing w:after="0"/>
        <w:jc w:val="right"/>
        <w:rPr>
          <w:rFonts w:ascii="Tahoma" w:hAnsi="Tahoma" w:cs="Tahoma"/>
          <w:b/>
          <w:sz w:val="19"/>
          <w:szCs w:val="19"/>
        </w:rPr>
      </w:pPr>
    </w:p>
    <w:p w14:paraId="697ABCE4" w14:textId="77777777" w:rsidR="00B6103B" w:rsidRDefault="00B6103B" w:rsidP="001D7C8E">
      <w:pPr>
        <w:spacing w:after="0"/>
        <w:jc w:val="right"/>
        <w:rPr>
          <w:rFonts w:ascii="Tahoma" w:hAnsi="Tahoma" w:cs="Tahoma"/>
          <w:b/>
          <w:sz w:val="19"/>
          <w:szCs w:val="19"/>
        </w:rPr>
      </w:pPr>
    </w:p>
    <w:p w14:paraId="2D12A736" w14:textId="77777777" w:rsidR="00B6103B" w:rsidRDefault="00B6103B" w:rsidP="001D7C8E">
      <w:pPr>
        <w:spacing w:after="0"/>
        <w:jc w:val="right"/>
        <w:rPr>
          <w:rFonts w:ascii="Tahoma" w:hAnsi="Tahoma" w:cs="Tahoma"/>
          <w:b/>
          <w:sz w:val="19"/>
          <w:szCs w:val="19"/>
        </w:rPr>
      </w:pPr>
    </w:p>
    <w:p w14:paraId="4B9052CB" w14:textId="77777777" w:rsidR="00B6103B" w:rsidRDefault="00B6103B" w:rsidP="001D7C8E">
      <w:pPr>
        <w:spacing w:after="0"/>
        <w:jc w:val="right"/>
        <w:rPr>
          <w:rFonts w:ascii="Tahoma" w:hAnsi="Tahoma" w:cs="Tahoma"/>
          <w:b/>
          <w:sz w:val="19"/>
          <w:szCs w:val="19"/>
        </w:rPr>
      </w:pPr>
    </w:p>
    <w:p w14:paraId="753B9BEE" w14:textId="77777777" w:rsidR="00B6103B" w:rsidRDefault="00B6103B" w:rsidP="001D7C8E">
      <w:pPr>
        <w:spacing w:after="0"/>
        <w:jc w:val="right"/>
        <w:rPr>
          <w:rFonts w:ascii="Tahoma" w:hAnsi="Tahoma" w:cs="Tahoma"/>
          <w:b/>
          <w:sz w:val="19"/>
          <w:szCs w:val="19"/>
        </w:rPr>
      </w:pPr>
    </w:p>
    <w:p w14:paraId="634C6E8B" w14:textId="77777777" w:rsidR="00B6103B" w:rsidRDefault="00B6103B" w:rsidP="001D7C8E">
      <w:pPr>
        <w:spacing w:after="0"/>
        <w:jc w:val="right"/>
        <w:rPr>
          <w:rFonts w:ascii="Tahoma" w:hAnsi="Tahoma" w:cs="Tahoma"/>
          <w:b/>
          <w:sz w:val="19"/>
          <w:szCs w:val="19"/>
        </w:rPr>
      </w:pPr>
    </w:p>
    <w:p w14:paraId="6EC0CDA0" w14:textId="77777777" w:rsidR="00B6103B" w:rsidRDefault="00B6103B" w:rsidP="001D7C8E">
      <w:pPr>
        <w:spacing w:after="0"/>
        <w:jc w:val="right"/>
        <w:rPr>
          <w:rFonts w:ascii="Tahoma" w:hAnsi="Tahoma" w:cs="Tahoma"/>
          <w:b/>
          <w:sz w:val="19"/>
          <w:szCs w:val="19"/>
        </w:rPr>
      </w:pPr>
    </w:p>
    <w:p w14:paraId="7E4F6E86" w14:textId="39352AA4" w:rsidR="00B6103B" w:rsidRDefault="00B6103B" w:rsidP="008E26ED">
      <w:pPr>
        <w:spacing w:after="0"/>
        <w:rPr>
          <w:rFonts w:ascii="Tahoma" w:hAnsi="Tahoma" w:cs="Tahoma"/>
          <w:b/>
          <w:sz w:val="19"/>
          <w:szCs w:val="19"/>
        </w:rPr>
      </w:pPr>
    </w:p>
    <w:p w14:paraId="00E301F1" w14:textId="29CDFA28" w:rsidR="00090CA3" w:rsidRDefault="00090CA3" w:rsidP="001D7C8E">
      <w:pPr>
        <w:spacing w:after="0"/>
        <w:jc w:val="right"/>
        <w:rPr>
          <w:rFonts w:ascii="Tahoma" w:hAnsi="Tahoma" w:cs="Tahoma"/>
          <w:b/>
          <w:sz w:val="19"/>
          <w:szCs w:val="19"/>
        </w:rPr>
      </w:pPr>
    </w:p>
    <w:p w14:paraId="5C09663A" w14:textId="2B79F61A" w:rsidR="00592EA1" w:rsidRDefault="00CE3B92" w:rsidP="001D7C8E">
      <w:pPr>
        <w:spacing w:after="0"/>
        <w:jc w:val="right"/>
        <w:rPr>
          <w:rFonts w:ascii="Tahoma" w:hAnsi="Tahoma" w:cs="Tahoma"/>
          <w:b/>
          <w:sz w:val="19"/>
          <w:szCs w:val="19"/>
        </w:rPr>
      </w:pPr>
      <w:r w:rsidRPr="00C34DDB">
        <w:rPr>
          <w:rFonts w:ascii="Tahoma" w:hAnsi="Tahoma" w:cs="Tahoma"/>
          <w:b/>
          <w:sz w:val="19"/>
          <w:szCs w:val="19"/>
        </w:rPr>
        <w:t xml:space="preserve">Приложение </w:t>
      </w:r>
      <w:r w:rsidR="005A2B3F" w:rsidRPr="00C34DDB">
        <w:rPr>
          <w:rFonts w:ascii="Tahoma" w:hAnsi="Tahoma" w:cs="Tahoma"/>
          <w:b/>
          <w:sz w:val="19"/>
          <w:szCs w:val="19"/>
        </w:rPr>
        <w:t>2</w:t>
      </w:r>
      <w:r w:rsidR="001D7C8E">
        <w:rPr>
          <w:rFonts w:ascii="Tahoma" w:hAnsi="Tahoma" w:cs="Tahoma"/>
          <w:b/>
          <w:sz w:val="19"/>
          <w:szCs w:val="19"/>
        </w:rPr>
        <w:t xml:space="preserve"> к Приглашению</w:t>
      </w:r>
    </w:p>
    <w:p w14:paraId="6FA3935D" w14:textId="77777777" w:rsidR="00D33B36" w:rsidRPr="00C34DDB" w:rsidRDefault="00D33B36" w:rsidP="00D33B36">
      <w:pPr>
        <w:widowControl w:val="0"/>
        <w:spacing w:after="0" w:line="240" w:lineRule="auto"/>
        <w:ind w:firstLine="567"/>
        <w:rPr>
          <w:rFonts w:ascii="Tahoma" w:hAnsi="Tahoma" w:cs="Tahoma"/>
          <w:b/>
          <w:sz w:val="19"/>
          <w:szCs w:val="19"/>
        </w:rPr>
      </w:pPr>
      <w:r w:rsidRPr="00C34DDB">
        <w:rPr>
          <w:rFonts w:ascii="Tahoma" w:hAnsi="Tahoma" w:cs="Tahoma"/>
          <w:b/>
          <w:sz w:val="19"/>
          <w:szCs w:val="19"/>
        </w:rPr>
        <w:t>Форма</w:t>
      </w:r>
    </w:p>
    <w:p w14:paraId="71594959" w14:textId="77777777" w:rsidR="00F66E25" w:rsidRPr="00C34DDB" w:rsidRDefault="00F66E25" w:rsidP="007E5D9C">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A467A4" w:rsidRPr="00C34DDB" w14:paraId="46F0D61F" w14:textId="77777777" w:rsidTr="00592EA1">
        <w:trPr>
          <w:trHeight w:val="570"/>
        </w:trPr>
        <w:tc>
          <w:tcPr>
            <w:tcW w:w="236" w:type="dxa"/>
            <w:shd w:val="clear" w:color="auto" w:fill="auto"/>
            <w:noWrap/>
            <w:vAlign w:val="bottom"/>
            <w:hideMark/>
          </w:tcPr>
          <w:p w14:paraId="095FD133" w14:textId="77777777" w:rsidR="00A467A4" w:rsidRPr="00C34DDB" w:rsidRDefault="00A467A4" w:rsidP="0054564E">
            <w:pPr>
              <w:spacing w:after="0" w:line="240" w:lineRule="auto"/>
              <w:rPr>
                <w:rFonts w:ascii="Tahoma" w:hAnsi="Tahoma" w:cs="Tahoma"/>
                <w:color w:val="000000"/>
                <w:sz w:val="19"/>
                <w:szCs w:val="19"/>
              </w:rPr>
            </w:pPr>
          </w:p>
        </w:tc>
        <w:tc>
          <w:tcPr>
            <w:tcW w:w="10113" w:type="dxa"/>
            <w:shd w:val="clear" w:color="auto" w:fill="auto"/>
            <w:vAlign w:val="center"/>
            <w:hideMark/>
          </w:tcPr>
          <w:p w14:paraId="3BE93A5D" w14:textId="77777777" w:rsidR="00E47FB0" w:rsidRDefault="00E47FB0" w:rsidP="00E47FB0">
            <w:pPr>
              <w:tabs>
                <w:tab w:val="center" w:pos="567"/>
              </w:tabs>
              <w:suppressAutoHyphens/>
              <w:spacing w:after="0" w:line="240" w:lineRule="auto"/>
              <w:jc w:val="center"/>
              <w:rPr>
                <w:rFonts w:ascii="Tahoma" w:hAnsi="Tahoma" w:cs="Tahoma"/>
                <w:b/>
                <w:spacing w:val="-3"/>
                <w:sz w:val="19"/>
                <w:szCs w:val="19"/>
              </w:rPr>
            </w:pPr>
            <w:r w:rsidRPr="00C34DDB">
              <w:rPr>
                <w:rFonts w:ascii="Tahoma" w:hAnsi="Tahoma" w:cs="Tahoma"/>
                <w:b/>
                <w:spacing w:val="-3"/>
                <w:sz w:val="19"/>
                <w:szCs w:val="19"/>
              </w:rPr>
              <w:t>КОНКУРСНАЯ ЗАЯВКА</w:t>
            </w:r>
          </w:p>
          <w:p w14:paraId="7D70DB65" w14:textId="77777777" w:rsidR="00592EA1" w:rsidRPr="00C34DDB" w:rsidRDefault="00592EA1" w:rsidP="00E47FB0">
            <w:pPr>
              <w:tabs>
                <w:tab w:val="center" w:pos="567"/>
              </w:tabs>
              <w:suppressAutoHyphens/>
              <w:spacing w:after="0" w:line="240" w:lineRule="auto"/>
              <w:jc w:val="center"/>
              <w:rPr>
                <w:rFonts w:ascii="Tahoma" w:hAnsi="Tahoma" w:cs="Tahoma"/>
                <w:spacing w:val="-3"/>
                <w:sz w:val="19"/>
                <w:szCs w:val="19"/>
              </w:rPr>
            </w:pPr>
          </w:p>
          <w:p w14:paraId="6D9DBB2F" w14:textId="77777777" w:rsidR="00D33F3C" w:rsidRPr="00C34DDB"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C34DDB">
              <w:rPr>
                <w:rFonts w:ascii="Tahoma" w:hAnsi="Tahoma" w:cs="Tahoma"/>
                <w:spacing w:val="-3"/>
                <w:sz w:val="19"/>
                <w:szCs w:val="19"/>
              </w:rPr>
              <w:t xml:space="preserve">КОМУ: </w:t>
            </w:r>
            <w:r w:rsidRPr="00C34DDB">
              <w:rPr>
                <w:rFonts w:ascii="Tahoma" w:hAnsi="Tahoma" w:cs="Tahoma"/>
                <w:b/>
                <w:spacing w:val="-3"/>
                <w:sz w:val="19"/>
                <w:szCs w:val="19"/>
              </w:rPr>
              <w:t>ЗАО «Альфа Телеком»</w:t>
            </w:r>
            <w:r w:rsidRPr="00C34DDB">
              <w:rPr>
                <w:rFonts w:ascii="Tahoma" w:hAnsi="Tahoma" w:cs="Tahoma"/>
                <w:spacing w:val="-3"/>
                <w:sz w:val="19"/>
                <w:szCs w:val="19"/>
              </w:rPr>
              <w:t xml:space="preserve"> </w:t>
            </w:r>
          </w:p>
          <w:p w14:paraId="5722DFE7" w14:textId="0D39F945" w:rsidR="00E47FB0" w:rsidRPr="00C34DDB" w:rsidRDefault="00D33F3C"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C34DDB">
              <w:rPr>
                <w:rFonts w:ascii="Tahoma" w:hAnsi="Tahoma" w:cs="Tahoma"/>
                <w:spacing w:val="-3"/>
                <w:sz w:val="19"/>
                <w:szCs w:val="19"/>
              </w:rPr>
              <w:t xml:space="preserve">На Приглашение № ____ </w:t>
            </w:r>
            <w:r w:rsidR="00592EA1" w:rsidRPr="00C34DDB">
              <w:rPr>
                <w:rFonts w:ascii="Tahoma" w:hAnsi="Tahoma" w:cs="Tahoma"/>
                <w:spacing w:val="-3"/>
                <w:sz w:val="19"/>
                <w:szCs w:val="19"/>
              </w:rPr>
              <w:t>от «</w:t>
            </w:r>
            <w:r w:rsidRPr="00C34DDB">
              <w:rPr>
                <w:rFonts w:ascii="Tahoma" w:hAnsi="Tahoma" w:cs="Tahoma"/>
                <w:spacing w:val="-3"/>
                <w:sz w:val="19"/>
                <w:szCs w:val="19"/>
              </w:rPr>
              <w:t>_</w:t>
            </w:r>
            <w:r w:rsidR="002819F3">
              <w:rPr>
                <w:rFonts w:ascii="Tahoma" w:hAnsi="Tahoma" w:cs="Tahoma"/>
                <w:spacing w:val="-3"/>
                <w:sz w:val="19"/>
                <w:szCs w:val="19"/>
              </w:rPr>
              <w:t>_</w:t>
            </w:r>
            <w:r w:rsidR="00592EA1" w:rsidRPr="00C34DDB">
              <w:rPr>
                <w:rFonts w:ascii="Tahoma" w:hAnsi="Tahoma" w:cs="Tahoma"/>
                <w:spacing w:val="-3"/>
                <w:sz w:val="19"/>
                <w:szCs w:val="19"/>
              </w:rPr>
              <w:t>_» _</w:t>
            </w:r>
            <w:r w:rsidRPr="00C34DDB">
              <w:rPr>
                <w:rFonts w:ascii="Tahoma" w:hAnsi="Tahoma" w:cs="Tahoma"/>
                <w:spacing w:val="-3"/>
                <w:sz w:val="19"/>
                <w:szCs w:val="19"/>
              </w:rPr>
              <w:t>_______</w:t>
            </w:r>
            <w:r w:rsidR="00592EA1">
              <w:rPr>
                <w:rFonts w:ascii="Tahoma" w:hAnsi="Tahoma" w:cs="Tahoma"/>
                <w:spacing w:val="-3"/>
                <w:sz w:val="19"/>
                <w:szCs w:val="19"/>
              </w:rPr>
              <w:t>________</w:t>
            </w:r>
            <w:r w:rsidRPr="00C34DDB">
              <w:rPr>
                <w:rFonts w:ascii="Tahoma" w:hAnsi="Tahoma" w:cs="Tahoma"/>
                <w:spacing w:val="-3"/>
                <w:sz w:val="19"/>
                <w:szCs w:val="19"/>
              </w:rPr>
              <w:t>202</w:t>
            </w:r>
            <w:r w:rsidR="006C75C4">
              <w:rPr>
                <w:rFonts w:ascii="Tahoma" w:hAnsi="Tahoma" w:cs="Tahoma"/>
                <w:spacing w:val="-3"/>
                <w:sz w:val="19"/>
                <w:szCs w:val="19"/>
              </w:rPr>
              <w:t>3</w:t>
            </w:r>
            <w:r w:rsidRPr="00C34DDB">
              <w:rPr>
                <w:rFonts w:ascii="Tahoma" w:hAnsi="Tahoma" w:cs="Tahoma"/>
                <w:spacing w:val="-3"/>
                <w:sz w:val="19"/>
                <w:szCs w:val="19"/>
              </w:rPr>
              <w:t xml:space="preserve"> г.</w:t>
            </w:r>
            <w:r w:rsidR="00E47FB0" w:rsidRPr="00C34DDB">
              <w:rPr>
                <w:rFonts w:ascii="Tahoma" w:hAnsi="Tahoma" w:cs="Tahoma"/>
                <w:spacing w:val="-3"/>
                <w:sz w:val="19"/>
                <w:szCs w:val="19"/>
              </w:rPr>
              <w:t xml:space="preserve"> </w:t>
            </w:r>
          </w:p>
          <w:p w14:paraId="6FF4750F" w14:textId="77777777" w:rsidR="00E47FB0" w:rsidRPr="00C34DDB"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p>
          <w:p w14:paraId="103BBFFB" w14:textId="77777777" w:rsidR="00E47FB0" w:rsidRPr="00C34DDB" w:rsidRDefault="00E47FB0" w:rsidP="00E47FB0">
            <w:pPr>
              <w:tabs>
                <w:tab w:val="left" w:pos="676"/>
                <w:tab w:val="left" w:pos="1440"/>
              </w:tabs>
              <w:suppressAutoHyphens/>
              <w:spacing w:after="0" w:line="240" w:lineRule="auto"/>
              <w:jc w:val="both"/>
              <w:outlineLvl w:val="0"/>
              <w:rPr>
                <w:rFonts w:ascii="Tahoma" w:hAnsi="Tahoma" w:cs="Tahoma"/>
                <w:spacing w:val="-3"/>
                <w:sz w:val="19"/>
                <w:szCs w:val="19"/>
              </w:rPr>
            </w:pPr>
            <w:r w:rsidRPr="00C34DDB">
              <w:rPr>
                <w:rFonts w:ascii="Tahoma" w:hAnsi="Tahoma" w:cs="Tahoma"/>
                <w:spacing w:val="-3"/>
                <w:sz w:val="19"/>
                <w:szCs w:val="19"/>
              </w:rPr>
              <w:t>ОТ: ____________________________________________________________________________________</w:t>
            </w:r>
          </w:p>
          <w:p w14:paraId="5F40B9A7" w14:textId="77777777" w:rsidR="00E47FB0" w:rsidRDefault="00E47FB0" w:rsidP="00E47FB0">
            <w:pPr>
              <w:tabs>
                <w:tab w:val="left" w:pos="676"/>
                <w:tab w:val="left" w:pos="1440"/>
              </w:tabs>
              <w:suppressAutoHyphens/>
              <w:spacing w:after="0" w:line="240" w:lineRule="auto"/>
              <w:jc w:val="both"/>
              <w:outlineLvl w:val="0"/>
              <w:rPr>
                <w:rFonts w:ascii="Tahoma" w:hAnsi="Tahoma" w:cs="Tahoma"/>
                <w:i/>
                <w:spacing w:val="-3"/>
                <w:sz w:val="19"/>
                <w:szCs w:val="19"/>
              </w:rPr>
            </w:pPr>
            <w:r w:rsidRPr="00C34DDB">
              <w:rPr>
                <w:rFonts w:ascii="Tahoma" w:hAnsi="Tahoma" w:cs="Tahoma"/>
                <w:spacing w:val="-3"/>
                <w:sz w:val="19"/>
                <w:szCs w:val="19"/>
              </w:rPr>
              <w:t xml:space="preserve">                                        </w:t>
            </w:r>
            <w:r w:rsidR="001D7C8E">
              <w:rPr>
                <w:rFonts w:ascii="Tahoma" w:hAnsi="Tahoma" w:cs="Tahoma"/>
                <w:i/>
                <w:spacing w:val="-3"/>
                <w:sz w:val="19"/>
                <w:szCs w:val="19"/>
              </w:rPr>
              <w:t>(наименование Исполнителя</w:t>
            </w:r>
            <w:r w:rsidRPr="00C34DDB">
              <w:rPr>
                <w:rFonts w:ascii="Tahoma" w:hAnsi="Tahoma" w:cs="Tahoma"/>
                <w:i/>
                <w:spacing w:val="-3"/>
                <w:sz w:val="19"/>
                <w:szCs w:val="19"/>
              </w:rPr>
              <w:t>)</w:t>
            </w:r>
          </w:p>
          <w:p w14:paraId="511F21B8" w14:textId="77777777" w:rsidR="00B03D11" w:rsidRPr="00C34DDB" w:rsidRDefault="00B03D11" w:rsidP="00E47FB0">
            <w:pPr>
              <w:tabs>
                <w:tab w:val="left" w:pos="676"/>
                <w:tab w:val="left" w:pos="1440"/>
              </w:tabs>
              <w:suppressAutoHyphens/>
              <w:spacing w:after="0" w:line="240" w:lineRule="auto"/>
              <w:jc w:val="both"/>
              <w:outlineLvl w:val="0"/>
              <w:rPr>
                <w:rFonts w:ascii="Tahoma" w:hAnsi="Tahoma" w:cs="Tahoma"/>
                <w:i/>
                <w:spacing w:val="-3"/>
                <w:sz w:val="19"/>
                <w:szCs w:val="19"/>
              </w:rPr>
            </w:pPr>
          </w:p>
          <w:p w14:paraId="325D78D2" w14:textId="77777777" w:rsidR="00A467A4" w:rsidRPr="00B03D11" w:rsidRDefault="001D7C8E" w:rsidP="001D7C8E">
            <w:pPr>
              <w:tabs>
                <w:tab w:val="left" w:pos="676"/>
                <w:tab w:val="left" w:pos="1440"/>
              </w:tabs>
              <w:suppressAutoHyphens/>
              <w:spacing w:after="0" w:line="240" w:lineRule="auto"/>
              <w:rPr>
                <w:rFonts w:ascii="Tahoma" w:hAnsi="Tahoma" w:cs="Tahoma"/>
                <w:b/>
                <w:color w:val="000000"/>
                <w:sz w:val="19"/>
                <w:szCs w:val="19"/>
              </w:rPr>
            </w:pPr>
            <w:r>
              <w:rPr>
                <w:rFonts w:ascii="Tahoma" w:hAnsi="Tahoma" w:cs="Tahoma"/>
                <w:b/>
                <w:color w:val="000000"/>
                <w:sz w:val="19"/>
                <w:szCs w:val="19"/>
              </w:rPr>
              <w:t>Для резидентов КР:</w:t>
            </w:r>
          </w:p>
        </w:tc>
      </w:tr>
      <w:tr w:rsidR="00A467A4" w:rsidRPr="00C34DDB" w14:paraId="4317FE1B" w14:textId="77777777" w:rsidTr="00592EA1">
        <w:trPr>
          <w:trHeight w:val="300"/>
        </w:trPr>
        <w:tc>
          <w:tcPr>
            <w:tcW w:w="10349" w:type="dxa"/>
            <w:gridSpan w:val="2"/>
            <w:shd w:val="clear" w:color="auto" w:fill="auto"/>
            <w:noWrap/>
            <w:vAlign w:val="bottom"/>
            <w:hideMark/>
          </w:tcPr>
          <w:p w14:paraId="20534831" w14:textId="77777777" w:rsidR="00A467A4" w:rsidRPr="00C34DDB" w:rsidRDefault="00A467A4" w:rsidP="004E6D7C">
            <w:pPr>
              <w:spacing w:after="0" w:line="240" w:lineRule="auto"/>
              <w:jc w:val="both"/>
              <w:rPr>
                <w:rFonts w:ascii="Tahoma" w:hAnsi="Tahoma" w:cs="Tahoma"/>
                <w:color w:val="000000"/>
                <w:sz w:val="19"/>
                <w:szCs w:val="19"/>
                <w:u w:val="single"/>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3"/>
              <w:gridCol w:w="1414"/>
              <w:gridCol w:w="2130"/>
              <w:gridCol w:w="2268"/>
            </w:tblGrid>
            <w:tr w:rsidR="00DF2452" w:rsidRPr="00C34DDB" w14:paraId="77ED97AF" w14:textId="77777777" w:rsidTr="00090CA3">
              <w:trPr>
                <w:trHeight w:val="519"/>
              </w:trPr>
              <w:tc>
                <w:tcPr>
                  <w:tcW w:w="4283" w:type="dxa"/>
                  <w:shd w:val="clear" w:color="000000" w:fill="D9D9D9"/>
                </w:tcPr>
                <w:p w14:paraId="36054CFA" w14:textId="77777777" w:rsidR="00DF2452" w:rsidRPr="00C34DDB" w:rsidRDefault="00DF2452" w:rsidP="00592EA1">
                  <w:pPr>
                    <w:spacing w:after="0" w:line="240" w:lineRule="auto"/>
                    <w:jc w:val="center"/>
                    <w:rPr>
                      <w:rFonts w:ascii="Tahoma" w:hAnsi="Tahoma" w:cs="Tahoma"/>
                      <w:b/>
                      <w:bCs/>
                      <w:color w:val="000000"/>
                      <w:sz w:val="19"/>
                      <w:szCs w:val="19"/>
                    </w:rPr>
                  </w:pPr>
                  <w:r w:rsidRPr="00C34DDB">
                    <w:rPr>
                      <w:rFonts w:ascii="Tahoma" w:hAnsi="Tahoma" w:cs="Tahoma"/>
                      <w:b/>
                      <w:bCs/>
                      <w:color w:val="000000"/>
                      <w:sz w:val="19"/>
                      <w:szCs w:val="19"/>
                    </w:rPr>
                    <w:t>Подробное описание</w:t>
                  </w:r>
                  <w:r>
                    <w:rPr>
                      <w:rFonts w:ascii="Tahoma" w:hAnsi="Tahoma" w:cs="Tahoma"/>
                      <w:b/>
                      <w:bCs/>
                      <w:color w:val="000000"/>
                      <w:sz w:val="19"/>
                      <w:szCs w:val="19"/>
                    </w:rPr>
                    <w:t xml:space="preserve"> услуг</w:t>
                  </w:r>
                </w:p>
              </w:tc>
              <w:tc>
                <w:tcPr>
                  <w:tcW w:w="1414" w:type="dxa"/>
                  <w:shd w:val="clear" w:color="000000" w:fill="D9D9D9"/>
                  <w:noWrap/>
                  <w:vAlign w:val="center"/>
                  <w:hideMark/>
                </w:tcPr>
                <w:p w14:paraId="0466F01C" w14:textId="77777777" w:rsidR="00DF2452" w:rsidRPr="00C34DDB" w:rsidRDefault="00DF2452" w:rsidP="00592EA1">
                  <w:pPr>
                    <w:spacing w:after="0" w:line="240" w:lineRule="auto"/>
                    <w:ind w:left="-108" w:right="-108"/>
                    <w:jc w:val="center"/>
                    <w:rPr>
                      <w:rFonts w:ascii="Tahoma" w:hAnsi="Tahoma" w:cs="Tahoma"/>
                      <w:b/>
                      <w:bCs/>
                      <w:color w:val="000000"/>
                      <w:sz w:val="19"/>
                      <w:szCs w:val="19"/>
                    </w:rPr>
                  </w:pPr>
                  <w:r w:rsidRPr="00C34DDB">
                    <w:rPr>
                      <w:rFonts w:ascii="Tahoma" w:hAnsi="Tahoma" w:cs="Tahoma"/>
                      <w:b/>
                      <w:bCs/>
                      <w:color w:val="000000"/>
                      <w:sz w:val="19"/>
                      <w:szCs w:val="19"/>
                    </w:rPr>
                    <w:t>Кол-во</w:t>
                  </w:r>
                </w:p>
              </w:tc>
              <w:tc>
                <w:tcPr>
                  <w:tcW w:w="2130" w:type="dxa"/>
                  <w:shd w:val="clear" w:color="000000" w:fill="D9D9D9"/>
                  <w:noWrap/>
                  <w:vAlign w:val="center"/>
                  <w:hideMark/>
                </w:tcPr>
                <w:p w14:paraId="68154C4D" w14:textId="0CEA28BF" w:rsidR="00DF2452" w:rsidRPr="00C34DDB" w:rsidRDefault="00090CA3" w:rsidP="00592EA1">
                  <w:pPr>
                    <w:spacing w:after="0" w:line="240" w:lineRule="auto"/>
                    <w:ind w:left="-108" w:right="-108"/>
                    <w:jc w:val="center"/>
                    <w:rPr>
                      <w:rFonts w:ascii="Tahoma" w:hAnsi="Tahoma" w:cs="Tahoma"/>
                      <w:b/>
                      <w:bCs/>
                      <w:color w:val="000000"/>
                      <w:sz w:val="19"/>
                      <w:szCs w:val="19"/>
                    </w:rPr>
                  </w:pPr>
                  <w:r>
                    <w:rPr>
                      <w:rFonts w:ascii="Tahoma" w:hAnsi="Tahoma" w:cs="Tahoma"/>
                      <w:b/>
                      <w:bCs/>
                      <w:color w:val="000000"/>
                      <w:sz w:val="19"/>
                      <w:szCs w:val="19"/>
                    </w:rPr>
                    <w:t>Цена</w:t>
                  </w:r>
                  <w:r w:rsidR="00DF2452">
                    <w:rPr>
                      <w:rFonts w:ascii="Tahoma" w:hAnsi="Tahoma" w:cs="Tahoma"/>
                      <w:b/>
                      <w:bCs/>
                      <w:color w:val="000000"/>
                      <w:sz w:val="19"/>
                      <w:szCs w:val="19"/>
                    </w:rPr>
                    <w:t>, без учета налогов</w:t>
                  </w:r>
                </w:p>
              </w:tc>
              <w:tc>
                <w:tcPr>
                  <w:tcW w:w="2268" w:type="dxa"/>
                  <w:shd w:val="clear" w:color="000000" w:fill="D9D9D9"/>
                  <w:vAlign w:val="center"/>
                </w:tcPr>
                <w:p w14:paraId="65A7F84D" w14:textId="635D16EA" w:rsidR="00DF2452" w:rsidRPr="00C34DDB" w:rsidRDefault="00090CA3" w:rsidP="00592EA1">
                  <w:pPr>
                    <w:spacing w:after="0" w:line="240" w:lineRule="auto"/>
                    <w:jc w:val="center"/>
                    <w:rPr>
                      <w:rFonts w:ascii="Tahoma" w:hAnsi="Tahoma" w:cs="Tahoma"/>
                      <w:b/>
                      <w:bCs/>
                      <w:color w:val="000000"/>
                      <w:sz w:val="19"/>
                      <w:szCs w:val="19"/>
                    </w:rPr>
                  </w:pPr>
                  <w:r>
                    <w:rPr>
                      <w:rFonts w:ascii="Tahoma" w:hAnsi="Tahoma" w:cs="Tahoma"/>
                      <w:b/>
                      <w:bCs/>
                      <w:color w:val="000000"/>
                      <w:sz w:val="19"/>
                      <w:szCs w:val="19"/>
                    </w:rPr>
                    <w:t>Цена</w:t>
                  </w:r>
                  <w:r w:rsidR="00DF2452">
                    <w:rPr>
                      <w:rFonts w:ascii="Tahoma" w:hAnsi="Tahoma" w:cs="Tahoma"/>
                      <w:b/>
                      <w:bCs/>
                      <w:color w:val="000000"/>
                      <w:sz w:val="19"/>
                      <w:szCs w:val="19"/>
                    </w:rPr>
                    <w:t>, с учетом всех налогов</w:t>
                  </w:r>
                </w:p>
              </w:tc>
            </w:tr>
            <w:tr w:rsidR="00DF2452" w:rsidRPr="00C34DDB" w14:paraId="1A46268E" w14:textId="77777777" w:rsidTr="00090CA3">
              <w:trPr>
                <w:trHeight w:val="148"/>
              </w:trPr>
              <w:tc>
                <w:tcPr>
                  <w:tcW w:w="4283" w:type="dxa"/>
                </w:tcPr>
                <w:p w14:paraId="70E0FC1F" w14:textId="4DC9C592" w:rsidR="00DF2452" w:rsidRPr="00A563A0" w:rsidRDefault="00DF2452" w:rsidP="00A563A0">
                  <w:pPr>
                    <w:rPr>
                      <w:rFonts w:ascii="Tahoma" w:hAnsi="Tahoma" w:cs="Tahoma"/>
                      <w:sz w:val="19"/>
                      <w:szCs w:val="19"/>
                    </w:rPr>
                  </w:pPr>
                  <w:r>
                    <w:rPr>
                      <w:rFonts w:ascii="Tahoma" w:hAnsi="Tahoma" w:cs="Tahoma"/>
                      <w:sz w:val="19"/>
                      <w:szCs w:val="19"/>
                    </w:rPr>
                    <w:t>Услуги по ведению реестра</w:t>
                  </w:r>
                </w:p>
              </w:tc>
              <w:tc>
                <w:tcPr>
                  <w:tcW w:w="1414" w:type="dxa"/>
                  <w:shd w:val="clear" w:color="auto" w:fill="auto"/>
                  <w:noWrap/>
                  <w:vAlign w:val="center"/>
                </w:tcPr>
                <w:p w14:paraId="023532AB" w14:textId="69F99ADB" w:rsidR="00DF2452" w:rsidRPr="00C34DDB" w:rsidRDefault="00090CA3" w:rsidP="00592EA1">
                  <w:pPr>
                    <w:spacing w:after="0" w:line="240" w:lineRule="auto"/>
                    <w:jc w:val="center"/>
                    <w:rPr>
                      <w:rFonts w:ascii="Tahoma" w:hAnsi="Tahoma" w:cs="Tahoma"/>
                      <w:color w:val="000000"/>
                      <w:sz w:val="19"/>
                      <w:szCs w:val="19"/>
                    </w:rPr>
                  </w:pPr>
                  <w:r>
                    <w:rPr>
                      <w:rFonts w:ascii="Tahoma" w:hAnsi="Tahoma" w:cs="Tahoma"/>
                      <w:color w:val="000000"/>
                      <w:sz w:val="19"/>
                      <w:szCs w:val="19"/>
                    </w:rPr>
                    <w:t>Условная единица</w:t>
                  </w:r>
                </w:p>
              </w:tc>
              <w:tc>
                <w:tcPr>
                  <w:tcW w:w="2130" w:type="dxa"/>
                  <w:shd w:val="clear" w:color="auto" w:fill="auto"/>
                  <w:vAlign w:val="center"/>
                </w:tcPr>
                <w:p w14:paraId="764FBC6E" w14:textId="77777777" w:rsidR="00DF2452" w:rsidRPr="00C34DDB" w:rsidRDefault="00DF2452" w:rsidP="00592EA1">
                  <w:pPr>
                    <w:spacing w:after="0" w:line="240" w:lineRule="auto"/>
                    <w:jc w:val="both"/>
                    <w:rPr>
                      <w:rFonts w:ascii="Tahoma" w:hAnsi="Tahoma" w:cs="Tahoma"/>
                      <w:b/>
                      <w:bCs/>
                      <w:color w:val="000000"/>
                      <w:sz w:val="19"/>
                      <w:szCs w:val="19"/>
                    </w:rPr>
                  </w:pPr>
                </w:p>
              </w:tc>
              <w:tc>
                <w:tcPr>
                  <w:tcW w:w="2268" w:type="dxa"/>
                  <w:shd w:val="clear" w:color="auto" w:fill="auto"/>
                  <w:vAlign w:val="center"/>
                </w:tcPr>
                <w:p w14:paraId="57D4D041" w14:textId="77777777" w:rsidR="00DF2452" w:rsidRPr="00C34DDB" w:rsidRDefault="00DF2452" w:rsidP="00592EA1">
                  <w:pPr>
                    <w:spacing w:after="0" w:line="240" w:lineRule="auto"/>
                    <w:jc w:val="both"/>
                    <w:rPr>
                      <w:rFonts w:ascii="Tahoma" w:hAnsi="Tahoma" w:cs="Tahoma"/>
                      <w:color w:val="000000"/>
                      <w:sz w:val="19"/>
                      <w:szCs w:val="19"/>
                    </w:rPr>
                  </w:pPr>
                </w:p>
              </w:tc>
            </w:tr>
          </w:tbl>
          <w:p w14:paraId="1041E05E" w14:textId="77777777" w:rsidR="001D7C8E" w:rsidRDefault="001D7C8E" w:rsidP="001D7C8E">
            <w:pPr>
              <w:spacing w:after="0" w:line="240" w:lineRule="auto"/>
              <w:jc w:val="both"/>
              <w:rPr>
                <w:rFonts w:ascii="Tahoma" w:hAnsi="Tahoma" w:cs="Tahoma"/>
                <w:b/>
                <w:color w:val="000000"/>
                <w:sz w:val="19"/>
                <w:szCs w:val="19"/>
              </w:rPr>
            </w:pPr>
          </w:p>
          <w:p w14:paraId="4A493444" w14:textId="562A0277" w:rsidR="001D7C8E" w:rsidRPr="002819F3" w:rsidRDefault="00451F67" w:rsidP="001D7C8E">
            <w:pPr>
              <w:spacing w:after="0" w:line="240" w:lineRule="auto"/>
              <w:jc w:val="both"/>
              <w:rPr>
                <w:rFonts w:ascii="Tahoma" w:hAnsi="Tahoma" w:cs="Tahoma"/>
                <w:b/>
                <w:color w:val="FF0000"/>
                <w:sz w:val="19"/>
                <w:szCs w:val="19"/>
              </w:rPr>
            </w:pPr>
            <w:r>
              <w:rPr>
                <w:rFonts w:ascii="Tahoma" w:eastAsia="Times New Roman" w:hAnsi="Tahoma" w:cs="Tahoma"/>
                <w:iCs/>
                <w:color w:val="000000"/>
                <w:sz w:val="20"/>
                <w:szCs w:val="20"/>
              </w:rPr>
              <w:t xml:space="preserve">Срок оказания услуг - </w:t>
            </w:r>
            <w:r w:rsidR="00DF2452">
              <w:rPr>
                <w:rFonts w:ascii="Tahoma" w:eastAsia="Times New Roman" w:hAnsi="Tahoma" w:cs="Tahoma"/>
                <w:iCs/>
                <w:color w:val="000000"/>
                <w:sz w:val="20"/>
                <w:szCs w:val="20"/>
              </w:rPr>
              <w:t>с даты заключения договора</w:t>
            </w:r>
            <w:r>
              <w:rPr>
                <w:rFonts w:ascii="Tahoma" w:eastAsia="Times New Roman" w:hAnsi="Tahoma" w:cs="Tahoma"/>
                <w:iCs/>
                <w:color w:val="000000"/>
                <w:sz w:val="20"/>
                <w:szCs w:val="20"/>
              </w:rPr>
              <w:t xml:space="preserve"> и до полного исполнения Сторонами своих договорных обязательств</w:t>
            </w:r>
            <w:bookmarkStart w:id="1" w:name="_GoBack"/>
            <w:bookmarkEnd w:id="1"/>
          </w:p>
          <w:p w14:paraId="6FEBF168" w14:textId="0886DED3" w:rsidR="00592EA1" w:rsidRDefault="002344F6" w:rsidP="004E6D7C">
            <w:pPr>
              <w:spacing w:after="0" w:line="240" w:lineRule="auto"/>
              <w:jc w:val="both"/>
              <w:rPr>
                <w:rFonts w:ascii="Tahoma" w:hAnsi="Tahoma" w:cs="Tahoma"/>
                <w:b/>
                <w:color w:val="000000"/>
                <w:sz w:val="19"/>
                <w:szCs w:val="19"/>
              </w:rPr>
            </w:pPr>
            <w:r>
              <w:rPr>
                <w:rFonts w:ascii="Tahoma" w:hAnsi="Tahoma" w:cs="Tahoma"/>
                <w:b/>
                <w:color w:val="000000"/>
                <w:sz w:val="19"/>
                <w:szCs w:val="19"/>
              </w:rPr>
              <w:t xml:space="preserve">                            </w:t>
            </w:r>
          </w:p>
          <w:p w14:paraId="4999157F" w14:textId="77777777" w:rsidR="00592EA1" w:rsidRPr="00592EA1" w:rsidRDefault="00592EA1" w:rsidP="004E6D7C">
            <w:pPr>
              <w:spacing w:after="0" w:line="240" w:lineRule="auto"/>
              <w:jc w:val="both"/>
              <w:rPr>
                <w:rFonts w:ascii="Tahoma" w:hAnsi="Tahoma" w:cs="Tahoma"/>
                <w:color w:val="000000"/>
                <w:sz w:val="19"/>
                <w:szCs w:val="19"/>
              </w:rPr>
            </w:pPr>
          </w:p>
          <w:p w14:paraId="10DA8693" w14:textId="6E10040F" w:rsidR="00A467A4" w:rsidRPr="00C34DDB" w:rsidRDefault="00A467A4" w:rsidP="004E6D7C">
            <w:pPr>
              <w:spacing w:after="0" w:line="240" w:lineRule="auto"/>
              <w:jc w:val="both"/>
              <w:rPr>
                <w:rFonts w:ascii="Tahoma" w:hAnsi="Tahoma" w:cs="Tahoma"/>
                <w:color w:val="000000"/>
                <w:sz w:val="19"/>
                <w:szCs w:val="19"/>
                <w:u w:val="single"/>
              </w:rPr>
            </w:pPr>
            <w:r w:rsidRPr="00C34DDB">
              <w:rPr>
                <w:rFonts w:ascii="Tahoma" w:hAnsi="Tahoma" w:cs="Tahoma"/>
                <w:color w:val="000000"/>
                <w:sz w:val="19"/>
                <w:szCs w:val="19"/>
                <w:u w:val="single"/>
              </w:rPr>
              <w:t>В цену, указанную</w:t>
            </w:r>
            <w:r w:rsidR="005A2B3F" w:rsidRPr="00C34DDB">
              <w:rPr>
                <w:rFonts w:ascii="Tahoma" w:hAnsi="Tahoma" w:cs="Tahoma"/>
                <w:color w:val="000000"/>
                <w:sz w:val="19"/>
                <w:szCs w:val="19"/>
                <w:u w:val="single"/>
              </w:rPr>
              <w:t xml:space="preserve"> поставщиком</w:t>
            </w:r>
            <w:r w:rsidRPr="00C34DDB">
              <w:rPr>
                <w:rFonts w:ascii="Tahoma" w:hAnsi="Tahoma" w:cs="Tahoma"/>
                <w:color w:val="000000"/>
                <w:sz w:val="19"/>
                <w:szCs w:val="19"/>
                <w:u w:val="single"/>
              </w:rPr>
              <w:t>, должны быть включены все налоги, сборы и другие платежи</w:t>
            </w:r>
            <w:r w:rsidR="004359A1" w:rsidRPr="00C34DDB">
              <w:rPr>
                <w:rFonts w:ascii="Tahoma" w:hAnsi="Tahoma" w:cs="Tahoma"/>
                <w:color w:val="000000"/>
                <w:sz w:val="19"/>
                <w:szCs w:val="19"/>
                <w:u w:val="single"/>
              </w:rPr>
              <w:t>,</w:t>
            </w:r>
            <w:r w:rsidRPr="00C34DDB">
              <w:rPr>
                <w:rFonts w:ascii="Tahoma" w:hAnsi="Tahoma" w:cs="Tahoma"/>
                <w:color w:val="000000"/>
                <w:sz w:val="19"/>
                <w:szCs w:val="19"/>
                <w:u w:val="single"/>
              </w:rPr>
              <w:t xml:space="preserve"> взимаемые в соответствии с законодательством </w:t>
            </w:r>
            <w:proofErr w:type="spellStart"/>
            <w:r w:rsidRPr="00C34DDB">
              <w:rPr>
                <w:rFonts w:ascii="Tahoma" w:hAnsi="Tahoma" w:cs="Tahoma"/>
                <w:color w:val="000000"/>
                <w:sz w:val="19"/>
                <w:szCs w:val="19"/>
                <w:u w:val="single"/>
              </w:rPr>
              <w:t>Кыргызской</w:t>
            </w:r>
            <w:proofErr w:type="spellEnd"/>
            <w:r w:rsidRPr="00C34DDB">
              <w:rPr>
                <w:rFonts w:ascii="Tahoma" w:hAnsi="Tahoma" w:cs="Tahoma"/>
                <w:color w:val="000000"/>
                <w:sz w:val="19"/>
                <w:szCs w:val="19"/>
                <w:u w:val="single"/>
              </w:rPr>
              <w:t xml:space="preserve"> Республики, накладные затраты, транспортные и другие затраты </w:t>
            </w:r>
            <w:r w:rsidR="00DF2452">
              <w:rPr>
                <w:rFonts w:ascii="Tahoma" w:hAnsi="Tahoma" w:cs="Tahoma"/>
                <w:color w:val="000000"/>
                <w:sz w:val="19"/>
                <w:szCs w:val="19"/>
                <w:u w:val="single"/>
              </w:rPr>
              <w:t>Исполнителя</w:t>
            </w:r>
            <w:r w:rsidRPr="00C34DDB">
              <w:rPr>
                <w:rFonts w:ascii="Tahoma" w:hAnsi="Tahoma" w:cs="Tahoma"/>
                <w:color w:val="000000"/>
                <w:sz w:val="19"/>
                <w:szCs w:val="19"/>
                <w:u w:val="single"/>
              </w:rPr>
              <w:t xml:space="preserve">. </w:t>
            </w:r>
          </w:p>
          <w:p w14:paraId="2A697C49" w14:textId="77777777" w:rsidR="00A467A4" w:rsidRPr="00C34DDB" w:rsidRDefault="00A467A4" w:rsidP="004E6D7C">
            <w:pPr>
              <w:spacing w:after="0" w:line="240" w:lineRule="auto"/>
              <w:jc w:val="both"/>
              <w:rPr>
                <w:rFonts w:ascii="Tahoma" w:hAnsi="Tahoma" w:cs="Tahoma"/>
                <w:color w:val="000000"/>
                <w:sz w:val="19"/>
                <w:szCs w:val="19"/>
                <w:u w:val="single"/>
              </w:rPr>
            </w:pPr>
          </w:p>
          <w:p w14:paraId="57D43483" w14:textId="490C15DE" w:rsidR="00886AC3" w:rsidRPr="00C34DDB" w:rsidRDefault="00886AC3" w:rsidP="004E6D7C">
            <w:pPr>
              <w:spacing w:after="0" w:line="240" w:lineRule="auto"/>
              <w:ind w:firstLine="776"/>
              <w:jc w:val="both"/>
              <w:rPr>
                <w:rFonts w:ascii="Tahoma" w:hAnsi="Tahoma" w:cs="Tahoma"/>
                <w:sz w:val="19"/>
                <w:szCs w:val="19"/>
              </w:rPr>
            </w:pPr>
            <w:r w:rsidRPr="00C34DDB">
              <w:rPr>
                <w:rFonts w:ascii="Tahoma" w:hAnsi="Tahoma" w:cs="Tahoma"/>
                <w:sz w:val="19"/>
                <w:szCs w:val="19"/>
              </w:rPr>
              <w:t>Данная конкурсная з</w:t>
            </w:r>
            <w:r w:rsidR="00DF2452">
              <w:rPr>
                <w:rFonts w:ascii="Tahoma" w:hAnsi="Tahoma" w:cs="Tahoma"/>
                <w:sz w:val="19"/>
                <w:szCs w:val="19"/>
              </w:rPr>
              <w:t>аявка действительна в течение 30</w:t>
            </w:r>
            <w:r w:rsidRPr="00C34DDB">
              <w:rPr>
                <w:rFonts w:ascii="Tahoma" w:hAnsi="Tahoma" w:cs="Tahoma"/>
                <w:sz w:val="19"/>
                <w:szCs w:val="19"/>
              </w:rPr>
              <w:t xml:space="preserve"> (</w:t>
            </w:r>
            <w:r w:rsidR="00DF2452">
              <w:rPr>
                <w:rFonts w:ascii="Tahoma" w:hAnsi="Tahoma" w:cs="Tahoma"/>
                <w:sz w:val="19"/>
                <w:szCs w:val="19"/>
              </w:rPr>
              <w:t>тридцать</w:t>
            </w:r>
            <w:r w:rsidRPr="00C34DDB">
              <w:rPr>
                <w:rFonts w:ascii="Tahoma" w:hAnsi="Tahoma" w:cs="Tahoma"/>
                <w:sz w:val="19"/>
                <w:szCs w:val="19"/>
              </w:rPr>
              <w:t xml:space="preserve">) календарных </w:t>
            </w:r>
            <w:r w:rsidR="00143846" w:rsidRPr="00C34DDB">
              <w:rPr>
                <w:rFonts w:ascii="Tahoma" w:hAnsi="Tahoma" w:cs="Tahoma"/>
                <w:sz w:val="19"/>
                <w:szCs w:val="19"/>
              </w:rPr>
              <w:t xml:space="preserve">дней с </w:t>
            </w:r>
            <w:r w:rsidRPr="00C34DDB">
              <w:rPr>
                <w:rFonts w:ascii="Tahoma" w:hAnsi="Tahoma" w:cs="Tahoma"/>
                <w:sz w:val="19"/>
                <w:szCs w:val="19"/>
              </w:rPr>
              <w:t xml:space="preserve">даты вскрытия конкурсных заявок. </w:t>
            </w:r>
          </w:p>
          <w:p w14:paraId="02EF59F7" w14:textId="77777777" w:rsidR="00A467A4" w:rsidRPr="00C34DDB" w:rsidRDefault="00C156D7" w:rsidP="004E6D7C">
            <w:pPr>
              <w:spacing w:after="0" w:line="240" w:lineRule="auto"/>
              <w:ind w:firstLine="776"/>
              <w:jc w:val="both"/>
              <w:rPr>
                <w:rFonts w:ascii="Tahoma" w:hAnsi="Tahoma" w:cs="Tahoma"/>
                <w:spacing w:val="-3"/>
                <w:sz w:val="19"/>
                <w:szCs w:val="19"/>
              </w:rPr>
            </w:pPr>
            <w:r w:rsidRPr="00C34DDB">
              <w:rPr>
                <w:rFonts w:ascii="Tahoma" w:hAnsi="Tahoma" w:cs="Tahoma"/>
                <w:spacing w:val="-3"/>
                <w:sz w:val="19"/>
                <w:szCs w:val="19"/>
              </w:rPr>
              <w:t>Подавая настоящую конкурсную заявку</w:t>
            </w:r>
            <w:r w:rsidR="006B36B1" w:rsidRPr="00C34DDB">
              <w:rPr>
                <w:rFonts w:ascii="Tahoma" w:hAnsi="Tahoma" w:cs="Tahoma"/>
                <w:spacing w:val="-3"/>
                <w:sz w:val="19"/>
                <w:szCs w:val="19"/>
              </w:rPr>
              <w:t>, выражаем</w:t>
            </w:r>
            <w:r w:rsidR="00937F65" w:rsidRPr="00C34DDB">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335AFA13" w14:textId="77777777" w:rsidR="00C05D5E" w:rsidRPr="00C34DDB" w:rsidRDefault="00C05D5E" w:rsidP="00C05D5E">
            <w:pPr>
              <w:tabs>
                <w:tab w:val="left" w:pos="676"/>
                <w:tab w:val="left" w:pos="1440"/>
              </w:tabs>
              <w:suppressAutoHyphens/>
              <w:spacing w:after="0" w:line="240" w:lineRule="auto"/>
              <w:jc w:val="both"/>
              <w:rPr>
                <w:rFonts w:ascii="Tahoma" w:hAnsi="Tahoma" w:cs="Tahoma"/>
                <w:spacing w:val="-3"/>
                <w:sz w:val="19"/>
                <w:szCs w:val="19"/>
              </w:rPr>
            </w:pPr>
            <w:r w:rsidRPr="00C34DDB">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4387E3A" w14:textId="77777777" w:rsidR="00C05D5E" w:rsidRPr="00C34DDB" w:rsidRDefault="00C05D5E" w:rsidP="004E6D7C">
            <w:pPr>
              <w:spacing w:after="0" w:line="240" w:lineRule="auto"/>
              <w:ind w:firstLine="776"/>
              <w:jc w:val="both"/>
              <w:rPr>
                <w:rFonts w:ascii="Tahoma" w:hAnsi="Tahoma" w:cs="Tahoma"/>
                <w:color w:val="000000"/>
                <w:sz w:val="19"/>
                <w:szCs w:val="19"/>
              </w:rPr>
            </w:pPr>
          </w:p>
          <w:p w14:paraId="464F40F3" w14:textId="77777777" w:rsidR="00A467A4" w:rsidRDefault="001D218E" w:rsidP="004E6D7C">
            <w:pPr>
              <w:spacing w:after="0" w:line="240" w:lineRule="auto"/>
              <w:ind w:firstLine="776"/>
              <w:jc w:val="both"/>
              <w:rPr>
                <w:rFonts w:ascii="Tahoma" w:hAnsi="Tahoma" w:cs="Tahoma"/>
                <w:color w:val="000000"/>
                <w:sz w:val="19"/>
                <w:szCs w:val="19"/>
              </w:rPr>
            </w:pPr>
            <w:r w:rsidRPr="00C34DDB">
              <w:rPr>
                <w:rFonts w:ascii="Tahoma" w:hAnsi="Tahoma" w:cs="Tahoma"/>
                <w:color w:val="000000"/>
                <w:sz w:val="19"/>
                <w:szCs w:val="19"/>
              </w:rPr>
              <w:t>Также подавая конкурсную заявку под</w:t>
            </w:r>
            <w:r w:rsidR="006B36B1" w:rsidRPr="00C34DDB">
              <w:rPr>
                <w:rFonts w:ascii="Tahoma" w:hAnsi="Tahoma" w:cs="Tahoma"/>
                <w:color w:val="000000"/>
                <w:sz w:val="19"/>
                <w:szCs w:val="19"/>
              </w:rPr>
              <w:t>тверждаем и гарантируем свою правоспособность</w:t>
            </w:r>
            <w:r w:rsidRPr="00C34DDB">
              <w:rPr>
                <w:rFonts w:ascii="Tahoma" w:hAnsi="Tahoma" w:cs="Tahoma"/>
                <w:color w:val="000000"/>
                <w:sz w:val="19"/>
                <w:szCs w:val="19"/>
              </w:rPr>
              <w:t>,</w:t>
            </w:r>
            <w:r w:rsidR="006B36B1" w:rsidRPr="00C34DDB">
              <w:rPr>
                <w:rFonts w:ascii="Tahoma" w:hAnsi="Tahoma" w:cs="Tahoma"/>
                <w:color w:val="000000"/>
                <w:sz w:val="19"/>
                <w:szCs w:val="19"/>
              </w:rPr>
              <w:t xml:space="preserve"> наличие</w:t>
            </w:r>
            <w:r w:rsidR="00A33E51" w:rsidRPr="00C34DDB">
              <w:rPr>
                <w:rFonts w:ascii="Tahoma" w:hAnsi="Tahoma" w:cs="Tahoma"/>
                <w:color w:val="000000"/>
                <w:sz w:val="19"/>
                <w:szCs w:val="19"/>
              </w:rPr>
              <w:t xml:space="preserve"> регистрации в установленном</w:t>
            </w:r>
            <w:r w:rsidR="006B36B1" w:rsidRPr="00C34DDB">
              <w:rPr>
                <w:rFonts w:ascii="Tahoma" w:hAnsi="Tahoma" w:cs="Tahoma"/>
                <w:color w:val="000000"/>
                <w:sz w:val="19"/>
                <w:szCs w:val="19"/>
              </w:rPr>
              <w:t xml:space="preserve"> законодательством</w:t>
            </w:r>
            <w:r w:rsidR="00A33E51" w:rsidRPr="00C34DDB">
              <w:rPr>
                <w:rFonts w:ascii="Tahoma" w:hAnsi="Tahoma" w:cs="Tahoma"/>
                <w:color w:val="000000"/>
                <w:sz w:val="19"/>
                <w:szCs w:val="19"/>
              </w:rPr>
              <w:t xml:space="preserve"> порядке, а также наличие необходимых разрешительны</w:t>
            </w:r>
            <w:r w:rsidR="00C05D5E" w:rsidRPr="00C34DDB">
              <w:rPr>
                <w:rFonts w:ascii="Tahoma" w:hAnsi="Tahoma" w:cs="Tahoma"/>
                <w:color w:val="000000"/>
                <w:sz w:val="19"/>
                <w:szCs w:val="19"/>
              </w:rPr>
              <w:t>х</w:t>
            </w:r>
            <w:r w:rsidR="00A33E51" w:rsidRPr="00C34DDB">
              <w:rPr>
                <w:rFonts w:ascii="Tahoma" w:hAnsi="Tahoma" w:cs="Tahoma"/>
                <w:color w:val="000000"/>
                <w:sz w:val="19"/>
                <w:szCs w:val="19"/>
              </w:rPr>
              <w:t xml:space="preserve"> документов</w:t>
            </w:r>
            <w:r w:rsidR="006B36B1" w:rsidRPr="00C34DDB">
              <w:rPr>
                <w:rFonts w:ascii="Tahoma" w:hAnsi="Tahoma" w:cs="Tahoma"/>
                <w:color w:val="000000"/>
                <w:sz w:val="19"/>
                <w:szCs w:val="19"/>
              </w:rPr>
              <w:t xml:space="preserve"> на осуществление нашей деятельности</w:t>
            </w:r>
            <w:r w:rsidR="00A33E51" w:rsidRPr="00C34DDB">
              <w:rPr>
                <w:rFonts w:ascii="Tahoma" w:hAnsi="Tahoma" w:cs="Tahoma"/>
                <w:color w:val="000000"/>
                <w:sz w:val="19"/>
                <w:szCs w:val="19"/>
              </w:rPr>
              <w:t>. Г</w:t>
            </w:r>
            <w:r w:rsidR="006B36B1" w:rsidRPr="00C34DDB">
              <w:rPr>
                <w:rFonts w:ascii="Tahoma" w:hAnsi="Tahoma" w:cs="Tahoma"/>
                <w:color w:val="000000"/>
                <w:sz w:val="19"/>
                <w:szCs w:val="19"/>
              </w:rPr>
              <w:t>арантируем, что</w:t>
            </w:r>
            <w:r w:rsidRPr="00C34DDB">
              <w:rPr>
                <w:rFonts w:ascii="Tahoma" w:hAnsi="Tahoma" w:cs="Tahoma"/>
                <w:color w:val="000000"/>
                <w:sz w:val="19"/>
                <w:szCs w:val="19"/>
              </w:rPr>
              <w:t xml:space="preserve"> лицо, подписавшее </w:t>
            </w:r>
            <w:r w:rsidR="000D563E" w:rsidRPr="00C34DDB">
              <w:rPr>
                <w:rFonts w:ascii="Tahoma" w:hAnsi="Tahoma" w:cs="Tahoma"/>
                <w:color w:val="000000"/>
                <w:sz w:val="19"/>
                <w:szCs w:val="19"/>
              </w:rPr>
              <w:t>настоящую конкурсную заявку,</w:t>
            </w:r>
            <w:r w:rsidRPr="00C34DDB">
              <w:rPr>
                <w:rFonts w:ascii="Tahoma" w:hAnsi="Tahoma" w:cs="Tahoma"/>
                <w:color w:val="000000"/>
                <w:sz w:val="19"/>
                <w:szCs w:val="19"/>
              </w:rPr>
              <w:t xml:space="preserve"> обладает всеми необходимыми полномочиями на ее подписание. </w:t>
            </w:r>
          </w:p>
          <w:p w14:paraId="697B87DC" w14:textId="77777777" w:rsidR="001D218E" w:rsidRPr="00C34DDB" w:rsidRDefault="001D218E" w:rsidP="004E6D7C">
            <w:pPr>
              <w:spacing w:after="0" w:line="240" w:lineRule="auto"/>
              <w:jc w:val="both"/>
              <w:rPr>
                <w:rFonts w:ascii="Tahoma" w:hAnsi="Tahoma" w:cs="Tahoma"/>
                <w:color w:val="000000"/>
                <w:sz w:val="19"/>
                <w:szCs w:val="19"/>
              </w:rPr>
            </w:pPr>
          </w:p>
        </w:tc>
      </w:tr>
    </w:tbl>
    <w:p w14:paraId="0A7C1CF7" w14:textId="77777777" w:rsidR="00A467A4" w:rsidRPr="00C34DDB" w:rsidRDefault="00A467A4" w:rsidP="004E6D7C">
      <w:pPr>
        <w:widowControl w:val="0"/>
        <w:autoSpaceDE w:val="0"/>
        <w:autoSpaceDN w:val="0"/>
        <w:adjustRightInd w:val="0"/>
        <w:spacing w:after="0" w:line="240" w:lineRule="auto"/>
        <w:ind w:firstLine="567"/>
        <w:jc w:val="both"/>
        <w:rPr>
          <w:rFonts w:ascii="Tahoma" w:hAnsi="Tahoma" w:cs="Tahoma"/>
          <w:sz w:val="19"/>
          <w:szCs w:val="19"/>
        </w:rPr>
      </w:pPr>
      <w:r w:rsidRPr="00C34DDB">
        <w:rPr>
          <w:rFonts w:ascii="Tahoma" w:hAnsi="Tahoma" w:cs="Tahoma"/>
          <w:sz w:val="19"/>
          <w:szCs w:val="19"/>
        </w:rPr>
        <w:t>______________________ /_____________________/ ___________________</w:t>
      </w:r>
    </w:p>
    <w:p w14:paraId="566FEA53" w14:textId="77777777" w:rsidR="00A467A4" w:rsidRPr="00C34DDB" w:rsidRDefault="00A467A4" w:rsidP="00A467A4">
      <w:pPr>
        <w:widowControl w:val="0"/>
        <w:autoSpaceDE w:val="0"/>
        <w:autoSpaceDN w:val="0"/>
        <w:adjustRightInd w:val="0"/>
        <w:spacing w:after="0" w:line="240" w:lineRule="auto"/>
        <w:ind w:left="708" w:firstLine="708"/>
        <w:rPr>
          <w:rFonts w:ascii="Tahoma" w:hAnsi="Tahoma" w:cs="Tahoma"/>
          <w:sz w:val="19"/>
          <w:szCs w:val="19"/>
        </w:rPr>
      </w:pPr>
      <w:r w:rsidRPr="00C34DDB">
        <w:rPr>
          <w:rFonts w:ascii="Tahoma" w:hAnsi="Tahoma" w:cs="Tahoma"/>
          <w:sz w:val="19"/>
          <w:szCs w:val="19"/>
        </w:rPr>
        <w:t xml:space="preserve">(ФИО) </w:t>
      </w:r>
      <w:r w:rsidRPr="00C34DDB">
        <w:rPr>
          <w:rFonts w:ascii="Tahoma" w:hAnsi="Tahoma" w:cs="Tahoma"/>
          <w:sz w:val="19"/>
          <w:szCs w:val="19"/>
        </w:rPr>
        <w:tab/>
      </w:r>
      <w:r w:rsidRPr="00C34DDB">
        <w:rPr>
          <w:rFonts w:ascii="Tahoma" w:hAnsi="Tahoma" w:cs="Tahoma"/>
          <w:sz w:val="19"/>
          <w:szCs w:val="19"/>
        </w:rPr>
        <w:tab/>
      </w:r>
      <w:r w:rsidRPr="00C34DDB">
        <w:rPr>
          <w:rFonts w:ascii="Tahoma" w:hAnsi="Tahoma" w:cs="Tahoma"/>
          <w:sz w:val="19"/>
          <w:szCs w:val="19"/>
        </w:rPr>
        <w:tab/>
        <w:t>(должность)</w:t>
      </w:r>
      <w:r w:rsidRPr="00C34DDB">
        <w:rPr>
          <w:rFonts w:ascii="Tahoma" w:hAnsi="Tahoma" w:cs="Tahoma"/>
          <w:sz w:val="19"/>
          <w:szCs w:val="19"/>
        </w:rPr>
        <w:tab/>
      </w:r>
      <w:r w:rsidRPr="00C34DDB">
        <w:rPr>
          <w:rFonts w:ascii="Tahoma" w:hAnsi="Tahoma" w:cs="Tahoma"/>
          <w:sz w:val="19"/>
          <w:szCs w:val="19"/>
        </w:rPr>
        <w:tab/>
        <w:t>(подпись и печать)</w:t>
      </w:r>
    </w:p>
    <w:p w14:paraId="1E7D4DA4" w14:textId="77777777" w:rsidR="001D7C8E" w:rsidRDefault="001D7C8E" w:rsidP="00A467A4">
      <w:pPr>
        <w:widowControl w:val="0"/>
        <w:autoSpaceDE w:val="0"/>
        <w:autoSpaceDN w:val="0"/>
        <w:adjustRightInd w:val="0"/>
        <w:spacing w:after="0" w:line="240" w:lineRule="auto"/>
        <w:ind w:firstLine="567"/>
        <w:jc w:val="both"/>
        <w:rPr>
          <w:rFonts w:ascii="Tahoma" w:hAnsi="Tahoma" w:cs="Tahoma"/>
          <w:sz w:val="19"/>
          <w:szCs w:val="19"/>
        </w:rPr>
      </w:pPr>
    </w:p>
    <w:p w14:paraId="48185E1A" w14:textId="06DD2D5F" w:rsidR="00A467A4" w:rsidRPr="00C34DDB" w:rsidRDefault="00A467A4" w:rsidP="00A467A4">
      <w:pPr>
        <w:widowControl w:val="0"/>
        <w:autoSpaceDE w:val="0"/>
        <w:autoSpaceDN w:val="0"/>
        <w:adjustRightInd w:val="0"/>
        <w:spacing w:after="0" w:line="240" w:lineRule="auto"/>
        <w:ind w:firstLine="567"/>
        <w:jc w:val="both"/>
        <w:rPr>
          <w:rFonts w:ascii="Tahoma" w:hAnsi="Tahoma" w:cs="Tahoma"/>
          <w:sz w:val="19"/>
          <w:szCs w:val="19"/>
        </w:rPr>
      </w:pPr>
      <w:r w:rsidRPr="00C34DDB">
        <w:rPr>
          <w:rFonts w:ascii="Tahoma" w:hAnsi="Tahoma" w:cs="Tahoma"/>
          <w:sz w:val="19"/>
          <w:szCs w:val="19"/>
        </w:rPr>
        <w:t>«____» ___________ 202</w:t>
      </w:r>
      <w:r w:rsidR="002819F3">
        <w:rPr>
          <w:rFonts w:ascii="Tahoma" w:hAnsi="Tahoma" w:cs="Tahoma"/>
          <w:sz w:val="19"/>
          <w:szCs w:val="19"/>
        </w:rPr>
        <w:t>3</w:t>
      </w:r>
      <w:r w:rsidRPr="00C34DDB">
        <w:rPr>
          <w:rFonts w:ascii="Tahoma" w:hAnsi="Tahoma" w:cs="Tahoma"/>
          <w:sz w:val="19"/>
          <w:szCs w:val="19"/>
        </w:rPr>
        <w:t xml:space="preserve"> года</w:t>
      </w:r>
    </w:p>
    <w:p w14:paraId="69DED6E5" w14:textId="77777777" w:rsidR="00F50BB3" w:rsidRPr="003205F6" w:rsidRDefault="00A467A4" w:rsidP="003205F6">
      <w:pPr>
        <w:widowControl w:val="0"/>
        <w:autoSpaceDE w:val="0"/>
        <w:autoSpaceDN w:val="0"/>
        <w:adjustRightInd w:val="0"/>
        <w:spacing w:after="0" w:line="240" w:lineRule="auto"/>
        <w:ind w:firstLine="567"/>
        <w:jc w:val="both"/>
        <w:rPr>
          <w:rFonts w:ascii="Tahoma" w:hAnsi="Tahoma" w:cs="Tahoma"/>
          <w:sz w:val="19"/>
          <w:szCs w:val="19"/>
        </w:rPr>
      </w:pPr>
      <w:r w:rsidRPr="00C34DDB">
        <w:rPr>
          <w:rFonts w:ascii="Tahoma" w:hAnsi="Tahoma" w:cs="Tahoma"/>
          <w:sz w:val="19"/>
          <w:szCs w:val="19"/>
        </w:rPr>
        <w:t xml:space="preserve">           (дата заполнения)</w:t>
      </w:r>
      <w:r w:rsidR="001D218E" w:rsidRPr="00C34DDB" w:rsidDel="001D218E">
        <w:rPr>
          <w:rFonts w:ascii="Tahoma" w:hAnsi="Tahoma" w:cs="Tahoma"/>
          <w:sz w:val="19"/>
          <w:szCs w:val="19"/>
        </w:rPr>
        <w:t xml:space="preserve"> </w:t>
      </w:r>
    </w:p>
    <w:p w14:paraId="24E70C06" w14:textId="77777777" w:rsidR="008A1A77" w:rsidRDefault="008A1A77" w:rsidP="00D060E3">
      <w:pPr>
        <w:pStyle w:val="af2"/>
        <w:jc w:val="right"/>
        <w:rPr>
          <w:rFonts w:ascii="Tahoma" w:hAnsi="Tahoma" w:cs="Tahoma"/>
          <w:b/>
          <w:sz w:val="19"/>
          <w:szCs w:val="19"/>
        </w:rPr>
      </w:pPr>
    </w:p>
    <w:p w14:paraId="111CEDE4" w14:textId="77777777" w:rsidR="00180888" w:rsidRDefault="00180888" w:rsidP="00D060E3">
      <w:pPr>
        <w:pStyle w:val="af2"/>
        <w:jc w:val="right"/>
        <w:rPr>
          <w:rFonts w:ascii="Tahoma" w:hAnsi="Tahoma" w:cs="Tahoma"/>
          <w:b/>
          <w:sz w:val="19"/>
          <w:szCs w:val="19"/>
        </w:rPr>
      </w:pPr>
    </w:p>
    <w:p w14:paraId="34F21C99" w14:textId="77777777" w:rsidR="002819F3" w:rsidRDefault="002819F3" w:rsidP="00D060E3">
      <w:pPr>
        <w:pStyle w:val="af2"/>
        <w:jc w:val="right"/>
        <w:rPr>
          <w:rFonts w:ascii="Tahoma" w:hAnsi="Tahoma" w:cs="Tahoma"/>
          <w:b/>
          <w:sz w:val="19"/>
          <w:szCs w:val="19"/>
        </w:rPr>
      </w:pPr>
    </w:p>
    <w:p w14:paraId="7C7E3B7D" w14:textId="77777777" w:rsidR="002819F3" w:rsidRDefault="002819F3" w:rsidP="00D060E3">
      <w:pPr>
        <w:pStyle w:val="af2"/>
        <w:jc w:val="right"/>
        <w:rPr>
          <w:rFonts w:ascii="Tahoma" w:hAnsi="Tahoma" w:cs="Tahoma"/>
          <w:b/>
          <w:sz w:val="19"/>
          <w:szCs w:val="19"/>
        </w:rPr>
      </w:pPr>
    </w:p>
    <w:p w14:paraId="1F3B7041" w14:textId="77777777" w:rsidR="002819F3" w:rsidRDefault="002819F3" w:rsidP="00D060E3">
      <w:pPr>
        <w:pStyle w:val="af2"/>
        <w:jc w:val="right"/>
        <w:rPr>
          <w:rFonts w:ascii="Tahoma" w:hAnsi="Tahoma" w:cs="Tahoma"/>
          <w:b/>
          <w:sz w:val="19"/>
          <w:szCs w:val="19"/>
        </w:rPr>
      </w:pPr>
    </w:p>
    <w:p w14:paraId="3E5B20E6" w14:textId="77777777" w:rsidR="002819F3" w:rsidRDefault="002819F3" w:rsidP="00D060E3">
      <w:pPr>
        <w:pStyle w:val="af2"/>
        <w:jc w:val="right"/>
        <w:rPr>
          <w:rFonts w:ascii="Tahoma" w:hAnsi="Tahoma" w:cs="Tahoma"/>
          <w:b/>
          <w:sz w:val="19"/>
          <w:szCs w:val="19"/>
        </w:rPr>
      </w:pPr>
    </w:p>
    <w:p w14:paraId="1AA3161C" w14:textId="7F38CD9B" w:rsidR="002819F3" w:rsidRDefault="002819F3" w:rsidP="008E26ED">
      <w:pPr>
        <w:pStyle w:val="af2"/>
        <w:rPr>
          <w:rFonts w:ascii="Tahoma" w:hAnsi="Tahoma" w:cs="Tahoma"/>
          <w:b/>
          <w:sz w:val="19"/>
          <w:szCs w:val="19"/>
        </w:rPr>
      </w:pPr>
    </w:p>
    <w:p w14:paraId="2F5194CE" w14:textId="77777777" w:rsidR="002819F3" w:rsidRDefault="002819F3" w:rsidP="00D060E3">
      <w:pPr>
        <w:pStyle w:val="af2"/>
        <w:jc w:val="right"/>
        <w:rPr>
          <w:rFonts w:ascii="Tahoma" w:hAnsi="Tahoma" w:cs="Tahoma"/>
          <w:b/>
          <w:sz w:val="19"/>
          <w:szCs w:val="19"/>
        </w:rPr>
      </w:pPr>
    </w:p>
    <w:p w14:paraId="05FCB50C" w14:textId="77777777" w:rsidR="008E26ED" w:rsidRDefault="00B6103B" w:rsidP="00B6103B">
      <w:pPr>
        <w:pStyle w:val="af2"/>
        <w:jc w:val="right"/>
        <w:rPr>
          <w:rFonts w:ascii="Tahoma" w:hAnsi="Tahoma" w:cs="Tahoma"/>
          <w:b/>
          <w:sz w:val="19"/>
          <w:szCs w:val="19"/>
        </w:rPr>
      </w:pPr>
      <w:r w:rsidRPr="004464FE">
        <w:rPr>
          <w:rFonts w:ascii="Tahoma" w:hAnsi="Tahoma" w:cs="Tahoma"/>
          <w:b/>
          <w:sz w:val="19"/>
          <w:szCs w:val="19"/>
        </w:rPr>
        <w:t xml:space="preserve">                                                              </w:t>
      </w:r>
    </w:p>
    <w:p w14:paraId="679814ED" w14:textId="77777777" w:rsidR="008E26ED" w:rsidRDefault="008E26ED" w:rsidP="00B6103B">
      <w:pPr>
        <w:pStyle w:val="af2"/>
        <w:jc w:val="right"/>
        <w:rPr>
          <w:rFonts w:ascii="Tahoma" w:hAnsi="Tahoma" w:cs="Tahoma"/>
          <w:b/>
          <w:sz w:val="19"/>
          <w:szCs w:val="19"/>
        </w:rPr>
      </w:pPr>
    </w:p>
    <w:p w14:paraId="383CC67E" w14:textId="77777777" w:rsidR="008E26ED" w:rsidRDefault="008E26ED" w:rsidP="00B6103B">
      <w:pPr>
        <w:pStyle w:val="af2"/>
        <w:jc w:val="right"/>
        <w:rPr>
          <w:rFonts w:ascii="Tahoma" w:hAnsi="Tahoma" w:cs="Tahoma"/>
          <w:b/>
          <w:sz w:val="19"/>
          <w:szCs w:val="19"/>
        </w:rPr>
      </w:pPr>
    </w:p>
    <w:p w14:paraId="679868A4" w14:textId="77777777" w:rsidR="008E26ED" w:rsidRDefault="008E26ED" w:rsidP="00B6103B">
      <w:pPr>
        <w:pStyle w:val="af2"/>
        <w:jc w:val="right"/>
        <w:rPr>
          <w:rFonts w:ascii="Tahoma" w:hAnsi="Tahoma" w:cs="Tahoma"/>
          <w:b/>
          <w:sz w:val="19"/>
          <w:szCs w:val="19"/>
        </w:rPr>
      </w:pPr>
    </w:p>
    <w:p w14:paraId="45716326" w14:textId="77777777" w:rsidR="00DF2452" w:rsidRDefault="008E26ED" w:rsidP="00B6103B">
      <w:pPr>
        <w:pStyle w:val="af2"/>
        <w:jc w:val="right"/>
        <w:rPr>
          <w:rFonts w:ascii="Tahoma" w:hAnsi="Tahoma" w:cs="Tahoma"/>
          <w:b/>
          <w:sz w:val="19"/>
          <w:szCs w:val="19"/>
        </w:rPr>
      </w:pPr>
      <w:r>
        <w:rPr>
          <w:rFonts w:ascii="Tahoma" w:hAnsi="Tahoma" w:cs="Tahoma"/>
          <w:b/>
          <w:sz w:val="19"/>
          <w:szCs w:val="19"/>
        </w:rPr>
        <w:t xml:space="preserve">                        </w:t>
      </w:r>
      <w:r w:rsidR="00B6103B" w:rsidRPr="004464FE">
        <w:rPr>
          <w:rFonts w:ascii="Tahoma" w:hAnsi="Tahoma" w:cs="Tahoma"/>
          <w:b/>
          <w:sz w:val="19"/>
          <w:szCs w:val="19"/>
        </w:rPr>
        <w:t xml:space="preserve">  </w:t>
      </w:r>
      <w:r>
        <w:rPr>
          <w:rFonts w:ascii="Tahoma" w:hAnsi="Tahoma" w:cs="Tahoma"/>
          <w:b/>
          <w:sz w:val="19"/>
          <w:szCs w:val="19"/>
        </w:rPr>
        <w:t xml:space="preserve">        </w:t>
      </w:r>
    </w:p>
    <w:p w14:paraId="4C11B50F" w14:textId="77777777" w:rsidR="00DF2452" w:rsidRDefault="00DF2452" w:rsidP="00B6103B">
      <w:pPr>
        <w:pStyle w:val="af2"/>
        <w:jc w:val="right"/>
        <w:rPr>
          <w:rFonts w:ascii="Tahoma" w:hAnsi="Tahoma" w:cs="Tahoma"/>
          <w:b/>
          <w:sz w:val="19"/>
          <w:szCs w:val="19"/>
        </w:rPr>
      </w:pPr>
    </w:p>
    <w:p w14:paraId="0630CAC8" w14:textId="77777777" w:rsidR="00DF2452" w:rsidRDefault="00DF2452" w:rsidP="00B6103B">
      <w:pPr>
        <w:pStyle w:val="af2"/>
        <w:jc w:val="right"/>
        <w:rPr>
          <w:rFonts w:ascii="Tahoma" w:hAnsi="Tahoma" w:cs="Tahoma"/>
          <w:b/>
          <w:sz w:val="19"/>
          <w:szCs w:val="19"/>
        </w:rPr>
      </w:pPr>
    </w:p>
    <w:p w14:paraId="65DE87C8" w14:textId="77777777" w:rsidR="00DF2452" w:rsidRDefault="00DF2452" w:rsidP="00B6103B">
      <w:pPr>
        <w:pStyle w:val="af2"/>
        <w:jc w:val="right"/>
        <w:rPr>
          <w:rFonts w:ascii="Tahoma" w:hAnsi="Tahoma" w:cs="Tahoma"/>
          <w:b/>
          <w:sz w:val="19"/>
          <w:szCs w:val="19"/>
        </w:rPr>
      </w:pPr>
    </w:p>
    <w:p w14:paraId="55BB4619" w14:textId="77777777" w:rsidR="00DF2452" w:rsidRDefault="00DF2452" w:rsidP="00B6103B">
      <w:pPr>
        <w:pStyle w:val="af2"/>
        <w:jc w:val="right"/>
        <w:rPr>
          <w:rFonts w:ascii="Tahoma" w:hAnsi="Tahoma" w:cs="Tahoma"/>
          <w:b/>
          <w:sz w:val="19"/>
          <w:szCs w:val="19"/>
        </w:rPr>
      </w:pPr>
    </w:p>
    <w:p w14:paraId="344E5419" w14:textId="77777777" w:rsidR="00DF2452" w:rsidRDefault="00DF2452" w:rsidP="00B6103B">
      <w:pPr>
        <w:pStyle w:val="af2"/>
        <w:jc w:val="right"/>
        <w:rPr>
          <w:rFonts w:ascii="Tahoma" w:hAnsi="Tahoma" w:cs="Tahoma"/>
          <w:b/>
          <w:sz w:val="19"/>
          <w:szCs w:val="19"/>
        </w:rPr>
      </w:pPr>
    </w:p>
    <w:p w14:paraId="3EED3607" w14:textId="77777777" w:rsidR="00C114E6" w:rsidRDefault="008E26ED" w:rsidP="00B6103B">
      <w:pPr>
        <w:pStyle w:val="af2"/>
        <w:jc w:val="right"/>
        <w:rPr>
          <w:rFonts w:ascii="Tahoma" w:hAnsi="Tahoma" w:cs="Tahoma"/>
          <w:b/>
          <w:sz w:val="19"/>
          <w:szCs w:val="19"/>
        </w:rPr>
      </w:pPr>
      <w:r>
        <w:rPr>
          <w:rFonts w:ascii="Tahoma" w:hAnsi="Tahoma" w:cs="Tahoma"/>
          <w:b/>
          <w:sz w:val="19"/>
          <w:szCs w:val="19"/>
        </w:rPr>
        <w:lastRenderedPageBreak/>
        <w:t xml:space="preserve"> </w:t>
      </w:r>
    </w:p>
    <w:p w14:paraId="5FC0A7A1" w14:textId="77777777" w:rsidR="00090CA3" w:rsidRDefault="00090CA3" w:rsidP="00B6103B">
      <w:pPr>
        <w:pStyle w:val="af2"/>
        <w:jc w:val="right"/>
        <w:rPr>
          <w:rFonts w:ascii="Tahoma" w:hAnsi="Tahoma" w:cs="Tahoma"/>
          <w:b/>
          <w:sz w:val="19"/>
          <w:szCs w:val="19"/>
        </w:rPr>
      </w:pPr>
    </w:p>
    <w:p w14:paraId="6C320AF3" w14:textId="26713310" w:rsidR="00B6103B" w:rsidRPr="004464FE" w:rsidRDefault="00B6103B" w:rsidP="00B6103B">
      <w:pPr>
        <w:pStyle w:val="af2"/>
        <w:jc w:val="right"/>
        <w:rPr>
          <w:rFonts w:ascii="Tahoma" w:hAnsi="Tahoma" w:cs="Tahoma"/>
          <w:bCs/>
          <w:sz w:val="19"/>
          <w:szCs w:val="19"/>
        </w:rPr>
      </w:pPr>
      <w:r w:rsidRPr="004464FE">
        <w:rPr>
          <w:rFonts w:ascii="Tahoma" w:hAnsi="Tahoma" w:cs="Tahoma"/>
          <w:b/>
          <w:sz w:val="19"/>
          <w:szCs w:val="19"/>
        </w:rPr>
        <w:t xml:space="preserve"> Приложение №2</w:t>
      </w:r>
      <w:r>
        <w:rPr>
          <w:rFonts w:ascii="Tahoma" w:hAnsi="Tahoma" w:cs="Tahoma"/>
          <w:b/>
          <w:sz w:val="19"/>
          <w:szCs w:val="19"/>
        </w:rPr>
        <w:t>а к Приглашению</w:t>
      </w:r>
      <w:r w:rsidRPr="004464FE">
        <w:rPr>
          <w:rFonts w:ascii="Tahoma" w:hAnsi="Tahoma" w:cs="Tahoma"/>
          <w:bCs/>
          <w:sz w:val="19"/>
          <w:szCs w:val="19"/>
        </w:rPr>
        <w:tab/>
      </w:r>
    </w:p>
    <w:p w14:paraId="56DAFE2B" w14:textId="77777777" w:rsidR="00B6103B" w:rsidRPr="004464FE" w:rsidRDefault="00B6103B" w:rsidP="00B6103B">
      <w:pPr>
        <w:pStyle w:val="af2"/>
        <w:jc w:val="right"/>
        <w:rPr>
          <w:rFonts w:ascii="Tahoma" w:hAnsi="Tahoma" w:cs="Tahoma"/>
          <w:bCs/>
          <w:sz w:val="19"/>
          <w:szCs w:val="19"/>
        </w:rPr>
      </w:pPr>
    </w:p>
    <w:p w14:paraId="2A55950F" w14:textId="77777777" w:rsidR="00B6103B" w:rsidRPr="004464FE" w:rsidRDefault="00B6103B" w:rsidP="00B6103B">
      <w:pPr>
        <w:pStyle w:val="af2"/>
        <w:jc w:val="right"/>
        <w:rPr>
          <w:rFonts w:ascii="Tahoma" w:hAnsi="Tahoma" w:cs="Tahoma"/>
          <w:bCs/>
          <w:sz w:val="19"/>
          <w:szCs w:val="19"/>
        </w:rPr>
      </w:pPr>
    </w:p>
    <w:p w14:paraId="30442755" w14:textId="77777777" w:rsidR="00B6103B" w:rsidRPr="004464FE" w:rsidRDefault="00B6103B" w:rsidP="00B6103B">
      <w:pPr>
        <w:pStyle w:val="af2"/>
        <w:jc w:val="right"/>
        <w:rPr>
          <w:rFonts w:ascii="Tahoma" w:hAnsi="Tahoma" w:cs="Tahoma"/>
          <w:bCs/>
          <w:sz w:val="19"/>
          <w:szCs w:val="19"/>
        </w:rPr>
      </w:pPr>
      <w:r w:rsidRPr="004464FE">
        <w:rPr>
          <w:rFonts w:ascii="Tahoma" w:hAnsi="Tahoma" w:cs="Tahoma"/>
          <w:bCs/>
          <w:sz w:val="19"/>
          <w:szCs w:val="19"/>
        </w:rPr>
        <w:tab/>
      </w:r>
      <w:r w:rsidRPr="004464FE">
        <w:rPr>
          <w:rFonts w:ascii="Tahoma" w:hAnsi="Tahoma" w:cs="Tahoma"/>
          <w:bCs/>
          <w:sz w:val="19"/>
          <w:szCs w:val="19"/>
        </w:rPr>
        <w:tab/>
      </w:r>
      <w:r w:rsidRPr="004464FE">
        <w:rPr>
          <w:rFonts w:ascii="Tahoma" w:hAnsi="Tahoma" w:cs="Tahoma"/>
          <w:bCs/>
          <w:sz w:val="19"/>
          <w:szCs w:val="19"/>
        </w:rPr>
        <w:tab/>
      </w:r>
    </w:p>
    <w:p w14:paraId="41A5BB46" w14:textId="77777777" w:rsidR="00B6103B" w:rsidRPr="004464FE" w:rsidRDefault="00B6103B" w:rsidP="00B6103B">
      <w:pPr>
        <w:pStyle w:val="af2"/>
        <w:jc w:val="center"/>
        <w:rPr>
          <w:rFonts w:ascii="Tahoma" w:eastAsiaTheme="minorHAnsi" w:hAnsi="Tahoma" w:cs="Tahoma"/>
          <w:b/>
          <w:sz w:val="19"/>
          <w:szCs w:val="19"/>
        </w:rPr>
      </w:pPr>
      <w:r w:rsidRPr="004464FE">
        <w:rPr>
          <w:rFonts w:ascii="Tahoma" w:eastAsiaTheme="minorHAnsi" w:hAnsi="Tahoma" w:cs="Tahoma"/>
          <w:b/>
          <w:sz w:val="19"/>
          <w:szCs w:val="19"/>
        </w:rPr>
        <w:t xml:space="preserve">Коммерческое предложение участника </w:t>
      </w:r>
    </w:p>
    <w:p w14:paraId="0E0E4CA4" w14:textId="77777777" w:rsidR="00B6103B" w:rsidRPr="004464FE" w:rsidRDefault="00B6103B" w:rsidP="00B6103B">
      <w:pPr>
        <w:ind w:left="284"/>
        <w:rPr>
          <w:rFonts w:ascii="Tahoma" w:hAnsi="Tahoma" w:cs="Tahoma"/>
          <w:bCs/>
          <w:i/>
          <w:color w:val="000000"/>
          <w:sz w:val="19"/>
          <w:szCs w:val="19"/>
          <w:u w:val="single"/>
        </w:rPr>
      </w:pPr>
    </w:p>
    <w:tbl>
      <w:tblPr>
        <w:tblStyle w:val="130"/>
        <w:tblW w:w="5359" w:type="pct"/>
        <w:tblInd w:w="-289" w:type="dxa"/>
        <w:tblLayout w:type="fixed"/>
        <w:tblLook w:val="04A0" w:firstRow="1" w:lastRow="0" w:firstColumn="1" w:lastColumn="0" w:noHBand="0" w:noVBand="1"/>
      </w:tblPr>
      <w:tblGrid>
        <w:gridCol w:w="425"/>
        <w:gridCol w:w="7089"/>
        <w:gridCol w:w="1558"/>
        <w:gridCol w:w="2008"/>
      </w:tblGrid>
      <w:tr w:rsidR="008E26ED" w:rsidRPr="004464FE" w14:paraId="000CD91F" w14:textId="77777777" w:rsidTr="00DF2452">
        <w:trPr>
          <w:trHeight w:val="357"/>
        </w:trPr>
        <w:tc>
          <w:tcPr>
            <w:tcW w:w="192" w:type="pct"/>
            <w:shd w:val="clear" w:color="auto" w:fill="D9D9D9"/>
            <w:vAlign w:val="center"/>
          </w:tcPr>
          <w:p w14:paraId="559EEBBF" w14:textId="77777777" w:rsidR="008E26ED" w:rsidRPr="004464FE" w:rsidRDefault="008E26ED" w:rsidP="00FF20BE">
            <w:pPr>
              <w:pStyle w:val="af2"/>
              <w:jc w:val="center"/>
              <w:rPr>
                <w:rFonts w:ascii="Tahoma" w:hAnsi="Tahoma" w:cs="Tahoma"/>
                <w:b/>
                <w:sz w:val="19"/>
                <w:szCs w:val="19"/>
              </w:rPr>
            </w:pPr>
            <w:r w:rsidRPr="004464FE">
              <w:rPr>
                <w:rFonts w:ascii="Tahoma" w:hAnsi="Tahoma" w:cs="Tahoma"/>
                <w:b/>
                <w:sz w:val="19"/>
                <w:szCs w:val="19"/>
              </w:rPr>
              <w:t>№</w:t>
            </w:r>
          </w:p>
        </w:tc>
        <w:tc>
          <w:tcPr>
            <w:tcW w:w="3199" w:type="pct"/>
            <w:shd w:val="clear" w:color="auto" w:fill="D9D9D9"/>
            <w:vAlign w:val="center"/>
          </w:tcPr>
          <w:p w14:paraId="4CC6D2C1" w14:textId="77777777" w:rsidR="008E26ED" w:rsidRPr="004464FE" w:rsidRDefault="008E26ED" w:rsidP="00FF20BE">
            <w:pPr>
              <w:pStyle w:val="af2"/>
              <w:jc w:val="center"/>
              <w:rPr>
                <w:rFonts w:ascii="Tahoma" w:hAnsi="Tahoma" w:cs="Tahoma"/>
                <w:b/>
                <w:sz w:val="19"/>
                <w:szCs w:val="19"/>
              </w:rPr>
            </w:pPr>
            <w:r w:rsidRPr="004464FE">
              <w:rPr>
                <w:rFonts w:ascii="Tahoma" w:hAnsi="Tahoma" w:cs="Tahoma"/>
                <w:b/>
                <w:sz w:val="19"/>
                <w:szCs w:val="19"/>
              </w:rPr>
              <w:t>Подробное описание услуг</w:t>
            </w:r>
          </w:p>
        </w:tc>
        <w:tc>
          <w:tcPr>
            <w:tcW w:w="703" w:type="pct"/>
            <w:shd w:val="clear" w:color="auto" w:fill="D9D9D9"/>
          </w:tcPr>
          <w:p w14:paraId="02902430" w14:textId="4A3A4FC9" w:rsidR="008E26ED" w:rsidRPr="004464FE" w:rsidRDefault="008E26ED" w:rsidP="008E26ED">
            <w:pPr>
              <w:pStyle w:val="af2"/>
              <w:jc w:val="center"/>
              <w:rPr>
                <w:rFonts w:ascii="Tahoma" w:hAnsi="Tahoma" w:cs="Tahoma"/>
                <w:b/>
                <w:sz w:val="19"/>
                <w:szCs w:val="19"/>
              </w:rPr>
            </w:pPr>
            <w:r>
              <w:rPr>
                <w:rFonts w:ascii="Tahoma" w:hAnsi="Tahoma" w:cs="Tahoma"/>
                <w:b/>
                <w:sz w:val="19"/>
                <w:szCs w:val="19"/>
              </w:rPr>
              <w:t>Цена без налогов</w:t>
            </w:r>
            <w:r w:rsidRPr="004464FE">
              <w:rPr>
                <w:rFonts w:ascii="Tahoma" w:hAnsi="Tahoma" w:cs="Tahoma"/>
                <w:b/>
                <w:sz w:val="19"/>
                <w:szCs w:val="19"/>
              </w:rPr>
              <w:t>, сом</w:t>
            </w:r>
          </w:p>
        </w:tc>
        <w:tc>
          <w:tcPr>
            <w:tcW w:w="906" w:type="pct"/>
            <w:shd w:val="clear" w:color="auto" w:fill="D9D9D9"/>
            <w:vAlign w:val="center"/>
          </w:tcPr>
          <w:p w14:paraId="2E07E5EF" w14:textId="1F403C1D" w:rsidR="008E26ED" w:rsidRPr="004464FE" w:rsidRDefault="008E26ED" w:rsidP="008E26ED">
            <w:pPr>
              <w:pStyle w:val="af2"/>
              <w:jc w:val="center"/>
              <w:rPr>
                <w:rFonts w:ascii="Tahoma" w:hAnsi="Tahoma" w:cs="Tahoma"/>
                <w:b/>
                <w:sz w:val="19"/>
                <w:szCs w:val="19"/>
              </w:rPr>
            </w:pPr>
            <w:r>
              <w:rPr>
                <w:rFonts w:ascii="Tahoma" w:eastAsia="Calibri" w:hAnsi="Tahoma" w:cs="Tahoma"/>
                <w:b/>
                <w:sz w:val="19"/>
                <w:szCs w:val="19"/>
              </w:rPr>
              <w:t>Цена с учетом всех налогов</w:t>
            </w:r>
            <w:r w:rsidRPr="004464FE">
              <w:rPr>
                <w:rFonts w:ascii="Tahoma" w:eastAsia="Calibri" w:hAnsi="Tahoma" w:cs="Tahoma"/>
                <w:b/>
                <w:sz w:val="19"/>
                <w:szCs w:val="19"/>
              </w:rPr>
              <w:t>, сом</w:t>
            </w:r>
          </w:p>
        </w:tc>
      </w:tr>
      <w:tr w:rsidR="008E26ED" w:rsidRPr="004464FE" w14:paraId="29EADED7" w14:textId="77777777" w:rsidTr="00DF2452">
        <w:trPr>
          <w:trHeight w:val="211"/>
        </w:trPr>
        <w:tc>
          <w:tcPr>
            <w:tcW w:w="192" w:type="pct"/>
          </w:tcPr>
          <w:p w14:paraId="07F21ED5" w14:textId="4844A2EE" w:rsidR="00DF2452" w:rsidRPr="004464FE" w:rsidRDefault="008E26ED" w:rsidP="00DF2452">
            <w:pPr>
              <w:pStyle w:val="af2"/>
              <w:jc w:val="center"/>
              <w:rPr>
                <w:rFonts w:ascii="Tahoma" w:hAnsi="Tahoma" w:cs="Tahoma"/>
                <w:sz w:val="19"/>
                <w:szCs w:val="19"/>
              </w:rPr>
            </w:pPr>
            <w:r w:rsidRPr="004464FE">
              <w:rPr>
                <w:rFonts w:ascii="Tahoma" w:hAnsi="Tahoma" w:cs="Tahoma"/>
                <w:sz w:val="19"/>
                <w:szCs w:val="19"/>
              </w:rPr>
              <w:t>1</w:t>
            </w:r>
          </w:p>
        </w:tc>
        <w:tc>
          <w:tcPr>
            <w:tcW w:w="3199" w:type="pct"/>
            <w:vAlign w:val="center"/>
          </w:tcPr>
          <w:p w14:paraId="6E957711" w14:textId="77777777" w:rsidR="008E26ED" w:rsidRPr="004464FE" w:rsidRDefault="008E26ED" w:rsidP="00FF20BE">
            <w:pPr>
              <w:pStyle w:val="af2"/>
              <w:rPr>
                <w:rFonts w:ascii="Tahoma" w:hAnsi="Tahoma" w:cs="Tahoma"/>
                <w:sz w:val="19"/>
                <w:szCs w:val="19"/>
              </w:rPr>
            </w:pPr>
            <w:r w:rsidRPr="004464FE">
              <w:rPr>
                <w:rFonts w:ascii="Tahoma" w:hAnsi="Tahoma" w:cs="Tahoma"/>
                <w:bCs/>
                <w:color w:val="000000"/>
                <w:sz w:val="19"/>
                <w:szCs w:val="19"/>
              </w:rPr>
              <w:t>Ведение реестра согласно Закону КР «О рынке ценных бумаг», «Положения о ведении реестра держателей ценных бумаг в КР» и др. НПА КР</w:t>
            </w:r>
          </w:p>
        </w:tc>
        <w:tc>
          <w:tcPr>
            <w:tcW w:w="703" w:type="pct"/>
          </w:tcPr>
          <w:p w14:paraId="7705BCAE" w14:textId="77777777" w:rsidR="008E26ED" w:rsidRPr="004464FE" w:rsidRDefault="008E26ED" w:rsidP="00FF20BE">
            <w:pPr>
              <w:pStyle w:val="af2"/>
              <w:jc w:val="center"/>
              <w:rPr>
                <w:rFonts w:ascii="Tahoma" w:hAnsi="Tahoma" w:cs="Tahoma"/>
                <w:sz w:val="19"/>
                <w:szCs w:val="19"/>
              </w:rPr>
            </w:pPr>
            <w:r w:rsidRPr="004464FE">
              <w:rPr>
                <w:rFonts w:ascii="Tahoma" w:eastAsia="Calibri" w:hAnsi="Tahoma" w:cs="Tahoma"/>
                <w:bCs/>
                <w:i/>
                <w:color w:val="BFBFBF"/>
                <w:sz w:val="19"/>
                <w:szCs w:val="19"/>
              </w:rPr>
              <w:t>Прописать</w:t>
            </w:r>
          </w:p>
        </w:tc>
        <w:tc>
          <w:tcPr>
            <w:tcW w:w="906" w:type="pct"/>
          </w:tcPr>
          <w:p w14:paraId="362E511F" w14:textId="77777777" w:rsidR="008E26ED" w:rsidRPr="004464FE" w:rsidRDefault="008E26ED" w:rsidP="00FF20BE">
            <w:pPr>
              <w:pStyle w:val="af2"/>
              <w:jc w:val="center"/>
              <w:rPr>
                <w:rFonts w:ascii="Tahoma" w:hAnsi="Tahoma" w:cs="Tahoma"/>
                <w:sz w:val="19"/>
                <w:szCs w:val="19"/>
              </w:rPr>
            </w:pPr>
            <w:r w:rsidRPr="004464FE">
              <w:rPr>
                <w:rFonts w:ascii="Tahoma" w:eastAsia="Calibri" w:hAnsi="Tahoma" w:cs="Tahoma"/>
                <w:bCs/>
                <w:i/>
                <w:color w:val="BFBFBF"/>
                <w:sz w:val="19"/>
                <w:szCs w:val="19"/>
              </w:rPr>
              <w:t>Прописать</w:t>
            </w:r>
          </w:p>
        </w:tc>
      </w:tr>
      <w:tr w:rsidR="008E26ED" w:rsidRPr="004464FE" w14:paraId="6BC25B72" w14:textId="77777777" w:rsidTr="00DF2452">
        <w:trPr>
          <w:trHeight w:val="211"/>
        </w:trPr>
        <w:tc>
          <w:tcPr>
            <w:tcW w:w="192" w:type="pct"/>
          </w:tcPr>
          <w:p w14:paraId="3273AA02" w14:textId="77777777" w:rsidR="008E26ED" w:rsidRPr="004464FE" w:rsidRDefault="008E26ED" w:rsidP="00FF20BE">
            <w:pPr>
              <w:pStyle w:val="af2"/>
              <w:jc w:val="center"/>
              <w:rPr>
                <w:rFonts w:ascii="Tahoma" w:hAnsi="Tahoma" w:cs="Tahoma"/>
                <w:sz w:val="19"/>
                <w:szCs w:val="19"/>
              </w:rPr>
            </w:pPr>
            <w:r w:rsidRPr="004464FE">
              <w:rPr>
                <w:rFonts w:ascii="Tahoma" w:hAnsi="Tahoma" w:cs="Tahoma"/>
                <w:sz w:val="19"/>
                <w:szCs w:val="19"/>
              </w:rPr>
              <w:t>2</w:t>
            </w:r>
          </w:p>
        </w:tc>
        <w:tc>
          <w:tcPr>
            <w:tcW w:w="3199" w:type="pct"/>
            <w:vAlign w:val="center"/>
          </w:tcPr>
          <w:p w14:paraId="1A4DE8A5" w14:textId="77777777" w:rsidR="008E26ED" w:rsidRPr="004464FE" w:rsidRDefault="008E26ED" w:rsidP="00FF20BE">
            <w:pPr>
              <w:pStyle w:val="af2"/>
              <w:rPr>
                <w:rFonts w:ascii="Tahoma" w:eastAsia="Calibri" w:hAnsi="Tahoma" w:cs="Tahoma"/>
                <w:bCs/>
                <w:i/>
                <w:color w:val="BFBFBF"/>
                <w:sz w:val="19"/>
                <w:szCs w:val="19"/>
              </w:rPr>
            </w:pPr>
            <w:r w:rsidRPr="004464FE">
              <w:rPr>
                <w:rFonts w:ascii="Tahoma" w:hAnsi="Tahoma" w:cs="Tahoma"/>
                <w:bCs/>
                <w:color w:val="000000"/>
                <w:sz w:val="19"/>
                <w:szCs w:val="19"/>
              </w:rPr>
              <w:t>Проведение общего собрания акционеров</w:t>
            </w:r>
          </w:p>
        </w:tc>
        <w:tc>
          <w:tcPr>
            <w:tcW w:w="703" w:type="pct"/>
          </w:tcPr>
          <w:p w14:paraId="39E2B438" w14:textId="77777777" w:rsidR="008E26ED" w:rsidRPr="004464FE" w:rsidRDefault="008E26ED" w:rsidP="00FF20BE">
            <w:pPr>
              <w:pStyle w:val="af2"/>
              <w:jc w:val="center"/>
              <w:rPr>
                <w:rFonts w:ascii="Tahoma" w:eastAsia="Calibri" w:hAnsi="Tahoma" w:cs="Tahoma"/>
                <w:bCs/>
                <w:i/>
                <w:color w:val="BFBFBF"/>
                <w:sz w:val="19"/>
                <w:szCs w:val="19"/>
              </w:rPr>
            </w:pPr>
            <w:r w:rsidRPr="004464FE">
              <w:rPr>
                <w:rFonts w:ascii="Tahoma" w:eastAsia="Calibri" w:hAnsi="Tahoma" w:cs="Tahoma"/>
                <w:bCs/>
                <w:i/>
                <w:color w:val="BFBFBF"/>
                <w:sz w:val="19"/>
                <w:szCs w:val="19"/>
              </w:rPr>
              <w:t>Прописать</w:t>
            </w:r>
          </w:p>
        </w:tc>
        <w:tc>
          <w:tcPr>
            <w:tcW w:w="906" w:type="pct"/>
          </w:tcPr>
          <w:p w14:paraId="36335EA3" w14:textId="77777777" w:rsidR="008E26ED" w:rsidRPr="004464FE" w:rsidRDefault="008E26ED" w:rsidP="00FF20BE">
            <w:pPr>
              <w:pStyle w:val="af2"/>
              <w:jc w:val="center"/>
              <w:rPr>
                <w:rFonts w:ascii="Tahoma" w:eastAsia="Calibri" w:hAnsi="Tahoma" w:cs="Tahoma"/>
                <w:bCs/>
                <w:i/>
                <w:color w:val="BFBFBF"/>
                <w:sz w:val="19"/>
                <w:szCs w:val="19"/>
              </w:rPr>
            </w:pPr>
            <w:r w:rsidRPr="004464FE">
              <w:rPr>
                <w:rFonts w:ascii="Tahoma" w:eastAsia="Calibri" w:hAnsi="Tahoma" w:cs="Tahoma"/>
                <w:bCs/>
                <w:i/>
                <w:color w:val="BFBFBF"/>
                <w:sz w:val="19"/>
                <w:szCs w:val="19"/>
              </w:rPr>
              <w:t>Прописать</w:t>
            </w:r>
          </w:p>
        </w:tc>
      </w:tr>
      <w:tr w:rsidR="008E26ED" w:rsidRPr="004464FE" w14:paraId="054581B0" w14:textId="77777777" w:rsidTr="00DF2452">
        <w:trPr>
          <w:trHeight w:val="211"/>
        </w:trPr>
        <w:tc>
          <w:tcPr>
            <w:tcW w:w="192" w:type="pct"/>
          </w:tcPr>
          <w:p w14:paraId="1A3B0227" w14:textId="77777777" w:rsidR="008E26ED" w:rsidRPr="004464FE" w:rsidRDefault="008E26ED" w:rsidP="00FF20BE">
            <w:pPr>
              <w:pStyle w:val="af2"/>
              <w:jc w:val="center"/>
              <w:rPr>
                <w:rFonts w:ascii="Tahoma" w:hAnsi="Tahoma" w:cs="Tahoma"/>
                <w:sz w:val="19"/>
                <w:szCs w:val="19"/>
              </w:rPr>
            </w:pPr>
            <w:r w:rsidRPr="004464FE">
              <w:rPr>
                <w:rFonts w:ascii="Tahoma" w:hAnsi="Tahoma" w:cs="Tahoma"/>
                <w:sz w:val="19"/>
                <w:szCs w:val="19"/>
              </w:rPr>
              <w:t>3</w:t>
            </w:r>
          </w:p>
        </w:tc>
        <w:tc>
          <w:tcPr>
            <w:tcW w:w="3199" w:type="pct"/>
            <w:vAlign w:val="center"/>
          </w:tcPr>
          <w:p w14:paraId="64CE4EA2" w14:textId="77777777" w:rsidR="008E26ED" w:rsidRPr="004464FE" w:rsidRDefault="008E26ED" w:rsidP="00FF20BE">
            <w:pPr>
              <w:pStyle w:val="af2"/>
              <w:rPr>
                <w:rFonts w:ascii="Tahoma" w:eastAsia="Calibri" w:hAnsi="Tahoma" w:cs="Tahoma"/>
                <w:bCs/>
                <w:i/>
                <w:color w:val="BFBFBF"/>
                <w:sz w:val="19"/>
                <w:szCs w:val="19"/>
              </w:rPr>
            </w:pPr>
            <w:r w:rsidRPr="004464FE">
              <w:rPr>
                <w:rFonts w:ascii="Tahoma" w:hAnsi="Tahoma" w:cs="Tahoma"/>
                <w:sz w:val="19"/>
                <w:szCs w:val="19"/>
              </w:rPr>
              <w:t>Оповещение зарегистрированных лиц о собрании акционеров</w:t>
            </w:r>
          </w:p>
        </w:tc>
        <w:tc>
          <w:tcPr>
            <w:tcW w:w="703" w:type="pct"/>
          </w:tcPr>
          <w:p w14:paraId="59AB8D18" w14:textId="77777777" w:rsidR="008E26ED" w:rsidRPr="004464FE" w:rsidRDefault="008E26ED" w:rsidP="00FF20BE">
            <w:pPr>
              <w:pStyle w:val="af2"/>
              <w:jc w:val="center"/>
              <w:rPr>
                <w:rFonts w:ascii="Tahoma" w:eastAsia="Calibri" w:hAnsi="Tahoma" w:cs="Tahoma"/>
                <w:bCs/>
                <w:i/>
                <w:color w:val="BFBFBF"/>
                <w:sz w:val="19"/>
                <w:szCs w:val="19"/>
              </w:rPr>
            </w:pPr>
            <w:r w:rsidRPr="004464FE">
              <w:rPr>
                <w:rFonts w:ascii="Tahoma" w:eastAsia="Calibri" w:hAnsi="Tahoma" w:cs="Tahoma"/>
                <w:bCs/>
                <w:i/>
                <w:color w:val="BFBFBF"/>
                <w:sz w:val="19"/>
                <w:szCs w:val="19"/>
              </w:rPr>
              <w:t>Прописать</w:t>
            </w:r>
          </w:p>
        </w:tc>
        <w:tc>
          <w:tcPr>
            <w:tcW w:w="906" w:type="pct"/>
          </w:tcPr>
          <w:p w14:paraId="23621828" w14:textId="77777777" w:rsidR="008E26ED" w:rsidRPr="004464FE" w:rsidRDefault="008E26ED" w:rsidP="00FF20BE">
            <w:pPr>
              <w:pStyle w:val="af2"/>
              <w:jc w:val="center"/>
              <w:rPr>
                <w:rFonts w:ascii="Tahoma" w:eastAsia="Calibri" w:hAnsi="Tahoma" w:cs="Tahoma"/>
                <w:bCs/>
                <w:i/>
                <w:color w:val="BFBFBF"/>
                <w:sz w:val="19"/>
                <w:szCs w:val="19"/>
              </w:rPr>
            </w:pPr>
            <w:r w:rsidRPr="004464FE">
              <w:rPr>
                <w:rFonts w:ascii="Tahoma" w:eastAsia="Calibri" w:hAnsi="Tahoma" w:cs="Tahoma"/>
                <w:bCs/>
                <w:i/>
                <w:color w:val="BFBFBF"/>
                <w:sz w:val="19"/>
                <w:szCs w:val="19"/>
              </w:rPr>
              <w:t>Прописать</w:t>
            </w:r>
          </w:p>
        </w:tc>
      </w:tr>
      <w:tr w:rsidR="008E26ED" w:rsidRPr="004464FE" w14:paraId="2E633367" w14:textId="77777777" w:rsidTr="00DF2452">
        <w:trPr>
          <w:trHeight w:val="211"/>
        </w:trPr>
        <w:tc>
          <w:tcPr>
            <w:tcW w:w="192" w:type="pct"/>
          </w:tcPr>
          <w:p w14:paraId="568CF788" w14:textId="77777777" w:rsidR="008E26ED" w:rsidRPr="004464FE" w:rsidRDefault="008E26ED" w:rsidP="00FF20BE">
            <w:pPr>
              <w:pStyle w:val="af2"/>
              <w:jc w:val="center"/>
              <w:rPr>
                <w:rFonts w:ascii="Tahoma" w:hAnsi="Tahoma" w:cs="Tahoma"/>
                <w:sz w:val="19"/>
                <w:szCs w:val="19"/>
              </w:rPr>
            </w:pPr>
            <w:r w:rsidRPr="004464FE">
              <w:rPr>
                <w:rFonts w:ascii="Tahoma" w:hAnsi="Tahoma" w:cs="Tahoma"/>
                <w:sz w:val="19"/>
                <w:szCs w:val="19"/>
              </w:rPr>
              <w:t>4</w:t>
            </w:r>
          </w:p>
        </w:tc>
        <w:tc>
          <w:tcPr>
            <w:tcW w:w="3199" w:type="pct"/>
            <w:vAlign w:val="center"/>
          </w:tcPr>
          <w:p w14:paraId="7900F7E4" w14:textId="77777777" w:rsidR="008E26ED" w:rsidRPr="004464FE" w:rsidRDefault="008E26ED" w:rsidP="00FF20BE">
            <w:pPr>
              <w:pStyle w:val="af2"/>
              <w:rPr>
                <w:rFonts w:ascii="Tahoma" w:eastAsia="Calibri" w:hAnsi="Tahoma" w:cs="Tahoma"/>
                <w:bCs/>
                <w:i/>
                <w:color w:val="BFBFBF"/>
                <w:sz w:val="19"/>
                <w:szCs w:val="19"/>
              </w:rPr>
            </w:pPr>
            <w:r w:rsidRPr="004464FE">
              <w:rPr>
                <w:rFonts w:ascii="Tahoma" w:hAnsi="Tahoma" w:cs="Tahoma"/>
                <w:sz w:val="19"/>
                <w:szCs w:val="19"/>
              </w:rPr>
              <w:t>Оповещение акционеров о сроках и месте выплаты дивидендов</w:t>
            </w:r>
          </w:p>
        </w:tc>
        <w:tc>
          <w:tcPr>
            <w:tcW w:w="703" w:type="pct"/>
          </w:tcPr>
          <w:p w14:paraId="3532DDB7" w14:textId="77777777" w:rsidR="008E26ED" w:rsidRPr="004464FE" w:rsidRDefault="008E26ED" w:rsidP="00FF20BE">
            <w:pPr>
              <w:pStyle w:val="af2"/>
              <w:jc w:val="center"/>
              <w:rPr>
                <w:rFonts w:ascii="Tahoma" w:eastAsia="Calibri" w:hAnsi="Tahoma" w:cs="Tahoma"/>
                <w:bCs/>
                <w:i/>
                <w:color w:val="BFBFBF"/>
                <w:sz w:val="19"/>
                <w:szCs w:val="19"/>
              </w:rPr>
            </w:pPr>
            <w:r w:rsidRPr="004464FE">
              <w:rPr>
                <w:rFonts w:ascii="Tahoma" w:eastAsia="Calibri" w:hAnsi="Tahoma" w:cs="Tahoma"/>
                <w:bCs/>
                <w:i/>
                <w:color w:val="BFBFBF"/>
                <w:sz w:val="19"/>
                <w:szCs w:val="19"/>
              </w:rPr>
              <w:t>Прописать</w:t>
            </w:r>
          </w:p>
        </w:tc>
        <w:tc>
          <w:tcPr>
            <w:tcW w:w="906" w:type="pct"/>
          </w:tcPr>
          <w:p w14:paraId="260F274B" w14:textId="77777777" w:rsidR="008E26ED" w:rsidRPr="004464FE" w:rsidRDefault="008E26ED" w:rsidP="00FF20BE">
            <w:pPr>
              <w:pStyle w:val="af2"/>
              <w:jc w:val="center"/>
              <w:rPr>
                <w:rFonts w:ascii="Tahoma" w:eastAsia="Calibri" w:hAnsi="Tahoma" w:cs="Tahoma"/>
                <w:bCs/>
                <w:i/>
                <w:color w:val="BFBFBF"/>
                <w:sz w:val="19"/>
                <w:szCs w:val="19"/>
              </w:rPr>
            </w:pPr>
            <w:r w:rsidRPr="004464FE">
              <w:rPr>
                <w:rFonts w:ascii="Tahoma" w:eastAsia="Calibri" w:hAnsi="Tahoma" w:cs="Tahoma"/>
                <w:bCs/>
                <w:i/>
                <w:color w:val="BFBFBF"/>
                <w:sz w:val="19"/>
                <w:szCs w:val="19"/>
              </w:rPr>
              <w:t>Прописать</w:t>
            </w:r>
          </w:p>
        </w:tc>
      </w:tr>
      <w:tr w:rsidR="008E26ED" w:rsidRPr="004464FE" w14:paraId="7AC13E1E" w14:textId="77777777" w:rsidTr="00DF2452">
        <w:trPr>
          <w:trHeight w:val="211"/>
        </w:trPr>
        <w:tc>
          <w:tcPr>
            <w:tcW w:w="192" w:type="pct"/>
          </w:tcPr>
          <w:p w14:paraId="2EB7B103" w14:textId="77777777" w:rsidR="008E26ED" w:rsidRPr="004464FE" w:rsidRDefault="008E26ED" w:rsidP="00FF20BE">
            <w:pPr>
              <w:pStyle w:val="af2"/>
              <w:jc w:val="center"/>
              <w:rPr>
                <w:rFonts w:ascii="Tahoma" w:hAnsi="Tahoma" w:cs="Tahoma"/>
                <w:sz w:val="19"/>
                <w:szCs w:val="19"/>
              </w:rPr>
            </w:pPr>
            <w:r w:rsidRPr="004464FE">
              <w:rPr>
                <w:rFonts w:ascii="Tahoma" w:hAnsi="Tahoma" w:cs="Tahoma"/>
                <w:sz w:val="19"/>
                <w:szCs w:val="19"/>
              </w:rPr>
              <w:t>5</w:t>
            </w:r>
          </w:p>
        </w:tc>
        <w:tc>
          <w:tcPr>
            <w:tcW w:w="3199" w:type="pct"/>
            <w:vAlign w:val="center"/>
          </w:tcPr>
          <w:p w14:paraId="580E9B93" w14:textId="77777777" w:rsidR="008E26ED" w:rsidRPr="004464FE" w:rsidRDefault="008E26ED" w:rsidP="00FF20BE">
            <w:pPr>
              <w:pStyle w:val="af2"/>
              <w:rPr>
                <w:rFonts w:ascii="Tahoma" w:eastAsia="Calibri" w:hAnsi="Tahoma" w:cs="Tahoma"/>
                <w:bCs/>
                <w:i/>
                <w:color w:val="BFBFBF"/>
                <w:sz w:val="19"/>
                <w:szCs w:val="19"/>
              </w:rPr>
            </w:pPr>
            <w:r w:rsidRPr="004464FE">
              <w:rPr>
                <w:rFonts w:ascii="Tahoma" w:hAnsi="Tahoma" w:cs="Tahoma"/>
                <w:sz w:val="19"/>
                <w:szCs w:val="19"/>
              </w:rPr>
              <w:t>Командировочные и транспортные расходы Исполнителя при необходимости</w:t>
            </w:r>
          </w:p>
        </w:tc>
        <w:tc>
          <w:tcPr>
            <w:tcW w:w="703" w:type="pct"/>
          </w:tcPr>
          <w:p w14:paraId="43734E4A" w14:textId="77777777" w:rsidR="008E26ED" w:rsidRPr="004464FE" w:rsidRDefault="008E26ED" w:rsidP="00FF20BE">
            <w:pPr>
              <w:pStyle w:val="af2"/>
              <w:jc w:val="center"/>
              <w:rPr>
                <w:rFonts w:ascii="Tahoma" w:eastAsia="Calibri" w:hAnsi="Tahoma" w:cs="Tahoma"/>
                <w:bCs/>
                <w:i/>
                <w:color w:val="BFBFBF"/>
                <w:sz w:val="19"/>
                <w:szCs w:val="19"/>
              </w:rPr>
            </w:pPr>
            <w:r w:rsidRPr="004464FE">
              <w:rPr>
                <w:rFonts w:ascii="Tahoma" w:eastAsia="Calibri" w:hAnsi="Tahoma" w:cs="Tahoma"/>
                <w:bCs/>
                <w:i/>
                <w:color w:val="BFBFBF"/>
                <w:sz w:val="19"/>
                <w:szCs w:val="19"/>
              </w:rPr>
              <w:t>Прописать</w:t>
            </w:r>
          </w:p>
        </w:tc>
        <w:tc>
          <w:tcPr>
            <w:tcW w:w="906" w:type="pct"/>
          </w:tcPr>
          <w:p w14:paraId="467111B6" w14:textId="77777777" w:rsidR="008E26ED" w:rsidRPr="004464FE" w:rsidRDefault="008E26ED" w:rsidP="00FF20BE">
            <w:pPr>
              <w:pStyle w:val="af2"/>
              <w:jc w:val="center"/>
              <w:rPr>
                <w:rFonts w:ascii="Tahoma" w:eastAsia="Calibri" w:hAnsi="Tahoma" w:cs="Tahoma"/>
                <w:bCs/>
                <w:i/>
                <w:color w:val="BFBFBF"/>
                <w:sz w:val="19"/>
                <w:szCs w:val="19"/>
              </w:rPr>
            </w:pPr>
            <w:r w:rsidRPr="004464FE">
              <w:rPr>
                <w:rFonts w:ascii="Tahoma" w:eastAsia="Calibri" w:hAnsi="Tahoma" w:cs="Tahoma"/>
                <w:bCs/>
                <w:i/>
                <w:color w:val="BFBFBF"/>
                <w:sz w:val="19"/>
                <w:szCs w:val="19"/>
              </w:rPr>
              <w:t>Прописать</w:t>
            </w:r>
          </w:p>
        </w:tc>
      </w:tr>
      <w:tr w:rsidR="008E26ED" w:rsidRPr="004464FE" w14:paraId="3C76FD97" w14:textId="77777777" w:rsidTr="00DF2452">
        <w:trPr>
          <w:trHeight w:val="211"/>
        </w:trPr>
        <w:tc>
          <w:tcPr>
            <w:tcW w:w="192" w:type="pct"/>
          </w:tcPr>
          <w:p w14:paraId="6278FE48" w14:textId="77777777" w:rsidR="008E26ED" w:rsidRPr="004464FE" w:rsidRDefault="008E26ED" w:rsidP="00FF20BE">
            <w:pPr>
              <w:pStyle w:val="af2"/>
              <w:jc w:val="center"/>
              <w:rPr>
                <w:rFonts w:ascii="Tahoma" w:hAnsi="Tahoma" w:cs="Tahoma"/>
                <w:sz w:val="19"/>
                <w:szCs w:val="19"/>
              </w:rPr>
            </w:pPr>
            <w:r w:rsidRPr="004464FE">
              <w:rPr>
                <w:rFonts w:ascii="Tahoma" w:hAnsi="Tahoma" w:cs="Tahoma"/>
                <w:sz w:val="19"/>
                <w:szCs w:val="19"/>
              </w:rPr>
              <w:t>6</w:t>
            </w:r>
          </w:p>
        </w:tc>
        <w:tc>
          <w:tcPr>
            <w:tcW w:w="3199" w:type="pct"/>
            <w:vAlign w:val="center"/>
          </w:tcPr>
          <w:p w14:paraId="56BFF3E2" w14:textId="77777777" w:rsidR="008E26ED" w:rsidRPr="004464FE" w:rsidRDefault="008E26ED" w:rsidP="00FF20BE">
            <w:pPr>
              <w:pStyle w:val="af2"/>
              <w:rPr>
                <w:rFonts w:ascii="Tahoma" w:eastAsia="Calibri" w:hAnsi="Tahoma" w:cs="Tahoma"/>
                <w:bCs/>
                <w:i/>
                <w:color w:val="BFBFBF"/>
                <w:sz w:val="19"/>
                <w:szCs w:val="19"/>
              </w:rPr>
            </w:pPr>
            <w:r w:rsidRPr="004464FE">
              <w:rPr>
                <w:rFonts w:ascii="Tahoma" w:hAnsi="Tahoma" w:cs="Tahoma"/>
                <w:sz w:val="19"/>
                <w:szCs w:val="19"/>
              </w:rPr>
              <w:t>Размещение эмиссии акций /капитализация</w:t>
            </w:r>
          </w:p>
        </w:tc>
        <w:tc>
          <w:tcPr>
            <w:tcW w:w="703" w:type="pct"/>
          </w:tcPr>
          <w:p w14:paraId="1CFC1C3D" w14:textId="77777777" w:rsidR="008E26ED" w:rsidRPr="004464FE" w:rsidRDefault="008E26ED" w:rsidP="00FF20BE">
            <w:pPr>
              <w:pStyle w:val="af2"/>
              <w:jc w:val="center"/>
              <w:rPr>
                <w:rFonts w:ascii="Tahoma" w:eastAsia="Calibri" w:hAnsi="Tahoma" w:cs="Tahoma"/>
                <w:bCs/>
                <w:i/>
                <w:color w:val="BFBFBF"/>
                <w:sz w:val="19"/>
                <w:szCs w:val="19"/>
              </w:rPr>
            </w:pPr>
            <w:r w:rsidRPr="004464FE">
              <w:rPr>
                <w:rFonts w:ascii="Tahoma" w:eastAsia="Calibri" w:hAnsi="Tahoma" w:cs="Tahoma"/>
                <w:bCs/>
                <w:i/>
                <w:color w:val="BFBFBF"/>
                <w:sz w:val="19"/>
                <w:szCs w:val="19"/>
              </w:rPr>
              <w:t>Прописать</w:t>
            </w:r>
          </w:p>
        </w:tc>
        <w:tc>
          <w:tcPr>
            <w:tcW w:w="906" w:type="pct"/>
          </w:tcPr>
          <w:p w14:paraId="7B426058" w14:textId="77777777" w:rsidR="008E26ED" w:rsidRPr="004464FE" w:rsidRDefault="008E26ED" w:rsidP="00FF20BE">
            <w:pPr>
              <w:pStyle w:val="af2"/>
              <w:jc w:val="center"/>
              <w:rPr>
                <w:rFonts w:ascii="Tahoma" w:eastAsia="Calibri" w:hAnsi="Tahoma" w:cs="Tahoma"/>
                <w:bCs/>
                <w:i/>
                <w:color w:val="BFBFBF"/>
                <w:sz w:val="19"/>
                <w:szCs w:val="19"/>
              </w:rPr>
            </w:pPr>
            <w:r w:rsidRPr="004464FE">
              <w:rPr>
                <w:rFonts w:ascii="Tahoma" w:eastAsia="Calibri" w:hAnsi="Tahoma" w:cs="Tahoma"/>
                <w:bCs/>
                <w:i/>
                <w:color w:val="BFBFBF"/>
                <w:sz w:val="19"/>
                <w:szCs w:val="19"/>
              </w:rPr>
              <w:t>Прописать</w:t>
            </w:r>
          </w:p>
        </w:tc>
      </w:tr>
      <w:tr w:rsidR="00B6103B" w:rsidRPr="004464FE" w14:paraId="29BFA411" w14:textId="77777777" w:rsidTr="00DF2452">
        <w:trPr>
          <w:trHeight w:val="277"/>
        </w:trPr>
        <w:tc>
          <w:tcPr>
            <w:tcW w:w="4094" w:type="pct"/>
            <w:gridSpan w:val="3"/>
            <w:vAlign w:val="center"/>
          </w:tcPr>
          <w:p w14:paraId="3BEB59CE" w14:textId="77777777" w:rsidR="00B6103B" w:rsidRPr="004464FE" w:rsidRDefault="00B6103B" w:rsidP="00FF20BE">
            <w:pPr>
              <w:rPr>
                <w:rFonts w:ascii="Tahoma" w:hAnsi="Tahoma" w:cs="Tahoma"/>
                <w:b/>
                <w:bCs/>
                <w:sz w:val="19"/>
                <w:szCs w:val="19"/>
              </w:rPr>
            </w:pPr>
            <w:r w:rsidRPr="004464FE">
              <w:rPr>
                <w:rFonts w:ascii="Tahoma" w:hAnsi="Tahoma" w:cs="Tahoma"/>
                <w:b/>
                <w:color w:val="000000"/>
                <w:sz w:val="19"/>
                <w:szCs w:val="19"/>
              </w:rPr>
              <w:t>ИТОГО:</w:t>
            </w:r>
          </w:p>
        </w:tc>
        <w:tc>
          <w:tcPr>
            <w:tcW w:w="906" w:type="pct"/>
          </w:tcPr>
          <w:p w14:paraId="4EE10668" w14:textId="77777777" w:rsidR="00B6103B" w:rsidRPr="004464FE" w:rsidRDefault="00B6103B" w:rsidP="00FF20BE">
            <w:pPr>
              <w:rPr>
                <w:rFonts w:ascii="Tahoma" w:hAnsi="Tahoma" w:cs="Tahoma"/>
                <w:b/>
                <w:bCs/>
                <w:sz w:val="19"/>
                <w:szCs w:val="19"/>
              </w:rPr>
            </w:pPr>
          </w:p>
        </w:tc>
      </w:tr>
    </w:tbl>
    <w:p w14:paraId="3805E350" w14:textId="77777777" w:rsidR="00B6103B" w:rsidRPr="004464FE" w:rsidRDefault="00B6103B" w:rsidP="00B6103B">
      <w:pPr>
        <w:rPr>
          <w:rFonts w:ascii="Tahoma" w:hAnsi="Tahoma" w:cs="Tahoma"/>
          <w:color w:val="000000"/>
          <w:sz w:val="19"/>
          <w:szCs w:val="19"/>
        </w:rPr>
      </w:pPr>
    </w:p>
    <w:p w14:paraId="54EE444F" w14:textId="52455EE7" w:rsidR="00B6103B" w:rsidRPr="004464FE" w:rsidRDefault="00B6103B" w:rsidP="00B6103B">
      <w:pPr>
        <w:rPr>
          <w:rFonts w:ascii="Tahoma" w:hAnsi="Tahoma" w:cs="Tahoma"/>
          <w:color w:val="000000"/>
          <w:sz w:val="19"/>
          <w:szCs w:val="19"/>
        </w:rPr>
      </w:pPr>
      <w:r w:rsidRPr="004464FE">
        <w:rPr>
          <w:rFonts w:ascii="Tahoma" w:hAnsi="Tahoma" w:cs="Tahoma"/>
          <w:color w:val="000000"/>
          <w:sz w:val="19"/>
          <w:szCs w:val="19"/>
        </w:rPr>
        <w:t>В цену должны быть включены все налоги, сборы и другие платежи взимаемые в соответствии с законода</w:t>
      </w:r>
      <w:r>
        <w:rPr>
          <w:rFonts w:ascii="Tahoma" w:hAnsi="Tahoma" w:cs="Tahoma"/>
          <w:color w:val="000000"/>
          <w:sz w:val="19"/>
          <w:szCs w:val="19"/>
        </w:rPr>
        <w:t xml:space="preserve">тельством </w:t>
      </w:r>
      <w:proofErr w:type="spellStart"/>
      <w:r>
        <w:rPr>
          <w:rFonts w:ascii="Tahoma" w:hAnsi="Tahoma" w:cs="Tahoma"/>
          <w:color w:val="000000"/>
          <w:sz w:val="19"/>
          <w:szCs w:val="19"/>
        </w:rPr>
        <w:t>Кыргызской</w:t>
      </w:r>
      <w:proofErr w:type="spellEnd"/>
      <w:r>
        <w:rPr>
          <w:rFonts w:ascii="Tahoma" w:hAnsi="Tahoma" w:cs="Tahoma"/>
          <w:color w:val="000000"/>
          <w:sz w:val="19"/>
          <w:szCs w:val="19"/>
        </w:rPr>
        <w:t xml:space="preserve"> Республики, а также транспортные расходы</w:t>
      </w:r>
    </w:p>
    <w:p w14:paraId="0EEE1F29" w14:textId="77777777" w:rsidR="00B6103B" w:rsidRPr="004464FE" w:rsidRDefault="00B6103B" w:rsidP="00B6103B">
      <w:pPr>
        <w:rPr>
          <w:rFonts w:ascii="Tahoma" w:hAnsi="Tahoma" w:cs="Tahoma"/>
          <w:bCs/>
          <w:sz w:val="19"/>
          <w:szCs w:val="19"/>
        </w:rPr>
      </w:pPr>
    </w:p>
    <w:p w14:paraId="602E2A0E" w14:textId="77777777" w:rsidR="00B6103B" w:rsidRPr="004464FE" w:rsidRDefault="00B6103B" w:rsidP="00B6103B">
      <w:pPr>
        <w:pStyle w:val="af2"/>
        <w:rPr>
          <w:rFonts w:ascii="Tahoma" w:eastAsiaTheme="minorHAnsi" w:hAnsi="Tahoma" w:cs="Tahoma"/>
          <w:sz w:val="19"/>
          <w:szCs w:val="19"/>
        </w:rPr>
      </w:pPr>
    </w:p>
    <w:p w14:paraId="661043D5" w14:textId="77777777" w:rsidR="00B6103B" w:rsidRPr="004464FE" w:rsidRDefault="00B6103B" w:rsidP="00B6103B">
      <w:pPr>
        <w:pStyle w:val="af2"/>
        <w:rPr>
          <w:rFonts w:ascii="Tahoma" w:hAnsi="Tahoma" w:cs="Tahoma"/>
          <w:sz w:val="19"/>
          <w:szCs w:val="19"/>
        </w:rPr>
      </w:pPr>
      <w:r w:rsidRPr="004464FE">
        <w:rPr>
          <w:rFonts w:ascii="Tahoma" w:eastAsiaTheme="minorHAnsi" w:hAnsi="Tahoma" w:cs="Tahoma"/>
          <w:sz w:val="19"/>
          <w:szCs w:val="19"/>
        </w:rPr>
        <w:t xml:space="preserve">        ______</w:t>
      </w:r>
      <w:r w:rsidRPr="004464FE">
        <w:rPr>
          <w:rFonts w:ascii="Tahoma" w:hAnsi="Tahoma" w:cs="Tahoma"/>
          <w:sz w:val="19"/>
          <w:szCs w:val="19"/>
        </w:rPr>
        <w:t>___________________/ _______________________/ __________________________</w:t>
      </w:r>
    </w:p>
    <w:p w14:paraId="19074009" w14:textId="77777777" w:rsidR="00B6103B" w:rsidRPr="004464FE" w:rsidRDefault="00B6103B" w:rsidP="00B6103B">
      <w:pPr>
        <w:pStyle w:val="af2"/>
        <w:rPr>
          <w:rFonts w:ascii="Tahoma" w:hAnsi="Tahoma" w:cs="Tahoma"/>
          <w:sz w:val="19"/>
          <w:szCs w:val="19"/>
        </w:rPr>
      </w:pPr>
      <w:r w:rsidRPr="004464FE">
        <w:rPr>
          <w:rFonts w:ascii="Tahoma" w:hAnsi="Tahoma" w:cs="Tahoma"/>
          <w:sz w:val="19"/>
          <w:szCs w:val="19"/>
        </w:rPr>
        <w:t xml:space="preserve">                        (Ф.И.О.)                           (</w:t>
      </w:r>
      <w:proofErr w:type="gramStart"/>
      <w:r w:rsidRPr="004464FE">
        <w:rPr>
          <w:rFonts w:ascii="Tahoma" w:hAnsi="Tahoma" w:cs="Tahoma"/>
          <w:sz w:val="19"/>
          <w:szCs w:val="19"/>
        </w:rPr>
        <w:t xml:space="preserve">должность)   </w:t>
      </w:r>
      <w:proofErr w:type="gramEnd"/>
      <w:r w:rsidRPr="004464FE">
        <w:rPr>
          <w:rFonts w:ascii="Tahoma" w:hAnsi="Tahoma" w:cs="Tahoma"/>
          <w:sz w:val="19"/>
          <w:szCs w:val="19"/>
        </w:rPr>
        <w:t xml:space="preserve">                    (подпись и печать)</w:t>
      </w:r>
    </w:p>
    <w:p w14:paraId="46306433" w14:textId="77777777" w:rsidR="00B6103B" w:rsidRPr="004464FE" w:rsidRDefault="00B6103B" w:rsidP="00B6103B">
      <w:pPr>
        <w:pStyle w:val="af2"/>
        <w:rPr>
          <w:rFonts w:ascii="Tahoma" w:hAnsi="Tahoma" w:cs="Tahoma"/>
          <w:sz w:val="19"/>
          <w:szCs w:val="19"/>
        </w:rPr>
      </w:pPr>
    </w:p>
    <w:p w14:paraId="4980C494" w14:textId="77777777" w:rsidR="00B6103B" w:rsidRPr="004464FE" w:rsidRDefault="00B6103B" w:rsidP="00B6103B">
      <w:pPr>
        <w:pStyle w:val="af2"/>
        <w:rPr>
          <w:rFonts w:ascii="Tahoma" w:hAnsi="Tahoma" w:cs="Tahoma"/>
          <w:sz w:val="19"/>
          <w:szCs w:val="19"/>
        </w:rPr>
      </w:pPr>
    </w:p>
    <w:p w14:paraId="4042FD37" w14:textId="77777777" w:rsidR="002819F3" w:rsidRDefault="002819F3" w:rsidP="00D060E3">
      <w:pPr>
        <w:pStyle w:val="af2"/>
        <w:jc w:val="right"/>
        <w:rPr>
          <w:rFonts w:ascii="Tahoma" w:hAnsi="Tahoma" w:cs="Tahoma"/>
          <w:b/>
          <w:sz w:val="19"/>
          <w:szCs w:val="19"/>
        </w:rPr>
      </w:pPr>
    </w:p>
    <w:p w14:paraId="70402592" w14:textId="3F080F0B" w:rsidR="000B0C02" w:rsidRDefault="000B0C02" w:rsidP="002819F3">
      <w:pPr>
        <w:spacing w:after="0"/>
        <w:rPr>
          <w:rFonts w:ascii="Tahoma" w:hAnsi="Tahoma" w:cs="Tahoma"/>
          <w:b/>
          <w:sz w:val="19"/>
          <w:szCs w:val="19"/>
        </w:rPr>
      </w:pPr>
    </w:p>
    <w:p w14:paraId="412644EE" w14:textId="77777777" w:rsidR="00B6103B" w:rsidRDefault="00B6103B" w:rsidP="00D94419">
      <w:pPr>
        <w:spacing w:after="0"/>
        <w:ind w:left="709"/>
        <w:jc w:val="right"/>
        <w:rPr>
          <w:rFonts w:ascii="Tahoma" w:hAnsi="Tahoma" w:cs="Tahoma"/>
          <w:b/>
          <w:sz w:val="19"/>
          <w:szCs w:val="19"/>
        </w:rPr>
      </w:pPr>
    </w:p>
    <w:p w14:paraId="50288F52" w14:textId="77777777" w:rsidR="00B6103B" w:rsidRDefault="00B6103B" w:rsidP="00D94419">
      <w:pPr>
        <w:spacing w:after="0"/>
        <w:ind w:left="709"/>
        <w:jc w:val="right"/>
        <w:rPr>
          <w:rFonts w:ascii="Tahoma" w:hAnsi="Tahoma" w:cs="Tahoma"/>
          <w:b/>
          <w:sz w:val="19"/>
          <w:szCs w:val="19"/>
        </w:rPr>
      </w:pPr>
    </w:p>
    <w:p w14:paraId="40C171B6" w14:textId="77777777" w:rsidR="00B6103B" w:rsidRDefault="00B6103B" w:rsidP="00D94419">
      <w:pPr>
        <w:spacing w:after="0"/>
        <w:ind w:left="709"/>
        <w:jc w:val="right"/>
        <w:rPr>
          <w:rFonts w:ascii="Tahoma" w:hAnsi="Tahoma" w:cs="Tahoma"/>
          <w:b/>
          <w:sz w:val="19"/>
          <w:szCs w:val="19"/>
        </w:rPr>
      </w:pPr>
    </w:p>
    <w:p w14:paraId="6645B24F" w14:textId="77777777" w:rsidR="00B6103B" w:rsidRDefault="00B6103B" w:rsidP="00D94419">
      <w:pPr>
        <w:spacing w:after="0"/>
        <w:ind w:left="709"/>
        <w:jc w:val="right"/>
        <w:rPr>
          <w:rFonts w:ascii="Tahoma" w:hAnsi="Tahoma" w:cs="Tahoma"/>
          <w:b/>
          <w:sz w:val="19"/>
          <w:szCs w:val="19"/>
        </w:rPr>
      </w:pPr>
    </w:p>
    <w:p w14:paraId="3095012E" w14:textId="77777777" w:rsidR="00B6103B" w:rsidRDefault="00B6103B" w:rsidP="00D94419">
      <w:pPr>
        <w:spacing w:after="0"/>
        <w:ind w:left="709"/>
        <w:jc w:val="right"/>
        <w:rPr>
          <w:rFonts w:ascii="Tahoma" w:hAnsi="Tahoma" w:cs="Tahoma"/>
          <w:b/>
          <w:sz w:val="19"/>
          <w:szCs w:val="19"/>
        </w:rPr>
      </w:pPr>
    </w:p>
    <w:p w14:paraId="42EC9C89" w14:textId="77777777" w:rsidR="00B6103B" w:rsidRDefault="00B6103B" w:rsidP="00D94419">
      <w:pPr>
        <w:spacing w:after="0"/>
        <w:ind w:left="709"/>
        <w:jc w:val="right"/>
        <w:rPr>
          <w:rFonts w:ascii="Tahoma" w:hAnsi="Tahoma" w:cs="Tahoma"/>
          <w:b/>
          <w:sz w:val="19"/>
          <w:szCs w:val="19"/>
        </w:rPr>
      </w:pPr>
    </w:p>
    <w:p w14:paraId="0A496396" w14:textId="77777777" w:rsidR="00B6103B" w:rsidRDefault="00B6103B" w:rsidP="00D94419">
      <w:pPr>
        <w:spacing w:after="0"/>
        <w:ind w:left="709"/>
        <w:jc w:val="right"/>
        <w:rPr>
          <w:rFonts w:ascii="Tahoma" w:hAnsi="Tahoma" w:cs="Tahoma"/>
          <w:b/>
          <w:sz w:val="19"/>
          <w:szCs w:val="19"/>
        </w:rPr>
      </w:pPr>
    </w:p>
    <w:p w14:paraId="517C2BD0" w14:textId="77777777" w:rsidR="00B6103B" w:rsidRDefault="00B6103B" w:rsidP="00D94419">
      <w:pPr>
        <w:spacing w:after="0"/>
        <w:ind w:left="709"/>
        <w:jc w:val="right"/>
        <w:rPr>
          <w:rFonts w:ascii="Tahoma" w:hAnsi="Tahoma" w:cs="Tahoma"/>
          <w:b/>
          <w:sz w:val="19"/>
          <w:szCs w:val="19"/>
        </w:rPr>
      </w:pPr>
    </w:p>
    <w:p w14:paraId="3ECCCCD0" w14:textId="77777777" w:rsidR="00B6103B" w:rsidRDefault="00B6103B" w:rsidP="00D94419">
      <w:pPr>
        <w:spacing w:after="0"/>
        <w:ind w:left="709"/>
        <w:jc w:val="right"/>
        <w:rPr>
          <w:rFonts w:ascii="Tahoma" w:hAnsi="Tahoma" w:cs="Tahoma"/>
          <w:b/>
          <w:sz w:val="19"/>
          <w:szCs w:val="19"/>
        </w:rPr>
      </w:pPr>
    </w:p>
    <w:p w14:paraId="38E6F697" w14:textId="77777777" w:rsidR="00B6103B" w:rsidRDefault="00B6103B" w:rsidP="00D94419">
      <w:pPr>
        <w:spacing w:after="0"/>
        <w:ind w:left="709"/>
        <w:jc w:val="right"/>
        <w:rPr>
          <w:rFonts w:ascii="Tahoma" w:hAnsi="Tahoma" w:cs="Tahoma"/>
          <w:b/>
          <w:sz w:val="19"/>
          <w:szCs w:val="19"/>
        </w:rPr>
      </w:pPr>
    </w:p>
    <w:p w14:paraId="74B7865F" w14:textId="77777777" w:rsidR="00B6103B" w:rsidRDefault="00B6103B" w:rsidP="00D94419">
      <w:pPr>
        <w:spacing w:after="0"/>
        <w:ind w:left="709"/>
        <w:jc w:val="right"/>
        <w:rPr>
          <w:rFonts w:ascii="Tahoma" w:hAnsi="Tahoma" w:cs="Tahoma"/>
          <w:b/>
          <w:sz w:val="19"/>
          <w:szCs w:val="19"/>
        </w:rPr>
      </w:pPr>
    </w:p>
    <w:p w14:paraId="1701AE03" w14:textId="77777777" w:rsidR="00B6103B" w:rsidRDefault="00B6103B" w:rsidP="00D94419">
      <w:pPr>
        <w:spacing w:after="0"/>
        <w:ind w:left="709"/>
        <w:jc w:val="right"/>
        <w:rPr>
          <w:rFonts w:ascii="Tahoma" w:hAnsi="Tahoma" w:cs="Tahoma"/>
          <w:b/>
          <w:sz w:val="19"/>
          <w:szCs w:val="19"/>
        </w:rPr>
      </w:pPr>
    </w:p>
    <w:p w14:paraId="03774B4A" w14:textId="77777777" w:rsidR="00B6103B" w:rsidRDefault="00B6103B" w:rsidP="00D94419">
      <w:pPr>
        <w:spacing w:after="0"/>
        <w:ind w:left="709"/>
        <w:jc w:val="right"/>
        <w:rPr>
          <w:rFonts w:ascii="Tahoma" w:hAnsi="Tahoma" w:cs="Tahoma"/>
          <w:b/>
          <w:sz w:val="19"/>
          <w:szCs w:val="19"/>
        </w:rPr>
      </w:pPr>
    </w:p>
    <w:p w14:paraId="3B8FF6EA" w14:textId="77777777" w:rsidR="00B6103B" w:rsidRDefault="00B6103B" w:rsidP="00D94419">
      <w:pPr>
        <w:spacing w:after="0"/>
        <w:ind w:left="709"/>
        <w:jc w:val="right"/>
        <w:rPr>
          <w:rFonts w:ascii="Tahoma" w:hAnsi="Tahoma" w:cs="Tahoma"/>
          <w:b/>
          <w:sz w:val="19"/>
          <w:szCs w:val="19"/>
        </w:rPr>
      </w:pPr>
    </w:p>
    <w:p w14:paraId="2B4B88CC" w14:textId="77777777" w:rsidR="00B6103B" w:rsidRDefault="00B6103B" w:rsidP="00D94419">
      <w:pPr>
        <w:spacing w:after="0"/>
        <w:ind w:left="709"/>
        <w:jc w:val="right"/>
        <w:rPr>
          <w:rFonts w:ascii="Tahoma" w:hAnsi="Tahoma" w:cs="Tahoma"/>
          <w:b/>
          <w:sz w:val="19"/>
          <w:szCs w:val="19"/>
        </w:rPr>
      </w:pPr>
    </w:p>
    <w:p w14:paraId="2078BD89" w14:textId="77777777" w:rsidR="00B6103B" w:rsidRDefault="00B6103B" w:rsidP="00D94419">
      <w:pPr>
        <w:spacing w:after="0"/>
        <w:ind w:left="709"/>
        <w:jc w:val="right"/>
        <w:rPr>
          <w:rFonts w:ascii="Tahoma" w:hAnsi="Tahoma" w:cs="Tahoma"/>
          <w:b/>
          <w:sz w:val="19"/>
          <w:szCs w:val="19"/>
        </w:rPr>
      </w:pPr>
    </w:p>
    <w:p w14:paraId="0DFD4B7F" w14:textId="77777777" w:rsidR="00B6103B" w:rsidRDefault="00B6103B" w:rsidP="00D94419">
      <w:pPr>
        <w:spacing w:after="0"/>
        <w:ind w:left="709"/>
        <w:jc w:val="right"/>
        <w:rPr>
          <w:rFonts w:ascii="Tahoma" w:hAnsi="Tahoma" w:cs="Tahoma"/>
          <w:b/>
          <w:sz w:val="19"/>
          <w:szCs w:val="19"/>
        </w:rPr>
      </w:pPr>
    </w:p>
    <w:p w14:paraId="120BDD36" w14:textId="2EB63655" w:rsidR="00B6103B" w:rsidRDefault="00B6103B" w:rsidP="008E26ED">
      <w:pPr>
        <w:spacing w:after="0"/>
        <w:rPr>
          <w:rFonts w:ascii="Tahoma" w:hAnsi="Tahoma" w:cs="Tahoma"/>
          <w:b/>
          <w:sz w:val="19"/>
          <w:szCs w:val="19"/>
        </w:rPr>
      </w:pPr>
    </w:p>
    <w:p w14:paraId="19117367" w14:textId="77777777" w:rsidR="008E26ED" w:rsidRDefault="008E26ED" w:rsidP="00D94419">
      <w:pPr>
        <w:spacing w:after="0"/>
        <w:ind w:left="709"/>
        <w:jc w:val="right"/>
        <w:rPr>
          <w:rFonts w:ascii="Tahoma" w:hAnsi="Tahoma" w:cs="Tahoma"/>
          <w:b/>
          <w:sz w:val="19"/>
          <w:szCs w:val="19"/>
        </w:rPr>
      </w:pPr>
    </w:p>
    <w:p w14:paraId="0224444D" w14:textId="77777777" w:rsidR="008E26ED" w:rsidRDefault="008E26ED" w:rsidP="00D94419">
      <w:pPr>
        <w:spacing w:after="0"/>
        <w:ind w:left="709"/>
        <w:jc w:val="right"/>
        <w:rPr>
          <w:rFonts w:ascii="Tahoma" w:hAnsi="Tahoma" w:cs="Tahoma"/>
          <w:b/>
          <w:sz w:val="19"/>
          <w:szCs w:val="19"/>
        </w:rPr>
      </w:pPr>
    </w:p>
    <w:p w14:paraId="3F39DCD6" w14:textId="77777777" w:rsidR="008E26ED" w:rsidRDefault="008E26ED" w:rsidP="00D94419">
      <w:pPr>
        <w:spacing w:after="0"/>
        <w:ind w:left="709"/>
        <w:jc w:val="right"/>
        <w:rPr>
          <w:rFonts w:ascii="Tahoma" w:hAnsi="Tahoma" w:cs="Tahoma"/>
          <w:b/>
          <w:sz w:val="19"/>
          <w:szCs w:val="19"/>
        </w:rPr>
      </w:pPr>
    </w:p>
    <w:p w14:paraId="251F0194" w14:textId="77777777" w:rsidR="008E26ED" w:rsidRDefault="008E26ED" w:rsidP="00D94419">
      <w:pPr>
        <w:spacing w:after="0"/>
        <w:ind w:left="709"/>
        <w:jc w:val="right"/>
        <w:rPr>
          <w:rFonts w:ascii="Tahoma" w:hAnsi="Tahoma" w:cs="Tahoma"/>
          <w:b/>
          <w:sz w:val="19"/>
          <w:szCs w:val="19"/>
        </w:rPr>
      </w:pPr>
    </w:p>
    <w:p w14:paraId="6FDFF84B" w14:textId="77777777" w:rsidR="008E26ED" w:rsidRDefault="008E26ED" w:rsidP="00D94419">
      <w:pPr>
        <w:spacing w:after="0"/>
        <w:ind w:left="709"/>
        <w:jc w:val="right"/>
        <w:rPr>
          <w:rFonts w:ascii="Tahoma" w:hAnsi="Tahoma" w:cs="Tahoma"/>
          <w:b/>
          <w:sz w:val="19"/>
          <w:szCs w:val="19"/>
        </w:rPr>
      </w:pPr>
    </w:p>
    <w:p w14:paraId="403A6495" w14:textId="77777777" w:rsidR="008E26ED" w:rsidRDefault="008E26ED" w:rsidP="00D94419">
      <w:pPr>
        <w:spacing w:after="0"/>
        <w:ind w:left="709"/>
        <w:jc w:val="right"/>
        <w:rPr>
          <w:rFonts w:ascii="Tahoma" w:hAnsi="Tahoma" w:cs="Tahoma"/>
          <w:b/>
          <w:sz w:val="19"/>
          <w:szCs w:val="19"/>
        </w:rPr>
      </w:pPr>
    </w:p>
    <w:p w14:paraId="38E03998" w14:textId="77777777" w:rsidR="00DF2452" w:rsidRDefault="00DF2452" w:rsidP="00D94419">
      <w:pPr>
        <w:spacing w:after="0"/>
        <w:ind w:left="709"/>
        <w:jc w:val="right"/>
        <w:rPr>
          <w:rFonts w:ascii="Tahoma" w:hAnsi="Tahoma" w:cs="Tahoma"/>
          <w:b/>
          <w:sz w:val="19"/>
          <w:szCs w:val="19"/>
        </w:rPr>
      </w:pPr>
    </w:p>
    <w:p w14:paraId="25DC657A" w14:textId="5551A9EB" w:rsidR="00C114E6" w:rsidRDefault="00C114E6" w:rsidP="006A4E18">
      <w:pPr>
        <w:spacing w:after="0"/>
        <w:rPr>
          <w:rFonts w:ascii="Tahoma" w:hAnsi="Tahoma" w:cs="Tahoma"/>
          <w:b/>
          <w:sz w:val="19"/>
          <w:szCs w:val="19"/>
        </w:rPr>
      </w:pPr>
    </w:p>
    <w:p w14:paraId="25BC624B" w14:textId="77777777" w:rsidR="00BE7ED1" w:rsidRDefault="00BE7ED1" w:rsidP="00D94419">
      <w:pPr>
        <w:spacing w:after="0"/>
        <w:ind w:left="709"/>
        <w:jc w:val="right"/>
        <w:rPr>
          <w:rFonts w:ascii="Tahoma" w:hAnsi="Tahoma" w:cs="Tahoma"/>
          <w:b/>
          <w:sz w:val="19"/>
          <w:szCs w:val="19"/>
        </w:rPr>
      </w:pPr>
    </w:p>
    <w:p w14:paraId="67EE5323" w14:textId="5E029FE1" w:rsidR="00D94419" w:rsidRPr="00C34DDB" w:rsidRDefault="00D94419" w:rsidP="00D94419">
      <w:pPr>
        <w:spacing w:after="0"/>
        <w:ind w:left="709"/>
        <w:jc w:val="right"/>
        <w:rPr>
          <w:rFonts w:ascii="Tahoma" w:hAnsi="Tahoma" w:cs="Tahoma"/>
          <w:b/>
          <w:sz w:val="19"/>
          <w:szCs w:val="19"/>
        </w:rPr>
      </w:pPr>
      <w:r w:rsidRPr="00C34DDB">
        <w:rPr>
          <w:rFonts w:ascii="Tahoma" w:hAnsi="Tahoma" w:cs="Tahoma"/>
          <w:b/>
          <w:sz w:val="19"/>
          <w:szCs w:val="19"/>
        </w:rPr>
        <w:t xml:space="preserve">Приложение </w:t>
      </w:r>
      <w:r w:rsidR="008F6A58">
        <w:rPr>
          <w:rFonts w:ascii="Tahoma" w:hAnsi="Tahoma" w:cs="Tahoma"/>
          <w:b/>
          <w:sz w:val="19"/>
          <w:szCs w:val="19"/>
        </w:rPr>
        <w:t>3</w:t>
      </w:r>
      <w:r w:rsidRPr="00C34DDB">
        <w:rPr>
          <w:rFonts w:ascii="Tahoma" w:hAnsi="Tahoma" w:cs="Tahoma"/>
          <w:b/>
          <w:sz w:val="19"/>
          <w:szCs w:val="19"/>
        </w:rPr>
        <w:t xml:space="preserve"> к Приглашению</w:t>
      </w:r>
    </w:p>
    <w:p w14:paraId="3CF864B8" w14:textId="77777777" w:rsidR="003A7E44" w:rsidRPr="00A563A0" w:rsidRDefault="003A7E44" w:rsidP="003A7E44">
      <w:pPr>
        <w:shd w:val="clear" w:color="auto" w:fill="FFFFFF"/>
        <w:jc w:val="center"/>
        <w:rPr>
          <w:rFonts w:ascii="Tahoma" w:hAnsi="Tahoma" w:cs="Tahoma"/>
          <w:b/>
          <w:bCs/>
          <w:sz w:val="19"/>
          <w:szCs w:val="19"/>
        </w:rPr>
      </w:pPr>
    </w:p>
    <w:p w14:paraId="777F921D" w14:textId="77777777" w:rsidR="008E26ED" w:rsidRPr="00E24016" w:rsidRDefault="008E26ED" w:rsidP="00E24016">
      <w:pPr>
        <w:pStyle w:val="af2"/>
        <w:jc w:val="center"/>
        <w:rPr>
          <w:rStyle w:val="22pt"/>
          <w:rFonts w:ascii="Tahoma" w:eastAsiaTheme="minorHAnsi" w:hAnsi="Tahoma" w:cs="Tahoma"/>
          <w:bCs w:val="0"/>
          <w:sz w:val="19"/>
          <w:szCs w:val="19"/>
        </w:rPr>
      </w:pPr>
      <w:r w:rsidRPr="00E24016">
        <w:rPr>
          <w:rStyle w:val="22pt"/>
          <w:rFonts w:ascii="Tahoma" w:eastAsiaTheme="minorHAnsi" w:hAnsi="Tahoma" w:cs="Tahoma"/>
          <w:sz w:val="19"/>
          <w:szCs w:val="19"/>
        </w:rPr>
        <w:t>ДОГОВОР</w:t>
      </w:r>
    </w:p>
    <w:p w14:paraId="72D8C5A5" w14:textId="0869EAD1" w:rsidR="008E26ED" w:rsidRDefault="008E26ED" w:rsidP="00E24016">
      <w:pPr>
        <w:pStyle w:val="af2"/>
        <w:jc w:val="center"/>
        <w:rPr>
          <w:rFonts w:ascii="Tahoma" w:hAnsi="Tahoma" w:cs="Tahoma"/>
          <w:b/>
          <w:sz w:val="19"/>
          <w:szCs w:val="19"/>
        </w:rPr>
      </w:pPr>
      <w:r w:rsidRPr="00E24016">
        <w:rPr>
          <w:rStyle w:val="32pt"/>
          <w:rFonts w:ascii="Tahoma" w:eastAsiaTheme="minorHAnsi" w:hAnsi="Tahoma" w:cs="Tahoma"/>
          <w:sz w:val="19"/>
          <w:szCs w:val="19"/>
        </w:rPr>
        <w:t>НА</w:t>
      </w:r>
      <w:r w:rsidRPr="00E24016">
        <w:rPr>
          <w:rStyle w:val="32pt"/>
          <w:rFonts w:ascii="Tahoma" w:eastAsiaTheme="minorHAnsi" w:hAnsi="Tahoma" w:cs="Tahoma"/>
          <w:b w:val="0"/>
          <w:sz w:val="19"/>
          <w:szCs w:val="19"/>
        </w:rPr>
        <w:t xml:space="preserve"> </w:t>
      </w:r>
      <w:r w:rsidRPr="00E24016">
        <w:rPr>
          <w:rFonts w:ascii="Tahoma" w:hAnsi="Tahoma" w:cs="Tahoma"/>
          <w:b/>
          <w:sz w:val="19"/>
          <w:szCs w:val="19"/>
        </w:rPr>
        <w:t>ОКАЗАНИЕ УСЛУГ ПО ВЕДЕНИЮ РЕЕСТРА</w:t>
      </w:r>
    </w:p>
    <w:p w14:paraId="62621290" w14:textId="77777777" w:rsidR="00E24016" w:rsidRPr="00E24016" w:rsidRDefault="00E24016" w:rsidP="00E24016">
      <w:pPr>
        <w:pStyle w:val="af2"/>
        <w:jc w:val="center"/>
        <w:rPr>
          <w:rFonts w:ascii="Tahoma" w:hAnsi="Tahoma" w:cs="Tahoma"/>
          <w:b/>
          <w:sz w:val="19"/>
          <w:szCs w:val="19"/>
        </w:rPr>
      </w:pPr>
    </w:p>
    <w:p w14:paraId="01235257" w14:textId="77777777" w:rsidR="008E26ED" w:rsidRPr="00E24016" w:rsidRDefault="008E26ED" w:rsidP="00E24016">
      <w:pPr>
        <w:pStyle w:val="af2"/>
        <w:ind w:firstLine="708"/>
        <w:jc w:val="both"/>
        <w:rPr>
          <w:rFonts w:ascii="Tahoma" w:hAnsi="Tahoma" w:cs="Tahoma"/>
          <w:sz w:val="19"/>
          <w:szCs w:val="19"/>
        </w:rPr>
      </w:pPr>
      <w:r w:rsidRPr="00E24016">
        <w:rPr>
          <w:rStyle w:val="29"/>
          <w:rFonts w:ascii="Tahoma" w:eastAsia="Tahoma" w:hAnsi="Tahoma" w:cs="Tahoma"/>
          <w:sz w:val="19"/>
          <w:szCs w:val="19"/>
        </w:rPr>
        <w:t xml:space="preserve">ЗАО «Альфа Телеком», </w:t>
      </w:r>
      <w:r w:rsidRPr="00E24016">
        <w:rPr>
          <w:rFonts w:ascii="Tahoma" w:hAnsi="Tahoma" w:cs="Tahoma"/>
          <w:sz w:val="19"/>
          <w:szCs w:val="19"/>
        </w:rPr>
        <w:t xml:space="preserve">именуемое в дальнейшем Заказчик, в лице Генерального директора _________________ действующего на основании Устава, с одной стороны, и </w:t>
      </w:r>
      <w:r w:rsidRPr="00E24016">
        <w:rPr>
          <w:rStyle w:val="29"/>
          <w:rFonts w:ascii="Tahoma" w:eastAsia="Tahoma" w:hAnsi="Tahoma" w:cs="Tahoma"/>
          <w:sz w:val="19"/>
          <w:szCs w:val="19"/>
        </w:rPr>
        <w:t xml:space="preserve">___________, </w:t>
      </w:r>
      <w:r w:rsidRPr="00E24016">
        <w:rPr>
          <w:rFonts w:ascii="Tahoma" w:hAnsi="Tahoma" w:cs="Tahoma"/>
          <w:sz w:val="19"/>
          <w:szCs w:val="19"/>
        </w:rPr>
        <w:t>лицензия (свидетельство) № _______ от _______, именуемый в дальнейшем Исполнитель, в лице директора _______________, действующей на основании ___________, с другой стороны, совместно именуемые Стороны, заключили настоящий договор о нижеследующем:</w:t>
      </w:r>
    </w:p>
    <w:p w14:paraId="2C180975" w14:textId="77777777" w:rsidR="00E24016" w:rsidRDefault="00E24016" w:rsidP="00E24016">
      <w:pPr>
        <w:pStyle w:val="af2"/>
        <w:jc w:val="both"/>
        <w:rPr>
          <w:rFonts w:ascii="Tahoma" w:hAnsi="Tahoma" w:cs="Tahoma"/>
          <w:sz w:val="19"/>
          <w:szCs w:val="19"/>
        </w:rPr>
      </w:pPr>
      <w:bookmarkStart w:id="2" w:name="bookmark1"/>
    </w:p>
    <w:p w14:paraId="431A8FC6" w14:textId="4213646C" w:rsidR="008E26ED" w:rsidRPr="00E24016" w:rsidRDefault="00E24016" w:rsidP="00E24016">
      <w:pPr>
        <w:pStyle w:val="af2"/>
        <w:jc w:val="center"/>
        <w:rPr>
          <w:rFonts w:ascii="Tahoma" w:hAnsi="Tahoma" w:cs="Tahoma"/>
          <w:b/>
          <w:sz w:val="19"/>
          <w:szCs w:val="19"/>
        </w:rPr>
      </w:pPr>
      <w:r w:rsidRPr="00E24016">
        <w:rPr>
          <w:rFonts w:ascii="Tahoma" w:hAnsi="Tahoma" w:cs="Tahoma"/>
          <w:b/>
          <w:sz w:val="19"/>
          <w:szCs w:val="19"/>
        </w:rPr>
        <w:t xml:space="preserve">1. </w:t>
      </w:r>
      <w:r w:rsidR="008E26ED" w:rsidRPr="00E24016">
        <w:rPr>
          <w:rFonts w:ascii="Tahoma" w:hAnsi="Tahoma" w:cs="Tahoma"/>
          <w:b/>
          <w:sz w:val="19"/>
          <w:szCs w:val="19"/>
        </w:rPr>
        <w:t>ПРЕДМЕТ ДОГОВОРА</w:t>
      </w:r>
      <w:bookmarkEnd w:id="2"/>
    </w:p>
    <w:p w14:paraId="6D0A734C" w14:textId="7D004851" w:rsidR="008E26ED" w:rsidRDefault="008E26ED" w:rsidP="00E24016">
      <w:pPr>
        <w:pStyle w:val="af2"/>
        <w:jc w:val="both"/>
        <w:rPr>
          <w:rFonts w:ascii="Tahoma" w:hAnsi="Tahoma" w:cs="Tahoma"/>
          <w:sz w:val="19"/>
          <w:szCs w:val="19"/>
        </w:rPr>
      </w:pPr>
      <w:r w:rsidRPr="00E24016">
        <w:rPr>
          <w:rStyle w:val="29"/>
          <w:rFonts w:ascii="Tahoma" w:eastAsia="Tahoma" w:hAnsi="Tahoma" w:cs="Tahoma"/>
          <w:b w:val="0"/>
          <w:sz w:val="19"/>
          <w:szCs w:val="19"/>
        </w:rPr>
        <w:t>1.1</w:t>
      </w:r>
      <w:r w:rsidRPr="00E24016">
        <w:rPr>
          <w:rStyle w:val="29"/>
          <w:rFonts w:ascii="Tahoma" w:eastAsia="Tahoma" w:hAnsi="Tahoma" w:cs="Tahoma"/>
          <w:sz w:val="19"/>
          <w:szCs w:val="19"/>
        </w:rPr>
        <w:t xml:space="preserve">. </w:t>
      </w:r>
      <w:r w:rsidRPr="00E24016">
        <w:rPr>
          <w:rFonts w:ascii="Tahoma" w:hAnsi="Tahoma" w:cs="Tahoma"/>
          <w:sz w:val="19"/>
          <w:szCs w:val="19"/>
        </w:rPr>
        <w:t>Заказчик поручает, а Исполнитель обязуется предоставить комплекс услуг (в соответствии с Приложением 1, являющимся неотъемлемой частью настоящего договора), обеспечивающих учет и регистрацию первичного размещения и вторичного обращения ценных бумаг.</w:t>
      </w:r>
    </w:p>
    <w:p w14:paraId="0EE33767" w14:textId="77777777" w:rsidR="00E24016" w:rsidRPr="00E24016" w:rsidRDefault="00E24016" w:rsidP="00E24016">
      <w:pPr>
        <w:pStyle w:val="af2"/>
        <w:jc w:val="both"/>
        <w:rPr>
          <w:rFonts w:ascii="Tahoma" w:hAnsi="Tahoma" w:cs="Tahoma"/>
          <w:sz w:val="19"/>
          <w:szCs w:val="19"/>
        </w:rPr>
      </w:pPr>
    </w:p>
    <w:p w14:paraId="44F62425" w14:textId="093050E4" w:rsidR="008E26ED" w:rsidRPr="00E24016" w:rsidRDefault="00E24016" w:rsidP="00E24016">
      <w:pPr>
        <w:pStyle w:val="af2"/>
        <w:jc w:val="center"/>
        <w:rPr>
          <w:rFonts w:ascii="Tahoma" w:hAnsi="Tahoma" w:cs="Tahoma"/>
          <w:b/>
          <w:sz w:val="19"/>
          <w:szCs w:val="19"/>
        </w:rPr>
      </w:pPr>
      <w:bookmarkStart w:id="3" w:name="bookmark2"/>
      <w:r>
        <w:rPr>
          <w:rFonts w:ascii="Tahoma" w:hAnsi="Tahoma" w:cs="Tahoma"/>
          <w:b/>
          <w:sz w:val="19"/>
          <w:szCs w:val="19"/>
        </w:rPr>
        <w:t xml:space="preserve">2. </w:t>
      </w:r>
      <w:r w:rsidR="008E26ED" w:rsidRPr="00E24016">
        <w:rPr>
          <w:rFonts w:ascii="Tahoma" w:hAnsi="Tahoma" w:cs="Tahoma"/>
          <w:b/>
          <w:sz w:val="19"/>
          <w:szCs w:val="19"/>
        </w:rPr>
        <w:t>ПРАВА И ОБЯЗАННОСТИ СТОРОН</w:t>
      </w:r>
      <w:bookmarkEnd w:id="3"/>
    </w:p>
    <w:p w14:paraId="31D56AE5" w14:textId="75DB7C2F" w:rsidR="008E26ED" w:rsidRPr="00E24016" w:rsidRDefault="00E24016" w:rsidP="00E24016">
      <w:pPr>
        <w:pStyle w:val="af2"/>
        <w:jc w:val="both"/>
        <w:rPr>
          <w:rFonts w:ascii="Tahoma" w:hAnsi="Tahoma" w:cs="Tahoma"/>
          <w:b/>
          <w:sz w:val="19"/>
          <w:szCs w:val="19"/>
        </w:rPr>
      </w:pPr>
      <w:r>
        <w:rPr>
          <w:rFonts w:ascii="Tahoma" w:hAnsi="Tahoma" w:cs="Tahoma"/>
          <w:b/>
          <w:sz w:val="19"/>
          <w:szCs w:val="19"/>
        </w:rPr>
        <w:t xml:space="preserve">2.1. </w:t>
      </w:r>
      <w:r w:rsidR="008E26ED" w:rsidRPr="00E24016">
        <w:rPr>
          <w:rFonts w:ascii="Tahoma" w:hAnsi="Tahoma" w:cs="Tahoma"/>
          <w:b/>
          <w:sz w:val="19"/>
          <w:szCs w:val="19"/>
        </w:rPr>
        <w:t>Исполнитель обязуется:</w:t>
      </w:r>
    </w:p>
    <w:p w14:paraId="6372A9A8" w14:textId="77777777" w:rsidR="008E26ED" w:rsidRPr="00E24016" w:rsidRDefault="008E26ED" w:rsidP="00E24016">
      <w:pPr>
        <w:pStyle w:val="af2"/>
        <w:jc w:val="both"/>
        <w:rPr>
          <w:rFonts w:ascii="Tahoma" w:hAnsi="Tahoma" w:cs="Tahoma"/>
          <w:sz w:val="19"/>
          <w:szCs w:val="19"/>
        </w:rPr>
      </w:pPr>
      <w:r w:rsidRPr="00E24016">
        <w:rPr>
          <w:rFonts w:ascii="Tahoma" w:hAnsi="Tahoma" w:cs="Tahoma"/>
          <w:sz w:val="19"/>
          <w:szCs w:val="19"/>
        </w:rPr>
        <w:t>а)</w:t>
      </w:r>
      <w:r w:rsidRPr="00E24016">
        <w:rPr>
          <w:rFonts w:ascii="Tahoma" w:hAnsi="Tahoma" w:cs="Tahoma"/>
          <w:sz w:val="19"/>
          <w:szCs w:val="19"/>
        </w:rPr>
        <w:tab/>
        <w:t xml:space="preserve">осуществлять обслуживание Заказчика в строгом соответствии с нормами законодательства </w:t>
      </w:r>
      <w:proofErr w:type="spellStart"/>
      <w:r w:rsidRPr="00E24016">
        <w:rPr>
          <w:rFonts w:ascii="Tahoma" w:hAnsi="Tahoma" w:cs="Tahoma"/>
          <w:sz w:val="19"/>
          <w:szCs w:val="19"/>
        </w:rPr>
        <w:t>Кыргызской</w:t>
      </w:r>
      <w:proofErr w:type="spellEnd"/>
      <w:r w:rsidRPr="00E24016">
        <w:rPr>
          <w:rFonts w:ascii="Tahoma" w:hAnsi="Tahoma" w:cs="Tahoma"/>
          <w:sz w:val="19"/>
          <w:szCs w:val="19"/>
        </w:rPr>
        <w:t xml:space="preserve"> Республики, регулирующими выпуск и обращение ценных бумаг на основе принятой технологии учета и используемого программного обеспечения;</w:t>
      </w:r>
    </w:p>
    <w:p w14:paraId="40E38366" w14:textId="77777777" w:rsidR="008E26ED" w:rsidRPr="00E24016" w:rsidRDefault="008E26ED" w:rsidP="00E24016">
      <w:pPr>
        <w:pStyle w:val="af2"/>
        <w:jc w:val="both"/>
        <w:rPr>
          <w:rFonts w:ascii="Tahoma" w:hAnsi="Tahoma" w:cs="Tahoma"/>
          <w:sz w:val="19"/>
          <w:szCs w:val="19"/>
        </w:rPr>
      </w:pPr>
      <w:r w:rsidRPr="00E24016">
        <w:rPr>
          <w:rFonts w:ascii="Tahoma" w:hAnsi="Tahoma" w:cs="Tahoma"/>
          <w:sz w:val="19"/>
          <w:szCs w:val="19"/>
        </w:rPr>
        <w:t>б)</w:t>
      </w:r>
      <w:r w:rsidRPr="00E24016">
        <w:rPr>
          <w:rFonts w:ascii="Tahoma" w:hAnsi="Tahoma" w:cs="Tahoma"/>
          <w:sz w:val="19"/>
          <w:szCs w:val="19"/>
        </w:rPr>
        <w:tab/>
        <w:t xml:space="preserve">регистрировать операции с ценными бумагами Заказчика с внесением в реестр владельцев в 3-х </w:t>
      </w:r>
      <w:proofErr w:type="spellStart"/>
      <w:r w:rsidRPr="00E24016">
        <w:rPr>
          <w:rFonts w:ascii="Tahoma" w:hAnsi="Tahoma" w:cs="Tahoma"/>
          <w:sz w:val="19"/>
          <w:szCs w:val="19"/>
        </w:rPr>
        <w:t>дневный</w:t>
      </w:r>
      <w:proofErr w:type="spellEnd"/>
      <w:r w:rsidRPr="00E24016">
        <w:rPr>
          <w:rFonts w:ascii="Tahoma" w:hAnsi="Tahoma" w:cs="Tahoma"/>
          <w:sz w:val="19"/>
          <w:szCs w:val="19"/>
        </w:rPr>
        <w:t xml:space="preserve"> срок, со дня получения от Заказчика или владельцев ценных бумаг документов, являющихся основанием для регистрации;</w:t>
      </w:r>
    </w:p>
    <w:p w14:paraId="7334B313" w14:textId="77777777" w:rsidR="008E26ED" w:rsidRPr="00E24016" w:rsidRDefault="008E26ED" w:rsidP="00E24016">
      <w:pPr>
        <w:pStyle w:val="af2"/>
        <w:jc w:val="both"/>
        <w:rPr>
          <w:rFonts w:ascii="Tahoma" w:hAnsi="Tahoma" w:cs="Tahoma"/>
          <w:sz w:val="19"/>
          <w:szCs w:val="19"/>
        </w:rPr>
      </w:pPr>
      <w:r w:rsidRPr="00E24016">
        <w:rPr>
          <w:rFonts w:ascii="Tahoma" w:hAnsi="Tahoma" w:cs="Tahoma"/>
          <w:sz w:val="19"/>
          <w:szCs w:val="19"/>
        </w:rPr>
        <w:t>в)</w:t>
      </w:r>
      <w:r w:rsidRPr="00E24016">
        <w:rPr>
          <w:rFonts w:ascii="Tahoma" w:hAnsi="Tahoma" w:cs="Tahoma"/>
          <w:sz w:val="19"/>
          <w:szCs w:val="19"/>
        </w:rPr>
        <w:tab/>
        <w:t>по требованию Заказчика предоставлять ему для ознакомления документы первичного учета и другие сведения о состоянии трансфер-агентского обслуживания выпусков ценных бумаг, а также (на дату учета) составлять списки владельцев ценных бумаг для использования их Заказчиком при проведении собрании акционеров и начислении дивидендов и др. в соответствии с действующим законодательством КР.</w:t>
      </w:r>
    </w:p>
    <w:p w14:paraId="47C6C3A2" w14:textId="77777777" w:rsidR="008E26ED" w:rsidRPr="00E24016" w:rsidRDefault="008E26ED" w:rsidP="00E24016">
      <w:pPr>
        <w:pStyle w:val="af2"/>
        <w:jc w:val="both"/>
        <w:rPr>
          <w:rFonts w:ascii="Tahoma" w:hAnsi="Tahoma" w:cs="Tahoma"/>
          <w:sz w:val="19"/>
          <w:szCs w:val="19"/>
        </w:rPr>
      </w:pPr>
      <w:r w:rsidRPr="00E24016">
        <w:rPr>
          <w:rFonts w:ascii="Tahoma" w:hAnsi="Tahoma" w:cs="Tahoma"/>
          <w:sz w:val="19"/>
          <w:szCs w:val="19"/>
        </w:rPr>
        <w:t>г)</w:t>
      </w:r>
      <w:r w:rsidRPr="00E24016">
        <w:rPr>
          <w:rFonts w:ascii="Tahoma" w:hAnsi="Tahoma" w:cs="Tahoma"/>
          <w:sz w:val="19"/>
          <w:szCs w:val="19"/>
        </w:rPr>
        <w:tab/>
        <w:t>производить сверку количества разновидностей выпущенных в обращение акций, передача которых осуществлена зарегистрированными лицами после проведения каждой сделки, не реже 1 раза в месяц;</w:t>
      </w:r>
    </w:p>
    <w:p w14:paraId="2F4BEEB3" w14:textId="77777777" w:rsidR="008E26ED" w:rsidRPr="00E24016" w:rsidRDefault="008E26ED" w:rsidP="00E24016">
      <w:pPr>
        <w:pStyle w:val="af2"/>
        <w:jc w:val="both"/>
        <w:rPr>
          <w:rFonts w:ascii="Tahoma" w:hAnsi="Tahoma" w:cs="Tahoma"/>
          <w:sz w:val="19"/>
          <w:szCs w:val="19"/>
        </w:rPr>
      </w:pPr>
      <w:r w:rsidRPr="00E24016">
        <w:rPr>
          <w:rFonts w:ascii="Tahoma" w:hAnsi="Tahoma" w:cs="Tahoma"/>
          <w:sz w:val="19"/>
          <w:szCs w:val="19"/>
        </w:rPr>
        <w:t>д)</w:t>
      </w:r>
      <w:r w:rsidRPr="00E24016">
        <w:rPr>
          <w:rFonts w:ascii="Tahoma" w:hAnsi="Tahoma" w:cs="Tahoma"/>
          <w:sz w:val="19"/>
          <w:szCs w:val="19"/>
        </w:rPr>
        <w:tab/>
        <w:t>не сообщать информацию о состоянии реестра никому, кроме доверенных лиц, указанных Заказчиком и лиц, имеющих право получения информации из реестра акционеров, предусмотренных действующим законодательством КР;</w:t>
      </w:r>
    </w:p>
    <w:p w14:paraId="0F11227F" w14:textId="77777777" w:rsidR="008E26ED" w:rsidRPr="00E24016" w:rsidRDefault="008E26ED" w:rsidP="00E24016">
      <w:pPr>
        <w:pStyle w:val="af2"/>
        <w:jc w:val="both"/>
        <w:rPr>
          <w:rFonts w:ascii="Tahoma" w:hAnsi="Tahoma" w:cs="Tahoma"/>
          <w:sz w:val="19"/>
          <w:szCs w:val="19"/>
        </w:rPr>
      </w:pPr>
      <w:r w:rsidRPr="00E24016">
        <w:rPr>
          <w:rFonts w:ascii="Tahoma" w:hAnsi="Tahoma" w:cs="Tahoma"/>
          <w:sz w:val="19"/>
          <w:szCs w:val="19"/>
        </w:rPr>
        <w:t>е)</w:t>
      </w:r>
      <w:r w:rsidRPr="00E24016">
        <w:rPr>
          <w:rFonts w:ascii="Tahoma" w:hAnsi="Tahoma" w:cs="Tahoma"/>
          <w:sz w:val="19"/>
          <w:szCs w:val="19"/>
        </w:rPr>
        <w:tab/>
        <w:t>участвовать в общих собрания акционеров в соответствии с действующим законодательством КР.</w:t>
      </w:r>
    </w:p>
    <w:p w14:paraId="1F6510F8" w14:textId="77777777" w:rsidR="008E26ED" w:rsidRPr="00E24016" w:rsidRDefault="008E26ED" w:rsidP="00E24016">
      <w:pPr>
        <w:pStyle w:val="af2"/>
        <w:jc w:val="both"/>
        <w:rPr>
          <w:rFonts w:ascii="Tahoma" w:hAnsi="Tahoma" w:cs="Tahoma"/>
          <w:sz w:val="19"/>
          <w:szCs w:val="19"/>
        </w:rPr>
      </w:pPr>
    </w:p>
    <w:p w14:paraId="0348C1BB" w14:textId="4115B13C" w:rsidR="008E26ED" w:rsidRPr="00E24016" w:rsidRDefault="00E24016" w:rsidP="00E24016">
      <w:pPr>
        <w:pStyle w:val="af2"/>
        <w:jc w:val="both"/>
        <w:rPr>
          <w:rFonts w:ascii="Tahoma" w:hAnsi="Tahoma" w:cs="Tahoma"/>
          <w:b/>
          <w:sz w:val="19"/>
          <w:szCs w:val="19"/>
        </w:rPr>
      </w:pPr>
      <w:r w:rsidRPr="00E24016">
        <w:rPr>
          <w:rFonts w:ascii="Tahoma" w:hAnsi="Tahoma" w:cs="Tahoma"/>
          <w:b/>
          <w:sz w:val="19"/>
          <w:szCs w:val="19"/>
        </w:rPr>
        <w:t xml:space="preserve">2.2. </w:t>
      </w:r>
      <w:r w:rsidR="008E26ED" w:rsidRPr="00E24016">
        <w:rPr>
          <w:rFonts w:ascii="Tahoma" w:hAnsi="Tahoma" w:cs="Tahoma"/>
          <w:b/>
          <w:sz w:val="19"/>
          <w:szCs w:val="19"/>
        </w:rPr>
        <w:t>Заказчик обязуется:</w:t>
      </w:r>
    </w:p>
    <w:p w14:paraId="193CC8ED" w14:textId="77777777" w:rsidR="008E26ED" w:rsidRPr="00E24016" w:rsidRDefault="008E26ED" w:rsidP="00E24016">
      <w:pPr>
        <w:pStyle w:val="af2"/>
        <w:jc w:val="both"/>
        <w:rPr>
          <w:rFonts w:ascii="Tahoma" w:hAnsi="Tahoma" w:cs="Tahoma"/>
          <w:sz w:val="19"/>
          <w:szCs w:val="19"/>
        </w:rPr>
      </w:pPr>
      <w:r w:rsidRPr="00E24016">
        <w:rPr>
          <w:rFonts w:ascii="Tahoma" w:hAnsi="Tahoma" w:cs="Tahoma"/>
          <w:sz w:val="19"/>
          <w:szCs w:val="19"/>
        </w:rPr>
        <w:t>а)</w:t>
      </w:r>
      <w:r w:rsidRPr="00E24016">
        <w:rPr>
          <w:rFonts w:ascii="Tahoma" w:hAnsi="Tahoma" w:cs="Tahoma"/>
          <w:sz w:val="19"/>
          <w:szCs w:val="19"/>
        </w:rPr>
        <w:tab/>
        <w:t>передавать Исполнителю все необходимые документы (перечисленные в Приложе</w:t>
      </w:r>
      <w:r w:rsidRPr="00E24016">
        <w:rPr>
          <w:rFonts w:ascii="Tahoma" w:hAnsi="Tahoma" w:cs="Tahoma"/>
          <w:sz w:val="19"/>
          <w:szCs w:val="19"/>
        </w:rPr>
        <w:softHyphen/>
        <w:t>нии 2) для ведения реестра, информацию об изменениях, внесенных в учредительные документы, и другие документы, являющиеся основанием для ведения записей в реестр акционеров (не позднее трех дней со дня принятия решения);</w:t>
      </w:r>
    </w:p>
    <w:p w14:paraId="4BF4E319" w14:textId="77777777" w:rsidR="008E26ED" w:rsidRPr="00E24016" w:rsidRDefault="008E26ED" w:rsidP="00E24016">
      <w:pPr>
        <w:pStyle w:val="af2"/>
        <w:jc w:val="both"/>
        <w:rPr>
          <w:rFonts w:ascii="Tahoma" w:hAnsi="Tahoma" w:cs="Tahoma"/>
          <w:sz w:val="19"/>
          <w:szCs w:val="19"/>
        </w:rPr>
      </w:pPr>
      <w:r w:rsidRPr="00E24016">
        <w:rPr>
          <w:rFonts w:ascii="Tahoma" w:hAnsi="Tahoma" w:cs="Tahoma"/>
          <w:sz w:val="19"/>
          <w:szCs w:val="19"/>
        </w:rPr>
        <w:t>б)</w:t>
      </w:r>
      <w:r w:rsidRPr="00E24016">
        <w:rPr>
          <w:rFonts w:ascii="Tahoma" w:hAnsi="Tahoma" w:cs="Tahoma"/>
          <w:sz w:val="19"/>
          <w:szCs w:val="19"/>
        </w:rPr>
        <w:tab/>
        <w:t>при самостоятельном (или через третьих лиц) размещении ценных бумаг согласовать с Исполнителем процедуру размещения и формы учетных документов, а также порядок их передачи исполнителю;</w:t>
      </w:r>
    </w:p>
    <w:p w14:paraId="0CB90D01" w14:textId="77777777" w:rsidR="008E26ED" w:rsidRPr="00E24016" w:rsidRDefault="008E26ED" w:rsidP="00E24016">
      <w:pPr>
        <w:pStyle w:val="af2"/>
        <w:jc w:val="both"/>
        <w:rPr>
          <w:rFonts w:ascii="Tahoma" w:hAnsi="Tahoma" w:cs="Tahoma"/>
          <w:sz w:val="19"/>
          <w:szCs w:val="19"/>
        </w:rPr>
      </w:pPr>
      <w:r w:rsidRPr="00E24016">
        <w:rPr>
          <w:rFonts w:ascii="Tahoma" w:hAnsi="Tahoma" w:cs="Tahoma"/>
          <w:sz w:val="19"/>
          <w:szCs w:val="19"/>
        </w:rPr>
        <w:t>в)</w:t>
      </w:r>
      <w:r w:rsidRPr="00E24016">
        <w:rPr>
          <w:rFonts w:ascii="Tahoma" w:hAnsi="Tahoma" w:cs="Tahoma"/>
          <w:sz w:val="19"/>
          <w:szCs w:val="19"/>
        </w:rPr>
        <w:tab/>
        <w:t>определять круг лиц, имеющих право на запрос и получение информации из реестра акционеров, и своевременно извещать об этом Исполнителя;</w:t>
      </w:r>
    </w:p>
    <w:p w14:paraId="32348773" w14:textId="77777777" w:rsidR="008E26ED" w:rsidRPr="00E24016" w:rsidRDefault="008E26ED" w:rsidP="00E24016">
      <w:pPr>
        <w:pStyle w:val="af2"/>
        <w:jc w:val="both"/>
        <w:rPr>
          <w:rFonts w:ascii="Tahoma" w:hAnsi="Tahoma" w:cs="Tahoma"/>
          <w:sz w:val="19"/>
          <w:szCs w:val="19"/>
        </w:rPr>
      </w:pPr>
      <w:r w:rsidRPr="00E24016">
        <w:rPr>
          <w:rFonts w:ascii="Tahoma" w:hAnsi="Tahoma" w:cs="Tahoma"/>
          <w:sz w:val="19"/>
          <w:szCs w:val="19"/>
        </w:rPr>
        <w:t>г)</w:t>
      </w:r>
      <w:r w:rsidRPr="00E24016">
        <w:rPr>
          <w:rFonts w:ascii="Tahoma" w:hAnsi="Tahoma" w:cs="Tahoma"/>
          <w:sz w:val="19"/>
          <w:szCs w:val="19"/>
        </w:rPr>
        <w:tab/>
        <w:t>своевременно оплачивать услуги Исполнителя в порядке и в размерах, указанных в разделе 3 и Приложении 1 к настоящему договору.</w:t>
      </w:r>
    </w:p>
    <w:p w14:paraId="5B1136DB" w14:textId="77777777" w:rsidR="00C114E6" w:rsidRDefault="00C114E6" w:rsidP="00E24016">
      <w:pPr>
        <w:pStyle w:val="af2"/>
        <w:jc w:val="center"/>
        <w:rPr>
          <w:rFonts w:ascii="Tahoma" w:hAnsi="Tahoma" w:cs="Tahoma"/>
          <w:b/>
          <w:sz w:val="19"/>
          <w:szCs w:val="19"/>
        </w:rPr>
      </w:pPr>
      <w:bookmarkStart w:id="4" w:name="bookmark3"/>
    </w:p>
    <w:p w14:paraId="243D2770" w14:textId="132DB1F8" w:rsidR="008E26ED" w:rsidRPr="00E24016" w:rsidRDefault="00E24016" w:rsidP="00E24016">
      <w:pPr>
        <w:pStyle w:val="af2"/>
        <w:jc w:val="center"/>
        <w:rPr>
          <w:rFonts w:ascii="Tahoma" w:hAnsi="Tahoma" w:cs="Tahoma"/>
          <w:b/>
          <w:sz w:val="19"/>
          <w:szCs w:val="19"/>
        </w:rPr>
      </w:pPr>
      <w:r w:rsidRPr="00E24016">
        <w:rPr>
          <w:rFonts w:ascii="Tahoma" w:hAnsi="Tahoma" w:cs="Tahoma"/>
          <w:b/>
          <w:sz w:val="19"/>
          <w:szCs w:val="19"/>
        </w:rPr>
        <w:t xml:space="preserve">3. </w:t>
      </w:r>
      <w:r w:rsidR="008E26ED" w:rsidRPr="00E24016">
        <w:rPr>
          <w:rFonts w:ascii="Tahoma" w:hAnsi="Tahoma" w:cs="Tahoma"/>
          <w:b/>
          <w:sz w:val="19"/>
          <w:szCs w:val="19"/>
        </w:rPr>
        <w:t>ФИНАНСОВЫЕ УСЛОВИЯ ДОГОВОРА</w:t>
      </w:r>
      <w:bookmarkEnd w:id="4"/>
    </w:p>
    <w:p w14:paraId="591EB34D" w14:textId="69273675" w:rsidR="008E26ED" w:rsidRPr="00E24016" w:rsidRDefault="00E24016" w:rsidP="00E24016">
      <w:pPr>
        <w:pStyle w:val="af2"/>
        <w:jc w:val="both"/>
        <w:rPr>
          <w:rFonts w:ascii="Tahoma" w:hAnsi="Tahoma" w:cs="Tahoma"/>
          <w:sz w:val="19"/>
          <w:szCs w:val="19"/>
        </w:rPr>
      </w:pPr>
      <w:r>
        <w:rPr>
          <w:rFonts w:ascii="Tahoma" w:hAnsi="Tahoma" w:cs="Tahoma"/>
          <w:sz w:val="19"/>
          <w:szCs w:val="19"/>
        </w:rPr>
        <w:t xml:space="preserve">3.1. </w:t>
      </w:r>
      <w:r w:rsidR="008E26ED" w:rsidRPr="00E24016">
        <w:rPr>
          <w:rFonts w:ascii="Tahoma" w:hAnsi="Tahoma" w:cs="Tahoma"/>
          <w:sz w:val="19"/>
          <w:szCs w:val="19"/>
        </w:rPr>
        <w:t>За услуги, предоставляемые Исполнителем по настоящему договору, Заказчик выплачивает ему вознаграждение согласно утвержденного прейскуранта по работам и услугам (Приложение 1 к договору), цены Договора указаны с учетом налогов, применимых для данных правоотношений</w:t>
      </w:r>
    </w:p>
    <w:p w14:paraId="09D172FC" w14:textId="66C58921" w:rsidR="008E26ED" w:rsidRPr="00E24016" w:rsidRDefault="00E24016" w:rsidP="00E24016">
      <w:pPr>
        <w:pStyle w:val="af2"/>
        <w:jc w:val="both"/>
        <w:rPr>
          <w:rFonts w:ascii="Tahoma" w:hAnsi="Tahoma" w:cs="Tahoma"/>
          <w:sz w:val="19"/>
          <w:szCs w:val="19"/>
        </w:rPr>
      </w:pPr>
      <w:r>
        <w:rPr>
          <w:rFonts w:ascii="Tahoma" w:hAnsi="Tahoma" w:cs="Tahoma"/>
          <w:sz w:val="19"/>
          <w:szCs w:val="19"/>
        </w:rPr>
        <w:t xml:space="preserve">3.2. </w:t>
      </w:r>
      <w:r w:rsidR="008E26ED" w:rsidRPr="00E24016">
        <w:rPr>
          <w:rFonts w:ascii="Tahoma" w:hAnsi="Tahoma" w:cs="Tahoma"/>
          <w:sz w:val="19"/>
          <w:szCs w:val="19"/>
        </w:rPr>
        <w:t>Общая стоимость Договора составляет __ () сом с учетом налогов, применимых для данных правоотношений.</w:t>
      </w:r>
    </w:p>
    <w:p w14:paraId="4334D123" w14:textId="5BE99C03" w:rsidR="008E26ED" w:rsidRPr="00E24016" w:rsidRDefault="00E24016" w:rsidP="00E24016">
      <w:pPr>
        <w:pStyle w:val="af2"/>
        <w:jc w:val="both"/>
        <w:rPr>
          <w:rFonts w:ascii="Tahoma" w:hAnsi="Tahoma" w:cs="Tahoma"/>
          <w:sz w:val="19"/>
          <w:szCs w:val="19"/>
        </w:rPr>
      </w:pPr>
      <w:r>
        <w:rPr>
          <w:rFonts w:ascii="Tahoma" w:hAnsi="Tahoma" w:cs="Tahoma"/>
          <w:sz w:val="19"/>
          <w:szCs w:val="19"/>
        </w:rPr>
        <w:t xml:space="preserve">3.3. </w:t>
      </w:r>
      <w:r w:rsidR="008E26ED" w:rsidRPr="00E24016">
        <w:rPr>
          <w:rFonts w:ascii="Tahoma" w:hAnsi="Tahoma" w:cs="Tahoma"/>
          <w:sz w:val="19"/>
          <w:szCs w:val="19"/>
        </w:rPr>
        <w:t>Стоимость Услуг Исполнителя не может быть увеличена в период действия настоящего Договора.</w:t>
      </w:r>
    </w:p>
    <w:p w14:paraId="5C481044" w14:textId="56407858" w:rsidR="008E26ED" w:rsidRDefault="00E24016" w:rsidP="00E24016">
      <w:pPr>
        <w:pStyle w:val="af2"/>
        <w:jc w:val="both"/>
        <w:rPr>
          <w:rFonts w:ascii="Tahoma" w:hAnsi="Tahoma" w:cs="Tahoma"/>
          <w:sz w:val="19"/>
          <w:szCs w:val="19"/>
        </w:rPr>
      </w:pPr>
      <w:r>
        <w:rPr>
          <w:rFonts w:ascii="Tahoma" w:hAnsi="Tahoma" w:cs="Tahoma"/>
          <w:sz w:val="19"/>
          <w:szCs w:val="19"/>
        </w:rPr>
        <w:t xml:space="preserve">3.4. </w:t>
      </w:r>
      <w:r w:rsidR="008E26ED" w:rsidRPr="00E24016">
        <w:rPr>
          <w:rFonts w:ascii="Tahoma" w:hAnsi="Tahoma" w:cs="Tahoma"/>
          <w:sz w:val="19"/>
          <w:szCs w:val="19"/>
        </w:rPr>
        <w:t>Оплата за услуги производится Заказчиком ежемесячно не позднее семи банковских дней с момента выставления Исполнителем счета-фактуры за отчетный период.</w:t>
      </w:r>
    </w:p>
    <w:p w14:paraId="0255BCA3" w14:textId="77777777" w:rsidR="00E24016" w:rsidRPr="00E24016" w:rsidRDefault="00E24016" w:rsidP="00E24016">
      <w:pPr>
        <w:pStyle w:val="af2"/>
        <w:jc w:val="both"/>
        <w:rPr>
          <w:rFonts w:ascii="Tahoma" w:hAnsi="Tahoma" w:cs="Tahoma"/>
          <w:sz w:val="19"/>
          <w:szCs w:val="19"/>
        </w:rPr>
      </w:pPr>
    </w:p>
    <w:p w14:paraId="53A4F7C3" w14:textId="2E3273F6" w:rsidR="008E26ED" w:rsidRPr="00E24016" w:rsidRDefault="008E26ED" w:rsidP="00E24016">
      <w:pPr>
        <w:pStyle w:val="af2"/>
        <w:jc w:val="center"/>
        <w:rPr>
          <w:rFonts w:ascii="Tahoma" w:hAnsi="Tahoma" w:cs="Tahoma"/>
          <w:b/>
          <w:sz w:val="19"/>
          <w:szCs w:val="19"/>
        </w:rPr>
      </w:pPr>
      <w:bookmarkStart w:id="5" w:name="bookmark4"/>
      <w:r w:rsidRPr="00E24016">
        <w:rPr>
          <w:rFonts w:ascii="Tahoma" w:hAnsi="Tahoma" w:cs="Tahoma"/>
          <w:b/>
          <w:sz w:val="19"/>
          <w:szCs w:val="19"/>
        </w:rPr>
        <w:t>4. ФОРС - МАЖОРНЫЕ ОБСТОЯТЕЛЬСТВА</w:t>
      </w:r>
      <w:bookmarkEnd w:id="5"/>
    </w:p>
    <w:p w14:paraId="7AC1E5BA" w14:textId="5E6E190A" w:rsidR="008E26ED" w:rsidRPr="00E24016" w:rsidRDefault="00E24016" w:rsidP="00E24016">
      <w:pPr>
        <w:pStyle w:val="af2"/>
        <w:jc w:val="both"/>
        <w:rPr>
          <w:rFonts w:ascii="Tahoma" w:hAnsi="Tahoma" w:cs="Tahoma"/>
          <w:sz w:val="19"/>
          <w:szCs w:val="19"/>
        </w:rPr>
      </w:pPr>
      <w:r>
        <w:rPr>
          <w:rFonts w:ascii="Tahoma" w:hAnsi="Tahoma" w:cs="Tahoma"/>
          <w:sz w:val="19"/>
          <w:szCs w:val="19"/>
        </w:rPr>
        <w:t xml:space="preserve">4.1. </w:t>
      </w:r>
      <w:r w:rsidR="008E26ED" w:rsidRPr="00E24016">
        <w:rPr>
          <w:rFonts w:ascii="Tahoma" w:hAnsi="Tahoma" w:cs="Tahoma"/>
          <w:sz w:val="19"/>
          <w:szCs w:val="19"/>
        </w:rPr>
        <w:t>Под форс-мажорными обстоятельствами подразумеваются такие действия, которые явились следствием обстоятельств непреодолимой силы - таких, как война, оккупация, гражданская война, общественные беспорядки, забастовки, акты и постановления органов государства, указы президента, стихийные бедствия, силы природы и т.д. В каждом случае наступление такого события находится вне контроля сторон, и во всех таких случаях для выполнения обязательств согласно настоящему договору, становится невозможным.</w:t>
      </w:r>
    </w:p>
    <w:p w14:paraId="7B97145E" w14:textId="4E722FF6" w:rsidR="008E26ED" w:rsidRPr="00E24016" w:rsidRDefault="00E24016" w:rsidP="00E24016">
      <w:pPr>
        <w:pStyle w:val="af2"/>
        <w:jc w:val="both"/>
        <w:rPr>
          <w:rFonts w:ascii="Tahoma" w:hAnsi="Tahoma" w:cs="Tahoma"/>
          <w:sz w:val="19"/>
          <w:szCs w:val="19"/>
        </w:rPr>
      </w:pPr>
      <w:r>
        <w:rPr>
          <w:rFonts w:ascii="Tahoma" w:hAnsi="Tahoma" w:cs="Tahoma"/>
          <w:sz w:val="19"/>
          <w:szCs w:val="19"/>
        </w:rPr>
        <w:lastRenderedPageBreak/>
        <w:t xml:space="preserve">4.2. </w:t>
      </w:r>
      <w:r w:rsidR="008E26ED" w:rsidRPr="00E24016">
        <w:rPr>
          <w:rFonts w:ascii="Tahoma" w:hAnsi="Tahoma" w:cs="Tahoma"/>
          <w:sz w:val="19"/>
          <w:szCs w:val="19"/>
        </w:rPr>
        <w:t>Если форс-мажорные обстоятельства имеют место и препятствуют сторонам своевременно выполнять свои обязательства, то стороны освобождаются от исполнения обязанностей до прекращения действия указанных форс-мажорных обстоятельств при условии, что сторона, подвергшаяся действию форс-мажорного обстоятельства, немедленно уведомит другую сторону о случившемся с подробным описанием создавшихся условий.</w:t>
      </w:r>
    </w:p>
    <w:p w14:paraId="6DF54777" w14:textId="6754C1A8" w:rsidR="008E26ED" w:rsidRDefault="00E24016" w:rsidP="00E24016">
      <w:pPr>
        <w:pStyle w:val="af2"/>
        <w:jc w:val="both"/>
        <w:rPr>
          <w:rFonts w:ascii="Tahoma" w:hAnsi="Tahoma" w:cs="Tahoma"/>
          <w:sz w:val="19"/>
          <w:szCs w:val="19"/>
        </w:rPr>
      </w:pPr>
      <w:r>
        <w:rPr>
          <w:rFonts w:ascii="Tahoma" w:hAnsi="Tahoma" w:cs="Tahoma"/>
          <w:sz w:val="19"/>
          <w:szCs w:val="19"/>
        </w:rPr>
        <w:t xml:space="preserve">4.3. </w:t>
      </w:r>
      <w:r w:rsidR="008E26ED" w:rsidRPr="00E24016">
        <w:rPr>
          <w:rFonts w:ascii="Tahoma" w:hAnsi="Tahoma" w:cs="Tahoma"/>
          <w:sz w:val="19"/>
          <w:szCs w:val="19"/>
        </w:rPr>
        <w:t>В случае возникновения форс-мажорных обстоятельств, срок выполнения обязательств по настоящему договору отодвигается на соответствующее время, но не более двух месяцев, при этом договор может быть расторгнут.</w:t>
      </w:r>
    </w:p>
    <w:p w14:paraId="399631A8" w14:textId="77777777" w:rsidR="00E24016" w:rsidRPr="00E24016" w:rsidRDefault="00E24016" w:rsidP="00E24016">
      <w:pPr>
        <w:pStyle w:val="af2"/>
        <w:jc w:val="both"/>
        <w:rPr>
          <w:rFonts w:ascii="Tahoma" w:hAnsi="Tahoma" w:cs="Tahoma"/>
          <w:sz w:val="19"/>
          <w:szCs w:val="19"/>
        </w:rPr>
      </w:pPr>
    </w:p>
    <w:p w14:paraId="75C3A107" w14:textId="0169063F" w:rsidR="008E26ED" w:rsidRPr="00E24016" w:rsidRDefault="008E26ED" w:rsidP="00E24016">
      <w:pPr>
        <w:pStyle w:val="af2"/>
        <w:jc w:val="center"/>
        <w:rPr>
          <w:rFonts w:ascii="Tahoma" w:hAnsi="Tahoma" w:cs="Tahoma"/>
          <w:b/>
          <w:sz w:val="19"/>
          <w:szCs w:val="19"/>
        </w:rPr>
      </w:pPr>
      <w:bookmarkStart w:id="6" w:name="bookmark5"/>
      <w:r w:rsidRPr="00E24016">
        <w:rPr>
          <w:rFonts w:ascii="Tahoma" w:hAnsi="Tahoma" w:cs="Tahoma"/>
          <w:b/>
          <w:sz w:val="19"/>
          <w:szCs w:val="19"/>
        </w:rPr>
        <w:t>5.ОТВЕТСТВЕННОСТЬ СТОРОН</w:t>
      </w:r>
      <w:bookmarkEnd w:id="6"/>
    </w:p>
    <w:p w14:paraId="6D059309" w14:textId="79C5053C" w:rsidR="008E26ED" w:rsidRPr="00E24016" w:rsidRDefault="00E24016" w:rsidP="00E24016">
      <w:pPr>
        <w:pStyle w:val="af2"/>
        <w:jc w:val="both"/>
        <w:rPr>
          <w:rFonts w:ascii="Tahoma" w:hAnsi="Tahoma" w:cs="Tahoma"/>
          <w:sz w:val="19"/>
          <w:szCs w:val="19"/>
        </w:rPr>
      </w:pPr>
      <w:r>
        <w:rPr>
          <w:rFonts w:ascii="Tahoma" w:hAnsi="Tahoma" w:cs="Tahoma"/>
          <w:sz w:val="19"/>
          <w:szCs w:val="19"/>
        </w:rPr>
        <w:t xml:space="preserve">5.1. </w:t>
      </w:r>
      <w:r w:rsidR="008E26ED" w:rsidRPr="00E24016">
        <w:rPr>
          <w:rFonts w:ascii="Tahoma" w:hAnsi="Tahoma" w:cs="Tahoma"/>
          <w:sz w:val="19"/>
          <w:szCs w:val="19"/>
        </w:rPr>
        <w:t>За неисполнение или ненадлежащее исполнение обязательств по настоящему договору Заказчик и Исполнитель несут ответственность в соответствии с действующим законодательством и условиями настоящего договора.</w:t>
      </w:r>
    </w:p>
    <w:p w14:paraId="09E6A61A" w14:textId="64E10EA3" w:rsidR="008E26ED" w:rsidRPr="00E24016" w:rsidRDefault="00E24016" w:rsidP="00E24016">
      <w:pPr>
        <w:pStyle w:val="af2"/>
        <w:jc w:val="both"/>
        <w:rPr>
          <w:rFonts w:ascii="Tahoma" w:hAnsi="Tahoma" w:cs="Tahoma"/>
          <w:sz w:val="19"/>
          <w:szCs w:val="19"/>
        </w:rPr>
      </w:pPr>
      <w:r>
        <w:rPr>
          <w:rFonts w:ascii="Tahoma" w:hAnsi="Tahoma" w:cs="Tahoma"/>
          <w:sz w:val="19"/>
          <w:szCs w:val="19"/>
        </w:rPr>
        <w:t xml:space="preserve">5.2. </w:t>
      </w:r>
      <w:r w:rsidR="008E26ED" w:rsidRPr="00E24016">
        <w:rPr>
          <w:rFonts w:ascii="Tahoma" w:hAnsi="Tahoma" w:cs="Tahoma"/>
          <w:sz w:val="19"/>
          <w:szCs w:val="19"/>
        </w:rPr>
        <w:t>Исполнитель несет ответственность перед заказчиками за прямой ущерб, нанесенный последнему неправильными сведениями, содержащимися в исходящих документах Исполнителя, предоставляемых Заказчику, если только эти неправильные сведения не вызваны ошибочной информацией, предоставленной Заказчиком.</w:t>
      </w:r>
    </w:p>
    <w:p w14:paraId="707EE139" w14:textId="450F3AA3" w:rsidR="008E26ED" w:rsidRPr="00E24016" w:rsidRDefault="00E24016" w:rsidP="00E24016">
      <w:pPr>
        <w:pStyle w:val="af2"/>
        <w:jc w:val="both"/>
        <w:rPr>
          <w:rFonts w:ascii="Tahoma" w:hAnsi="Tahoma" w:cs="Tahoma"/>
          <w:sz w:val="19"/>
          <w:szCs w:val="19"/>
        </w:rPr>
      </w:pPr>
      <w:r>
        <w:rPr>
          <w:rFonts w:ascii="Tahoma" w:hAnsi="Tahoma" w:cs="Tahoma"/>
          <w:sz w:val="19"/>
          <w:szCs w:val="19"/>
        </w:rPr>
        <w:t xml:space="preserve">5.3. </w:t>
      </w:r>
      <w:r w:rsidR="008E26ED" w:rsidRPr="00E24016">
        <w:rPr>
          <w:rFonts w:ascii="Tahoma" w:hAnsi="Tahoma" w:cs="Tahoma"/>
          <w:sz w:val="19"/>
          <w:szCs w:val="19"/>
        </w:rPr>
        <w:t>Заказчик полностью отвечает за достоверность сведений, предоставленных Исполнителю. Исполнитель не несет ответственность за искажение информации, если оно произойдет по причине представления недостоверной или неполной информации Заказчиком.</w:t>
      </w:r>
    </w:p>
    <w:p w14:paraId="4E93473C" w14:textId="4021A171" w:rsidR="008E26ED" w:rsidRPr="00E24016" w:rsidRDefault="00E24016" w:rsidP="00E24016">
      <w:pPr>
        <w:pStyle w:val="af2"/>
        <w:jc w:val="both"/>
        <w:rPr>
          <w:rFonts w:ascii="Tahoma" w:hAnsi="Tahoma" w:cs="Tahoma"/>
          <w:sz w:val="19"/>
          <w:szCs w:val="19"/>
        </w:rPr>
      </w:pPr>
      <w:r>
        <w:rPr>
          <w:rFonts w:ascii="Tahoma" w:hAnsi="Tahoma" w:cs="Tahoma"/>
          <w:sz w:val="19"/>
          <w:szCs w:val="19"/>
        </w:rPr>
        <w:t xml:space="preserve">5.4. </w:t>
      </w:r>
      <w:r w:rsidR="008E26ED" w:rsidRPr="00E24016">
        <w:rPr>
          <w:rFonts w:ascii="Tahoma" w:hAnsi="Tahoma" w:cs="Tahoma"/>
          <w:sz w:val="19"/>
          <w:szCs w:val="19"/>
        </w:rPr>
        <w:t>Исполнитель несет ответственность за сохранность и разглашение конфиденциальной информации в соответствии с действующим законодательством.</w:t>
      </w:r>
    </w:p>
    <w:p w14:paraId="0320A8A2" w14:textId="437EBBAA" w:rsidR="008E26ED" w:rsidRDefault="00E24016" w:rsidP="00E24016">
      <w:pPr>
        <w:pStyle w:val="af2"/>
        <w:jc w:val="both"/>
        <w:rPr>
          <w:rFonts w:ascii="Tahoma" w:hAnsi="Tahoma" w:cs="Tahoma"/>
          <w:sz w:val="19"/>
          <w:szCs w:val="19"/>
        </w:rPr>
      </w:pPr>
      <w:r>
        <w:rPr>
          <w:rFonts w:ascii="Tahoma" w:hAnsi="Tahoma" w:cs="Tahoma"/>
          <w:sz w:val="19"/>
          <w:szCs w:val="19"/>
        </w:rPr>
        <w:t xml:space="preserve">5.5. </w:t>
      </w:r>
      <w:r w:rsidR="008E26ED" w:rsidRPr="00E24016">
        <w:rPr>
          <w:rFonts w:ascii="Tahoma" w:hAnsi="Tahoma" w:cs="Tahoma"/>
          <w:sz w:val="19"/>
          <w:szCs w:val="19"/>
        </w:rPr>
        <w:t>При не поступлении оплаты от Заказчика в течение одного месяца с момента поступления счет-фактуры, Исполнитель вправе приостановить оказание трансфер-агентских услуг Заказчику и может расторгнуть договор по инициативе Исполнителя в установленном порядке.</w:t>
      </w:r>
    </w:p>
    <w:p w14:paraId="6FF249CA" w14:textId="77777777" w:rsidR="00E24016" w:rsidRPr="00E24016" w:rsidRDefault="00E24016" w:rsidP="00E24016">
      <w:pPr>
        <w:pStyle w:val="af2"/>
        <w:jc w:val="both"/>
        <w:rPr>
          <w:rFonts w:ascii="Tahoma" w:hAnsi="Tahoma" w:cs="Tahoma"/>
          <w:sz w:val="19"/>
          <w:szCs w:val="19"/>
        </w:rPr>
      </w:pPr>
    </w:p>
    <w:p w14:paraId="16F20E8B" w14:textId="6DCF445E" w:rsidR="008E26ED" w:rsidRPr="00E24016" w:rsidRDefault="00E24016" w:rsidP="00E24016">
      <w:pPr>
        <w:pStyle w:val="af2"/>
        <w:jc w:val="center"/>
        <w:rPr>
          <w:rFonts w:ascii="Tahoma" w:hAnsi="Tahoma" w:cs="Tahoma"/>
          <w:b/>
          <w:sz w:val="19"/>
          <w:szCs w:val="19"/>
        </w:rPr>
      </w:pPr>
      <w:bookmarkStart w:id="7" w:name="bookmark6"/>
      <w:r w:rsidRPr="00E24016">
        <w:rPr>
          <w:rFonts w:ascii="Tahoma" w:hAnsi="Tahoma" w:cs="Tahoma"/>
          <w:b/>
          <w:sz w:val="19"/>
          <w:szCs w:val="19"/>
        </w:rPr>
        <w:t xml:space="preserve">6. </w:t>
      </w:r>
      <w:r w:rsidR="008E26ED" w:rsidRPr="00E24016">
        <w:rPr>
          <w:rFonts w:ascii="Tahoma" w:hAnsi="Tahoma" w:cs="Tahoma"/>
          <w:b/>
          <w:sz w:val="19"/>
          <w:szCs w:val="19"/>
        </w:rPr>
        <w:t>КОНФИДЕНЦИАЛЬНОСТЬ</w:t>
      </w:r>
      <w:bookmarkEnd w:id="7"/>
    </w:p>
    <w:p w14:paraId="5F24AD1C" w14:textId="3D05ACD7" w:rsidR="008E26ED" w:rsidRDefault="008E26ED" w:rsidP="00E24016">
      <w:pPr>
        <w:pStyle w:val="af2"/>
        <w:jc w:val="both"/>
        <w:rPr>
          <w:rFonts w:ascii="Tahoma" w:hAnsi="Tahoma" w:cs="Tahoma"/>
          <w:sz w:val="19"/>
          <w:szCs w:val="19"/>
        </w:rPr>
      </w:pPr>
      <w:r w:rsidRPr="00E24016">
        <w:rPr>
          <w:rFonts w:ascii="Tahoma" w:hAnsi="Tahoma" w:cs="Tahoma"/>
          <w:sz w:val="19"/>
          <w:szCs w:val="19"/>
        </w:rPr>
        <w:t xml:space="preserve">6.1. Стороны, обязуются хранить в тайне существование и содержание данного договора, а также любую конфиденциальную информацию и данные предоставленные каждой из сторон в связи с данным договором, не раскрывать и не разглашать в общем или в частности факты или информацию какой-либо третьей стороне, кроме доступных акционерам сведений в соответствии с законодательством </w:t>
      </w:r>
      <w:proofErr w:type="spellStart"/>
      <w:r w:rsidRPr="00E24016">
        <w:rPr>
          <w:rFonts w:ascii="Tahoma" w:hAnsi="Tahoma" w:cs="Tahoma"/>
          <w:sz w:val="19"/>
          <w:szCs w:val="19"/>
        </w:rPr>
        <w:t>Кыргызской</w:t>
      </w:r>
      <w:proofErr w:type="spellEnd"/>
      <w:r w:rsidRPr="00E24016">
        <w:rPr>
          <w:rFonts w:ascii="Tahoma" w:hAnsi="Tahoma" w:cs="Tahoma"/>
          <w:sz w:val="19"/>
          <w:szCs w:val="19"/>
        </w:rPr>
        <w:t xml:space="preserve"> Республики.</w:t>
      </w:r>
    </w:p>
    <w:p w14:paraId="1DC481A9" w14:textId="77777777" w:rsidR="00E24016" w:rsidRPr="00E24016" w:rsidRDefault="00E24016" w:rsidP="00E24016">
      <w:pPr>
        <w:pStyle w:val="af2"/>
        <w:jc w:val="both"/>
        <w:rPr>
          <w:rFonts w:ascii="Tahoma" w:hAnsi="Tahoma" w:cs="Tahoma"/>
          <w:sz w:val="19"/>
          <w:szCs w:val="19"/>
        </w:rPr>
      </w:pPr>
    </w:p>
    <w:p w14:paraId="1D11E803" w14:textId="77777777" w:rsidR="008E26ED" w:rsidRPr="00E24016" w:rsidRDefault="008E26ED" w:rsidP="00E24016">
      <w:pPr>
        <w:pStyle w:val="af2"/>
        <w:jc w:val="center"/>
        <w:rPr>
          <w:rFonts w:ascii="Tahoma" w:hAnsi="Tahoma" w:cs="Tahoma"/>
          <w:b/>
          <w:sz w:val="19"/>
          <w:szCs w:val="19"/>
        </w:rPr>
      </w:pPr>
      <w:bookmarkStart w:id="8" w:name="bookmark7"/>
      <w:r w:rsidRPr="00E24016">
        <w:rPr>
          <w:rFonts w:ascii="Tahoma" w:hAnsi="Tahoma" w:cs="Tahoma"/>
          <w:b/>
          <w:sz w:val="19"/>
          <w:szCs w:val="19"/>
        </w:rPr>
        <w:t>7. РАЗРЕШЕНИЕ СПОРОВ</w:t>
      </w:r>
      <w:bookmarkEnd w:id="8"/>
    </w:p>
    <w:p w14:paraId="52FE7096" w14:textId="0A0B02C8" w:rsidR="008E26ED" w:rsidRDefault="00E24016" w:rsidP="00E24016">
      <w:pPr>
        <w:pStyle w:val="af2"/>
        <w:jc w:val="both"/>
        <w:rPr>
          <w:rFonts w:ascii="Tahoma" w:hAnsi="Tahoma" w:cs="Tahoma"/>
          <w:sz w:val="19"/>
          <w:szCs w:val="19"/>
        </w:rPr>
      </w:pPr>
      <w:r>
        <w:rPr>
          <w:rFonts w:ascii="Tahoma" w:hAnsi="Tahoma" w:cs="Tahoma"/>
          <w:sz w:val="19"/>
          <w:szCs w:val="19"/>
        </w:rPr>
        <w:t xml:space="preserve">7.1. </w:t>
      </w:r>
      <w:r w:rsidR="008E26ED" w:rsidRPr="00E24016">
        <w:rPr>
          <w:rFonts w:ascii="Tahoma" w:hAnsi="Tahoma" w:cs="Tahoma"/>
          <w:sz w:val="19"/>
          <w:szCs w:val="19"/>
        </w:rPr>
        <w:t xml:space="preserve">Все споры и разногласия между сторонами, которые могут возникнуть по настоящему договору, если они не будут разрешены путем переговоров, должны окончательно решаться в соответствии с действующим законодательством </w:t>
      </w:r>
      <w:proofErr w:type="spellStart"/>
      <w:r w:rsidR="008E26ED" w:rsidRPr="00E24016">
        <w:rPr>
          <w:rFonts w:ascii="Tahoma" w:hAnsi="Tahoma" w:cs="Tahoma"/>
          <w:sz w:val="19"/>
          <w:szCs w:val="19"/>
        </w:rPr>
        <w:t>Кыргызской</w:t>
      </w:r>
      <w:proofErr w:type="spellEnd"/>
      <w:r w:rsidR="008E26ED" w:rsidRPr="00E24016">
        <w:rPr>
          <w:rFonts w:ascii="Tahoma" w:hAnsi="Tahoma" w:cs="Tahoma"/>
          <w:sz w:val="19"/>
          <w:szCs w:val="19"/>
        </w:rPr>
        <w:t xml:space="preserve"> Республики.</w:t>
      </w:r>
    </w:p>
    <w:p w14:paraId="637655DF" w14:textId="77777777" w:rsidR="00E24016" w:rsidRPr="00E24016" w:rsidRDefault="00E24016" w:rsidP="00E24016">
      <w:pPr>
        <w:pStyle w:val="af2"/>
        <w:jc w:val="both"/>
        <w:rPr>
          <w:rFonts w:ascii="Tahoma" w:hAnsi="Tahoma" w:cs="Tahoma"/>
          <w:sz w:val="19"/>
          <w:szCs w:val="19"/>
        </w:rPr>
      </w:pPr>
    </w:p>
    <w:p w14:paraId="06321EDC" w14:textId="77777777" w:rsidR="008E26ED" w:rsidRPr="00E24016" w:rsidRDefault="008E26ED" w:rsidP="00E24016">
      <w:pPr>
        <w:pStyle w:val="af2"/>
        <w:jc w:val="center"/>
        <w:rPr>
          <w:rFonts w:ascii="Tahoma" w:hAnsi="Tahoma" w:cs="Tahoma"/>
          <w:b/>
          <w:sz w:val="19"/>
          <w:szCs w:val="19"/>
        </w:rPr>
      </w:pPr>
      <w:bookmarkStart w:id="9" w:name="bookmark8"/>
      <w:r w:rsidRPr="00E24016">
        <w:rPr>
          <w:rFonts w:ascii="Tahoma" w:hAnsi="Tahoma" w:cs="Tahoma"/>
          <w:b/>
          <w:sz w:val="19"/>
          <w:szCs w:val="19"/>
        </w:rPr>
        <w:t>8. ПРЕКРАЩЕНИЕ ДОГОВОРА РАННЕЕ НАМЕЧЕННОГО СРОКА</w:t>
      </w:r>
      <w:bookmarkEnd w:id="9"/>
    </w:p>
    <w:p w14:paraId="4BD694C5" w14:textId="1366C3C9" w:rsidR="008E26ED" w:rsidRPr="00E24016" w:rsidRDefault="00E24016" w:rsidP="00E24016">
      <w:pPr>
        <w:pStyle w:val="af2"/>
        <w:jc w:val="both"/>
        <w:rPr>
          <w:rFonts w:ascii="Tahoma" w:hAnsi="Tahoma" w:cs="Tahoma"/>
          <w:sz w:val="19"/>
          <w:szCs w:val="19"/>
        </w:rPr>
      </w:pPr>
      <w:r>
        <w:rPr>
          <w:rFonts w:ascii="Tahoma" w:hAnsi="Tahoma" w:cs="Tahoma"/>
          <w:sz w:val="19"/>
          <w:szCs w:val="19"/>
        </w:rPr>
        <w:t xml:space="preserve">8.1. </w:t>
      </w:r>
      <w:r w:rsidR="008E26ED" w:rsidRPr="00E24016">
        <w:rPr>
          <w:rFonts w:ascii="Tahoma" w:hAnsi="Tahoma" w:cs="Tahoma"/>
          <w:sz w:val="19"/>
          <w:szCs w:val="19"/>
        </w:rPr>
        <w:t>Любая из сторон имеет право немедленно прервать действие настоящего договора путем передачи письменного уведомления в случае, если с другой стороной произойдет одно из следующих событий:</w:t>
      </w:r>
    </w:p>
    <w:p w14:paraId="021621E9" w14:textId="77777777" w:rsidR="008E26ED" w:rsidRPr="00E24016" w:rsidRDefault="008E26ED" w:rsidP="00E24016">
      <w:pPr>
        <w:pStyle w:val="af2"/>
        <w:jc w:val="both"/>
        <w:rPr>
          <w:rFonts w:ascii="Tahoma" w:hAnsi="Tahoma" w:cs="Tahoma"/>
          <w:sz w:val="19"/>
          <w:szCs w:val="19"/>
        </w:rPr>
      </w:pPr>
      <w:r w:rsidRPr="00E24016">
        <w:rPr>
          <w:rFonts w:ascii="Tahoma" w:hAnsi="Tahoma" w:cs="Tahoma"/>
          <w:sz w:val="19"/>
          <w:szCs w:val="19"/>
        </w:rPr>
        <w:t>а)</w:t>
      </w:r>
      <w:r w:rsidRPr="00E24016">
        <w:rPr>
          <w:rFonts w:ascii="Tahoma" w:hAnsi="Tahoma" w:cs="Tahoma"/>
          <w:sz w:val="19"/>
          <w:szCs w:val="19"/>
        </w:rPr>
        <w:tab/>
        <w:t>неплатежеспособность, несостоятельность, ликвидация или реорганизация;</w:t>
      </w:r>
    </w:p>
    <w:p w14:paraId="261FA10B" w14:textId="77777777" w:rsidR="008E26ED" w:rsidRPr="00E24016" w:rsidRDefault="008E26ED" w:rsidP="00E24016">
      <w:pPr>
        <w:pStyle w:val="af2"/>
        <w:jc w:val="both"/>
        <w:rPr>
          <w:rFonts w:ascii="Tahoma" w:hAnsi="Tahoma" w:cs="Tahoma"/>
          <w:sz w:val="19"/>
          <w:szCs w:val="19"/>
        </w:rPr>
      </w:pPr>
      <w:r w:rsidRPr="00E24016">
        <w:rPr>
          <w:rFonts w:ascii="Tahoma" w:hAnsi="Tahoma" w:cs="Tahoma"/>
          <w:sz w:val="19"/>
          <w:szCs w:val="19"/>
        </w:rPr>
        <w:t>б)</w:t>
      </w:r>
      <w:r w:rsidRPr="00E24016">
        <w:rPr>
          <w:rFonts w:ascii="Tahoma" w:hAnsi="Tahoma" w:cs="Tahoma"/>
          <w:sz w:val="19"/>
          <w:szCs w:val="19"/>
        </w:rPr>
        <w:tab/>
        <w:t>приостановление или угроза приостановления ее обычных деловых операций;</w:t>
      </w:r>
    </w:p>
    <w:p w14:paraId="2671DBB9" w14:textId="77777777" w:rsidR="008E26ED" w:rsidRPr="00E24016" w:rsidRDefault="008E26ED" w:rsidP="00E24016">
      <w:pPr>
        <w:pStyle w:val="af2"/>
        <w:jc w:val="both"/>
        <w:rPr>
          <w:rFonts w:ascii="Tahoma" w:hAnsi="Tahoma" w:cs="Tahoma"/>
          <w:sz w:val="19"/>
          <w:szCs w:val="19"/>
        </w:rPr>
      </w:pPr>
      <w:r w:rsidRPr="00E24016">
        <w:rPr>
          <w:rFonts w:ascii="Tahoma" w:hAnsi="Tahoma" w:cs="Tahoma"/>
          <w:sz w:val="19"/>
          <w:szCs w:val="19"/>
        </w:rPr>
        <w:t>в)</w:t>
      </w:r>
      <w:r w:rsidRPr="00E24016">
        <w:rPr>
          <w:rFonts w:ascii="Tahoma" w:hAnsi="Tahoma" w:cs="Tahoma"/>
          <w:sz w:val="19"/>
          <w:szCs w:val="19"/>
        </w:rPr>
        <w:tab/>
        <w:t>передача всей или значительной части конфиденциальной информации третьим лицам.</w:t>
      </w:r>
    </w:p>
    <w:p w14:paraId="7906FF93" w14:textId="42D4C231" w:rsidR="008E26ED" w:rsidRPr="00E24016" w:rsidRDefault="00E24016" w:rsidP="00E24016">
      <w:pPr>
        <w:pStyle w:val="af2"/>
        <w:jc w:val="both"/>
        <w:rPr>
          <w:rFonts w:ascii="Tahoma" w:hAnsi="Tahoma" w:cs="Tahoma"/>
          <w:sz w:val="19"/>
          <w:szCs w:val="19"/>
        </w:rPr>
      </w:pPr>
      <w:r>
        <w:rPr>
          <w:rFonts w:ascii="Tahoma" w:hAnsi="Tahoma" w:cs="Tahoma"/>
          <w:sz w:val="19"/>
          <w:szCs w:val="19"/>
        </w:rPr>
        <w:t xml:space="preserve">8.2. </w:t>
      </w:r>
      <w:r w:rsidR="008E26ED" w:rsidRPr="00E24016">
        <w:rPr>
          <w:rFonts w:ascii="Tahoma" w:hAnsi="Tahoma" w:cs="Tahoma"/>
          <w:sz w:val="19"/>
          <w:szCs w:val="19"/>
        </w:rPr>
        <w:t>В случае досрочного расторжения по инициативе Заказчика (по основаниям, не предусмотренным п.8.1, настоящего договора), Заказчик обязан оповестить Исполнителя за 1 месяц до даты расторжения договора.</w:t>
      </w:r>
    </w:p>
    <w:p w14:paraId="1C87B386" w14:textId="6AFDFC09" w:rsidR="008E26ED" w:rsidRDefault="00E24016" w:rsidP="00E24016">
      <w:pPr>
        <w:pStyle w:val="af2"/>
        <w:jc w:val="both"/>
        <w:rPr>
          <w:rFonts w:ascii="Tahoma" w:hAnsi="Tahoma" w:cs="Tahoma"/>
          <w:sz w:val="19"/>
          <w:szCs w:val="19"/>
        </w:rPr>
      </w:pPr>
      <w:r>
        <w:rPr>
          <w:rFonts w:ascii="Tahoma" w:hAnsi="Tahoma" w:cs="Tahoma"/>
          <w:sz w:val="19"/>
          <w:szCs w:val="19"/>
        </w:rPr>
        <w:t xml:space="preserve">8.3. </w:t>
      </w:r>
      <w:r w:rsidR="008E26ED" w:rsidRPr="00E24016">
        <w:rPr>
          <w:rFonts w:ascii="Tahoma" w:hAnsi="Tahoma" w:cs="Tahoma"/>
          <w:sz w:val="19"/>
          <w:szCs w:val="19"/>
        </w:rPr>
        <w:t>В случае расторжения договора оплата услуг и работ Исполнителя будет производиться Заказчиком на основании выставленного Исполнителем счета или платежного требования.</w:t>
      </w:r>
    </w:p>
    <w:p w14:paraId="2CBADFEE" w14:textId="77777777" w:rsidR="00E24016" w:rsidRPr="00E24016" w:rsidRDefault="00E24016" w:rsidP="00E24016">
      <w:pPr>
        <w:pStyle w:val="af2"/>
        <w:jc w:val="both"/>
        <w:rPr>
          <w:rFonts w:ascii="Tahoma" w:hAnsi="Tahoma" w:cs="Tahoma"/>
          <w:sz w:val="19"/>
          <w:szCs w:val="19"/>
        </w:rPr>
      </w:pPr>
    </w:p>
    <w:p w14:paraId="1CFEDEBE" w14:textId="6FB0C18C" w:rsidR="008E26ED" w:rsidRPr="00E24016" w:rsidRDefault="00E24016" w:rsidP="00E24016">
      <w:pPr>
        <w:pStyle w:val="af2"/>
        <w:jc w:val="center"/>
        <w:rPr>
          <w:rFonts w:ascii="Tahoma" w:hAnsi="Tahoma" w:cs="Tahoma"/>
          <w:b/>
          <w:sz w:val="19"/>
          <w:szCs w:val="19"/>
        </w:rPr>
      </w:pPr>
      <w:bookmarkStart w:id="10" w:name="bookmark9"/>
      <w:r w:rsidRPr="00E24016">
        <w:rPr>
          <w:rFonts w:ascii="Tahoma" w:hAnsi="Tahoma" w:cs="Tahoma"/>
          <w:b/>
          <w:sz w:val="19"/>
          <w:szCs w:val="19"/>
        </w:rPr>
        <w:t xml:space="preserve">9. </w:t>
      </w:r>
      <w:r w:rsidR="008E26ED" w:rsidRPr="00E24016">
        <w:rPr>
          <w:rFonts w:ascii="Tahoma" w:hAnsi="Tahoma" w:cs="Tahoma"/>
          <w:b/>
          <w:sz w:val="19"/>
          <w:szCs w:val="19"/>
        </w:rPr>
        <w:t>ПРОЧИЕ УСЛОВИЯ</w:t>
      </w:r>
      <w:bookmarkEnd w:id="10"/>
    </w:p>
    <w:p w14:paraId="78B3E84D" w14:textId="5136C251" w:rsidR="008E26ED" w:rsidRPr="00E24016" w:rsidRDefault="00E24016" w:rsidP="00E24016">
      <w:pPr>
        <w:pStyle w:val="af2"/>
        <w:jc w:val="both"/>
        <w:rPr>
          <w:rFonts w:ascii="Tahoma" w:hAnsi="Tahoma" w:cs="Tahoma"/>
          <w:sz w:val="19"/>
          <w:szCs w:val="19"/>
        </w:rPr>
      </w:pPr>
      <w:r>
        <w:rPr>
          <w:rFonts w:ascii="Tahoma" w:hAnsi="Tahoma" w:cs="Tahoma"/>
          <w:sz w:val="19"/>
          <w:szCs w:val="19"/>
        </w:rPr>
        <w:t xml:space="preserve">9.1. </w:t>
      </w:r>
      <w:r w:rsidR="008E26ED" w:rsidRPr="00E24016">
        <w:rPr>
          <w:rFonts w:ascii="Tahoma" w:hAnsi="Tahoma" w:cs="Tahoma"/>
          <w:sz w:val="19"/>
          <w:szCs w:val="19"/>
        </w:rPr>
        <w:t>Исполнитель по своему усмотрению осуществляет набор специалистов для проведения работ, предусмотренных настоящим договором.</w:t>
      </w:r>
    </w:p>
    <w:p w14:paraId="28E3C48A" w14:textId="1DDB9CC5" w:rsidR="008E26ED" w:rsidRPr="00E24016" w:rsidRDefault="00E24016" w:rsidP="00E24016">
      <w:pPr>
        <w:pStyle w:val="af2"/>
        <w:jc w:val="both"/>
        <w:rPr>
          <w:rFonts w:ascii="Tahoma" w:hAnsi="Tahoma" w:cs="Tahoma"/>
          <w:sz w:val="19"/>
          <w:szCs w:val="19"/>
        </w:rPr>
      </w:pPr>
      <w:r>
        <w:rPr>
          <w:rFonts w:ascii="Tahoma" w:hAnsi="Tahoma" w:cs="Tahoma"/>
          <w:sz w:val="19"/>
          <w:szCs w:val="19"/>
        </w:rPr>
        <w:t xml:space="preserve">9.2. </w:t>
      </w:r>
      <w:r w:rsidR="008E26ED" w:rsidRPr="00E24016">
        <w:rPr>
          <w:rFonts w:ascii="Tahoma" w:hAnsi="Tahoma" w:cs="Tahoma"/>
          <w:sz w:val="19"/>
          <w:szCs w:val="19"/>
        </w:rPr>
        <w:t>Цены за работы, указанные в настоящем договоре, определены только для настоящего договора и не могут служить прецедентом или конкурентным материалом при заключении аналогичных договоров в будущем.</w:t>
      </w:r>
    </w:p>
    <w:p w14:paraId="44F7B1A2" w14:textId="1468BAEA" w:rsidR="008E26ED" w:rsidRPr="00E24016" w:rsidRDefault="00E24016" w:rsidP="00E24016">
      <w:pPr>
        <w:pStyle w:val="af2"/>
        <w:jc w:val="both"/>
        <w:rPr>
          <w:rFonts w:ascii="Tahoma" w:hAnsi="Tahoma" w:cs="Tahoma"/>
          <w:sz w:val="19"/>
          <w:szCs w:val="19"/>
        </w:rPr>
      </w:pPr>
      <w:r>
        <w:rPr>
          <w:rFonts w:ascii="Tahoma" w:hAnsi="Tahoma" w:cs="Tahoma"/>
          <w:sz w:val="19"/>
          <w:szCs w:val="19"/>
        </w:rPr>
        <w:t xml:space="preserve">9.3. </w:t>
      </w:r>
      <w:r w:rsidR="008E26ED" w:rsidRPr="00E24016">
        <w:rPr>
          <w:rFonts w:ascii="Tahoma" w:hAnsi="Tahoma" w:cs="Tahoma"/>
          <w:sz w:val="19"/>
          <w:szCs w:val="19"/>
        </w:rPr>
        <w:t>Цены договора приведены с учетом НДС и НСП.</w:t>
      </w:r>
    </w:p>
    <w:p w14:paraId="6D6662F9" w14:textId="25EF4CCE" w:rsidR="008E26ED" w:rsidRPr="00E24016" w:rsidRDefault="00E24016" w:rsidP="00E24016">
      <w:pPr>
        <w:pStyle w:val="af2"/>
        <w:jc w:val="both"/>
        <w:rPr>
          <w:rFonts w:ascii="Tahoma" w:hAnsi="Tahoma" w:cs="Tahoma"/>
          <w:sz w:val="19"/>
          <w:szCs w:val="19"/>
        </w:rPr>
      </w:pPr>
      <w:r>
        <w:rPr>
          <w:rFonts w:ascii="Tahoma" w:hAnsi="Tahoma" w:cs="Tahoma"/>
          <w:sz w:val="19"/>
          <w:szCs w:val="19"/>
        </w:rPr>
        <w:t xml:space="preserve">9.4. </w:t>
      </w:r>
      <w:r w:rsidR="008E26ED" w:rsidRPr="00E24016">
        <w:rPr>
          <w:rFonts w:ascii="Tahoma" w:hAnsi="Tahoma" w:cs="Tahoma"/>
          <w:sz w:val="19"/>
          <w:szCs w:val="19"/>
        </w:rPr>
        <w:t>Реестродержатель несет ответственность за ведение реестра только с момента заключения договора и приема первичных документов от эмитента.</w:t>
      </w:r>
    </w:p>
    <w:p w14:paraId="0BEFE378" w14:textId="310BBBF0" w:rsidR="008E26ED" w:rsidRPr="00E24016" w:rsidRDefault="00E24016" w:rsidP="00E24016">
      <w:pPr>
        <w:pStyle w:val="af2"/>
        <w:jc w:val="both"/>
        <w:rPr>
          <w:rFonts w:ascii="Tahoma" w:hAnsi="Tahoma" w:cs="Tahoma"/>
          <w:sz w:val="19"/>
          <w:szCs w:val="19"/>
        </w:rPr>
      </w:pPr>
      <w:r>
        <w:rPr>
          <w:rFonts w:ascii="Tahoma" w:hAnsi="Tahoma" w:cs="Tahoma"/>
          <w:sz w:val="19"/>
          <w:szCs w:val="19"/>
        </w:rPr>
        <w:t xml:space="preserve">9.5. </w:t>
      </w:r>
      <w:r w:rsidR="008E26ED" w:rsidRPr="00E24016">
        <w:rPr>
          <w:rFonts w:ascii="Tahoma" w:hAnsi="Tahoma" w:cs="Tahoma"/>
          <w:sz w:val="19"/>
          <w:szCs w:val="19"/>
        </w:rPr>
        <w:t>Договор,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w:t>
      </w:r>
    </w:p>
    <w:p w14:paraId="0E3CCD3D" w14:textId="77777777" w:rsidR="008E26ED" w:rsidRPr="00E24016" w:rsidRDefault="008E26ED" w:rsidP="00E24016">
      <w:pPr>
        <w:pStyle w:val="af2"/>
        <w:jc w:val="both"/>
        <w:rPr>
          <w:rFonts w:ascii="Tahoma" w:hAnsi="Tahoma" w:cs="Tahoma"/>
          <w:sz w:val="19"/>
          <w:szCs w:val="19"/>
        </w:rPr>
      </w:pPr>
    </w:p>
    <w:p w14:paraId="0CF6338F" w14:textId="5845DDD2" w:rsidR="008E26ED" w:rsidRPr="00E24016" w:rsidRDefault="00E24016" w:rsidP="00E24016">
      <w:pPr>
        <w:pStyle w:val="af2"/>
        <w:jc w:val="center"/>
        <w:rPr>
          <w:rFonts w:ascii="Tahoma" w:hAnsi="Tahoma" w:cs="Tahoma"/>
          <w:b/>
          <w:sz w:val="19"/>
          <w:szCs w:val="19"/>
        </w:rPr>
      </w:pPr>
      <w:bookmarkStart w:id="11" w:name="bookmark10"/>
      <w:r w:rsidRPr="00E24016">
        <w:rPr>
          <w:rFonts w:ascii="Tahoma" w:hAnsi="Tahoma" w:cs="Tahoma"/>
          <w:b/>
          <w:sz w:val="19"/>
          <w:szCs w:val="19"/>
        </w:rPr>
        <w:t xml:space="preserve">10. </w:t>
      </w:r>
      <w:r w:rsidR="008E26ED" w:rsidRPr="00E24016">
        <w:rPr>
          <w:rFonts w:ascii="Tahoma" w:hAnsi="Tahoma" w:cs="Tahoma"/>
          <w:b/>
          <w:sz w:val="19"/>
          <w:szCs w:val="19"/>
        </w:rPr>
        <w:t>СРОК ДЕЙСТВИЯ ДОГОВОРА</w:t>
      </w:r>
      <w:bookmarkEnd w:id="11"/>
    </w:p>
    <w:p w14:paraId="138BF867" w14:textId="77777777" w:rsidR="005A2C03" w:rsidRPr="004464FE" w:rsidRDefault="00E24016" w:rsidP="005A2C03">
      <w:pPr>
        <w:pStyle w:val="25"/>
        <w:widowControl w:val="0"/>
        <w:numPr>
          <w:ilvl w:val="1"/>
          <w:numId w:val="6"/>
        </w:numPr>
        <w:shd w:val="clear" w:color="auto" w:fill="auto"/>
        <w:tabs>
          <w:tab w:val="left" w:pos="1181"/>
        </w:tabs>
        <w:spacing w:line="278" w:lineRule="exact"/>
        <w:ind w:left="567" w:hanging="567"/>
        <w:jc w:val="both"/>
      </w:pPr>
      <w:r>
        <w:rPr>
          <w:rFonts w:ascii="Tahoma" w:hAnsi="Tahoma" w:cs="Tahoma"/>
          <w:sz w:val="19"/>
          <w:szCs w:val="19"/>
        </w:rPr>
        <w:t xml:space="preserve">10.1. </w:t>
      </w:r>
      <w:r w:rsidR="008E26ED" w:rsidRPr="00E24016">
        <w:rPr>
          <w:rFonts w:ascii="Tahoma" w:hAnsi="Tahoma" w:cs="Tahoma"/>
          <w:sz w:val="19"/>
          <w:szCs w:val="19"/>
        </w:rPr>
        <w:t>Настоящий договор вступает в силу с даты подписания Сторон</w:t>
      </w:r>
      <w:r>
        <w:rPr>
          <w:rFonts w:ascii="Tahoma" w:hAnsi="Tahoma" w:cs="Tahoma"/>
          <w:sz w:val="19"/>
          <w:szCs w:val="19"/>
        </w:rPr>
        <w:t xml:space="preserve">ами и действует </w:t>
      </w:r>
      <w:r w:rsidR="005A2C03" w:rsidRPr="004464FE">
        <w:t>до полного исполнения Сторонами своих обязательств.</w:t>
      </w:r>
    </w:p>
    <w:p w14:paraId="6ACA49E4" w14:textId="3C5492AE" w:rsidR="00E24016" w:rsidRPr="005A2C03" w:rsidRDefault="00E24016" w:rsidP="00E24016">
      <w:pPr>
        <w:pStyle w:val="af2"/>
        <w:jc w:val="both"/>
        <w:rPr>
          <w:rFonts w:ascii="Tahoma" w:hAnsi="Tahoma" w:cs="Tahoma"/>
          <w:sz w:val="19"/>
          <w:szCs w:val="19"/>
          <w:lang w:val="ru"/>
        </w:rPr>
      </w:pPr>
    </w:p>
    <w:p w14:paraId="08242F54" w14:textId="390543AF" w:rsidR="008E26ED" w:rsidRPr="00E24016" w:rsidRDefault="00E24016" w:rsidP="00E24016">
      <w:pPr>
        <w:pStyle w:val="af2"/>
        <w:jc w:val="center"/>
        <w:rPr>
          <w:rFonts w:ascii="Tahoma" w:hAnsi="Tahoma" w:cs="Tahoma"/>
          <w:b/>
          <w:caps/>
          <w:sz w:val="19"/>
          <w:szCs w:val="19"/>
        </w:rPr>
      </w:pPr>
      <w:r w:rsidRPr="00E24016">
        <w:rPr>
          <w:rFonts w:ascii="Tahoma" w:hAnsi="Tahoma" w:cs="Tahoma"/>
          <w:b/>
          <w:caps/>
          <w:sz w:val="19"/>
          <w:szCs w:val="19"/>
        </w:rPr>
        <w:t xml:space="preserve">11. </w:t>
      </w:r>
      <w:r w:rsidR="008E26ED" w:rsidRPr="00E24016">
        <w:rPr>
          <w:rFonts w:ascii="Tahoma" w:hAnsi="Tahoma" w:cs="Tahoma"/>
          <w:b/>
          <w:caps/>
          <w:sz w:val="19"/>
          <w:szCs w:val="19"/>
        </w:rPr>
        <w:t>ГАРАНТИИ СТОРОН</w:t>
      </w:r>
    </w:p>
    <w:p w14:paraId="6F386E72" w14:textId="48171A00" w:rsidR="008E26ED" w:rsidRPr="00E24016" w:rsidRDefault="00E24016" w:rsidP="00E24016">
      <w:pPr>
        <w:pStyle w:val="af2"/>
        <w:jc w:val="both"/>
        <w:rPr>
          <w:rFonts w:ascii="Tahoma" w:hAnsi="Tahoma" w:cs="Tahoma"/>
          <w:sz w:val="19"/>
          <w:szCs w:val="19"/>
        </w:rPr>
      </w:pPr>
      <w:r>
        <w:rPr>
          <w:rFonts w:ascii="Tahoma" w:hAnsi="Tahoma" w:cs="Tahoma"/>
          <w:sz w:val="19"/>
          <w:szCs w:val="19"/>
        </w:rPr>
        <w:t xml:space="preserve">11.1. </w:t>
      </w:r>
      <w:r w:rsidR="008E26ED" w:rsidRPr="00E24016">
        <w:rPr>
          <w:rFonts w:ascii="Tahoma" w:hAnsi="Tahoma" w:cs="Tahoma"/>
          <w:sz w:val="19"/>
          <w:szCs w:val="19"/>
        </w:rPr>
        <w:t>Каждая из Сторон, заключая настоящий Договор, подтверждает и гарантирует, что:</w:t>
      </w:r>
    </w:p>
    <w:p w14:paraId="62F20FD0" w14:textId="6BC2C668" w:rsidR="008E26ED" w:rsidRPr="00E24016" w:rsidRDefault="00E24016" w:rsidP="00E24016">
      <w:pPr>
        <w:pStyle w:val="af2"/>
        <w:jc w:val="both"/>
        <w:rPr>
          <w:rFonts w:ascii="Tahoma" w:hAnsi="Tahoma" w:cs="Tahoma"/>
          <w:sz w:val="19"/>
          <w:szCs w:val="19"/>
        </w:rPr>
      </w:pPr>
      <w:r>
        <w:rPr>
          <w:rFonts w:ascii="Tahoma" w:hAnsi="Tahoma" w:cs="Tahoma"/>
          <w:sz w:val="19"/>
          <w:szCs w:val="19"/>
        </w:rPr>
        <w:t>11.1.</w:t>
      </w:r>
      <w:r w:rsidR="00C114E6">
        <w:rPr>
          <w:rFonts w:ascii="Tahoma" w:hAnsi="Tahoma" w:cs="Tahoma"/>
          <w:sz w:val="19"/>
          <w:szCs w:val="19"/>
        </w:rPr>
        <w:t>1.</w:t>
      </w:r>
      <w:r w:rsidR="00C114E6" w:rsidRPr="00E24016">
        <w:rPr>
          <w:rFonts w:ascii="Tahoma" w:hAnsi="Tahoma" w:cs="Tahoma"/>
          <w:sz w:val="19"/>
          <w:szCs w:val="19"/>
        </w:rPr>
        <w:t xml:space="preserve"> является</w:t>
      </w:r>
      <w:r w:rsidR="008E26ED" w:rsidRPr="00E24016">
        <w:rPr>
          <w:rFonts w:ascii="Tahoma" w:hAnsi="Tahoma" w:cs="Tahoma"/>
          <w:sz w:val="19"/>
          <w:szCs w:val="19"/>
        </w:rPr>
        <w:t xml:space="preserve"> действующей по законодательству </w:t>
      </w:r>
      <w:proofErr w:type="spellStart"/>
      <w:r w:rsidR="008E26ED" w:rsidRPr="00E24016">
        <w:rPr>
          <w:rFonts w:ascii="Tahoma" w:hAnsi="Tahoma" w:cs="Tahoma"/>
          <w:sz w:val="19"/>
          <w:szCs w:val="19"/>
        </w:rPr>
        <w:t>Кыргызской</w:t>
      </w:r>
      <w:proofErr w:type="spellEnd"/>
      <w:r w:rsidR="008E26ED" w:rsidRPr="00E24016">
        <w:rPr>
          <w:rFonts w:ascii="Tahoma" w:hAnsi="Tahoma" w:cs="Tahoma"/>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008E26ED" w:rsidRPr="00E24016">
        <w:rPr>
          <w:rFonts w:ascii="Tahoma" w:hAnsi="Tahoma" w:cs="Tahoma"/>
          <w:sz w:val="19"/>
          <w:szCs w:val="19"/>
        </w:rPr>
        <w:t>Кыргызской</w:t>
      </w:r>
      <w:proofErr w:type="spellEnd"/>
      <w:r w:rsidR="008E26ED" w:rsidRPr="00E24016">
        <w:rPr>
          <w:rFonts w:ascii="Tahoma" w:hAnsi="Tahoma" w:cs="Tahoma"/>
          <w:sz w:val="19"/>
          <w:szCs w:val="19"/>
        </w:rPr>
        <w:t xml:space="preserve"> Республики;</w:t>
      </w:r>
    </w:p>
    <w:p w14:paraId="7B5576E6" w14:textId="0B8BC359" w:rsidR="008E26ED" w:rsidRPr="00E24016" w:rsidRDefault="00E24016" w:rsidP="00E24016">
      <w:pPr>
        <w:pStyle w:val="af2"/>
        <w:jc w:val="both"/>
        <w:rPr>
          <w:rFonts w:ascii="Tahoma" w:hAnsi="Tahoma" w:cs="Tahoma"/>
          <w:sz w:val="19"/>
          <w:szCs w:val="19"/>
        </w:rPr>
      </w:pPr>
      <w:r>
        <w:rPr>
          <w:rFonts w:ascii="Tahoma" w:hAnsi="Tahoma" w:cs="Tahoma"/>
          <w:sz w:val="19"/>
          <w:szCs w:val="19"/>
        </w:rPr>
        <w:lastRenderedPageBreak/>
        <w:t xml:space="preserve">11.1.2. </w:t>
      </w:r>
      <w:r w:rsidR="008E26ED" w:rsidRPr="00E24016">
        <w:rPr>
          <w:rFonts w:ascii="Tahoma" w:hAnsi="Tahoma" w:cs="Tahoma"/>
          <w:sz w:val="19"/>
          <w:szCs w:val="19"/>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8BF5BAE" w14:textId="75F1207D" w:rsidR="008E26ED" w:rsidRPr="00E24016" w:rsidRDefault="008E26ED" w:rsidP="00E24016">
      <w:pPr>
        <w:pStyle w:val="af2"/>
        <w:jc w:val="both"/>
        <w:rPr>
          <w:rFonts w:ascii="Tahoma" w:hAnsi="Tahoma" w:cs="Tahoma"/>
          <w:sz w:val="19"/>
          <w:szCs w:val="19"/>
        </w:rPr>
      </w:pPr>
      <w:r w:rsidRPr="00E24016">
        <w:rPr>
          <w:rFonts w:ascii="Tahoma" w:hAnsi="Tahoma" w:cs="Tahoma"/>
          <w:sz w:val="19"/>
          <w:szCs w:val="19"/>
        </w:rPr>
        <w:t> </w:t>
      </w:r>
      <w:r w:rsidR="00E24016">
        <w:rPr>
          <w:rFonts w:ascii="Tahoma" w:hAnsi="Tahoma" w:cs="Tahoma"/>
          <w:sz w:val="19"/>
          <w:szCs w:val="19"/>
        </w:rPr>
        <w:t xml:space="preserve">11.1.3. </w:t>
      </w:r>
      <w:r w:rsidRPr="00E24016">
        <w:rPr>
          <w:rFonts w:ascii="Tahoma" w:hAnsi="Tahoma" w:cs="Tahoma"/>
          <w:sz w:val="19"/>
          <w:szCs w:val="19"/>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002CDB16" w14:textId="1307BF84" w:rsidR="008E26ED" w:rsidRPr="00E24016" w:rsidRDefault="008E26ED" w:rsidP="00E24016">
      <w:pPr>
        <w:pStyle w:val="af2"/>
        <w:jc w:val="both"/>
        <w:rPr>
          <w:rFonts w:ascii="Tahoma" w:hAnsi="Tahoma" w:cs="Tahoma"/>
          <w:sz w:val="19"/>
          <w:szCs w:val="19"/>
        </w:rPr>
      </w:pPr>
      <w:r w:rsidRPr="00E24016">
        <w:rPr>
          <w:rFonts w:ascii="Tahoma" w:hAnsi="Tahoma" w:cs="Tahoma"/>
          <w:sz w:val="19"/>
          <w:szCs w:val="19"/>
        </w:rPr>
        <w:t> </w:t>
      </w:r>
      <w:r w:rsidR="00E24016">
        <w:rPr>
          <w:rFonts w:ascii="Tahoma" w:hAnsi="Tahoma" w:cs="Tahoma"/>
          <w:sz w:val="19"/>
          <w:szCs w:val="19"/>
        </w:rPr>
        <w:t xml:space="preserve">11.1.4. </w:t>
      </w:r>
      <w:r w:rsidRPr="00E24016">
        <w:rPr>
          <w:rFonts w:ascii="Tahoma" w:hAnsi="Tahoma" w:cs="Tahoma"/>
          <w:sz w:val="19"/>
          <w:szCs w:val="19"/>
        </w:rPr>
        <w:t>не имеет ограничений и запретов, препятствующих, ограничивающих и/или делающих невозможным заключить настоящий Договор;</w:t>
      </w:r>
    </w:p>
    <w:p w14:paraId="53DD894C" w14:textId="14FEA7BB" w:rsidR="008E26ED" w:rsidRPr="00E24016" w:rsidRDefault="00E24016" w:rsidP="00E24016">
      <w:pPr>
        <w:pStyle w:val="af2"/>
        <w:jc w:val="both"/>
        <w:rPr>
          <w:rFonts w:ascii="Tahoma" w:hAnsi="Tahoma" w:cs="Tahoma"/>
          <w:sz w:val="19"/>
          <w:szCs w:val="19"/>
        </w:rPr>
      </w:pPr>
      <w:r>
        <w:rPr>
          <w:rFonts w:ascii="Tahoma" w:hAnsi="Tahoma" w:cs="Tahoma"/>
          <w:sz w:val="19"/>
          <w:szCs w:val="19"/>
        </w:rPr>
        <w:t xml:space="preserve">11.2. </w:t>
      </w:r>
      <w:r w:rsidR="008E26ED" w:rsidRPr="00E24016">
        <w:rPr>
          <w:rFonts w:ascii="Tahoma" w:hAnsi="Tahoma" w:cs="Tahoma"/>
          <w:sz w:val="19"/>
          <w:szCs w:val="19"/>
        </w:rPr>
        <w:t xml:space="preserve">Каждая Сторона самостоятельно несет ответственность за нарушение п. 11.1 настоящего Договора, а также за последствия, наступившие ввиду такого нарушения. </w:t>
      </w:r>
    </w:p>
    <w:p w14:paraId="47F367B1" w14:textId="77777777" w:rsidR="00E24016" w:rsidRDefault="00E24016" w:rsidP="00E24016">
      <w:pPr>
        <w:pStyle w:val="af2"/>
        <w:jc w:val="both"/>
        <w:rPr>
          <w:rFonts w:ascii="Tahoma" w:hAnsi="Tahoma" w:cs="Tahoma"/>
          <w:sz w:val="19"/>
          <w:szCs w:val="19"/>
        </w:rPr>
      </w:pPr>
      <w:r>
        <w:rPr>
          <w:rFonts w:ascii="Tahoma" w:hAnsi="Tahoma" w:cs="Tahoma"/>
          <w:sz w:val="19"/>
          <w:szCs w:val="19"/>
        </w:rPr>
        <w:t xml:space="preserve">11.3. </w:t>
      </w:r>
      <w:r w:rsidR="008E26ED" w:rsidRPr="00E24016">
        <w:rPr>
          <w:rFonts w:ascii="Tahoma" w:hAnsi="Tahoma" w:cs="Tahoma"/>
          <w:sz w:val="19"/>
          <w:szCs w:val="19"/>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74E90C30" w14:textId="17FFB5F0" w:rsidR="008E26ED" w:rsidRPr="00E24016" w:rsidRDefault="008E26ED" w:rsidP="00E24016">
      <w:pPr>
        <w:pStyle w:val="af2"/>
        <w:jc w:val="both"/>
        <w:rPr>
          <w:rFonts w:ascii="Tahoma" w:hAnsi="Tahoma" w:cs="Tahoma"/>
          <w:sz w:val="19"/>
          <w:szCs w:val="19"/>
        </w:rPr>
      </w:pPr>
      <w:r w:rsidRPr="00E24016">
        <w:rPr>
          <w:rFonts w:ascii="Tahoma" w:hAnsi="Tahoma" w:cs="Tahoma"/>
          <w:sz w:val="19"/>
          <w:szCs w:val="19"/>
        </w:rPr>
        <w:t xml:space="preserve"> </w:t>
      </w:r>
    </w:p>
    <w:p w14:paraId="2B858506" w14:textId="26B20F3F" w:rsidR="008E26ED" w:rsidRPr="00E24016" w:rsidRDefault="00E24016" w:rsidP="00E24016">
      <w:pPr>
        <w:pStyle w:val="af2"/>
        <w:jc w:val="center"/>
        <w:rPr>
          <w:rFonts w:ascii="Tahoma" w:hAnsi="Tahoma" w:cs="Tahoma"/>
          <w:b/>
          <w:sz w:val="19"/>
          <w:szCs w:val="19"/>
        </w:rPr>
      </w:pPr>
      <w:bookmarkStart w:id="12" w:name="bookmark11"/>
      <w:r w:rsidRPr="00E24016">
        <w:rPr>
          <w:rFonts w:ascii="Tahoma" w:hAnsi="Tahoma" w:cs="Tahoma"/>
          <w:b/>
          <w:sz w:val="19"/>
          <w:szCs w:val="19"/>
        </w:rPr>
        <w:t xml:space="preserve">11.2. </w:t>
      </w:r>
      <w:r w:rsidR="008E26ED" w:rsidRPr="00E24016">
        <w:rPr>
          <w:rFonts w:ascii="Tahoma" w:hAnsi="Tahoma" w:cs="Tahoma"/>
          <w:b/>
          <w:sz w:val="19"/>
          <w:szCs w:val="19"/>
        </w:rPr>
        <w:t>ЮРИДИЧЕСКИЕ АДРЕСА И РЕКВИЗИТЫ СТОРОН</w:t>
      </w:r>
      <w:bookmarkEnd w:id="12"/>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E26ED" w:rsidRPr="00E24016" w14:paraId="7955187B" w14:textId="77777777" w:rsidTr="00FF20BE">
        <w:tc>
          <w:tcPr>
            <w:tcW w:w="4672" w:type="dxa"/>
            <w:hideMark/>
          </w:tcPr>
          <w:p w14:paraId="3C4D0D1F" w14:textId="08BA6B5D" w:rsidR="008E26ED" w:rsidRPr="00E24016" w:rsidRDefault="007D2B10" w:rsidP="00E24016">
            <w:pPr>
              <w:pStyle w:val="af2"/>
              <w:jc w:val="both"/>
              <w:rPr>
                <w:rFonts w:ascii="Tahoma" w:hAnsi="Tahoma" w:cs="Tahoma"/>
                <w:b/>
                <w:sz w:val="19"/>
                <w:szCs w:val="19"/>
              </w:rPr>
            </w:pPr>
            <w:r>
              <w:rPr>
                <w:rFonts w:ascii="Tahoma" w:hAnsi="Tahoma" w:cs="Tahoma"/>
                <w:b/>
                <w:sz w:val="19"/>
                <w:szCs w:val="19"/>
              </w:rPr>
              <w:t>Заказчик</w:t>
            </w:r>
          </w:p>
        </w:tc>
        <w:tc>
          <w:tcPr>
            <w:tcW w:w="4673" w:type="dxa"/>
            <w:hideMark/>
          </w:tcPr>
          <w:p w14:paraId="72FD4536" w14:textId="4D109D78" w:rsidR="008E26ED" w:rsidRPr="00E24016" w:rsidRDefault="007D2B10" w:rsidP="00E24016">
            <w:pPr>
              <w:pStyle w:val="af2"/>
              <w:jc w:val="both"/>
              <w:rPr>
                <w:rFonts w:ascii="Tahoma" w:hAnsi="Tahoma" w:cs="Tahoma"/>
                <w:b/>
                <w:sz w:val="19"/>
                <w:szCs w:val="19"/>
              </w:rPr>
            </w:pPr>
            <w:r>
              <w:rPr>
                <w:rFonts w:ascii="Tahoma" w:hAnsi="Tahoma" w:cs="Tahoma"/>
                <w:b/>
                <w:sz w:val="19"/>
                <w:szCs w:val="19"/>
              </w:rPr>
              <w:t>Исполнитель</w:t>
            </w:r>
          </w:p>
        </w:tc>
      </w:tr>
    </w:tbl>
    <w:p w14:paraId="50992E3A" w14:textId="77777777" w:rsidR="008E26ED" w:rsidRPr="00E24016" w:rsidRDefault="008E26ED" w:rsidP="00E24016">
      <w:pPr>
        <w:pStyle w:val="af2"/>
        <w:jc w:val="both"/>
        <w:rPr>
          <w:rFonts w:ascii="Tahoma" w:hAnsi="Tahoma" w:cs="Tahoma"/>
          <w:sz w:val="19"/>
          <w:szCs w:val="19"/>
        </w:rPr>
      </w:pPr>
    </w:p>
    <w:p w14:paraId="1F8F578A" w14:textId="77777777" w:rsidR="008E26ED" w:rsidRPr="00E24016" w:rsidRDefault="008E26ED" w:rsidP="00E24016">
      <w:pPr>
        <w:pStyle w:val="af2"/>
        <w:jc w:val="both"/>
        <w:rPr>
          <w:rFonts w:ascii="Tahoma" w:hAnsi="Tahoma" w:cs="Tahoma"/>
          <w:b/>
          <w:sz w:val="19"/>
          <w:szCs w:val="19"/>
        </w:rPr>
      </w:pPr>
      <w:r w:rsidRPr="00E24016">
        <w:rPr>
          <w:rFonts w:ascii="Tahoma" w:hAnsi="Tahoma" w:cs="Tahoma"/>
          <w:b/>
          <w:sz w:val="19"/>
          <w:szCs w:val="19"/>
        </w:rPr>
        <w:t>ЗАО «Альфа Телеком»</w:t>
      </w:r>
    </w:p>
    <w:p w14:paraId="591E1542" w14:textId="77777777" w:rsidR="008E26ED" w:rsidRPr="00E24016" w:rsidRDefault="008E26ED" w:rsidP="00E24016">
      <w:pPr>
        <w:pStyle w:val="af2"/>
        <w:jc w:val="both"/>
        <w:rPr>
          <w:rFonts w:ascii="Tahoma" w:hAnsi="Tahoma" w:cs="Tahoma"/>
          <w:sz w:val="19"/>
          <w:szCs w:val="19"/>
        </w:rPr>
      </w:pPr>
      <w:r w:rsidRPr="00E24016">
        <w:rPr>
          <w:rFonts w:ascii="Tahoma" w:eastAsiaTheme="minorEastAsia" w:hAnsi="Tahoma" w:cs="Tahoma"/>
          <w:sz w:val="19"/>
          <w:szCs w:val="19"/>
        </w:rPr>
        <w:t xml:space="preserve">г. Бишкек, ул. </w:t>
      </w:r>
      <w:proofErr w:type="spellStart"/>
      <w:r w:rsidRPr="00E24016">
        <w:rPr>
          <w:rFonts w:ascii="Tahoma" w:eastAsiaTheme="minorEastAsia" w:hAnsi="Tahoma" w:cs="Tahoma"/>
          <w:sz w:val="19"/>
          <w:szCs w:val="19"/>
        </w:rPr>
        <w:t>Суюмбаева</w:t>
      </w:r>
      <w:proofErr w:type="spellEnd"/>
      <w:r w:rsidRPr="00E24016">
        <w:rPr>
          <w:rFonts w:ascii="Tahoma" w:eastAsiaTheme="minorEastAsia" w:hAnsi="Tahoma" w:cs="Tahoma"/>
          <w:sz w:val="19"/>
          <w:szCs w:val="19"/>
        </w:rPr>
        <w:t xml:space="preserve">, 123 </w:t>
      </w:r>
    </w:p>
    <w:p w14:paraId="722273CB" w14:textId="77777777" w:rsidR="008E26ED" w:rsidRPr="00E24016" w:rsidRDefault="008E26ED" w:rsidP="00E24016">
      <w:pPr>
        <w:pStyle w:val="af2"/>
        <w:jc w:val="both"/>
        <w:rPr>
          <w:rFonts w:ascii="Tahoma" w:hAnsi="Tahoma" w:cs="Tahoma"/>
          <w:sz w:val="19"/>
          <w:szCs w:val="19"/>
        </w:rPr>
      </w:pPr>
      <w:r w:rsidRPr="00E24016">
        <w:rPr>
          <w:rFonts w:ascii="Tahoma" w:eastAsiaTheme="minorEastAsia" w:hAnsi="Tahoma" w:cs="Tahoma"/>
          <w:sz w:val="19"/>
          <w:szCs w:val="19"/>
        </w:rPr>
        <w:t xml:space="preserve">ИНН 00406200910056 </w:t>
      </w:r>
    </w:p>
    <w:p w14:paraId="2EC12563" w14:textId="77777777" w:rsidR="008E26ED" w:rsidRPr="00E24016" w:rsidRDefault="008E26ED" w:rsidP="00E24016">
      <w:pPr>
        <w:pStyle w:val="af2"/>
        <w:jc w:val="both"/>
        <w:rPr>
          <w:rFonts w:ascii="Tahoma" w:hAnsi="Tahoma" w:cs="Tahoma"/>
          <w:sz w:val="19"/>
          <w:szCs w:val="19"/>
        </w:rPr>
      </w:pPr>
      <w:r w:rsidRPr="00E24016">
        <w:rPr>
          <w:rFonts w:ascii="Tahoma" w:eastAsiaTheme="minorEastAsia" w:hAnsi="Tahoma" w:cs="Tahoma"/>
          <w:sz w:val="19"/>
          <w:szCs w:val="19"/>
        </w:rPr>
        <w:t xml:space="preserve">ОКПО 26611735 </w:t>
      </w:r>
    </w:p>
    <w:p w14:paraId="42C41D82" w14:textId="77777777" w:rsidR="008E26ED" w:rsidRPr="00E24016" w:rsidRDefault="008E26ED" w:rsidP="00E24016">
      <w:pPr>
        <w:pStyle w:val="af2"/>
        <w:jc w:val="both"/>
        <w:rPr>
          <w:rFonts w:ascii="Tahoma" w:hAnsi="Tahoma" w:cs="Tahoma"/>
          <w:sz w:val="19"/>
          <w:szCs w:val="19"/>
        </w:rPr>
      </w:pPr>
      <w:r w:rsidRPr="00E24016">
        <w:rPr>
          <w:rFonts w:ascii="Tahoma" w:eastAsiaTheme="minorEastAsia" w:hAnsi="Tahoma" w:cs="Tahoma"/>
          <w:sz w:val="19"/>
          <w:szCs w:val="19"/>
        </w:rPr>
        <w:t xml:space="preserve">УКГНС 999 по ККН </w:t>
      </w:r>
    </w:p>
    <w:p w14:paraId="78ACD632" w14:textId="77777777" w:rsidR="008E26ED" w:rsidRPr="00E24016" w:rsidRDefault="008E26ED" w:rsidP="00E24016">
      <w:pPr>
        <w:pStyle w:val="af2"/>
        <w:jc w:val="both"/>
        <w:rPr>
          <w:rFonts w:ascii="Tahoma" w:hAnsi="Tahoma" w:cs="Tahoma"/>
          <w:sz w:val="19"/>
          <w:szCs w:val="19"/>
        </w:rPr>
      </w:pPr>
      <w:r w:rsidRPr="00E24016">
        <w:rPr>
          <w:rFonts w:ascii="Tahoma" w:eastAsiaTheme="minorEastAsia" w:hAnsi="Tahoma" w:cs="Tahoma"/>
          <w:sz w:val="19"/>
          <w:szCs w:val="19"/>
        </w:rPr>
        <w:t>БИК: 109018</w:t>
      </w:r>
    </w:p>
    <w:p w14:paraId="19A2316E" w14:textId="77777777" w:rsidR="008E26ED" w:rsidRPr="00E24016" w:rsidRDefault="008E26ED" w:rsidP="00E24016">
      <w:pPr>
        <w:pStyle w:val="af2"/>
        <w:jc w:val="both"/>
        <w:rPr>
          <w:rFonts w:ascii="Tahoma" w:hAnsi="Tahoma" w:cs="Tahoma"/>
          <w:sz w:val="19"/>
          <w:szCs w:val="19"/>
        </w:rPr>
      </w:pPr>
      <w:proofErr w:type="spellStart"/>
      <w:r w:rsidRPr="00E24016">
        <w:rPr>
          <w:rFonts w:ascii="Tahoma" w:eastAsiaTheme="minorEastAsia" w:hAnsi="Tahoma" w:cs="Tahoma"/>
          <w:sz w:val="19"/>
          <w:szCs w:val="19"/>
        </w:rPr>
        <w:t>Бишкекский</w:t>
      </w:r>
      <w:proofErr w:type="spellEnd"/>
      <w:r w:rsidRPr="00E24016">
        <w:rPr>
          <w:rFonts w:ascii="Tahoma" w:eastAsiaTheme="minorEastAsia" w:hAnsi="Tahoma" w:cs="Tahoma"/>
          <w:sz w:val="19"/>
          <w:szCs w:val="19"/>
        </w:rPr>
        <w:t xml:space="preserve"> центральный филиал </w:t>
      </w:r>
    </w:p>
    <w:p w14:paraId="7E4F06C6" w14:textId="77777777" w:rsidR="008E26ED" w:rsidRPr="00E24016" w:rsidRDefault="008E26ED" w:rsidP="00E24016">
      <w:pPr>
        <w:pStyle w:val="af2"/>
        <w:jc w:val="both"/>
        <w:rPr>
          <w:rFonts w:ascii="Tahoma" w:hAnsi="Tahoma" w:cs="Tahoma"/>
          <w:sz w:val="19"/>
          <w:szCs w:val="19"/>
        </w:rPr>
      </w:pPr>
      <w:r w:rsidRPr="00E24016">
        <w:rPr>
          <w:rFonts w:ascii="Tahoma" w:eastAsiaTheme="minorEastAsia" w:hAnsi="Tahoma" w:cs="Tahoma"/>
          <w:sz w:val="19"/>
          <w:szCs w:val="19"/>
        </w:rPr>
        <w:t>ОАО "</w:t>
      </w:r>
      <w:proofErr w:type="spellStart"/>
      <w:r w:rsidRPr="00E24016">
        <w:rPr>
          <w:rFonts w:ascii="Tahoma" w:eastAsiaTheme="minorEastAsia" w:hAnsi="Tahoma" w:cs="Tahoma"/>
          <w:sz w:val="19"/>
          <w:szCs w:val="19"/>
        </w:rPr>
        <w:t>Оптима</w:t>
      </w:r>
      <w:proofErr w:type="spellEnd"/>
      <w:r w:rsidRPr="00E24016">
        <w:rPr>
          <w:rFonts w:ascii="Tahoma" w:eastAsiaTheme="minorEastAsia" w:hAnsi="Tahoma" w:cs="Tahoma"/>
          <w:sz w:val="19"/>
          <w:szCs w:val="19"/>
        </w:rPr>
        <w:t xml:space="preserve"> Банк" </w:t>
      </w:r>
    </w:p>
    <w:p w14:paraId="38C3D483" w14:textId="459819A4" w:rsidR="008E26ED" w:rsidRPr="00E24016" w:rsidRDefault="008E26ED" w:rsidP="00E24016">
      <w:pPr>
        <w:pStyle w:val="af2"/>
        <w:jc w:val="both"/>
        <w:rPr>
          <w:rFonts w:ascii="Tahoma" w:hAnsi="Tahoma" w:cs="Tahoma"/>
          <w:sz w:val="19"/>
          <w:szCs w:val="19"/>
        </w:rPr>
      </w:pPr>
      <w:r w:rsidRPr="00E24016">
        <w:rPr>
          <w:rFonts w:ascii="Tahoma" w:eastAsiaTheme="minorEastAsia" w:hAnsi="Tahoma" w:cs="Tahoma"/>
          <w:sz w:val="19"/>
          <w:szCs w:val="19"/>
        </w:rPr>
        <w:t>г.</w:t>
      </w:r>
      <w:r w:rsidR="00DF2452">
        <w:rPr>
          <w:rFonts w:ascii="Tahoma" w:eastAsiaTheme="minorEastAsia" w:hAnsi="Tahoma" w:cs="Tahoma"/>
          <w:sz w:val="19"/>
          <w:szCs w:val="19"/>
        </w:rPr>
        <w:t xml:space="preserve"> </w:t>
      </w:r>
      <w:r w:rsidRPr="00E24016">
        <w:rPr>
          <w:rFonts w:ascii="Tahoma" w:eastAsiaTheme="minorEastAsia" w:hAnsi="Tahoma" w:cs="Tahoma"/>
          <w:sz w:val="19"/>
          <w:szCs w:val="19"/>
        </w:rPr>
        <w:t>Бишкек, ул.</w:t>
      </w:r>
      <w:r w:rsidR="00DF2452">
        <w:rPr>
          <w:rFonts w:ascii="Tahoma" w:eastAsiaTheme="minorEastAsia" w:hAnsi="Tahoma" w:cs="Tahoma"/>
          <w:sz w:val="19"/>
          <w:szCs w:val="19"/>
        </w:rPr>
        <w:t xml:space="preserve"> </w:t>
      </w:r>
      <w:r w:rsidRPr="00E24016">
        <w:rPr>
          <w:rFonts w:ascii="Tahoma" w:eastAsiaTheme="minorEastAsia" w:hAnsi="Tahoma" w:cs="Tahoma"/>
          <w:sz w:val="19"/>
          <w:szCs w:val="19"/>
        </w:rPr>
        <w:t>Киевская, 104/1</w:t>
      </w:r>
    </w:p>
    <w:p w14:paraId="4BBC85B9" w14:textId="771C86D6" w:rsidR="008E26ED" w:rsidRDefault="008E26ED" w:rsidP="00E24016">
      <w:pPr>
        <w:pStyle w:val="af2"/>
        <w:jc w:val="both"/>
        <w:rPr>
          <w:rFonts w:ascii="Tahoma" w:eastAsiaTheme="minorEastAsia" w:hAnsi="Tahoma" w:cs="Tahoma"/>
          <w:sz w:val="19"/>
          <w:szCs w:val="19"/>
        </w:rPr>
      </w:pPr>
      <w:r w:rsidRPr="00E24016">
        <w:rPr>
          <w:rFonts w:ascii="Tahoma" w:eastAsiaTheme="minorEastAsia" w:hAnsi="Tahoma" w:cs="Tahoma"/>
          <w:sz w:val="19"/>
          <w:szCs w:val="19"/>
        </w:rPr>
        <w:t xml:space="preserve"> р/с1091820182530113</w:t>
      </w:r>
    </w:p>
    <w:p w14:paraId="1C6DACEA" w14:textId="77777777" w:rsidR="00DF2452" w:rsidRPr="00E24016" w:rsidRDefault="00DF2452" w:rsidP="00E24016">
      <w:pPr>
        <w:pStyle w:val="af2"/>
        <w:jc w:val="both"/>
        <w:rPr>
          <w:rFonts w:ascii="Tahoma" w:hAnsi="Tahoma" w:cs="Tahoma"/>
          <w:sz w:val="19"/>
          <w:szCs w:val="19"/>
        </w:rPr>
      </w:pPr>
    </w:p>
    <w:p w14:paraId="1A62E5C6" w14:textId="77777777" w:rsidR="008E26ED" w:rsidRPr="00DF2452" w:rsidRDefault="008E26ED" w:rsidP="00E24016">
      <w:pPr>
        <w:pStyle w:val="af2"/>
        <w:jc w:val="both"/>
        <w:rPr>
          <w:rFonts w:ascii="Tahoma" w:hAnsi="Tahoma" w:cs="Tahoma"/>
          <w:b/>
          <w:sz w:val="19"/>
          <w:szCs w:val="19"/>
        </w:rPr>
      </w:pPr>
      <w:r w:rsidRPr="00DF2452">
        <w:rPr>
          <w:rFonts w:ascii="Tahoma" w:hAnsi="Tahoma" w:cs="Tahoma"/>
          <w:b/>
          <w:sz w:val="19"/>
          <w:szCs w:val="19"/>
        </w:rPr>
        <w:t>Для перечисления ГОИД:</w:t>
      </w:r>
    </w:p>
    <w:p w14:paraId="5F158F0E" w14:textId="5C2A70CB" w:rsidR="008E26ED" w:rsidRPr="00E24016" w:rsidRDefault="008E26ED" w:rsidP="00E24016">
      <w:pPr>
        <w:pStyle w:val="af2"/>
        <w:jc w:val="both"/>
        <w:rPr>
          <w:rFonts w:ascii="Tahoma" w:hAnsi="Tahoma" w:cs="Tahoma"/>
          <w:sz w:val="19"/>
          <w:szCs w:val="19"/>
        </w:rPr>
      </w:pPr>
      <w:r w:rsidRPr="00E24016">
        <w:rPr>
          <w:rFonts w:ascii="Tahoma" w:hAnsi="Tahoma" w:cs="Tahoma"/>
          <w:sz w:val="19"/>
          <w:szCs w:val="19"/>
        </w:rPr>
        <w:t>ОАО "</w:t>
      </w:r>
      <w:proofErr w:type="spellStart"/>
      <w:r w:rsidRPr="00E24016">
        <w:rPr>
          <w:rFonts w:ascii="Tahoma" w:hAnsi="Tahoma" w:cs="Tahoma"/>
          <w:sz w:val="19"/>
          <w:szCs w:val="19"/>
        </w:rPr>
        <w:t>Айыл</w:t>
      </w:r>
      <w:proofErr w:type="spellEnd"/>
      <w:r w:rsidRPr="00E24016">
        <w:rPr>
          <w:rFonts w:ascii="Tahoma" w:hAnsi="Tahoma" w:cs="Tahoma"/>
          <w:sz w:val="19"/>
          <w:szCs w:val="19"/>
        </w:rPr>
        <w:t xml:space="preserve"> Банк", г. Бишкек, </w:t>
      </w:r>
    </w:p>
    <w:p w14:paraId="591DF9C8" w14:textId="77777777" w:rsidR="008E26ED" w:rsidRPr="00E24016" w:rsidRDefault="008E26ED" w:rsidP="00E24016">
      <w:pPr>
        <w:pStyle w:val="af2"/>
        <w:jc w:val="both"/>
        <w:rPr>
          <w:rFonts w:ascii="Tahoma" w:hAnsi="Tahoma" w:cs="Tahoma"/>
          <w:sz w:val="19"/>
          <w:szCs w:val="19"/>
        </w:rPr>
      </w:pPr>
      <w:r w:rsidRPr="00E24016">
        <w:rPr>
          <w:rFonts w:ascii="Tahoma" w:hAnsi="Tahoma" w:cs="Tahoma"/>
          <w:sz w:val="19"/>
          <w:szCs w:val="19"/>
        </w:rPr>
        <w:t xml:space="preserve">Получатель: ЗАО "Альфа Телеком", </w:t>
      </w:r>
    </w:p>
    <w:p w14:paraId="6E04447F" w14:textId="61623946" w:rsidR="008E26ED" w:rsidRPr="00E24016" w:rsidRDefault="008E26ED" w:rsidP="00E24016">
      <w:pPr>
        <w:pStyle w:val="af2"/>
        <w:jc w:val="both"/>
        <w:rPr>
          <w:rFonts w:ascii="Tahoma" w:hAnsi="Tahoma" w:cs="Tahoma"/>
          <w:sz w:val="19"/>
          <w:szCs w:val="19"/>
        </w:rPr>
      </w:pPr>
      <w:r w:rsidRPr="00E24016">
        <w:rPr>
          <w:rFonts w:ascii="Tahoma" w:hAnsi="Tahoma" w:cs="Tahoma"/>
          <w:sz w:val="19"/>
          <w:szCs w:val="19"/>
        </w:rPr>
        <w:t>Счет № 1350100027537623</w:t>
      </w:r>
    </w:p>
    <w:p w14:paraId="34C4A9FC" w14:textId="2B3A075A" w:rsidR="008E26ED" w:rsidRPr="00E24016" w:rsidRDefault="008E26ED" w:rsidP="00E24016">
      <w:pPr>
        <w:pStyle w:val="af2"/>
        <w:jc w:val="both"/>
        <w:rPr>
          <w:rFonts w:ascii="Tahoma" w:hAnsi="Tahoma" w:cs="Tahoma"/>
          <w:sz w:val="19"/>
          <w:szCs w:val="19"/>
        </w:rPr>
      </w:pPr>
      <w:r w:rsidRPr="00E24016">
        <w:rPr>
          <w:rFonts w:ascii="Tahoma" w:hAnsi="Tahoma" w:cs="Tahoma"/>
          <w:sz w:val="19"/>
          <w:szCs w:val="19"/>
        </w:rPr>
        <w:t xml:space="preserve"> БИК: 135001 </w:t>
      </w:r>
    </w:p>
    <w:p w14:paraId="77B9E71C" w14:textId="77777777" w:rsidR="008E26ED" w:rsidRPr="00E24016" w:rsidRDefault="008E26ED" w:rsidP="00E24016">
      <w:pPr>
        <w:pStyle w:val="af2"/>
        <w:jc w:val="both"/>
        <w:rPr>
          <w:rFonts w:ascii="Tahoma" w:hAnsi="Tahoma" w:cs="Tahoma"/>
          <w:sz w:val="19"/>
          <w:szCs w:val="19"/>
        </w:rPr>
      </w:pPr>
      <w:r w:rsidRPr="00E24016">
        <w:rPr>
          <w:rFonts w:ascii="Tahoma" w:hAnsi="Tahoma" w:cs="Tahoma"/>
          <w:sz w:val="19"/>
          <w:szCs w:val="19"/>
        </w:rPr>
        <w:t>Назначение ГОИД:</w:t>
      </w:r>
    </w:p>
    <w:p w14:paraId="31E410B6" w14:textId="77777777" w:rsidR="008E26ED" w:rsidRPr="008E26ED" w:rsidRDefault="008E26ED" w:rsidP="008E26ED">
      <w:pPr>
        <w:rPr>
          <w:rFonts w:ascii="Tahoma" w:hAnsi="Tahoma" w:cs="Tahoma"/>
          <w:sz w:val="19"/>
          <w:szCs w:val="19"/>
        </w:rPr>
      </w:pPr>
    </w:p>
    <w:p w14:paraId="1561F38E" w14:textId="77777777" w:rsidR="008E26ED" w:rsidRPr="008E26ED" w:rsidRDefault="008E26ED" w:rsidP="008E26ED">
      <w:pPr>
        <w:rPr>
          <w:rFonts w:ascii="Tahoma" w:hAnsi="Tahoma" w:cs="Tahoma"/>
          <w:sz w:val="19"/>
          <w:szCs w:val="19"/>
        </w:rPr>
      </w:pPr>
    </w:p>
    <w:p w14:paraId="69C95577" w14:textId="77777777" w:rsidR="008E26ED" w:rsidRPr="008E26ED" w:rsidRDefault="008E26ED" w:rsidP="008E26ED">
      <w:pPr>
        <w:rPr>
          <w:rFonts w:ascii="Tahoma" w:hAnsi="Tahoma" w:cs="Tahoma"/>
          <w:sz w:val="19"/>
          <w:szCs w:val="19"/>
        </w:rPr>
      </w:pPr>
    </w:p>
    <w:p w14:paraId="6BE0AFFD" w14:textId="77777777" w:rsidR="008E26ED" w:rsidRPr="008E26ED" w:rsidRDefault="008E26ED" w:rsidP="008E26ED">
      <w:pPr>
        <w:rPr>
          <w:rFonts w:ascii="Tahoma" w:hAnsi="Tahoma" w:cs="Tahoma"/>
          <w:sz w:val="19"/>
          <w:szCs w:val="19"/>
        </w:rPr>
      </w:pPr>
    </w:p>
    <w:p w14:paraId="25CC5D1F" w14:textId="77777777" w:rsidR="008E26ED" w:rsidRPr="008E26ED" w:rsidRDefault="008E26ED" w:rsidP="008E26ED">
      <w:pPr>
        <w:rPr>
          <w:rFonts w:ascii="Tahoma" w:hAnsi="Tahoma" w:cs="Tahoma"/>
          <w:sz w:val="19"/>
          <w:szCs w:val="19"/>
        </w:rPr>
      </w:pPr>
    </w:p>
    <w:p w14:paraId="2C1D2A6E" w14:textId="77777777" w:rsidR="008E26ED" w:rsidRPr="008E26ED" w:rsidRDefault="008E26ED" w:rsidP="008E26ED">
      <w:pPr>
        <w:rPr>
          <w:rFonts w:ascii="Tahoma" w:hAnsi="Tahoma" w:cs="Tahoma"/>
          <w:sz w:val="19"/>
          <w:szCs w:val="19"/>
        </w:rPr>
      </w:pPr>
    </w:p>
    <w:p w14:paraId="75F19254" w14:textId="77777777" w:rsidR="008E26ED" w:rsidRPr="008E26ED" w:rsidRDefault="008E26ED" w:rsidP="008E26ED">
      <w:pPr>
        <w:rPr>
          <w:rFonts w:ascii="Tahoma" w:hAnsi="Tahoma" w:cs="Tahoma"/>
          <w:sz w:val="19"/>
          <w:szCs w:val="19"/>
        </w:rPr>
      </w:pPr>
    </w:p>
    <w:p w14:paraId="4F878E96" w14:textId="77777777" w:rsidR="008E26ED" w:rsidRPr="008E26ED" w:rsidRDefault="008E26ED" w:rsidP="008E26ED">
      <w:pPr>
        <w:rPr>
          <w:rFonts w:ascii="Tahoma" w:hAnsi="Tahoma" w:cs="Tahoma"/>
          <w:sz w:val="19"/>
          <w:szCs w:val="19"/>
        </w:rPr>
      </w:pPr>
    </w:p>
    <w:p w14:paraId="1E75E3E4" w14:textId="77777777" w:rsidR="008E26ED" w:rsidRPr="008E26ED" w:rsidRDefault="008E26ED" w:rsidP="008E26ED">
      <w:pPr>
        <w:rPr>
          <w:rFonts w:ascii="Tahoma" w:hAnsi="Tahoma" w:cs="Tahoma"/>
          <w:sz w:val="19"/>
          <w:szCs w:val="19"/>
        </w:rPr>
      </w:pPr>
    </w:p>
    <w:p w14:paraId="2BB45BAD" w14:textId="77777777" w:rsidR="008E26ED" w:rsidRPr="008E26ED" w:rsidRDefault="008E26ED" w:rsidP="008E26ED">
      <w:pPr>
        <w:rPr>
          <w:rFonts w:ascii="Tahoma" w:hAnsi="Tahoma" w:cs="Tahoma"/>
          <w:sz w:val="19"/>
          <w:szCs w:val="19"/>
        </w:rPr>
      </w:pPr>
    </w:p>
    <w:p w14:paraId="412DB804" w14:textId="77777777" w:rsidR="008E26ED" w:rsidRPr="008E26ED" w:rsidRDefault="008E26ED" w:rsidP="008E26ED">
      <w:pPr>
        <w:rPr>
          <w:rFonts w:ascii="Tahoma" w:eastAsia="Times New Roman" w:hAnsi="Tahoma" w:cs="Tahoma"/>
          <w:sz w:val="19"/>
          <w:szCs w:val="19"/>
        </w:rPr>
      </w:pPr>
      <w:r w:rsidRPr="008E26ED">
        <w:rPr>
          <w:rFonts w:ascii="Tahoma" w:hAnsi="Tahoma" w:cs="Tahoma"/>
          <w:sz w:val="19"/>
          <w:szCs w:val="19"/>
        </w:rPr>
        <w:br w:type="page"/>
      </w:r>
    </w:p>
    <w:p w14:paraId="11F945D3" w14:textId="77777777" w:rsidR="008E26ED" w:rsidRPr="008E26ED" w:rsidRDefault="008E26ED" w:rsidP="008E26ED">
      <w:pPr>
        <w:pStyle w:val="34"/>
        <w:shd w:val="clear" w:color="auto" w:fill="auto"/>
        <w:spacing w:before="0" w:line="283" w:lineRule="exact"/>
        <w:jc w:val="left"/>
        <w:rPr>
          <w:rFonts w:ascii="Tahoma" w:hAnsi="Tahoma" w:cs="Tahoma"/>
          <w:sz w:val="19"/>
          <w:szCs w:val="19"/>
        </w:rPr>
      </w:pPr>
    </w:p>
    <w:p w14:paraId="22F8775C" w14:textId="77777777" w:rsidR="008E26ED" w:rsidRPr="008E26ED" w:rsidRDefault="008E26ED" w:rsidP="008E26ED">
      <w:pPr>
        <w:pStyle w:val="34"/>
        <w:shd w:val="clear" w:color="auto" w:fill="auto"/>
        <w:spacing w:before="0" w:line="283" w:lineRule="exact"/>
        <w:jc w:val="right"/>
        <w:rPr>
          <w:rFonts w:ascii="Tahoma" w:hAnsi="Tahoma" w:cs="Tahoma"/>
          <w:sz w:val="19"/>
          <w:szCs w:val="19"/>
        </w:rPr>
      </w:pPr>
      <w:r w:rsidRPr="008E26ED">
        <w:rPr>
          <w:rFonts w:ascii="Tahoma" w:hAnsi="Tahoma" w:cs="Tahoma"/>
          <w:sz w:val="19"/>
          <w:szCs w:val="19"/>
        </w:rPr>
        <w:t xml:space="preserve">ПРИЛОЖЕНИЕ № 1 к договору на оказание услуг </w:t>
      </w:r>
    </w:p>
    <w:p w14:paraId="3107D7BE" w14:textId="77777777" w:rsidR="008E26ED" w:rsidRPr="008E26ED" w:rsidRDefault="008E26ED" w:rsidP="008E26ED">
      <w:pPr>
        <w:pStyle w:val="34"/>
        <w:shd w:val="clear" w:color="auto" w:fill="auto"/>
        <w:spacing w:before="0" w:line="283" w:lineRule="exact"/>
        <w:jc w:val="right"/>
        <w:rPr>
          <w:rFonts w:ascii="Tahoma" w:hAnsi="Tahoma" w:cs="Tahoma"/>
          <w:sz w:val="19"/>
          <w:szCs w:val="19"/>
        </w:rPr>
      </w:pPr>
      <w:r w:rsidRPr="008E26ED">
        <w:rPr>
          <w:rFonts w:ascii="Tahoma" w:hAnsi="Tahoma" w:cs="Tahoma"/>
          <w:sz w:val="19"/>
          <w:szCs w:val="19"/>
        </w:rPr>
        <w:t>по ведению реестра Акционерного общества</w:t>
      </w:r>
    </w:p>
    <w:p w14:paraId="14EC6D44" w14:textId="77777777" w:rsidR="008E26ED" w:rsidRPr="008E26ED" w:rsidRDefault="008E26ED" w:rsidP="008E26ED">
      <w:pPr>
        <w:pStyle w:val="34"/>
        <w:shd w:val="clear" w:color="auto" w:fill="auto"/>
        <w:spacing w:before="0" w:line="283" w:lineRule="exact"/>
        <w:rPr>
          <w:rFonts w:ascii="Tahoma" w:hAnsi="Tahoma" w:cs="Tahoma"/>
          <w:sz w:val="19"/>
          <w:szCs w:val="19"/>
        </w:rPr>
      </w:pPr>
    </w:p>
    <w:p w14:paraId="4D2889FE" w14:textId="77777777" w:rsidR="008E26ED" w:rsidRPr="008E26ED" w:rsidRDefault="008E26ED" w:rsidP="008E26ED">
      <w:pPr>
        <w:pStyle w:val="34"/>
        <w:shd w:val="clear" w:color="auto" w:fill="auto"/>
        <w:spacing w:before="0" w:line="283" w:lineRule="exact"/>
        <w:rPr>
          <w:rFonts w:ascii="Tahoma" w:hAnsi="Tahoma" w:cs="Tahoma"/>
          <w:sz w:val="19"/>
          <w:szCs w:val="19"/>
        </w:rPr>
      </w:pPr>
      <w:r w:rsidRPr="008E26ED">
        <w:rPr>
          <w:rFonts w:ascii="Tahoma" w:hAnsi="Tahoma" w:cs="Tahoma"/>
          <w:sz w:val="19"/>
          <w:szCs w:val="19"/>
        </w:rPr>
        <w:t xml:space="preserve">Прейскурант на работы и услуги, выполняемые </w:t>
      </w:r>
    </w:p>
    <w:p w14:paraId="2742A945" w14:textId="77777777" w:rsidR="008E26ED" w:rsidRPr="008E26ED" w:rsidRDefault="008E26ED" w:rsidP="008E26ED">
      <w:pPr>
        <w:pStyle w:val="34"/>
        <w:shd w:val="clear" w:color="auto" w:fill="auto"/>
        <w:spacing w:before="0" w:line="283" w:lineRule="exact"/>
        <w:rPr>
          <w:rFonts w:ascii="Tahoma" w:hAnsi="Tahoma" w:cs="Tahoma"/>
          <w:sz w:val="19"/>
          <w:szCs w:val="19"/>
        </w:rPr>
      </w:pPr>
      <w:r w:rsidRPr="008E26ED">
        <w:rPr>
          <w:rFonts w:ascii="Tahoma" w:hAnsi="Tahoma" w:cs="Tahoma"/>
          <w:sz w:val="19"/>
          <w:szCs w:val="19"/>
        </w:rPr>
        <w:t>Исполнителем в соответствии с Договором</w:t>
      </w:r>
    </w:p>
    <w:p w14:paraId="4364874B" w14:textId="77777777" w:rsidR="008E26ED" w:rsidRPr="008E26ED" w:rsidRDefault="008E26ED" w:rsidP="008E26ED">
      <w:pPr>
        <w:pStyle w:val="34"/>
        <w:shd w:val="clear" w:color="auto" w:fill="auto"/>
        <w:spacing w:before="0" w:line="283" w:lineRule="exact"/>
        <w:rPr>
          <w:rFonts w:ascii="Tahoma" w:hAnsi="Tahoma" w:cs="Tahoma"/>
          <w:sz w:val="19"/>
          <w:szCs w:val="19"/>
        </w:rPr>
      </w:pPr>
    </w:p>
    <w:p w14:paraId="02A7302D" w14:textId="6F6EE686" w:rsidR="008E26ED" w:rsidRPr="008E26ED" w:rsidRDefault="008E26ED" w:rsidP="008E26ED">
      <w:pPr>
        <w:pStyle w:val="25"/>
        <w:shd w:val="clear" w:color="auto" w:fill="auto"/>
        <w:spacing w:line="451" w:lineRule="exact"/>
        <w:rPr>
          <w:rFonts w:ascii="Tahoma" w:hAnsi="Tahoma" w:cs="Tahoma"/>
          <w:sz w:val="19"/>
          <w:szCs w:val="19"/>
        </w:rPr>
      </w:pPr>
      <w:r w:rsidRPr="008E26ED">
        <w:rPr>
          <w:rFonts w:ascii="Tahoma" w:hAnsi="Tahoma" w:cs="Tahoma"/>
          <w:sz w:val="19"/>
          <w:szCs w:val="19"/>
        </w:rPr>
        <w:t xml:space="preserve">Ведение реестра владельцев ценных бумаг: в месяц </w:t>
      </w:r>
      <w:r w:rsidR="007D2B10" w:rsidRPr="008E26ED">
        <w:rPr>
          <w:rFonts w:ascii="Tahoma" w:hAnsi="Tahoma" w:cs="Tahoma"/>
          <w:sz w:val="19"/>
          <w:szCs w:val="19"/>
        </w:rPr>
        <w:t>- (</w:t>
      </w:r>
      <w:r w:rsidRPr="008E26ED">
        <w:rPr>
          <w:rFonts w:ascii="Tahoma" w:hAnsi="Tahoma" w:cs="Tahoma"/>
          <w:sz w:val="19"/>
          <w:szCs w:val="19"/>
        </w:rPr>
        <w:t>) сом</w:t>
      </w:r>
    </w:p>
    <w:p w14:paraId="62EFDF59" w14:textId="53FDAD06" w:rsidR="008E26ED" w:rsidRPr="008E26ED" w:rsidRDefault="008E26ED" w:rsidP="008E26ED">
      <w:pPr>
        <w:pStyle w:val="25"/>
        <w:shd w:val="clear" w:color="auto" w:fill="auto"/>
        <w:spacing w:line="451" w:lineRule="exact"/>
        <w:rPr>
          <w:rFonts w:ascii="Tahoma" w:hAnsi="Tahoma" w:cs="Tahoma"/>
          <w:sz w:val="19"/>
          <w:szCs w:val="19"/>
        </w:rPr>
      </w:pPr>
      <w:r w:rsidRPr="008E26ED">
        <w:rPr>
          <w:rFonts w:ascii="Tahoma" w:hAnsi="Tahoma" w:cs="Tahoma"/>
          <w:sz w:val="19"/>
          <w:szCs w:val="19"/>
        </w:rPr>
        <w:t xml:space="preserve">Проведение общего собрания акционеров </w:t>
      </w:r>
      <w:r w:rsidR="007D2B10" w:rsidRPr="008E26ED">
        <w:rPr>
          <w:rFonts w:ascii="Tahoma" w:hAnsi="Tahoma" w:cs="Tahoma"/>
          <w:sz w:val="19"/>
          <w:szCs w:val="19"/>
        </w:rPr>
        <w:t>- (</w:t>
      </w:r>
      <w:r w:rsidRPr="008E26ED">
        <w:rPr>
          <w:rFonts w:ascii="Tahoma" w:hAnsi="Tahoma" w:cs="Tahoma"/>
          <w:sz w:val="19"/>
          <w:szCs w:val="19"/>
        </w:rPr>
        <w:t>) сом</w:t>
      </w:r>
    </w:p>
    <w:p w14:paraId="27585199" w14:textId="77777777" w:rsidR="008E26ED" w:rsidRPr="008E26ED" w:rsidRDefault="008E26ED" w:rsidP="008E26ED">
      <w:pPr>
        <w:pStyle w:val="25"/>
        <w:shd w:val="clear" w:color="auto" w:fill="auto"/>
        <w:spacing w:line="451" w:lineRule="exact"/>
        <w:rPr>
          <w:rFonts w:ascii="Tahoma" w:hAnsi="Tahoma" w:cs="Tahoma"/>
          <w:sz w:val="19"/>
          <w:szCs w:val="19"/>
        </w:rPr>
      </w:pPr>
      <w:r w:rsidRPr="008E26ED">
        <w:rPr>
          <w:rFonts w:ascii="Tahoma" w:hAnsi="Tahoma" w:cs="Tahoma"/>
          <w:sz w:val="19"/>
          <w:szCs w:val="19"/>
        </w:rPr>
        <w:t xml:space="preserve">Оповещение зарегистрированных лиц о собрании акционеров - </w:t>
      </w:r>
    </w:p>
    <w:p w14:paraId="023F1328" w14:textId="77777777" w:rsidR="008E26ED" w:rsidRPr="008E26ED" w:rsidRDefault="008E26ED" w:rsidP="008E26ED">
      <w:pPr>
        <w:pStyle w:val="25"/>
        <w:shd w:val="clear" w:color="auto" w:fill="auto"/>
        <w:spacing w:line="451" w:lineRule="exact"/>
        <w:rPr>
          <w:rFonts w:ascii="Tahoma" w:hAnsi="Tahoma" w:cs="Tahoma"/>
          <w:sz w:val="19"/>
          <w:szCs w:val="19"/>
        </w:rPr>
      </w:pPr>
      <w:r w:rsidRPr="008E26ED">
        <w:rPr>
          <w:rFonts w:ascii="Tahoma" w:hAnsi="Tahoma" w:cs="Tahoma"/>
          <w:sz w:val="19"/>
          <w:szCs w:val="19"/>
        </w:rPr>
        <w:t xml:space="preserve">Оповещение акционеров о сроках и месте выплаты дивидендов - </w:t>
      </w:r>
    </w:p>
    <w:p w14:paraId="48CE9E54" w14:textId="77777777" w:rsidR="008E26ED" w:rsidRPr="008E26ED" w:rsidRDefault="008E26ED" w:rsidP="008E26ED">
      <w:pPr>
        <w:pStyle w:val="25"/>
        <w:shd w:val="clear" w:color="auto" w:fill="auto"/>
        <w:spacing w:after="212" w:line="240" w:lineRule="exact"/>
        <w:rPr>
          <w:rFonts w:ascii="Tahoma" w:hAnsi="Tahoma" w:cs="Tahoma"/>
          <w:sz w:val="19"/>
          <w:szCs w:val="19"/>
        </w:rPr>
      </w:pPr>
      <w:r w:rsidRPr="008E26ED">
        <w:rPr>
          <w:rFonts w:ascii="Tahoma" w:hAnsi="Tahoma" w:cs="Tahoma"/>
          <w:sz w:val="19"/>
          <w:szCs w:val="19"/>
        </w:rPr>
        <w:t xml:space="preserve">Командировочные и транспортные расходы Исполнителя при необходимости - </w:t>
      </w:r>
    </w:p>
    <w:p w14:paraId="399CCA38" w14:textId="45E3A7EE" w:rsidR="008E26ED" w:rsidRPr="008E26ED" w:rsidRDefault="008E26ED" w:rsidP="008E26ED">
      <w:pPr>
        <w:pStyle w:val="25"/>
        <w:shd w:val="clear" w:color="auto" w:fill="auto"/>
        <w:spacing w:line="200" w:lineRule="exact"/>
        <w:rPr>
          <w:rFonts w:ascii="Tahoma" w:hAnsi="Tahoma" w:cs="Tahoma"/>
          <w:sz w:val="19"/>
          <w:szCs w:val="19"/>
        </w:rPr>
      </w:pPr>
      <w:r w:rsidRPr="008E26ED">
        <w:rPr>
          <w:rFonts w:ascii="Tahoma" w:hAnsi="Tahoma" w:cs="Tahoma"/>
          <w:sz w:val="19"/>
          <w:szCs w:val="19"/>
        </w:rPr>
        <w:t>Размещение эмиссии акций /капитализация - ()</w:t>
      </w:r>
      <w:r w:rsidR="007D2B10">
        <w:rPr>
          <w:rFonts w:ascii="Tahoma" w:hAnsi="Tahoma" w:cs="Tahoma"/>
          <w:sz w:val="19"/>
          <w:szCs w:val="19"/>
          <w:lang w:val="ru-RU"/>
        </w:rPr>
        <w:t xml:space="preserve"> </w:t>
      </w:r>
      <w:r w:rsidRPr="008E26ED">
        <w:rPr>
          <w:rFonts w:ascii="Tahoma" w:hAnsi="Tahoma" w:cs="Tahoma"/>
          <w:sz w:val="19"/>
          <w:szCs w:val="19"/>
        </w:rPr>
        <w:t>- сом</w:t>
      </w:r>
    </w:p>
    <w:p w14:paraId="4F069EAF" w14:textId="77777777" w:rsidR="008E26ED" w:rsidRPr="008E26ED" w:rsidRDefault="008E26ED" w:rsidP="008E26ED">
      <w:pPr>
        <w:pStyle w:val="25"/>
        <w:widowControl w:val="0"/>
        <w:shd w:val="clear" w:color="auto" w:fill="auto"/>
        <w:tabs>
          <w:tab w:val="left" w:pos="358"/>
        </w:tabs>
        <w:spacing w:line="240" w:lineRule="exact"/>
        <w:jc w:val="both"/>
        <w:rPr>
          <w:rFonts w:ascii="Tahoma" w:hAnsi="Tahoma" w:cs="Tahoma"/>
          <w:sz w:val="19"/>
          <w:szCs w:val="19"/>
        </w:rPr>
      </w:pPr>
      <w:r w:rsidRPr="008E26ED">
        <w:rPr>
          <w:rFonts w:ascii="Tahoma" w:hAnsi="Tahoma" w:cs="Tahoma"/>
          <w:sz w:val="19"/>
          <w:szCs w:val="19"/>
        </w:rPr>
        <w:t xml:space="preserve"> </w:t>
      </w:r>
    </w:p>
    <w:p w14:paraId="4C027F55" w14:textId="77777777" w:rsidR="008E26ED" w:rsidRPr="008E26ED" w:rsidRDefault="008E26ED" w:rsidP="008E26ED">
      <w:pPr>
        <w:pStyle w:val="25"/>
        <w:shd w:val="clear" w:color="auto" w:fill="auto"/>
        <w:tabs>
          <w:tab w:val="left" w:pos="358"/>
        </w:tabs>
        <w:spacing w:line="240" w:lineRule="exact"/>
        <w:jc w:val="both"/>
        <w:rPr>
          <w:rFonts w:ascii="Tahoma" w:hAnsi="Tahoma" w:cs="Tahoma"/>
          <w:sz w:val="19"/>
          <w:szCs w:val="19"/>
        </w:rPr>
      </w:pPr>
    </w:p>
    <w:p w14:paraId="16DBBEF7" w14:textId="77777777" w:rsidR="008E26ED" w:rsidRPr="008E26ED" w:rsidRDefault="008E26ED" w:rsidP="008E26ED">
      <w:pPr>
        <w:pStyle w:val="25"/>
        <w:shd w:val="clear" w:color="auto" w:fill="auto"/>
        <w:tabs>
          <w:tab w:val="left" w:pos="358"/>
        </w:tabs>
        <w:spacing w:line="240" w:lineRule="exact"/>
        <w:jc w:val="both"/>
        <w:rPr>
          <w:rFonts w:ascii="Tahoma" w:hAnsi="Tahoma" w:cs="Tahoma"/>
          <w:sz w:val="19"/>
          <w:szCs w:val="19"/>
        </w:rPr>
      </w:pPr>
    </w:p>
    <w:p w14:paraId="0739D077" w14:textId="77777777" w:rsidR="008E26ED" w:rsidRPr="008E26ED" w:rsidRDefault="008E26ED" w:rsidP="008E26ED">
      <w:pPr>
        <w:pStyle w:val="25"/>
        <w:shd w:val="clear" w:color="auto" w:fill="auto"/>
        <w:tabs>
          <w:tab w:val="left" w:pos="358"/>
        </w:tabs>
        <w:spacing w:line="240" w:lineRule="exact"/>
        <w:jc w:val="both"/>
        <w:rPr>
          <w:rFonts w:ascii="Tahoma" w:hAnsi="Tahoma" w:cs="Tahoma"/>
          <w:sz w:val="19"/>
          <w:szCs w:val="19"/>
        </w:rPr>
      </w:pPr>
    </w:p>
    <w:p w14:paraId="4FFF2AB0" w14:textId="77777777" w:rsidR="008E26ED" w:rsidRPr="008E26ED" w:rsidRDefault="008E26ED" w:rsidP="008E26ED">
      <w:pPr>
        <w:pStyle w:val="25"/>
        <w:shd w:val="clear" w:color="auto" w:fill="auto"/>
        <w:tabs>
          <w:tab w:val="left" w:pos="358"/>
        </w:tabs>
        <w:spacing w:line="240" w:lineRule="exact"/>
        <w:jc w:val="both"/>
        <w:rPr>
          <w:rFonts w:ascii="Tahoma" w:hAnsi="Tahoma" w:cs="Tahoma"/>
          <w:sz w:val="19"/>
          <w:szCs w:val="19"/>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E26ED" w:rsidRPr="008E26ED" w14:paraId="22304FCD" w14:textId="77777777" w:rsidTr="00FF20BE">
        <w:tc>
          <w:tcPr>
            <w:tcW w:w="4672" w:type="dxa"/>
            <w:hideMark/>
          </w:tcPr>
          <w:p w14:paraId="0B158A64" w14:textId="1D9635EA" w:rsidR="008E26ED" w:rsidRPr="008E26ED" w:rsidRDefault="007D2B10" w:rsidP="00FF20BE">
            <w:pPr>
              <w:jc w:val="both"/>
              <w:rPr>
                <w:rFonts w:ascii="Tahoma" w:hAnsi="Tahoma" w:cs="Tahoma"/>
                <w:b/>
                <w:sz w:val="19"/>
                <w:szCs w:val="19"/>
              </w:rPr>
            </w:pPr>
            <w:r>
              <w:rPr>
                <w:rFonts w:ascii="Tahoma" w:hAnsi="Tahoma" w:cs="Tahoma"/>
                <w:b/>
                <w:sz w:val="19"/>
                <w:szCs w:val="19"/>
              </w:rPr>
              <w:t>Заказчик</w:t>
            </w:r>
          </w:p>
        </w:tc>
        <w:tc>
          <w:tcPr>
            <w:tcW w:w="4673" w:type="dxa"/>
            <w:hideMark/>
          </w:tcPr>
          <w:p w14:paraId="546AD9BF" w14:textId="74941853" w:rsidR="008E26ED" w:rsidRPr="008E26ED" w:rsidRDefault="007D2B10" w:rsidP="00FF20BE">
            <w:pPr>
              <w:jc w:val="both"/>
              <w:rPr>
                <w:rFonts w:ascii="Tahoma" w:hAnsi="Tahoma" w:cs="Tahoma"/>
                <w:b/>
                <w:sz w:val="19"/>
                <w:szCs w:val="19"/>
              </w:rPr>
            </w:pPr>
            <w:r>
              <w:rPr>
                <w:rFonts w:ascii="Tahoma" w:hAnsi="Tahoma" w:cs="Tahoma"/>
                <w:b/>
                <w:sz w:val="19"/>
                <w:szCs w:val="19"/>
              </w:rPr>
              <w:t>Исполнитель</w:t>
            </w:r>
          </w:p>
        </w:tc>
      </w:tr>
    </w:tbl>
    <w:p w14:paraId="32723607" w14:textId="77777777" w:rsidR="008E26ED" w:rsidRPr="008E26ED" w:rsidRDefault="008E26ED" w:rsidP="008E26ED">
      <w:pPr>
        <w:pStyle w:val="25"/>
        <w:shd w:val="clear" w:color="auto" w:fill="auto"/>
        <w:tabs>
          <w:tab w:val="left" w:pos="358"/>
        </w:tabs>
        <w:spacing w:line="240" w:lineRule="exact"/>
        <w:jc w:val="both"/>
        <w:rPr>
          <w:rFonts w:ascii="Tahoma" w:hAnsi="Tahoma" w:cs="Tahoma"/>
          <w:sz w:val="19"/>
          <w:szCs w:val="19"/>
        </w:rPr>
      </w:pPr>
    </w:p>
    <w:p w14:paraId="628F7A1D" w14:textId="77777777" w:rsidR="008E26ED" w:rsidRPr="008E26ED" w:rsidRDefault="008E26ED" w:rsidP="008E26ED">
      <w:pPr>
        <w:rPr>
          <w:rFonts w:ascii="Tahoma" w:eastAsia="Times New Roman" w:hAnsi="Tahoma" w:cs="Tahoma"/>
          <w:sz w:val="19"/>
          <w:szCs w:val="19"/>
        </w:rPr>
      </w:pPr>
      <w:r w:rsidRPr="008E26ED">
        <w:rPr>
          <w:rFonts w:ascii="Tahoma" w:eastAsia="Times New Roman" w:hAnsi="Tahoma" w:cs="Tahoma"/>
          <w:sz w:val="19"/>
          <w:szCs w:val="19"/>
        </w:rPr>
        <w:br w:type="page"/>
      </w:r>
    </w:p>
    <w:p w14:paraId="354CA6FE" w14:textId="77777777" w:rsidR="008E26ED" w:rsidRPr="008E26ED" w:rsidRDefault="008E26ED" w:rsidP="008E26ED">
      <w:pPr>
        <w:rPr>
          <w:rFonts w:ascii="Tahoma" w:eastAsia="Times New Roman" w:hAnsi="Tahoma" w:cs="Tahoma"/>
          <w:sz w:val="19"/>
          <w:szCs w:val="19"/>
        </w:rPr>
      </w:pPr>
    </w:p>
    <w:p w14:paraId="58AF2CCC" w14:textId="77777777" w:rsidR="008E26ED" w:rsidRPr="008E26ED" w:rsidRDefault="008E26ED" w:rsidP="008E26ED">
      <w:pPr>
        <w:pStyle w:val="42"/>
        <w:shd w:val="clear" w:color="auto" w:fill="auto"/>
        <w:spacing w:line="250" w:lineRule="exact"/>
        <w:jc w:val="right"/>
        <w:rPr>
          <w:b/>
          <w:sz w:val="19"/>
          <w:szCs w:val="19"/>
        </w:rPr>
      </w:pPr>
      <w:r w:rsidRPr="008E26ED">
        <w:rPr>
          <w:b/>
          <w:sz w:val="19"/>
          <w:szCs w:val="19"/>
        </w:rPr>
        <w:t>Приложение № 2 к договору на оказание услуг</w:t>
      </w:r>
    </w:p>
    <w:p w14:paraId="535675BC" w14:textId="77777777" w:rsidR="008E26ED" w:rsidRPr="008E26ED" w:rsidRDefault="008E26ED" w:rsidP="008E26ED">
      <w:pPr>
        <w:pStyle w:val="42"/>
        <w:shd w:val="clear" w:color="auto" w:fill="auto"/>
        <w:spacing w:line="250" w:lineRule="exact"/>
        <w:jc w:val="right"/>
        <w:rPr>
          <w:b/>
          <w:sz w:val="19"/>
          <w:szCs w:val="19"/>
        </w:rPr>
      </w:pPr>
      <w:r w:rsidRPr="008E26ED">
        <w:rPr>
          <w:b/>
          <w:sz w:val="19"/>
          <w:szCs w:val="19"/>
        </w:rPr>
        <w:t>по ведению реестра Акционерного общества</w:t>
      </w:r>
    </w:p>
    <w:p w14:paraId="36EF8F27" w14:textId="77777777" w:rsidR="008E26ED" w:rsidRPr="008E26ED" w:rsidRDefault="008E26ED" w:rsidP="008E26ED">
      <w:pPr>
        <w:pStyle w:val="2b"/>
        <w:keepNext/>
        <w:keepLines/>
        <w:shd w:val="clear" w:color="auto" w:fill="auto"/>
        <w:spacing w:after="259" w:line="240" w:lineRule="exact"/>
        <w:ind w:left="40"/>
        <w:jc w:val="both"/>
        <w:rPr>
          <w:rFonts w:ascii="Tahoma" w:hAnsi="Tahoma" w:cs="Tahoma"/>
          <w:sz w:val="19"/>
          <w:szCs w:val="19"/>
        </w:rPr>
      </w:pPr>
      <w:bookmarkStart w:id="13" w:name="bookmark13"/>
    </w:p>
    <w:p w14:paraId="1F53AD8D" w14:textId="77777777" w:rsidR="008E26ED" w:rsidRPr="008E26ED" w:rsidRDefault="008E26ED" w:rsidP="008E26ED">
      <w:pPr>
        <w:pStyle w:val="2b"/>
        <w:keepNext/>
        <w:keepLines/>
        <w:shd w:val="clear" w:color="auto" w:fill="auto"/>
        <w:spacing w:after="259" w:line="240" w:lineRule="exact"/>
        <w:ind w:left="40"/>
        <w:jc w:val="center"/>
        <w:rPr>
          <w:rFonts w:ascii="Tahoma" w:hAnsi="Tahoma" w:cs="Tahoma"/>
          <w:sz w:val="19"/>
          <w:szCs w:val="19"/>
        </w:rPr>
      </w:pPr>
      <w:r w:rsidRPr="008E26ED">
        <w:rPr>
          <w:rFonts w:ascii="Tahoma" w:hAnsi="Tahoma" w:cs="Tahoma"/>
          <w:sz w:val="19"/>
          <w:szCs w:val="19"/>
        </w:rPr>
        <w:t>ПЕРЕЧЕНЬ</w:t>
      </w:r>
      <w:bookmarkEnd w:id="13"/>
    </w:p>
    <w:p w14:paraId="6835C0A7" w14:textId="77777777" w:rsidR="008E26ED" w:rsidRPr="008E26ED" w:rsidRDefault="008E26ED" w:rsidP="008E26ED">
      <w:pPr>
        <w:pStyle w:val="25"/>
        <w:shd w:val="clear" w:color="auto" w:fill="auto"/>
        <w:spacing w:after="92" w:line="240" w:lineRule="exact"/>
        <w:rPr>
          <w:rFonts w:ascii="Tahoma" w:hAnsi="Tahoma" w:cs="Tahoma"/>
          <w:sz w:val="19"/>
          <w:szCs w:val="19"/>
        </w:rPr>
      </w:pPr>
      <w:r w:rsidRPr="008E26ED">
        <w:rPr>
          <w:rFonts w:ascii="Tahoma" w:hAnsi="Tahoma" w:cs="Tahoma"/>
          <w:sz w:val="19"/>
          <w:szCs w:val="19"/>
        </w:rPr>
        <w:t>Исходной информации, предоставляемой заказчиком для выполнения работ по настоящему договору:</w:t>
      </w:r>
    </w:p>
    <w:p w14:paraId="712CBCFA" w14:textId="77777777" w:rsidR="008E26ED" w:rsidRPr="008E26ED" w:rsidRDefault="008E26ED" w:rsidP="00533B2E">
      <w:pPr>
        <w:pStyle w:val="25"/>
        <w:widowControl w:val="0"/>
        <w:numPr>
          <w:ilvl w:val="0"/>
          <w:numId w:val="5"/>
        </w:numPr>
        <w:shd w:val="clear" w:color="auto" w:fill="auto"/>
        <w:tabs>
          <w:tab w:val="left" w:pos="265"/>
        </w:tabs>
        <w:spacing w:after="38" w:line="200" w:lineRule="exact"/>
        <w:jc w:val="both"/>
        <w:rPr>
          <w:rFonts w:ascii="Tahoma" w:hAnsi="Tahoma" w:cs="Tahoma"/>
          <w:sz w:val="19"/>
          <w:szCs w:val="19"/>
        </w:rPr>
      </w:pPr>
      <w:r w:rsidRPr="008E26ED">
        <w:rPr>
          <w:rFonts w:ascii="Tahoma" w:hAnsi="Tahoma" w:cs="Tahoma"/>
          <w:sz w:val="19"/>
          <w:szCs w:val="19"/>
        </w:rPr>
        <w:t>полный почтовый и юридический адрес;</w:t>
      </w:r>
    </w:p>
    <w:p w14:paraId="5C5ABBC1" w14:textId="77777777" w:rsidR="008E26ED" w:rsidRPr="008E26ED" w:rsidRDefault="008E26ED" w:rsidP="00533B2E">
      <w:pPr>
        <w:pStyle w:val="25"/>
        <w:widowControl w:val="0"/>
        <w:numPr>
          <w:ilvl w:val="0"/>
          <w:numId w:val="5"/>
        </w:numPr>
        <w:shd w:val="clear" w:color="auto" w:fill="auto"/>
        <w:tabs>
          <w:tab w:val="left" w:pos="265"/>
        </w:tabs>
        <w:spacing w:after="18" w:line="200" w:lineRule="exact"/>
        <w:jc w:val="both"/>
        <w:rPr>
          <w:rFonts w:ascii="Tahoma" w:hAnsi="Tahoma" w:cs="Tahoma"/>
          <w:sz w:val="19"/>
          <w:szCs w:val="19"/>
        </w:rPr>
      </w:pPr>
      <w:r w:rsidRPr="008E26ED">
        <w:rPr>
          <w:rFonts w:ascii="Tahoma" w:hAnsi="Tahoma" w:cs="Tahoma"/>
          <w:sz w:val="19"/>
          <w:szCs w:val="19"/>
        </w:rPr>
        <w:t>№ телефона, факса;</w:t>
      </w:r>
    </w:p>
    <w:p w14:paraId="1FE1BB8C" w14:textId="77777777" w:rsidR="008E26ED" w:rsidRPr="008E26ED" w:rsidRDefault="008E26ED" w:rsidP="00533B2E">
      <w:pPr>
        <w:pStyle w:val="25"/>
        <w:widowControl w:val="0"/>
        <w:numPr>
          <w:ilvl w:val="0"/>
          <w:numId w:val="5"/>
        </w:numPr>
        <w:shd w:val="clear" w:color="auto" w:fill="auto"/>
        <w:tabs>
          <w:tab w:val="left" w:pos="265"/>
        </w:tabs>
        <w:spacing w:after="18" w:line="200" w:lineRule="exact"/>
        <w:jc w:val="both"/>
        <w:rPr>
          <w:rFonts w:ascii="Tahoma" w:hAnsi="Tahoma" w:cs="Tahoma"/>
          <w:sz w:val="19"/>
          <w:szCs w:val="19"/>
        </w:rPr>
      </w:pPr>
      <w:r w:rsidRPr="008E26ED">
        <w:rPr>
          <w:rFonts w:ascii="Tahoma" w:hAnsi="Tahoma" w:cs="Tahoma"/>
          <w:sz w:val="19"/>
          <w:szCs w:val="19"/>
        </w:rPr>
        <w:t>реестр акционеров на дату подписания договора;</w:t>
      </w:r>
    </w:p>
    <w:p w14:paraId="31E4BAEF" w14:textId="77777777" w:rsidR="008E26ED" w:rsidRPr="008E26ED" w:rsidRDefault="008E26ED" w:rsidP="00533B2E">
      <w:pPr>
        <w:pStyle w:val="25"/>
        <w:widowControl w:val="0"/>
        <w:numPr>
          <w:ilvl w:val="0"/>
          <w:numId w:val="5"/>
        </w:numPr>
        <w:shd w:val="clear" w:color="auto" w:fill="auto"/>
        <w:tabs>
          <w:tab w:val="left" w:pos="267"/>
        </w:tabs>
        <w:spacing w:after="33" w:line="200" w:lineRule="exact"/>
        <w:jc w:val="both"/>
        <w:rPr>
          <w:rFonts w:ascii="Tahoma" w:hAnsi="Tahoma" w:cs="Tahoma"/>
          <w:sz w:val="19"/>
          <w:szCs w:val="19"/>
        </w:rPr>
      </w:pPr>
      <w:r w:rsidRPr="008E26ED">
        <w:rPr>
          <w:rFonts w:ascii="Tahoma" w:hAnsi="Tahoma" w:cs="Tahoma"/>
          <w:sz w:val="19"/>
          <w:szCs w:val="19"/>
        </w:rPr>
        <w:t>журнал регистрации сделок с акциями Общества;</w:t>
      </w:r>
    </w:p>
    <w:p w14:paraId="2EE42AD5" w14:textId="77777777" w:rsidR="008E26ED" w:rsidRPr="008E26ED" w:rsidRDefault="008E26ED" w:rsidP="00533B2E">
      <w:pPr>
        <w:pStyle w:val="25"/>
        <w:widowControl w:val="0"/>
        <w:numPr>
          <w:ilvl w:val="0"/>
          <w:numId w:val="5"/>
        </w:numPr>
        <w:shd w:val="clear" w:color="auto" w:fill="auto"/>
        <w:tabs>
          <w:tab w:val="left" w:pos="272"/>
        </w:tabs>
        <w:spacing w:after="49" w:line="254" w:lineRule="exact"/>
        <w:jc w:val="both"/>
        <w:rPr>
          <w:rFonts w:ascii="Tahoma" w:hAnsi="Tahoma" w:cs="Tahoma"/>
          <w:sz w:val="19"/>
          <w:szCs w:val="19"/>
        </w:rPr>
      </w:pPr>
      <w:r w:rsidRPr="008E26ED">
        <w:rPr>
          <w:rFonts w:ascii="Tahoma" w:hAnsi="Tahoma" w:cs="Tahoma"/>
          <w:sz w:val="19"/>
          <w:szCs w:val="19"/>
        </w:rPr>
        <w:t>копии Решений о государственной регистрации выпусков ценных бумаг в уполномоченном государственном органе КР;</w:t>
      </w:r>
    </w:p>
    <w:p w14:paraId="024BF637" w14:textId="77777777" w:rsidR="008E26ED" w:rsidRPr="008E26ED" w:rsidRDefault="008E26ED" w:rsidP="00533B2E">
      <w:pPr>
        <w:pStyle w:val="25"/>
        <w:widowControl w:val="0"/>
        <w:numPr>
          <w:ilvl w:val="0"/>
          <w:numId w:val="5"/>
        </w:numPr>
        <w:shd w:val="clear" w:color="auto" w:fill="auto"/>
        <w:tabs>
          <w:tab w:val="left" w:pos="267"/>
        </w:tabs>
        <w:jc w:val="both"/>
        <w:rPr>
          <w:rFonts w:ascii="Tahoma" w:hAnsi="Tahoma" w:cs="Tahoma"/>
          <w:sz w:val="19"/>
          <w:szCs w:val="19"/>
        </w:rPr>
      </w:pPr>
      <w:r w:rsidRPr="008E26ED">
        <w:rPr>
          <w:rFonts w:ascii="Tahoma" w:hAnsi="Tahoma" w:cs="Tahoma"/>
          <w:sz w:val="19"/>
          <w:szCs w:val="19"/>
        </w:rPr>
        <w:t xml:space="preserve">копию Свидетельства о государственной регистрации в Министерстве юстиции </w:t>
      </w:r>
      <w:r w:rsidRPr="008E26ED">
        <w:rPr>
          <w:rStyle w:val="29pt"/>
          <w:sz w:val="19"/>
          <w:szCs w:val="19"/>
        </w:rPr>
        <w:t>КР;</w:t>
      </w:r>
    </w:p>
    <w:p w14:paraId="37313E60" w14:textId="77777777" w:rsidR="008E26ED" w:rsidRPr="008E26ED" w:rsidRDefault="008E26ED" w:rsidP="00533B2E">
      <w:pPr>
        <w:pStyle w:val="25"/>
        <w:widowControl w:val="0"/>
        <w:numPr>
          <w:ilvl w:val="0"/>
          <w:numId w:val="5"/>
        </w:numPr>
        <w:shd w:val="clear" w:color="auto" w:fill="auto"/>
        <w:tabs>
          <w:tab w:val="left" w:pos="267"/>
        </w:tabs>
        <w:jc w:val="both"/>
        <w:rPr>
          <w:rFonts w:ascii="Tahoma" w:hAnsi="Tahoma" w:cs="Tahoma"/>
          <w:sz w:val="19"/>
          <w:szCs w:val="19"/>
        </w:rPr>
      </w:pPr>
      <w:r w:rsidRPr="008E26ED">
        <w:rPr>
          <w:rFonts w:ascii="Tahoma" w:hAnsi="Tahoma" w:cs="Tahoma"/>
          <w:sz w:val="19"/>
          <w:szCs w:val="19"/>
        </w:rPr>
        <w:t>расчетный счет в банке и реквизиты, название банка;</w:t>
      </w:r>
    </w:p>
    <w:p w14:paraId="7732AAA9" w14:textId="77777777" w:rsidR="008E26ED" w:rsidRPr="008E26ED" w:rsidRDefault="008E26ED" w:rsidP="00533B2E">
      <w:pPr>
        <w:pStyle w:val="25"/>
        <w:widowControl w:val="0"/>
        <w:numPr>
          <w:ilvl w:val="0"/>
          <w:numId w:val="5"/>
        </w:numPr>
        <w:shd w:val="clear" w:color="auto" w:fill="auto"/>
        <w:tabs>
          <w:tab w:val="left" w:pos="267"/>
        </w:tabs>
        <w:spacing w:after="115"/>
        <w:jc w:val="both"/>
        <w:rPr>
          <w:rFonts w:ascii="Tahoma" w:hAnsi="Tahoma" w:cs="Tahoma"/>
          <w:sz w:val="19"/>
          <w:szCs w:val="19"/>
        </w:rPr>
      </w:pPr>
      <w:r w:rsidRPr="008E26ED">
        <w:rPr>
          <w:rFonts w:ascii="Tahoma" w:hAnsi="Tahoma" w:cs="Tahoma"/>
          <w:sz w:val="19"/>
          <w:szCs w:val="19"/>
        </w:rPr>
        <w:t>идентификационный номер;</w:t>
      </w:r>
    </w:p>
    <w:p w14:paraId="6DCA18AB" w14:textId="77777777" w:rsidR="008E26ED" w:rsidRPr="008E26ED" w:rsidRDefault="008E26ED" w:rsidP="00533B2E">
      <w:pPr>
        <w:pStyle w:val="25"/>
        <w:widowControl w:val="0"/>
        <w:numPr>
          <w:ilvl w:val="0"/>
          <w:numId w:val="5"/>
        </w:numPr>
        <w:shd w:val="clear" w:color="auto" w:fill="auto"/>
        <w:tabs>
          <w:tab w:val="left" w:pos="267"/>
        </w:tabs>
        <w:spacing w:line="200" w:lineRule="exact"/>
        <w:jc w:val="both"/>
        <w:rPr>
          <w:rFonts w:ascii="Tahoma" w:hAnsi="Tahoma" w:cs="Tahoma"/>
          <w:sz w:val="19"/>
          <w:szCs w:val="19"/>
        </w:rPr>
      </w:pPr>
      <w:r w:rsidRPr="008E26ED">
        <w:rPr>
          <w:rFonts w:ascii="Tahoma" w:hAnsi="Tahoma" w:cs="Tahoma"/>
          <w:sz w:val="19"/>
          <w:szCs w:val="19"/>
        </w:rPr>
        <w:t>копия протокола об избрании руководителя;</w:t>
      </w:r>
    </w:p>
    <w:p w14:paraId="7D213AF3" w14:textId="77777777" w:rsidR="008E26ED" w:rsidRPr="008E26ED" w:rsidRDefault="008E26ED" w:rsidP="00533B2E">
      <w:pPr>
        <w:pStyle w:val="25"/>
        <w:widowControl w:val="0"/>
        <w:numPr>
          <w:ilvl w:val="0"/>
          <w:numId w:val="5"/>
        </w:numPr>
        <w:shd w:val="clear" w:color="auto" w:fill="auto"/>
        <w:tabs>
          <w:tab w:val="left" w:pos="282"/>
        </w:tabs>
        <w:spacing w:after="79"/>
        <w:jc w:val="both"/>
        <w:rPr>
          <w:rFonts w:ascii="Tahoma" w:hAnsi="Tahoma" w:cs="Tahoma"/>
          <w:sz w:val="19"/>
          <w:szCs w:val="19"/>
        </w:rPr>
      </w:pPr>
      <w:r w:rsidRPr="008E26ED">
        <w:rPr>
          <w:rFonts w:ascii="Tahoma" w:hAnsi="Tahoma" w:cs="Tahoma"/>
          <w:sz w:val="19"/>
          <w:szCs w:val="19"/>
        </w:rPr>
        <w:t xml:space="preserve">список должностных лиц Общества, которые имеют право подписи писем/запросов на получение информации из реестра акционеров, с указанием паспортных </w:t>
      </w:r>
      <w:r w:rsidRPr="008E26ED">
        <w:rPr>
          <w:rStyle w:val="29pt"/>
          <w:sz w:val="19"/>
          <w:szCs w:val="19"/>
        </w:rPr>
        <w:t xml:space="preserve">данных, </w:t>
      </w:r>
      <w:r w:rsidRPr="008E26ED">
        <w:rPr>
          <w:rFonts w:ascii="Tahoma" w:hAnsi="Tahoma" w:cs="Tahoma"/>
          <w:sz w:val="19"/>
          <w:szCs w:val="19"/>
        </w:rPr>
        <w:t>занимаемой должности и образца подписи;</w:t>
      </w:r>
    </w:p>
    <w:p w14:paraId="7EDF6C97" w14:textId="77777777" w:rsidR="008E26ED" w:rsidRPr="008E26ED" w:rsidRDefault="008E26ED" w:rsidP="00533B2E">
      <w:pPr>
        <w:pStyle w:val="25"/>
        <w:widowControl w:val="0"/>
        <w:numPr>
          <w:ilvl w:val="0"/>
          <w:numId w:val="5"/>
        </w:numPr>
        <w:shd w:val="clear" w:color="auto" w:fill="auto"/>
        <w:tabs>
          <w:tab w:val="left" w:pos="267"/>
        </w:tabs>
        <w:spacing w:after="96" w:line="245" w:lineRule="exact"/>
        <w:jc w:val="both"/>
        <w:rPr>
          <w:rFonts w:ascii="Tahoma" w:hAnsi="Tahoma" w:cs="Tahoma"/>
          <w:sz w:val="19"/>
          <w:szCs w:val="19"/>
        </w:rPr>
      </w:pPr>
      <w:r w:rsidRPr="008E26ED">
        <w:rPr>
          <w:rFonts w:ascii="Tahoma" w:hAnsi="Tahoma" w:cs="Tahoma"/>
          <w:sz w:val="19"/>
          <w:szCs w:val="19"/>
        </w:rPr>
        <w:t>Ф.И.О. доверенного лица, имеющего право получать информацию и документы из реестра акционеров;</w:t>
      </w:r>
    </w:p>
    <w:p w14:paraId="5C55E7D9" w14:textId="77777777" w:rsidR="008E26ED" w:rsidRPr="008E26ED" w:rsidRDefault="008E26ED" w:rsidP="00533B2E">
      <w:pPr>
        <w:pStyle w:val="25"/>
        <w:widowControl w:val="0"/>
        <w:numPr>
          <w:ilvl w:val="0"/>
          <w:numId w:val="5"/>
        </w:numPr>
        <w:shd w:val="clear" w:color="auto" w:fill="auto"/>
        <w:tabs>
          <w:tab w:val="left" w:pos="267"/>
        </w:tabs>
        <w:spacing w:after="4" w:line="200" w:lineRule="exact"/>
        <w:jc w:val="both"/>
        <w:rPr>
          <w:rFonts w:ascii="Tahoma" w:hAnsi="Tahoma" w:cs="Tahoma"/>
          <w:sz w:val="19"/>
          <w:szCs w:val="19"/>
        </w:rPr>
      </w:pPr>
      <w:r w:rsidRPr="008E26ED">
        <w:rPr>
          <w:rFonts w:ascii="Tahoma" w:hAnsi="Tahoma" w:cs="Tahoma"/>
          <w:sz w:val="19"/>
          <w:szCs w:val="19"/>
        </w:rPr>
        <w:t>копия устава;</w:t>
      </w:r>
    </w:p>
    <w:p w14:paraId="66AC4792" w14:textId="77777777" w:rsidR="008E26ED" w:rsidRPr="008E26ED" w:rsidRDefault="008E26ED" w:rsidP="00533B2E">
      <w:pPr>
        <w:pStyle w:val="25"/>
        <w:widowControl w:val="0"/>
        <w:numPr>
          <w:ilvl w:val="0"/>
          <w:numId w:val="5"/>
        </w:numPr>
        <w:shd w:val="clear" w:color="auto" w:fill="auto"/>
        <w:tabs>
          <w:tab w:val="left" w:pos="267"/>
        </w:tabs>
        <w:spacing w:after="52" w:line="200" w:lineRule="exact"/>
        <w:jc w:val="both"/>
        <w:rPr>
          <w:rFonts w:ascii="Tahoma" w:hAnsi="Tahoma" w:cs="Tahoma"/>
          <w:sz w:val="19"/>
          <w:szCs w:val="19"/>
        </w:rPr>
      </w:pPr>
      <w:r w:rsidRPr="008E26ED">
        <w:rPr>
          <w:rFonts w:ascii="Tahoma" w:hAnsi="Tahoma" w:cs="Tahoma"/>
          <w:sz w:val="19"/>
          <w:szCs w:val="19"/>
        </w:rPr>
        <w:t>копии всех поправок к уставу;</w:t>
      </w:r>
    </w:p>
    <w:p w14:paraId="7A42A0C6" w14:textId="77777777" w:rsidR="008E26ED" w:rsidRPr="008E26ED" w:rsidRDefault="008E26ED" w:rsidP="00533B2E">
      <w:pPr>
        <w:pStyle w:val="25"/>
        <w:widowControl w:val="0"/>
        <w:numPr>
          <w:ilvl w:val="0"/>
          <w:numId w:val="5"/>
        </w:numPr>
        <w:shd w:val="clear" w:color="auto" w:fill="auto"/>
        <w:tabs>
          <w:tab w:val="left" w:pos="267"/>
        </w:tabs>
        <w:spacing w:after="47" w:line="200" w:lineRule="exact"/>
        <w:jc w:val="both"/>
        <w:rPr>
          <w:rFonts w:ascii="Tahoma" w:hAnsi="Tahoma" w:cs="Tahoma"/>
          <w:sz w:val="19"/>
          <w:szCs w:val="19"/>
        </w:rPr>
      </w:pPr>
      <w:r w:rsidRPr="008E26ED">
        <w:rPr>
          <w:rFonts w:ascii="Tahoma" w:hAnsi="Tahoma" w:cs="Tahoma"/>
          <w:sz w:val="19"/>
          <w:szCs w:val="19"/>
        </w:rPr>
        <w:t>проспект эмиссии и информация обо всех акциях, выпущенных до настоящего дня:</w:t>
      </w:r>
    </w:p>
    <w:p w14:paraId="691ECBFB" w14:textId="77777777" w:rsidR="008E26ED" w:rsidRPr="008E26ED" w:rsidRDefault="008E26ED" w:rsidP="00533B2E">
      <w:pPr>
        <w:pStyle w:val="25"/>
        <w:widowControl w:val="0"/>
        <w:numPr>
          <w:ilvl w:val="0"/>
          <w:numId w:val="5"/>
        </w:numPr>
        <w:shd w:val="clear" w:color="auto" w:fill="auto"/>
        <w:tabs>
          <w:tab w:val="left" w:pos="267"/>
        </w:tabs>
        <w:spacing w:line="200" w:lineRule="exact"/>
        <w:jc w:val="both"/>
        <w:rPr>
          <w:rFonts w:ascii="Tahoma" w:hAnsi="Tahoma" w:cs="Tahoma"/>
          <w:sz w:val="19"/>
          <w:szCs w:val="19"/>
        </w:rPr>
      </w:pPr>
      <w:r w:rsidRPr="008E26ED">
        <w:rPr>
          <w:rFonts w:ascii="Tahoma" w:hAnsi="Tahoma" w:cs="Tahoma"/>
          <w:sz w:val="19"/>
          <w:szCs w:val="19"/>
        </w:rPr>
        <w:t>копии бухгалтерских балансов за три года</w:t>
      </w:r>
    </w:p>
    <w:p w14:paraId="5D84465B" w14:textId="77777777" w:rsidR="008E26ED" w:rsidRPr="008E26ED" w:rsidRDefault="008E26ED" w:rsidP="008E26ED">
      <w:pPr>
        <w:pStyle w:val="25"/>
        <w:widowControl w:val="0"/>
        <w:shd w:val="clear" w:color="auto" w:fill="auto"/>
        <w:tabs>
          <w:tab w:val="left" w:pos="267"/>
        </w:tabs>
        <w:spacing w:line="200" w:lineRule="exact"/>
        <w:jc w:val="both"/>
        <w:rPr>
          <w:rFonts w:ascii="Tahoma" w:hAnsi="Tahoma" w:cs="Tahoma"/>
          <w:sz w:val="19"/>
          <w:szCs w:val="19"/>
        </w:rPr>
      </w:pPr>
    </w:p>
    <w:p w14:paraId="368BF9A9" w14:textId="77777777" w:rsidR="008E26ED" w:rsidRPr="008E26ED" w:rsidRDefault="008E26ED" w:rsidP="008E26ED">
      <w:pPr>
        <w:pStyle w:val="25"/>
        <w:widowControl w:val="0"/>
        <w:shd w:val="clear" w:color="auto" w:fill="auto"/>
        <w:tabs>
          <w:tab w:val="left" w:pos="267"/>
        </w:tabs>
        <w:spacing w:line="200" w:lineRule="exact"/>
        <w:jc w:val="both"/>
        <w:rPr>
          <w:rFonts w:ascii="Tahoma" w:hAnsi="Tahoma" w:cs="Tahoma"/>
          <w:sz w:val="19"/>
          <w:szCs w:val="19"/>
        </w:rPr>
      </w:pPr>
    </w:p>
    <w:p w14:paraId="32F591C0" w14:textId="77777777" w:rsidR="008E26ED" w:rsidRPr="008E26ED" w:rsidRDefault="008E26ED" w:rsidP="008E26ED">
      <w:pPr>
        <w:pStyle w:val="25"/>
        <w:widowControl w:val="0"/>
        <w:shd w:val="clear" w:color="auto" w:fill="auto"/>
        <w:tabs>
          <w:tab w:val="left" w:pos="267"/>
        </w:tabs>
        <w:spacing w:line="200" w:lineRule="exact"/>
        <w:jc w:val="both"/>
        <w:rPr>
          <w:rFonts w:ascii="Tahoma" w:hAnsi="Tahoma" w:cs="Tahoma"/>
          <w:sz w:val="19"/>
          <w:szCs w:val="19"/>
        </w:rPr>
      </w:pPr>
    </w:p>
    <w:p w14:paraId="11E545EC" w14:textId="77777777" w:rsidR="008E26ED" w:rsidRPr="008E26ED" w:rsidRDefault="008E26ED" w:rsidP="008E26ED">
      <w:pPr>
        <w:pStyle w:val="25"/>
        <w:widowControl w:val="0"/>
        <w:shd w:val="clear" w:color="auto" w:fill="auto"/>
        <w:tabs>
          <w:tab w:val="left" w:pos="267"/>
        </w:tabs>
        <w:spacing w:line="200" w:lineRule="exact"/>
        <w:jc w:val="both"/>
        <w:rPr>
          <w:rFonts w:ascii="Tahoma" w:hAnsi="Tahoma" w:cs="Tahoma"/>
          <w:sz w:val="19"/>
          <w:szCs w:val="19"/>
        </w:rPr>
      </w:pPr>
    </w:p>
    <w:p w14:paraId="23B83A0A" w14:textId="77777777" w:rsidR="008E26ED" w:rsidRPr="008E26ED" w:rsidRDefault="008E26ED" w:rsidP="008E26ED">
      <w:pPr>
        <w:pStyle w:val="25"/>
        <w:widowControl w:val="0"/>
        <w:shd w:val="clear" w:color="auto" w:fill="auto"/>
        <w:tabs>
          <w:tab w:val="left" w:pos="267"/>
        </w:tabs>
        <w:spacing w:line="200" w:lineRule="exact"/>
        <w:jc w:val="both"/>
        <w:rPr>
          <w:rFonts w:ascii="Tahoma" w:hAnsi="Tahoma" w:cs="Tahoma"/>
          <w:sz w:val="19"/>
          <w:szCs w:val="19"/>
        </w:rPr>
      </w:pPr>
    </w:p>
    <w:p w14:paraId="6D975A29" w14:textId="77777777" w:rsidR="008E26ED" w:rsidRPr="008E26ED" w:rsidRDefault="008E26ED" w:rsidP="008E26ED">
      <w:pPr>
        <w:pStyle w:val="25"/>
        <w:widowControl w:val="0"/>
        <w:shd w:val="clear" w:color="auto" w:fill="auto"/>
        <w:tabs>
          <w:tab w:val="left" w:pos="267"/>
        </w:tabs>
        <w:spacing w:line="200" w:lineRule="exact"/>
        <w:jc w:val="both"/>
        <w:rPr>
          <w:rFonts w:ascii="Tahoma" w:hAnsi="Tahoma" w:cs="Tahoma"/>
          <w:sz w:val="19"/>
          <w:szCs w:val="19"/>
        </w:rPr>
      </w:pPr>
    </w:p>
    <w:p w14:paraId="626AD080" w14:textId="77777777" w:rsidR="008E26ED" w:rsidRPr="008E26ED" w:rsidRDefault="008E26ED" w:rsidP="008E26ED">
      <w:pPr>
        <w:pStyle w:val="25"/>
        <w:widowControl w:val="0"/>
        <w:shd w:val="clear" w:color="auto" w:fill="auto"/>
        <w:tabs>
          <w:tab w:val="left" w:pos="267"/>
        </w:tabs>
        <w:spacing w:line="200" w:lineRule="exact"/>
        <w:jc w:val="both"/>
        <w:rPr>
          <w:rFonts w:ascii="Tahoma" w:hAnsi="Tahoma" w:cs="Tahoma"/>
          <w:sz w:val="19"/>
          <w:szCs w:val="19"/>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E26ED" w:rsidRPr="008E26ED" w14:paraId="7BF4CF22" w14:textId="77777777" w:rsidTr="00FF20BE">
        <w:tc>
          <w:tcPr>
            <w:tcW w:w="4672" w:type="dxa"/>
            <w:hideMark/>
          </w:tcPr>
          <w:p w14:paraId="36CDB736" w14:textId="0466962A" w:rsidR="008E26ED" w:rsidRPr="008E26ED" w:rsidRDefault="007D2B10" w:rsidP="00FF20BE">
            <w:pPr>
              <w:jc w:val="both"/>
              <w:rPr>
                <w:rFonts w:ascii="Tahoma" w:hAnsi="Tahoma" w:cs="Tahoma"/>
                <w:b/>
                <w:sz w:val="19"/>
                <w:szCs w:val="19"/>
              </w:rPr>
            </w:pPr>
            <w:r>
              <w:rPr>
                <w:rFonts w:ascii="Tahoma" w:hAnsi="Tahoma" w:cs="Tahoma"/>
                <w:b/>
                <w:sz w:val="19"/>
                <w:szCs w:val="19"/>
              </w:rPr>
              <w:t>Заказчик</w:t>
            </w:r>
          </w:p>
        </w:tc>
        <w:tc>
          <w:tcPr>
            <w:tcW w:w="4673" w:type="dxa"/>
            <w:hideMark/>
          </w:tcPr>
          <w:p w14:paraId="0CFA5E00" w14:textId="2A440A19" w:rsidR="008E26ED" w:rsidRPr="008E26ED" w:rsidRDefault="007D2B10" w:rsidP="00FF20BE">
            <w:pPr>
              <w:jc w:val="both"/>
              <w:rPr>
                <w:rFonts w:ascii="Tahoma" w:hAnsi="Tahoma" w:cs="Tahoma"/>
                <w:b/>
                <w:sz w:val="19"/>
                <w:szCs w:val="19"/>
              </w:rPr>
            </w:pPr>
            <w:r>
              <w:rPr>
                <w:rFonts w:ascii="Tahoma" w:hAnsi="Tahoma" w:cs="Tahoma"/>
                <w:b/>
                <w:sz w:val="19"/>
                <w:szCs w:val="19"/>
              </w:rPr>
              <w:t>Исполнитель</w:t>
            </w:r>
          </w:p>
        </w:tc>
      </w:tr>
    </w:tbl>
    <w:p w14:paraId="79BB40D6" w14:textId="77777777" w:rsidR="008E26ED" w:rsidRPr="008E26ED" w:rsidRDefault="008E26ED" w:rsidP="008E26ED">
      <w:pPr>
        <w:jc w:val="both"/>
        <w:rPr>
          <w:rFonts w:ascii="Tahoma" w:hAnsi="Tahoma" w:cs="Tahoma"/>
          <w:sz w:val="19"/>
          <w:szCs w:val="19"/>
        </w:rPr>
      </w:pPr>
    </w:p>
    <w:p w14:paraId="1FB34AC1" w14:textId="77777777" w:rsidR="008E26ED" w:rsidRPr="008E26ED" w:rsidRDefault="008E26ED" w:rsidP="008E26ED">
      <w:pPr>
        <w:rPr>
          <w:rFonts w:ascii="Tahoma" w:hAnsi="Tahoma" w:cs="Tahoma"/>
          <w:b/>
          <w:spacing w:val="-3"/>
          <w:sz w:val="19"/>
          <w:szCs w:val="19"/>
        </w:rPr>
      </w:pPr>
    </w:p>
    <w:p w14:paraId="3C478F14" w14:textId="77777777" w:rsidR="008E26ED" w:rsidRPr="008E26ED" w:rsidRDefault="008E26ED" w:rsidP="008E26ED">
      <w:pPr>
        <w:pStyle w:val="af2"/>
        <w:rPr>
          <w:rFonts w:ascii="Tahoma" w:hAnsi="Tahoma" w:cs="Tahoma"/>
          <w:sz w:val="19"/>
          <w:szCs w:val="19"/>
        </w:rPr>
      </w:pPr>
    </w:p>
    <w:p w14:paraId="2048B840" w14:textId="77777777" w:rsidR="008E26ED" w:rsidRPr="008E26ED" w:rsidRDefault="008E26ED" w:rsidP="008E26ED">
      <w:pPr>
        <w:pStyle w:val="af2"/>
        <w:rPr>
          <w:rFonts w:ascii="Tahoma" w:hAnsi="Tahoma" w:cs="Tahoma"/>
          <w:sz w:val="19"/>
          <w:szCs w:val="19"/>
        </w:rPr>
      </w:pPr>
    </w:p>
    <w:p w14:paraId="20D13BC1" w14:textId="77777777" w:rsidR="008E26ED" w:rsidRPr="008E26ED" w:rsidRDefault="008E26ED" w:rsidP="008E26ED">
      <w:pPr>
        <w:rPr>
          <w:rFonts w:ascii="Tahoma" w:hAnsi="Tahoma" w:cs="Tahoma"/>
          <w:sz w:val="19"/>
          <w:szCs w:val="19"/>
        </w:rPr>
      </w:pPr>
    </w:p>
    <w:p w14:paraId="6692CDF2" w14:textId="45F5886D" w:rsidR="003A7E44" w:rsidRPr="008E26ED" w:rsidRDefault="003A7E44" w:rsidP="008E26ED">
      <w:pPr>
        <w:jc w:val="center"/>
        <w:outlineLvl w:val="0"/>
        <w:rPr>
          <w:rFonts w:ascii="Tahoma" w:hAnsi="Tahoma" w:cs="Tahoma"/>
          <w:sz w:val="19"/>
          <w:szCs w:val="19"/>
        </w:rPr>
      </w:pPr>
    </w:p>
    <w:sectPr w:rsidR="003A7E44" w:rsidRPr="008E26ED" w:rsidSect="00FD3DFD">
      <w:footerReference w:type="default" r:id="rId8"/>
      <w:pgSz w:w="11906" w:h="16838"/>
      <w:pgMar w:top="709" w:right="849" w:bottom="56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8E2D6" w14:textId="77777777" w:rsidR="008C6191" w:rsidRDefault="008C6191">
      <w:pPr>
        <w:spacing w:after="0" w:line="240" w:lineRule="auto"/>
      </w:pPr>
      <w:r>
        <w:separator/>
      </w:r>
    </w:p>
  </w:endnote>
  <w:endnote w:type="continuationSeparator" w:id="0">
    <w:p w14:paraId="148D9985" w14:textId="77777777" w:rsidR="008C6191" w:rsidRDefault="008C6191">
      <w:pPr>
        <w:spacing w:after="0" w:line="240" w:lineRule="auto"/>
      </w:pPr>
      <w:r>
        <w:continuationSeparator/>
      </w:r>
    </w:p>
  </w:endnote>
  <w:endnote w:type="continuationNotice" w:id="1">
    <w:p w14:paraId="23752B41" w14:textId="77777777" w:rsidR="008C6191" w:rsidRDefault="008C61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Batang">
    <w:altName w:val="Malgun Gothic"/>
    <w:panose1 w:val="02030600000101010101"/>
    <w:charset w:val="81"/>
    <w:family w:val="auto"/>
    <w:pitch w:val="fixed"/>
    <w:sig w:usb0="00000000"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Roboto 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92429" w14:textId="77777777" w:rsidR="00FF20BE" w:rsidRDefault="00FF20BE">
    <w:pPr>
      <w:pStyle w:val="ac"/>
      <w:jc w:val="right"/>
    </w:pPr>
  </w:p>
  <w:p w14:paraId="336D0AB8" w14:textId="77777777" w:rsidR="00FF20BE" w:rsidRDefault="00FF20BE"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767DF" w14:textId="77777777" w:rsidR="008C6191" w:rsidRDefault="008C6191">
      <w:pPr>
        <w:spacing w:after="0" w:line="240" w:lineRule="auto"/>
      </w:pPr>
      <w:r>
        <w:separator/>
      </w:r>
    </w:p>
  </w:footnote>
  <w:footnote w:type="continuationSeparator" w:id="0">
    <w:p w14:paraId="62CB7DB4" w14:textId="77777777" w:rsidR="008C6191" w:rsidRDefault="008C6191">
      <w:pPr>
        <w:spacing w:after="0" w:line="240" w:lineRule="auto"/>
      </w:pPr>
      <w:r>
        <w:continuationSeparator/>
      </w:r>
    </w:p>
  </w:footnote>
  <w:footnote w:type="continuationNotice" w:id="1">
    <w:p w14:paraId="74B37529" w14:textId="77777777" w:rsidR="008C6191" w:rsidRDefault="008C61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6B7BB0"/>
    <w:multiLevelType w:val="multilevel"/>
    <w:tmpl w:val="B536723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2100F5"/>
    <w:multiLevelType w:val="multilevel"/>
    <w:tmpl w:val="36D27256"/>
    <w:lvl w:ilvl="0">
      <w:start w:val="9"/>
      <w:numFmt w:val="decimal"/>
      <w:lvlText w:val="%1."/>
      <w:lvlJc w:val="left"/>
      <w:pPr>
        <w:ind w:left="4100" w:hanging="360"/>
      </w:pPr>
      <w:rPr>
        <w:rFonts w:hint="default"/>
      </w:rPr>
    </w:lvl>
    <w:lvl w:ilvl="1">
      <w:start w:val="1"/>
      <w:numFmt w:val="decimal"/>
      <w:isLgl/>
      <w:lvlText w:val="%1.%2"/>
      <w:lvlJc w:val="left"/>
      <w:pPr>
        <w:ind w:left="4100" w:hanging="360"/>
      </w:pPr>
      <w:rPr>
        <w:rFonts w:hint="default"/>
      </w:rPr>
    </w:lvl>
    <w:lvl w:ilvl="2">
      <w:start w:val="1"/>
      <w:numFmt w:val="decimal"/>
      <w:isLgl/>
      <w:lvlText w:val="%1.%2.%3"/>
      <w:lvlJc w:val="left"/>
      <w:pPr>
        <w:ind w:left="4460" w:hanging="720"/>
      </w:pPr>
      <w:rPr>
        <w:rFonts w:hint="default"/>
      </w:rPr>
    </w:lvl>
    <w:lvl w:ilvl="3">
      <w:start w:val="1"/>
      <w:numFmt w:val="decimal"/>
      <w:isLgl/>
      <w:lvlText w:val="%1.%2.%3.%4"/>
      <w:lvlJc w:val="left"/>
      <w:pPr>
        <w:ind w:left="4820" w:hanging="1080"/>
      </w:pPr>
      <w:rPr>
        <w:rFonts w:hint="default"/>
      </w:rPr>
    </w:lvl>
    <w:lvl w:ilvl="4">
      <w:start w:val="1"/>
      <w:numFmt w:val="decimal"/>
      <w:isLgl/>
      <w:lvlText w:val="%1.%2.%3.%4.%5"/>
      <w:lvlJc w:val="left"/>
      <w:pPr>
        <w:ind w:left="4820" w:hanging="1080"/>
      </w:pPr>
      <w:rPr>
        <w:rFonts w:hint="default"/>
      </w:rPr>
    </w:lvl>
    <w:lvl w:ilvl="5">
      <w:start w:val="1"/>
      <w:numFmt w:val="decimal"/>
      <w:isLgl/>
      <w:lvlText w:val="%1.%2.%3.%4.%5.%6"/>
      <w:lvlJc w:val="left"/>
      <w:pPr>
        <w:ind w:left="5180" w:hanging="1440"/>
      </w:pPr>
      <w:rPr>
        <w:rFonts w:hint="default"/>
      </w:rPr>
    </w:lvl>
    <w:lvl w:ilvl="6">
      <w:start w:val="1"/>
      <w:numFmt w:val="decimal"/>
      <w:isLgl/>
      <w:lvlText w:val="%1.%2.%3.%4.%5.%6.%7"/>
      <w:lvlJc w:val="left"/>
      <w:pPr>
        <w:ind w:left="5180" w:hanging="1440"/>
      </w:pPr>
      <w:rPr>
        <w:rFonts w:hint="default"/>
      </w:rPr>
    </w:lvl>
    <w:lvl w:ilvl="7">
      <w:start w:val="1"/>
      <w:numFmt w:val="decimal"/>
      <w:isLgl/>
      <w:lvlText w:val="%1.%2.%3.%4.%5.%6.%7.%8"/>
      <w:lvlJc w:val="left"/>
      <w:pPr>
        <w:ind w:left="5540" w:hanging="1800"/>
      </w:pPr>
      <w:rPr>
        <w:rFonts w:hint="default"/>
      </w:rPr>
    </w:lvl>
    <w:lvl w:ilvl="8">
      <w:start w:val="1"/>
      <w:numFmt w:val="decimal"/>
      <w:isLgl/>
      <w:lvlText w:val="%1.%2.%3.%4.%5.%6.%7.%8.%9"/>
      <w:lvlJc w:val="left"/>
      <w:pPr>
        <w:ind w:left="5540" w:hanging="1800"/>
      </w:pPr>
      <w:rPr>
        <w:rFonts w:hint="default"/>
      </w:rPr>
    </w:lvl>
  </w:abstractNum>
  <w:abstractNum w:abstractNumId="4"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num>
  <w:num w:numId="2">
    <w:abstractNumId w:val="4"/>
  </w:num>
  <w:num w:numId="3">
    <w:abstractNumId w:val="1"/>
  </w:num>
  <w:num w:numId="4">
    <w:abstractNumId w:val="5"/>
  </w:num>
  <w:num w:numId="5">
    <w:abstractNumId w:val="2"/>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099"/>
    <w:rsid w:val="000112EE"/>
    <w:rsid w:val="000127C3"/>
    <w:rsid w:val="0001419D"/>
    <w:rsid w:val="000142B2"/>
    <w:rsid w:val="00014E3F"/>
    <w:rsid w:val="00015236"/>
    <w:rsid w:val="00020261"/>
    <w:rsid w:val="00020569"/>
    <w:rsid w:val="00031AE0"/>
    <w:rsid w:val="00031D18"/>
    <w:rsid w:val="00033145"/>
    <w:rsid w:val="00034C23"/>
    <w:rsid w:val="000444DB"/>
    <w:rsid w:val="000451E7"/>
    <w:rsid w:val="000462BD"/>
    <w:rsid w:val="00046FEE"/>
    <w:rsid w:val="0005219A"/>
    <w:rsid w:val="00053F53"/>
    <w:rsid w:val="000546FA"/>
    <w:rsid w:val="00054C21"/>
    <w:rsid w:val="00057CF0"/>
    <w:rsid w:val="00057D98"/>
    <w:rsid w:val="00057E67"/>
    <w:rsid w:val="00062A08"/>
    <w:rsid w:val="0006359F"/>
    <w:rsid w:val="00063815"/>
    <w:rsid w:val="00064600"/>
    <w:rsid w:val="00065229"/>
    <w:rsid w:val="0006700F"/>
    <w:rsid w:val="00070181"/>
    <w:rsid w:val="00071B1B"/>
    <w:rsid w:val="00073396"/>
    <w:rsid w:val="00075DEB"/>
    <w:rsid w:val="00076C8C"/>
    <w:rsid w:val="00076D38"/>
    <w:rsid w:val="000771C1"/>
    <w:rsid w:val="00077847"/>
    <w:rsid w:val="00081E47"/>
    <w:rsid w:val="00087201"/>
    <w:rsid w:val="00087474"/>
    <w:rsid w:val="00090864"/>
    <w:rsid w:val="00090CA3"/>
    <w:rsid w:val="000927AC"/>
    <w:rsid w:val="00094424"/>
    <w:rsid w:val="000A104F"/>
    <w:rsid w:val="000A3CCB"/>
    <w:rsid w:val="000A4366"/>
    <w:rsid w:val="000A62CA"/>
    <w:rsid w:val="000A64EB"/>
    <w:rsid w:val="000A7306"/>
    <w:rsid w:val="000B0C02"/>
    <w:rsid w:val="000B4158"/>
    <w:rsid w:val="000B5280"/>
    <w:rsid w:val="000B5430"/>
    <w:rsid w:val="000B5827"/>
    <w:rsid w:val="000B6196"/>
    <w:rsid w:val="000B6D43"/>
    <w:rsid w:val="000C07AD"/>
    <w:rsid w:val="000C2E9F"/>
    <w:rsid w:val="000C6F3C"/>
    <w:rsid w:val="000D1EE2"/>
    <w:rsid w:val="000D5544"/>
    <w:rsid w:val="000D563E"/>
    <w:rsid w:val="000E0304"/>
    <w:rsid w:val="000E0782"/>
    <w:rsid w:val="000E105C"/>
    <w:rsid w:val="000E270D"/>
    <w:rsid w:val="000E7124"/>
    <w:rsid w:val="000F0810"/>
    <w:rsid w:val="000F27B1"/>
    <w:rsid w:val="000F2D96"/>
    <w:rsid w:val="000F3B53"/>
    <w:rsid w:val="000F7564"/>
    <w:rsid w:val="00100245"/>
    <w:rsid w:val="00103AE1"/>
    <w:rsid w:val="00104754"/>
    <w:rsid w:val="00106CF2"/>
    <w:rsid w:val="00106F29"/>
    <w:rsid w:val="00110090"/>
    <w:rsid w:val="00111575"/>
    <w:rsid w:val="00111A24"/>
    <w:rsid w:val="001139DD"/>
    <w:rsid w:val="001145E2"/>
    <w:rsid w:val="00122822"/>
    <w:rsid w:val="00123418"/>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B62"/>
    <w:rsid w:val="00165954"/>
    <w:rsid w:val="0016629E"/>
    <w:rsid w:val="00166B2C"/>
    <w:rsid w:val="00166D40"/>
    <w:rsid w:val="00166E3B"/>
    <w:rsid w:val="00177FCC"/>
    <w:rsid w:val="00180318"/>
    <w:rsid w:val="0018051A"/>
    <w:rsid w:val="00180888"/>
    <w:rsid w:val="00181C37"/>
    <w:rsid w:val="001822A1"/>
    <w:rsid w:val="0018475F"/>
    <w:rsid w:val="00185E7A"/>
    <w:rsid w:val="0018706E"/>
    <w:rsid w:val="00187DB7"/>
    <w:rsid w:val="00190935"/>
    <w:rsid w:val="00194D91"/>
    <w:rsid w:val="00194FBE"/>
    <w:rsid w:val="00195046"/>
    <w:rsid w:val="001951FD"/>
    <w:rsid w:val="001A06B4"/>
    <w:rsid w:val="001A0D7B"/>
    <w:rsid w:val="001A1A61"/>
    <w:rsid w:val="001A1EAA"/>
    <w:rsid w:val="001A4341"/>
    <w:rsid w:val="001A6F74"/>
    <w:rsid w:val="001A7819"/>
    <w:rsid w:val="001A7F21"/>
    <w:rsid w:val="001B04B7"/>
    <w:rsid w:val="001B1A06"/>
    <w:rsid w:val="001B408C"/>
    <w:rsid w:val="001B4C62"/>
    <w:rsid w:val="001B54B7"/>
    <w:rsid w:val="001B6037"/>
    <w:rsid w:val="001C2056"/>
    <w:rsid w:val="001C47A4"/>
    <w:rsid w:val="001C4FCC"/>
    <w:rsid w:val="001C6E26"/>
    <w:rsid w:val="001D1395"/>
    <w:rsid w:val="001D1CF7"/>
    <w:rsid w:val="001D218E"/>
    <w:rsid w:val="001D2E0A"/>
    <w:rsid w:val="001D4312"/>
    <w:rsid w:val="001D6D43"/>
    <w:rsid w:val="001D7C8E"/>
    <w:rsid w:val="001E14C9"/>
    <w:rsid w:val="001E1D65"/>
    <w:rsid w:val="001E2638"/>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5D4"/>
    <w:rsid w:val="002056F9"/>
    <w:rsid w:val="00205F7D"/>
    <w:rsid w:val="00207737"/>
    <w:rsid w:val="00207AFB"/>
    <w:rsid w:val="00214472"/>
    <w:rsid w:val="0021667B"/>
    <w:rsid w:val="00222CD0"/>
    <w:rsid w:val="00223208"/>
    <w:rsid w:val="0023010E"/>
    <w:rsid w:val="002314AA"/>
    <w:rsid w:val="002321DC"/>
    <w:rsid w:val="002344F6"/>
    <w:rsid w:val="002348FA"/>
    <w:rsid w:val="002352AC"/>
    <w:rsid w:val="002375B4"/>
    <w:rsid w:val="002453A2"/>
    <w:rsid w:val="00245C34"/>
    <w:rsid w:val="002520A1"/>
    <w:rsid w:val="00254E84"/>
    <w:rsid w:val="002573AA"/>
    <w:rsid w:val="002629E5"/>
    <w:rsid w:val="002670BF"/>
    <w:rsid w:val="00267111"/>
    <w:rsid w:val="00267926"/>
    <w:rsid w:val="00272794"/>
    <w:rsid w:val="00273E3B"/>
    <w:rsid w:val="002759C1"/>
    <w:rsid w:val="00276900"/>
    <w:rsid w:val="0027738D"/>
    <w:rsid w:val="00277FF2"/>
    <w:rsid w:val="00281557"/>
    <w:rsid w:val="002819F3"/>
    <w:rsid w:val="00281EC7"/>
    <w:rsid w:val="00286A59"/>
    <w:rsid w:val="002871E8"/>
    <w:rsid w:val="002903DA"/>
    <w:rsid w:val="00291D3D"/>
    <w:rsid w:val="0029287D"/>
    <w:rsid w:val="0029325C"/>
    <w:rsid w:val="0029348C"/>
    <w:rsid w:val="00293A05"/>
    <w:rsid w:val="00296ECF"/>
    <w:rsid w:val="002A36C6"/>
    <w:rsid w:val="002A4843"/>
    <w:rsid w:val="002A4F18"/>
    <w:rsid w:val="002A5FD4"/>
    <w:rsid w:val="002A729F"/>
    <w:rsid w:val="002A7789"/>
    <w:rsid w:val="002B03A5"/>
    <w:rsid w:val="002B1B7D"/>
    <w:rsid w:val="002B24D0"/>
    <w:rsid w:val="002B338B"/>
    <w:rsid w:val="002B62B7"/>
    <w:rsid w:val="002B6486"/>
    <w:rsid w:val="002B7E45"/>
    <w:rsid w:val="002C3991"/>
    <w:rsid w:val="002C4413"/>
    <w:rsid w:val="002C57C7"/>
    <w:rsid w:val="002C5C32"/>
    <w:rsid w:val="002C5F65"/>
    <w:rsid w:val="002C7DAC"/>
    <w:rsid w:val="002D01D9"/>
    <w:rsid w:val="002D381F"/>
    <w:rsid w:val="002E1E9B"/>
    <w:rsid w:val="002E3CC9"/>
    <w:rsid w:val="002E3DEB"/>
    <w:rsid w:val="002E545E"/>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05F6"/>
    <w:rsid w:val="00321DE7"/>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3177"/>
    <w:rsid w:val="003543F6"/>
    <w:rsid w:val="003560DB"/>
    <w:rsid w:val="003613AF"/>
    <w:rsid w:val="00363891"/>
    <w:rsid w:val="00364DC8"/>
    <w:rsid w:val="00370D3B"/>
    <w:rsid w:val="00372404"/>
    <w:rsid w:val="00373E04"/>
    <w:rsid w:val="00377238"/>
    <w:rsid w:val="00377E21"/>
    <w:rsid w:val="003809F0"/>
    <w:rsid w:val="0038377C"/>
    <w:rsid w:val="00384791"/>
    <w:rsid w:val="003907AC"/>
    <w:rsid w:val="0039085C"/>
    <w:rsid w:val="0039178D"/>
    <w:rsid w:val="003945ED"/>
    <w:rsid w:val="003964B1"/>
    <w:rsid w:val="00396D0D"/>
    <w:rsid w:val="0039705A"/>
    <w:rsid w:val="00397315"/>
    <w:rsid w:val="003A3861"/>
    <w:rsid w:val="003A4107"/>
    <w:rsid w:val="003A5D02"/>
    <w:rsid w:val="003A7E44"/>
    <w:rsid w:val="003B2665"/>
    <w:rsid w:val="003B3343"/>
    <w:rsid w:val="003B4619"/>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E22E5"/>
    <w:rsid w:val="003F5F92"/>
    <w:rsid w:val="003F770B"/>
    <w:rsid w:val="00413106"/>
    <w:rsid w:val="00413591"/>
    <w:rsid w:val="00413D31"/>
    <w:rsid w:val="00414417"/>
    <w:rsid w:val="00414C85"/>
    <w:rsid w:val="00415AB0"/>
    <w:rsid w:val="0041628D"/>
    <w:rsid w:val="00417950"/>
    <w:rsid w:val="00421AE9"/>
    <w:rsid w:val="00424DF2"/>
    <w:rsid w:val="00425CCF"/>
    <w:rsid w:val="00425F0A"/>
    <w:rsid w:val="0042790A"/>
    <w:rsid w:val="00430A0B"/>
    <w:rsid w:val="00431321"/>
    <w:rsid w:val="00431B46"/>
    <w:rsid w:val="00432833"/>
    <w:rsid w:val="00432F8D"/>
    <w:rsid w:val="00434B16"/>
    <w:rsid w:val="00434C59"/>
    <w:rsid w:val="004359A1"/>
    <w:rsid w:val="00437ECF"/>
    <w:rsid w:val="0044032F"/>
    <w:rsid w:val="00441553"/>
    <w:rsid w:val="00444162"/>
    <w:rsid w:val="00444A4B"/>
    <w:rsid w:val="0044780B"/>
    <w:rsid w:val="00451F67"/>
    <w:rsid w:val="00452137"/>
    <w:rsid w:val="00454488"/>
    <w:rsid w:val="00456090"/>
    <w:rsid w:val="00456795"/>
    <w:rsid w:val="0046158A"/>
    <w:rsid w:val="00466BBC"/>
    <w:rsid w:val="00470D33"/>
    <w:rsid w:val="00471468"/>
    <w:rsid w:val="00475C5B"/>
    <w:rsid w:val="00480AAE"/>
    <w:rsid w:val="00480B03"/>
    <w:rsid w:val="00482D81"/>
    <w:rsid w:val="00484757"/>
    <w:rsid w:val="00485D11"/>
    <w:rsid w:val="00485E57"/>
    <w:rsid w:val="00485ECC"/>
    <w:rsid w:val="004913FA"/>
    <w:rsid w:val="0049414E"/>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9DF"/>
    <w:rsid w:val="004E6D7C"/>
    <w:rsid w:val="004E72E9"/>
    <w:rsid w:val="004F2A3D"/>
    <w:rsid w:val="005014A6"/>
    <w:rsid w:val="005023F3"/>
    <w:rsid w:val="00503E04"/>
    <w:rsid w:val="0050620D"/>
    <w:rsid w:val="00510109"/>
    <w:rsid w:val="005101DB"/>
    <w:rsid w:val="005117E7"/>
    <w:rsid w:val="00515962"/>
    <w:rsid w:val="00516379"/>
    <w:rsid w:val="00521D4B"/>
    <w:rsid w:val="00521DFF"/>
    <w:rsid w:val="0052485E"/>
    <w:rsid w:val="00532D5C"/>
    <w:rsid w:val="00533B2E"/>
    <w:rsid w:val="005360F6"/>
    <w:rsid w:val="005402F1"/>
    <w:rsid w:val="0054252D"/>
    <w:rsid w:val="00542B15"/>
    <w:rsid w:val="0054476C"/>
    <w:rsid w:val="005451EF"/>
    <w:rsid w:val="0054564E"/>
    <w:rsid w:val="0054706E"/>
    <w:rsid w:val="00547BE3"/>
    <w:rsid w:val="005539DB"/>
    <w:rsid w:val="005568CD"/>
    <w:rsid w:val="0056489D"/>
    <w:rsid w:val="00566A09"/>
    <w:rsid w:val="00571E2C"/>
    <w:rsid w:val="00573B5C"/>
    <w:rsid w:val="0057460C"/>
    <w:rsid w:val="00575F82"/>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2C03"/>
    <w:rsid w:val="005A4738"/>
    <w:rsid w:val="005A7B75"/>
    <w:rsid w:val="005B08D5"/>
    <w:rsid w:val="005B3885"/>
    <w:rsid w:val="005B50A6"/>
    <w:rsid w:val="005B625C"/>
    <w:rsid w:val="005B6D78"/>
    <w:rsid w:val="005B7DF4"/>
    <w:rsid w:val="005C0157"/>
    <w:rsid w:val="005C0527"/>
    <w:rsid w:val="005C08F2"/>
    <w:rsid w:val="005C3C8B"/>
    <w:rsid w:val="005C7BBE"/>
    <w:rsid w:val="005D177F"/>
    <w:rsid w:val="005D1C8B"/>
    <w:rsid w:val="005D2253"/>
    <w:rsid w:val="005D308E"/>
    <w:rsid w:val="005D3E06"/>
    <w:rsid w:val="005D6553"/>
    <w:rsid w:val="005E0CA0"/>
    <w:rsid w:val="005E3C5B"/>
    <w:rsid w:val="005E5D36"/>
    <w:rsid w:val="005F185C"/>
    <w:rsid w:val="005F3268"/>
    <w:rsid w:val="005F3CB9"/>
    <w:rsid w:val="005F4B99"/>
    <w:rsid w:val="006022B0"/>
    <w:rsid w:val="00602E1D"/>
    <w:rsid w:val="00603066"/>
    <w:rsid w:val="00612D79"/>
    <w:rsid w:val="00613CA6"/>
    <w:rsid w:val="006157A6"/>
    <w:rsid w:val="00615D7A"/>
    <w:rsid w:val="006164EF"/>
    <w:rsid w:val="00617D3E"/>
    <w:rsid w:val="00623152"/>
    <w:rsid w:val="00623189"/>
    <w:rsid w:val="00623202"/>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68D8"/>
    <w:rsid w:val="00671210"/>
    <w:rsid w:val="00676BB3"/>
    <w:rsid w:val="00680B42"/>
    <w:rsid w:val="00685D57"/>
    <w:rsid w:val="00686406"/>
    <w:rsid w:val="00694684"/>
    <w:rsid w:val="006A142C"/>
    <w:rsid w:val="006A2933"/>
    <w:rsid w:val="006A4E18"/>
    <w:rsid w:val="006B36B1"/>
    <w:rsid w:val="006B59DE"/>
    <w:rsid w:val="006C0DAF"/>
    <w:rsid w:val="006C0EC9"/>
    <w:rsid w:val="006C2568"/>
    <w:rsid w:val="006C3979"/>
    <w:rsid w:val="006C3AB0"/>
    <w:rsid w:val="006C3EE3"/>
    <w:rsid w:val="006C4C51"/>
    <w:rsid w:val="006C60D0"/>
    <w:rsid w:val="006C6273"/>
    <w:rsid w:val="006C75C4"/>
    <w:rsid w:val="006D09D1"/>
    <w:rsid w:val="006D20C2"/>
    <w:rsid w:val="006D2116"/>
    <w:rsid w:val="006D4FE7"/>
    <w:rsid w:val="006D5EBC"/>
    <w:rsid w:val="006E2018"/>
    <w:rsid w:val="006E237D"/>
    <w:rsid w:val="006E2F21"/>
    <w:rsid w:val="006E4B96"/>
    <w:rsid w:val="006E587F"/>
    <w:rsid w:val="006E79FD"/>
    <w:rsid w:val="006F0C07"/>
    <w:rsid w:val="006F1052"/>
    <w:rsid w:val="006F1516"/>
    <w:rsid w:val="006F2A41"/>
    <w:rsid w:val="006F4498"/>
    <w:rsid w:val="006F4586"/>
    <w:rsid w:val="006F5665"/>
    <w:rsid w:val="006F63B2"/>
    <w:rsid w:val="006F775B"/>
    <w:rsid w:val="007005FD"/>
    <w:rsid w:val="00700BA4"/>
    <w:rsid w:val="00702D5F"/>
    <w:rsid w:val="00703010"/>
    <w:rsid w:val="00706787"/>
    <w:rsid w:val="00706DFD"/>
    <w:rsid w:val="007152EB"/>
    <w:rsid w:val="00715835"/>
    <w:rsid w:val="00716A7E"/>
    <w:rsid w:val="00717BFF"/>
    <w:rsid w:val="00717D6B"/>
    <w:rsid w:val="00720CC8"/>
    <w:rsid w:val="00721619"/>
    <w:rsid w:val="0072466F"/>
    <w:rsid w:val="00725166"/>
    <w:rsid w:val="007304E9"/>
    <w:rsid w:val="00731AC0"/>
    <w:rsid w:val="0073203F"/>
    <w:rsid w:val="007320F0"/>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5759E"/>
    <w:rsid w:val="00762A60"/>
    <w:rsid w:val="00762DA6"/>
    <w:rsid w:val="00763182"/>
    <w:rsid w:val="00763FE5"/>
    <w:rsid w:val="007669BA"/>
    <w:rsid w:val="00766B2E"/>
    <w:rsid w:val="007707E7"/>
    <w:rsid w:val="00771785"/>
    <w:rsid w:val="00772783"/>
    <w:rsid w:val="00773D25"/>
    <w:rsid w:val="007758FE"/>
    <w:rsid w:val="0078057A"/>
    <w:rsid w:val="0078422A"/>
    <w:rsid w:val="00794779"/>
    <w:rsid w:val="00795268"/>
    <w:rsid w:val="00795AB4"/>
    <w:rsid w:val="00797AC9"/>
    <w:rsid w:val="007A01CA"/>
    <w:rsid w:val="007A04BF"/>
    <w:rsid w:val="007A2267"/>
    <w:rsid w:val="007A793C"/>
    <w:rsid w:val="007B0DDB"/>
    <w:rsid w:val="007B2C75"/>
    <w:rsid w:val="007B48F5"/>
    <w:rsid w:val="007C0B0F"/>
    <w:rsid w:val="007C127E"/>
    <w:rsid w:val="007C19BD"/>
    <w:rsid w:val="007C2F1D"/>
    <w:rsid w:val="007C59EC"/>
    <w:rsid w:val="007C7A4C"/>
    <w:rsid w:val="007D12BA"/>
    <w:rsid w:val="007D2B10"/>
    <w:rsid w:val="007D5452"/>
    <w:rsid w:val="007E2C60"/>
    <w:rsid w:val="007E38ED"/>
    <w:rsid w:val="007E42B4"/>
    <w:rsid w:val="007E5D9C"/>
    <w:rsid w:val="007E6741"/>
    <w:rsid w:val="007F0B5F"/>
    <w:rsid w:val="007F1BE5"/>
    <w:rsid w:val="007F290A"/>
    <w:rsid w:val="007F2A27"/>
    <w:rsid w:val="007F3E31"/>
    <w:rsid w:val="00806746"/>
    <w:rsid w:val="00806C5D"/>
    <w:rsid w:val="00806F80"/>
    <w:rsid w:val="0081192D"/>
    <w:rsid w:val="0081309A"/>
    <w:rsid w:val="00813A10"/>
    <w:rsid w:val="00816834"/>
    <w:rsid w:val="008206B7"/>
    <w:rsid w:val="00820A4C"/>
    <w:rsid w:val="008210D0"/>
    <w:rsid w:val="00825A2F"/>
    <w:rsid w:val="008309CA"/>
    <w:rsid w:val="00831614"/>
    <w:rsid w:val="0083338F"/>
    <w:rsid w:val="00833CA8"/>
    <w:rsid w:val="00841425"/>
    <w:rsid w:val="0084376D"/>
    <w:rsid w:val="008442E8"/>
    <w:rsid w:val="008455D3"/>
    <w:rsid w:val="0084609A"/>
    <w:rsid w:val="00853B2B"/>
    <w:rsid w:val="008559A2"/>
    <w:rsid w:val="00855CB7"/>
    <w:rsid w:val="00862D57"/>
    <w:rsid w:val="0086344E"/>
    <w:rsid w:val="0086381A"/>
    <w:rsid w:val="008643EE"/>
    <w:rsid w:val="00864F60"/>
    <w:rsid w:val="00874641"/>
    <w:rsid w:val="00874815"/>
    <w:rsid w:val="00875ACB"/>
    <w:rsid w:val="00877D11"/>
    <w:rsid w:val="00881B6C"/>
    <w:rsid w:val="00884266"/>
    <w:rsid w:val="00884E3B"/>
    <w:rsid w:val="00886AC3"/>
    <w:rsid w:val="00886DAA"/>
    <w:rsid w:val="00887142"/>
    <w:rsid w:val="00887657"/>
    <w:rsid w:val="00887BFE"/>
    <w:rsid w:val="00887D9F"/>
    <w:rsid w:val="008923A9"/>
    <w:rsid w:val="00893AFC"/>
    <w:rsid w:val="00893B6C"/>
    <w:rsid w:val="008A024A"/>
    <w:rsid w:val="008A0AC8"/>
    <w:rsid w:val="008A1A77"/>
    <w:rsid w:val="008A5D72"/>
    <w:rsid w:val="008A6E1B"/>
    <w:rsid w:val="008A7F2E"/>
    <w:rsid w:val="008B1BEB"/>
    <w:rsid w:val="008B28F7"/>
    <w:rsid w:val="008B319F"/>
    <w:rsid w:val="008B3843"/>
    <w:rsid w:val="008B3E62"/>
    <w:rsid w:val="008C18F3"/>
    <w:rsid w:val="008C312A"/>
    <w:rsid w:val="008C4EF3"/>
    <w:rsid w:val="008C52FB"/>
    <w:rsid w:val="008C6191"/>
    <w:rsid w:val="008C685D"/>
    <w:rsid w:val="008D352C"/>
    <w:rsid w:val="008D7862"/>
    <w:rsid w:val="008D7BD1"/>
    <w:rsid w:val="008E1E90"/>
    <w:rsid w:val="008E222D"/>
    <w:rsid w:val="008E26C9"/>
    <w:rsid w:val="008E26ED"/>
    <w:rsid w:val="008E4661"/>
    <w:rsid w:val="008E575B"/>
    <w:rsid w:val="008E7CD0"/>
    <w:rsid w:val="008F054B"/>
    <w:rsid w:val="008F2237"/>
    <w:rsid w:val="008F6A58"/>
    <w:rsid w:val="00901B04"/>
    <w:rsid w:val="00904DD5"/>
    <w:rsid w:val="00905438"/>
    <w:rsid w:val="0090648C"/>
    <w:rsid w:val="00906B78"/>
    <w:rsid w:val="00910302"/>
    <w:rsid w:val="00912884"/>
    <w:rsid w:val="00912BBE"/>
    <w:rsid w:val="0091304D"/>
    <w:rsid w:val="00917057"/>
    <w:rsid w:val="00917EBF"/>
    <w:rsid w:val="00921D58"/>
    <w:rsid w:val="00926110"/>
    <w:rsid w:val="00927173"/>
    <w:rsid w:val="00927650"/>
    <w:rsid w:val="00927F17"/>
    <w:rsid w:val="009320F2"/>
    <w:rsid w:val="00932746"/>
    <w:rsid w:val="00932C0D"/>
    <w:rsid w:val="00934074"/>
    <w:rsid w:val="009355A9"/>
    <w:rsid w:val="00937F65"/>
    <w:rsid w:val="0094004E"/>
    <w:rsid w:val="0094265D"/>
    <w:rsid w:val="00945729"/>
    <w:rsid w:val="00945D6C"/>
    <w:rsid w:val="00950EA0"/>
    <w:rsid w:val="00950F7F"/>
    <w:rsid w:val="00952EC0"/>
    <w:rsid w:val="00953095"/>
    <w:rsid w:val="009543ED"/>
    <w:rsid w:val="00955148"/>
    <w:rsid w:val="00964405"/>
    <w:rsid w:val="0096517F"/>
    <w:rsid w:val="009657D6"/>
    <w:rsid w:val="00966A05"/>
    <w:rsid w:val="009673F6"/>
    <w:rsid w:val="009741F8"/>
    <w:rsid w:val="00974742"/>
    <w:rsid w:val="00975275"/>
    <w:rsid w:val="00977B0E"/>
    <w:rsid w:val="00980439"/>
    <w:rsid w:val="00981599"/>
    <w:rsid w:val="009815A1"/>
    <w:rsid w:val="009816DB"/>
    <w:rsid w:val="00984343"/>
    <w:rsid w:val="00987A2B"/>
    <w:rsid w:val="00987D5E"/>
    <w:rsid w:val="00990832"/>
    <w:rsid w:val="009934E3"/>
    <w:rsid w:val="009A06E0"/>
    <w:rsid w:val="009A217A"/>
    <w:rsid w:val="009A2881"/>
    <w:rsid w:val="009A311A"/>
    <w:rsid w:val="009A5915"/>
    <w:rsid w:val="009A7BAF"/>
    <w:rsid w:val="009A7DD4"/>
    <w:rsid w:val="009B0671"/>
    <w:rsid w:val="009B088A"/>
    <w:rsid w:val="009B121B"/>
    <w:rsid w:val="009B2C0E"/>
    <w:rsid w:val="009B596E"/>
    <w:rsid w:val="009B6958"/>
    <w:rsid w:val="009C02DB"/>
    <w:rsid w:val="009C0C36"/>
    <w:rsid w:val="009C4C74"/>
    <w:rsid w:val="009C7F14"/>
    <w:rsid w:val="009D0328"/>
    <w:rsid w:val="009D03E0"/>
    <w:rsid w:val="009D0820"/>
    <w:rsid w:val="009D5C7B"/>
    <w:rsid w:val="009D6D88"/>
    <w:rsid w:val="009D74E1"/>
    <w:rsid w:val="009E146C"/>
    <w:rsid w:val="009E22AA"/>
    <w:rsid w:val="009E35DA"/>
    <w:rsid w:val="009E52EF"/>
    <w:rsid w:val="009E5EAA"/>
    <w:rsid w:val="009E6E78"/>
    <w:rsid w:val="009F08B4"/>
    <w:rsid w:val="009F185A"/>
    <w:rsid w:val="009F5C64"/>
    <w:rsid w:val="009F5C80"/>
    <w:rsid w:val="009F6C15"/>
    <w:rsid w:val="009F743B"/>
    <w:rsid w:val="00A12250"/>
    <w:rsid w:val="00A14240"/>
    <w:rsid w:val="00A1507B"/>
    <w:rsid w:val="00A21E0D"/>
    <w:rsid w:val="00A23058"/>
    <w:rsid w:val="00A23EA9"/>
    <w:rsid w:val="00A251CA"/>
    <w:rsid w:val="00A2657A"/>
    <w:rsid w:val="00A27B22"/>
    <w:rsid w:val="00A33E51"/>
    <w:rsid w:val="00A36A22"/>
    <w:rsid w:val="00A36FD3"/>
    <w:rsid w:val="00A375FF"/>
    <w:rsid w:val="00A41EBD"/>
    <w:rsid w:val="00A44763"/>
    <w:rsid w:val="00A467A4"/>
    <w:rsid w:val="00A47356"/>
    <w:rsid w:val="00A5144E"/>
    <w:rsid w:val="00A550A3"/>
    <w:rsid w:val="00A5565A"/>
    <w:rsid w:val="00A563A0"/>
    <w:rsid w:val="00A57962"/>
    <w:rsid w:val="00A62075"/>
    <w:rsid w:val="00A63ED3"/>
    <w:rsid w:val="00A646F9"/>
    <w:rsid w:val="00A649C1"/>
    <w:rsid w:val="00A64F85"/>
    <w:rsid w:val="00A65590"/>
    <w:rsid w:val="00A65E97"/>
    <w:rsid w:val="00A672EF"/>
    <w:rsid w:val="00A67645"/>
    <w:rsid w:val="00A7129E"/>
    <w:rsid w:val="00A719A4"/>
    <w:rsid w:val="00A722BA"/>
    <w:rsid w:val="00A750B2"/>
    <w:rsid w:val="00A76C2F"/>
    <w:rsid w:val="00A81A29"/>
    <w:rsid w:val="00A837E5"/>
    <w:rsid w:val="00A83FD4"/>
    <w:rsid w:val="00A86F03"/>
    <w:rsid w:val="00A90AA1"/>
    <w:rsid w:val="00A91FC3"/>
    <w:rsid w:val="00A95FA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73A6"/>
    <w:rsid w:val="00AF14CC"/>
    <w:rsid w:val="00AF152B"/>
    <w:rsid w:val="00AF1D2D"/>
    <w:rsid w:val="00AF2E09"/>
    <w:rsid w:val="00AF578C"/>
    <w:rsid w:val="00AF5950"/>
    <w:rsid w:val="00B03D11"/>
    <w:rsid w:val="00B056E6"/>
    <w:rsid w:val="00B06B59"/>
    <w:rsid w:val="00B132B6"/>
    <w:rsid w:val="00B17518"/>
    <w:rsid w:val="00B256B3"/>
    <w:rsid w:val="00B26F7A"/>
    <w:rsid w:val="00B30756"/>
    <w:rsid w:val="00B310FB"/>
    <w:rsid w:val="00B35761"/>
    <w:rsid w:val="00B35C0D"/>
    <w:rsid w:val="00B35F79"/>
    <w:rsid w:val="00B407C6"/>
    <w:rsid w:val="00B41145"/>
    <w:rsid w:val="00B41D73"/>
    <w:rsid w:val="00B430F2"/>
    <w:rsid w:val="00B43A40"/>
    <w:rsid w:val="00B455DA"/>
    <w:rsid w:val="00B45B4C"/>
    <w:rsid w:val="00B55EAF"/>
    <w:rsid w:val="00B56441"/>
    <w:rsid w:val="00B6103B"/>
    <w:rsid w:val="00B66576"/>
    <w:rsid w:val="00B732A5"/>
    <w:rsid w:val="00B73585"/>
    <w:rsid w:val="00B746FF"/>
    <w:rsid w:val="00B75AAD"/>
    <w:rsid w:val="00B76E85"/>
    <w:rsid w:val="00B7732C"/>
    <w:rsid w:val="00B86F0C"/>
    <w:rsid w:val="00B86F6C"/>
    <w:rsid w:val="00B91C82"/>
    <w:rsid w:val="00B951E8"/>
    <w:rsid w:val="00B95B11"/>
    <w:rsid w:val="00BA00F6"/>
    <w:rsid w:val="00BA355B"/>
    <w:rsid w:val="00BB066E"/>
    <w:rsid w:val="00BB1114"/>
    <w:rsid w:val="00BB185E"/>
    <w:rsid w:val="00BB2CE4"/>
    <w:rsid w:val="00BB6266"/>
    <w:rsid w:val="00BC4C8B"/>
    <w:rsid w:val="00BD0D5E"/>
    <w:rsid w:val="00BD12BF"/>
    <w:rsid w:val="00BE1628"/>
    <w:rsid w:val="00BE169C"/>
    <w:rsid w:val="00BE480D"/>
    <w:rsid w:val="00BE7687"/>
    <w:rsid w:val="00BE7AA4"/>
    <w:rsid w:val="00BE7ED1"/>
    <w:rsid w:val="00BE7EFE"/>
    <w:rsid w:val="00BF0D35"/>
    <w:rsid w:val="00BF5A5E"/>
    <w:rsid w:val="00BF6DFA"/>
    <w:rsid w:val="00C0453B"/>
    <w:rsid w:val="00C04EF0"/>
    <w:rsid w:val="00C05D5E"/>
    <w:rsid w:val="00C06074"/>
    <w:rsid w:val="00C06A1A"/>
    <w:rsid w:val="00C114E6"/>
    <w:rsid w:val="00C12655"/>
    <w:rsid w:val="00C12CF6"/>
    <w:rsid w:val="00C139BC"/>
    <w:rsid w:val="00C14883"/>
    <w:rsid w:val="00C156D7"/>
    <w:rsid w:val="00C17068"/>
    <w:rsid w:val="00C17B90"/>
    <w:rsid w:val="00C20D2D"/>
    <w:rsid w:val="00C24AED"/>
    <w:rsid w:val="00C268A9"/>
    <w:rsid w:val="00C276DA"/>
    <w:rsid w:val="00C27C4C"/>
    <w:rsid w:val="00C33531"/>
    <w:rsid w:val="00C34CBF"/>
    <w:rsid w:val="00C34DDB"/>
    <w:rsid w:val="00C37EC6"/>
    <w:rsid w:val="00C45124"/>
    <w:rsid w:val="00C45AB5"/>
    <w:rsid w:val="00C519EC"/>
    <w:rsid w:val="00C54756"/>
    <w:rsid w:val="00C5574A"/>
    <w:rsid w:val="00C56D5D"/>
    <w:rsid w:val="00C570F0"/>
    <w:rsid w:val="00C60F4E"/>
    <w:rsid w:val="00C64E7F"/>
    <w:rsid w:val="00C64FEC"/>
    <w:rsid w:val="00C65076"/>
    <w:rsid w:val="00C65212"/>
    <w:rsid w:val="00C65708"/>
    <w:rsid w:val="00C65B4A"/>
    <w:rsid w:val="00C661C4"/>
    <w:rsid w:val="00C6776F"/>
    <w:rsid w:val="00C72B3F"/>
    <w:rsid w:val="00C73CDF"/>
    <w:rsid w:val="00C801EE"/>
    <w:rsid w:val="00C8061C"/>
    <w:rsid w:val="00C81BE5"/>
    <w:rsid w:val="00C825CB"/>
    <w:rsid w:val="00C82D5E"/>
    <w:rsid w:val="00C83271"/>
    <w:rsid w:val="00C83618"/>
    <w:rsid w:val="00C840C1"/>
    <w:rsid w:val="00C85904"/>
    <w:rsid w:val="00C879F4"/>
    <w:rsid w:val="00C92672"/>
    <w:rsid w:val="00C92907"/>
    <w:rsid w:val="00C938F2"/>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3E3E"/>
    <w:rsid w:val="00CD4DD9"/>
    <w:rsid w:val="00CD4EFD"/>
    <w:rsid w:val="00CD55D0"/>
    <w:rsid w:val="00CD58B3"/>
    <w:rsid w:val="00CD681E"/>
    <w:rsid w:val="00CD6B02"/>
    <w:rsid w:val="00CD6CCA"/>
    <w:rsid w:val="00CE1F55"/>
    <w:rsid w:val="00CE250E"/>
    <w:rsid w:val="00CE3AFD"/>
    <w:rsid w:val="00CE3B92"/>
    <w:rsid w:val="00CE5037"/>
    <w:rsid w:val="00CF010C"/>
    <w:rsid w:val="00CF333A"/>
    <w:rsid w:val="00D048A7"/>
    <w:rsid w:val="00D060E3"/>
    <w:rsid w:val="00D063D1"/>
    <w:rsid w:val="00D146E2"/>
    <w:rsid w:val="00D22753"/>
    <w:rsid w:val="00D22E62"/>
    <w:rsid w:val="00D24611"/>
    <w:rsid w:val="00D30BA0"/>
    <w:rsid w:val="00D310DB"/>
    <w:rsid w:val="00D31474"/>
    <w:rsid w:val="00D33B36"/>
    <w:rsid w:val="00D33D84"/>
    <w:rsid w:val="00D33F3C"/>
    <w:rsid w:val="00D34AFE"/>
    <w:rsid w:val="00D40589"/>
    <w:rsid w:val="00D40644"/>
    <w:rsid w:val="00D415A4"/>
    <w:rsid w:val="00D416C4"/>
    <w:rsid w:val="00D41A23"/>
    <w:rsid w:val="00D43421"/>
    <w:rsid w:val="00D44410"/>
    <w:rsid w:val="00D44F34"/>
    <w:rsid w:val="00D47BCB"/>
    <w:rsid w:val="00D50F10"/>
    <w:rsid w:val="00D53050"/>
    <w:rsid w:val="00D60546"/>
    <w:rsid w:val="00D60C8E"/>
    <w:rsid w:val="00D6451B"/>
    <w:rsid w:val="00D657E3"/>
    <w:rsid w:val="00D66A5A"/>
    <w:rsid w:val="00D71D96"/>
    <w:rsid w:val="00D73679"/>
    <w:rsid w:val="00D73B3C"/>
    <w:rsid w:val="00D748BE"/>
    <w:rsid w:val="00D8635A"/>
    <w:rsid w:val="00D8649A"/>
    <w:rsid w:val="00D919E3"/>
    <w:rsid w:val="00D94419"/>
    <w:rsid w:val="00D94DA0"/>
    <w:rsid w:val="00D97BA0"/>
    <w:rsid w:val="00DA117C"/>
    <w:rsid w:val="00DA458F"/>
    <w:rsid w:val="00DA53B9"/>
    <w:rsid w:val="00DA57CD"/>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E19B2"/>
    <w:rsid w:val="00DE6441"/>
    <w:rsid w:val="00DE6DE5"/>
    <w:rsid w:val="00DE75EF"/>
    <w:rsid w:val="00DF06FD"/>
    <w:rsid w:val="00DF087F"/>
    <w:rsid w:val="00DF14CB"/>
    <w:rsid w:val="00DF20D8"/>
    <w:rsid w:val="00DF2452"/>
    <w:rsid w:val="00DF3082"/>
    <w:rsid w:val="00DF3A80"/>
    <w:rsid w:val="00DF6053"/>
    <w:rsid w:val="00DF6E5D"/>
    <w:rsid w:val="00E023BF"/>
    <w:rsid w:val="00E0637A"/>
    <w:rsid w:val="00E07EB1"/>
    <w:rsid w:val="00E11396"/>
    <w:rsid w:val="00E11546"/>
    <w:rsid w:val="00E12067"/>
    <w:rsid w:val="00E13911"/>
    <w:rsid w:val="00E14FC8"/>
    <w:rsid w:val="00E169A6"/>
    <w:rsid w:val="00E20BD9"/>
    <w:rsid w:val="00E21816"/>
    <w:rsid w:val="00E219BB"/>
    <w:rsid w:val="00E24016"/>
    <w:rsid w:val="00E24095"/>
    <w:rsid w:val="00E24860"/>
    <w:rsid w:val="00E24CC7"/>
    <w:rsid w:val="00E25B32"/>
    <w:rsid w:val="00E25DF6"/>
    <w:rsid w:val="00E311D5"/>
    <w:rsid w:val="00E3127C"/>
    <w:rsid w:val="00E33E91"/>
    <w:rsid w:val="00E36BCE"/>
    <w:rsid w:val="00E36E02"/>
    <w:rsid w:val="00E415C6"/>
    <w:rsid w:val="00E435B6"/>
    <w:rsid w:val="00E4560C"/>
    <w:rsid w:val="00E4663A"/>
    <w:rsid w:val="00E4669B"/>
    <w:rsid w:val="00E46BE3"/>
    <w:rsid w:val="00E47FB0"/>
    <w:rsid w:val="00E54E24"/>
    <w:rsid w:val="00E55CE2"/>
    <w:rsid w:val="00E55DDE"/>
    <w:rsid w:val="00E561EF"/>
    <w:rsid w:val="00E63D82"/>
    <w:rsid w:val="00E652C2"/>
    <w:rsid w:val="00E66044"/>
    <w:rsid w:val="00E70B5F"/>
    <w:rsid w:val="00E726A8"/>
    <w:rsid w:val="00E72753"/>
    <w:rsid w:val="00E7334C"/>
    <w:rsid w:val="00E76E38"/>
    <w:rsid w:val="00E7785A"/>
    <w:rsid w:val="00E81AA0"/>
    <w:rsid w:val="00E820A4"/>
    <w:rsid w:val="00E852C4"/>
    <w:rsid w:val="00E8648E"/>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6B32"/>
    <w:rsid w:val="00ED3A6C"/>
    <w:rsid w:val="00ED595E"/>
    <w:rsid w:val="00ED5CB4"/>
    <w:rsid w:val="00EE2FBD"/>
    <w:rsid w:val="00EE3814"/>
    <w:rsid w:val="00EF0380"/>
    <w:rsid w:val="00EF2BE7"/>
    <w:rsid w:val="00EF4BB9"/>
    <w:rsid w:val="00EF57AF"/>
    <w:rsid w:val="00F02657"/>
    <w:rsid w:val="00F0385F"/>
    <w:rsid w:val="00F05525"/>
    <w:rsid w:val="00F10865"/>
    <w:rsid w:val="00F10CBC"/>
    <w:rsid w:val="00F14BD0"/>
    <w:rsid w:val="00F1711F"/>
    <w:rsid w:val="00F22A87"/>
    <w:rsid w:val="00F30855"/>
    <w:rsid w:val="00F31194"/>
    <w:rsid w:val="00F31CC5"/>
    <w:rsid w:val="00F31EB3"/>
    <w:rsid w:val="00F35127"/>
    <w:rsid w:val="00F40786"/>
    <w:rsid w:val="00F41EA2"/>
    <w:rsid w:val="00F43204"/>
    <w:rsid w:val="00F47128"/>
    <w:rsid w:val="00F47FA7"/>
    <w:rsid w:val="00F50BB3"/>
    <w:rsid w:val="00F52F68"/>
    <w:rsid w:val="00F5451A"/>
    <w:rsid w:val="00F600B2"/>
    <w:rsid w:val="00F6155A"/>
    <w:rsid w:val="00F61C85"/>
    <w:rsid w:val="00F66E25"/>
    <w:rsid w:val="00F7074F"/>
    <w:rsid w:val="00F71B09"/>
    <w:rsid w:val="00F75BFF"/>
    <w:rsid w:val="00F76063"/>
    <w:rsid w:val="00F765FD"/>
    <w:rsid w:val="00F772D3"/>
    <w:rsid w:val="00F810A7"/>
    <w:rsid w:val="00F81999"/>
    <w:rsid w:val="00F832F6"/>
    <w:rsid w:val="00F8479D"/>
    <w:rsid w:val="00F86C65"/>
    <w:rsid w:val="00F91642"/>
    <w:rsid w:val="00F918DF"/>
    <w:rsid w:val="00F936F6"/>
    <w:rsid w:val="00F9789E"/>
    <w:rsid w:val="00FA12A3"/>
    <w:rsid w:val="00FA2E57"/>
    <w:rsid w:val="00FA7750"/>
    <w:rsid w:val="00FB19A8"/>
    <w:rsid w:val="00FB2483"/>
    <w:rsid w:val="00FB25E2"/>
    <w:rsid w:val="00FB3844"/>
    <w:rsid w:val="00FB48B2"/>
    <w:rsid w:val="00FB7E75"/>
    <w:rsid w:val="00FC1D4C"/>
    <w:rsid w:val="00FC4D02"/>
    <w:rsid w:val="00FC6474"/>
    <w:rsid w:val="00FC7587"/>
    <w:rsid w:val="00FD031C"/>
    <w:rsid w:val="00FD06A2"/>
    <w:rsid w:val="00FD1141"/>
    <w:rsid w:val="00FD2008"/>
    <w:rsid w:val="00FD26C2"/>
    <w:rsid w:val="00FD39B6"/>
    <w:rsid w:val="00FD3B34"/>
    <w:rsid w:val="00FD3DFD"/>
    <w:rsid w:val="00FD690A"/>
    <w:rsid w:val="00FE0AFC"/>
    <w:rsid w:val="00FE3916"/>
    <w:rsid w:val="00FE4389"/>
    <w:rsid w:val="00FE4781"/>
    <w:rsid w:val="00FF13BE"/>
    <w:rsid w:val="00FF20BE"/>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4A64F"/>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uiPriority w:val="9"/>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3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rsid w:val="00CE3B92"/>
    <w:rPr>
      <w:b/>
      <w:bCs/>
      <w:sz w:val="20"/>
      <w:szCs w:val="20"/>
    </w:rPr>
  </w:style>
  <w:style w:type="paragraph" w:styleId="af1">
    <w:name w:val="annotation subject"/>
    <w:basedOn w:val="ae"/>
    <w:next w:val="ae"/>
    <w:link w:val="af0"/>
    <w:uiPriority w:val="99"/>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uiPriority w:val="99"/>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uiPriority w:val="99"/>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uiPriority w:val="9"/>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character" w:customStyle="1" w:styleId="rvts9">
    <w:name w:val="rvts9"/>
    <w:basedOn w:val="a0"/>
    <w:rsid w:val="00DE6DE5"/>
    <w:rPr>
      <w:rFonts w:ascii="Times New Roman" w:hAnsi="Times New Roman" w:cs="Times New Roman" w:hint="default"/>
      <w:b/>
      <w:bCs/>
    </w:rPr>
  </w:style>
  <w:style w:type="paragraph" w:styleId="aff3">
    <w:name w:val="Body Text Indent"/>
    <w:basedOn w:val="a"/>
    <w:link w:val="aff4"/>
    <w:rsid w:val="00DE6DE5"/>
    <w:pPr>
      <w:spacing w:after="0" w:line="240" w:lineRule="auto"/>
      <w:ind w:firstLine="1134"/>
    </w:pPr>
    <w:rPr>
      <w:rFonts w:ascii="Times New Roman" w:eastAsia="Times New Roman" w:hAnsi="Times New Roman"/>
      <w:sz w:val="28"/>
      <w:szCs w:val="20"/>
      <w:lang w:eastAsia="ru-RU"/>
    </w:rPr>
  </w:style>
  <w:style w:type="character" w:customStyle="1" w:styleId="aff4">
    <w:name w:val="Основной текст с отступом Знак"/>
    <w:basedOn w:val="a0"/>
    <w:link w:val="aff3"/>
    <w:rsid w:val="00DE6DE5"/>
    <w:rPr>
      <w:rFonts w:ascii="Times New Roman" w:eastAsia="Times New Roman" w:hAnsi="Times New Roman"/>
      <w:sz w:val="28"/>
    </w:rPr>
  </w:style>
  <w:style w:type="paragraph" w:styleId="aff5">
    <w:name w:val="Message Header"/>
    <w:basedOn w:val="af9"/>
    <w:link w:val="aff6"/>
    <w:rsid w:val="00DE6DE5"/>
    <w:pPr>
      <w:keepLines/>
      <w:spacing w:after="0" w:line="415" w:lineRule="atLeast"/>
      <w:ind w:left="1560" w:hanging="720"/>
    </w:pPr>
    <w:rPr>
      <w:sz w:val="20"/>
      <w:szCs w:val="20"/>
      <w:lang w:val="ru-RU"/>
    </w:rPr>
  </w:style>
  <w:style w:type="character" w:customStyle="1" w:styleId="aff6">
    <w:name w:val="Шапка Знак"/>
    <w:basedOn w:val="a0"/>
    <w:link w:val="aff5"/>
    <w:rsid w:val="00DE6DE5"/>
    <w:rPr>
      <w:rFonts w:ascii="Times New Roman" w:eastAsia="Times New Roman" w:hAnsi="Times New Roman"/>
      <w:lang w:eastAsia="en-US"/>
    </w:rPr>
  </w:style>
  <w:style w:type="character" w:customStyle="1" w:styleId="aff7">
    <w:name w:val="Заголовок сообщения (текст)"/>
    <w:rsid w:val="00DE6DE5"/>
    <w:rPr>
      <w:rFonts w:ascii="Arial" w:hAnsi="Arial"/>
      <w:b/>
      <w:spacing w:val="-4"/>
      <w:sz w:val="18"/>
      <w:vertAlign w:val="baseline"/>
      <w:lang w:bidi="ar-SA"/>
    </w:rPr>
  </w:style>
  <w:style w:type="character" w:styleId="aff8">
    <w:name w:val="line number"/>
    <w:basedOn w:val="a0"/>
    <w:rsid w:val="00DE6DE5"/>
  </w:style>
  <w:style w:type="paragraph" w:customStyle="1" w:styleId="Preformat">
    <w:name w:val="Preformat"/>
    <w:uiPriority w:val="99"/>
    <w:rsid w:val="00DE6DE5"/>
    <w:pPr>
      <w:autoSpaceDE w:val="0"/>
      <w:autoSpaceDN w:val="0"/>
      <w:adjustRightInd w:val="0"/>
    </w:pPr>
    <w:rPr>
      <w:rFonts w:ascii="Courier New" w:hAnsi="Courier New" w:cs="Courier New"/>
      <w:color w:val="000000"/>
      <w:lang w:eastAsia="en-US"/>
    </w:rPr>
  </w:style>
  <w:style w:type="paragraph" w:styleId="26">
    <w:name w:val="Body Text Indent 2"/>
    <w:basedOn w:val="a"/>
    <w:link w:val="27"/>
    <w:rsid w:val="00DE6DE5"/>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0"/>
    <w:link w:val="26"/>
    <w:rsid w:val="00DE6DE5"/>
    <w:rPr>
      <w:rFonts w:ascii="Times New Roman" w:eastAsia="Times New Roman" w:hAnsi="Times New Roman"/>
      <w:sz w:val="24"/>
      <w:szCs w:val="24"/>
    </w:rPr>
  </w:style>
  <w:style w:type="paragraph" w:styleId="aff9">
    <w:name w:val="Intense Quote"/>
    <w:basedOn w:val="a"/>
    <w:next w:val="a"/>
    <w:link w:val="affa"/>
    <w:uiPriority w:val="30"/>
    <w:qFormat/>
    <w:rsid w:val="00DE6DE5"/>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b/>
      <w:bCs/>
      <w:i/>
      <w:iCs/>
      <w:color w:val="5B9BD5" w:themeColor="accent1"/>
      <w:sz w:val="20"/>
      <w:szCs w:val="20"/>
      <w:lang w:eastAsia="ru-RU"/>
    </w:rPr>
  </w:style>
  <w:style w:type="character" w:customStyle="1" w:styleId="affa">
    <w:name w:val="Выделенная цитата Знак"/>
    <w:basedOn w:val="a0"/>
    <w:link w:val="aff9"/>
    <w:uiPriority w:val="30"/>
    <w:rsid w:val="00DE6DE5"/>
    <w:rPr>
      <w:rFonts w:ascii="Times New Roman" w:eastAsia="Times New Roman" w:hAnsi="Times New Roman"/>
      <w:b/>
      <w:bCs/>
      <w:i/>
      <w:iCs/>
      <w:color w:val="5B9BD5" w:themeColor="accent1"/>
    </w:rPr>
  </w:style>
  <w:style w:type="character" w:styleId="affb">
    <w:name w:val="Intense Reference"/>
    <w:basedOn w:val="a0"/>
    <w:uiPriority w:val="32"/>
    <w:qFormat/>
    <w:rsid w:val="00DE6DE5"/>
    <w:rPr>
      <w:b/>
      <w:bCs/>
      <w:smallCaps/>
      <w:color w:val="ED7D31" w:themeColor="accent2"/>
      <w:spacing w:val="5"/>
      <w:u w:val="single"/>
    </w:rPr>
  </w:style>
  <w:style w:type="character" w:styleId="affc">
    <w:name w:val="Subtle Reference"/>
    <w:basedOn w:val="a0"/>
    <w:uiPriority w:val="31"/>
    <w:qFormat/>
    <w:rsid w:val="00DE6DE5"/>
    <w:rPr>
      <w:smallCaps/>
      <w:color w:val="ED7D31" w:themeColor="accent2"/>
      <w:u w:val="single"/>
    </w:rPr>
  </w:style>
  <w:style w:type="numbering" w:customStyle="1" w:styleId="18">
    <w:name w:val="Нет списка1"/>
    <w:next w:val="a2"/>
    <w:uiPriority w:val="99"/>
    <w:semiHidden/>
    <w:unhideWhenUsed/>
    <w:rsid w:val="00DE6DE5"/>
  </w:style>
  <w:style w:type="table" w:customStyle="1" w:styleId="110">
    <w:name w:val="Сетка таблицы11"/>
    <w:basedOn w:val="a1"/>
    <w:next w:val="a8"/>
    <w:rsid w:val="00DE6DE5"/>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rial">
    <w:name w:val="Основной текст (2) + Arial"/>
    <w:aliases w:val="Не полужирный"/>
    <w:uiPriority w:val="99"/>
    <w:rsid w:val="00DE6DE5"/>
    <w:rPr>
      <w:rFonts w:ascii="Arial" w:hAnsi="Arial" w:cs="Arial"/>
      <w:b w:val="0"/>
      <w:bCs w:val="0"/>
      <w:spacing w:val="0"/>
      <w:sz w:val="18"/>
      <w:szCs w:val="18"/>
    </w:rPr>
  </w:style>
  <w:style w:type="character" w:styleId="affd">
    <w:name w:val="Strong"/>
    <w:basedOn w:val="a0"/>
    <w:uiPriority w:val="22"/>
    <w:qFormat/>
    <w:rsid w:val="00DE6DE5"/>
    <w:rPr>
      <w:b/>
      <w:bCs/>
    </w:rPr>
  </w:style>
  <w:style w:type="table" w:customStyle="1" w:styleId="61">
    <w:name w:val="Сетка таблицы6"/>
    <w:basedOn w:val="a1"/>
    <w:next w:val="a8"/>
    <w:uiPriority w:val="59"/>
    <w:rsid w:val="00DE6D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next w:val="a8"/>
    <w:uiPriority w:val="59"/>
    <w:rsid w:val="00DE6DE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8"/>
    <w:uiPriority w:val="59"/>
    <w:rsid w:val="00DE6D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6DE5"/>
    <w:pPr>
      <w:autoSpaceDE w:val="0"/>
      <w:autoSpaceDN w:val="0"/>
      <w:adjustRightInd w:val="0"/>
    </w:pPr>
    <w:rPr>
      <w:rFonts w:ascii="Roboto Light" w:eastAsiaTheme="minorHAnsi" w:hAnsi="Roboto Light" w:cs="Roboto Light"/>
      <w:color w:val="000000"/>
      <w:sz w:val="24"/>
      <w:szCs w:val="24"/>
      <w:lang w:eastAsia="en-US"/>
    </w:rPr>
  </w:style>
  <w:style w:type="paragraph" w:customStyle="1" w:styleId="WW-">
    <w:name w:val="WW-Маркированный список"/>
    <w:basedOn w:val="a"/>
    <w:uiPriority w:val="99"/>
    <w:rsid w:val="00DE6DE5"/>
    <w:pPr>
      <w:tabs>
        <w:tab w:val="left" w:pos="709"/>
      </w:tabs>
      <w:suppressAutoHyphens/>
      <w:spacing w:before="60" w:after="0" w:line="240" w:lineRule="auto"/>
      <w:jc w:val="both"/>
    </w:pPr>
    <w:rPr>
      <w:rFonts w:ascii="Times New Roman" w:eastAsia="Times New Roman" w:hAnsi="Times New Roman"/>
      <w:kern w:val="2"/>
      <w:sz w:val="24"/>
      <w:szCs w:val="20"/>
      <w:lang w:eastAsia="ar-SA"/>
    </w:rPr>
  </w:style>
  <w:style w:type="paragraph" w:customStyle="1" w:styleId="Iniiadieoaeno2">
    <w:name w:val="Iniia?die oaeno 2"/>
    <w:basedOn w:val="Iauiue"/>
    <w:uiPriority w:val="99"/>
    <w:rsid w:val="00DE6DE5"/>
    <w:pPr>
      <w:snapToGrid w:val="0"/>
      <w:jc w:val="both"/>
    </w:pPr>
    <w:rPr>
      <w:snapToGrid/>
    </w:rPr>
  </w:style>
  <w:style w:type="paragraph" w:customStyle="1" w:styleId="19">
    <w:name w:val="Абзац списка1"/>
    <w:basedOn w:val="a"/>
    <w:uiPriority w:val="99"/>
    <w:rsid w:val="00DE6DE5"/>
    <w:pPr>
      <w:suppressAutoHyphens/>
      <w:spacing w:before="280" w:after="280" w:line="240" w:lineRule="auto"/>
      <w:ind w:left="720"/>
      <w:jc w:val="both"/>
    </w:pPr>
    <w:rPr>
      <w:rFonts w:ascii="Times New Roman" w:eastAsia="Times New Roman" w:hAnsi="Times New Roman"/>
      <w:sz w:val="24"/>
      <w:szCs w:val="24"/>
      <w:lang w:eastAsia="ar-SA"/>
    </w:rPr>
  </w:style>
  <w:style w:type="paragraph" w:styleId="affe">
    <w:name w:val="caption"/>
    <w:basedOn w:val="a"/>
    <w:next w:val="a"/>
    <w:uiPriority w:val="35"/>
    <w:unhideWhenUsed/>
    <w:qFormat/>
    <w:rsid w:val="00DE6DE5"/>
    <w:pPr>
      <w:suppressAutoHyphens/>
      <w:spacing w:line="240" w:lineRule="auto"/>
    </w:pPr>
    <w:rPr>
      <w:rFonts w:eastAsia="Times New Roman" w:cs="Calibri"/>
      <w:b/>
      <w:bCs/>
      <w:color w:val="4F81BD"/>
      <w:sz w:val="18"/>
      <w:szCs w:val="18"/>
      <w:lang w:eastAsia="ar-SA"/>
    </w:rPr>
  </w:style>
  <w:style w:type="character" w:customStyle="1" w:styleId="62">
    <w:name w:val="Основной текст (6)_"/>
    <w:link w:val="63"/>
    <w:locked/>
    <w:rsid w:val="00DE6DE5"/>
    <w:rPr>
      <w:rFonts w:ascii="Arial" w:eastAsia="Arial" w:hAnsi="Arial" w:cs="Arial"/>
      <w:sz w:val="19"/>
      <w:szCs w:val="19"/>
      <w:shd w:val="clear" w:color="auto" w:fill="FFFFFF"/>
    </w:rPr>
  </w:style>
  <w:style w:type="paragraph" w:customStyle="1" w:styleId="63">
    <w:name w:val="Основной текст (6)"/>
    <w:basedOn w:val="a"/>
    <w:link w:val="62"/>
    <w:rsid w:val="00DE6DE5"/>
    <w:pPr>
      <w:shd w:val="clear" w:color="auto" w:fill="FFFFFF"/>
      <w:spacing w:after="0" w:line="230" w:lineRule="exact"/>
    </w:pPr>
    <w:rPr>
      <w:rFonts w:ascii="Arial" w:eastAsia="Arial" w:hAnsi="Arial" w:cs="Arial"/>
      <w:sz w:val="19"/>
      <w:szCs w:val="19"/>
      <w:lang w:eastAsia="ru-RU"/>
    </w:rPr>
  </w:style>
  <w:style w:type="character" w:customStyle="1" w:styleId="82">
    <w:name w:val="Основной текст (8)_"/>
    <w:link w:val="83"/>
    <w:locked/>
    <w:rsid w:val="00DE6DE5"/>
    <w:rPr>
      <w:rFonts w:ascii="Arial" w:eastAsia="Arial" w:hAnsi="Arial" w:cs="Arial"/>
      <w:sz w:val="8"/>
      <w:szCs w:val="8"/>
      <w:shd w:val="clear" w:color="auto" w:fill="FFFFFF"/>
    </w:rPr>
  </w:style>
  <w:style w:type="paragraph" w:customStyle="1" w:styleId="83">
    <w:name w:val="Основной текст (8)"/>
    <w:basedOn w:val="a"/>
    <w:link w:val="82"/>
    <w:rsid w:val="00DE6DE5"/>
    <w:pPr>
      <w:shd w:val="clear" w:color="auto" w:fill="FFFFFF"/>
      <w:spacing w:after="0" w:line="0" w:lineRule="atLeast"/>
      <w:jc w:val="center"/>
    </w:pPr>
    <w:rPr>
      <w:rFonts w:ascii="Arial" w:eastAsia="Arial" w:hAnsi="Arial" w:cs="Arial"/>
      <w:sz w:val="8"/>
      <w:szCs w:val="8"/>
      <w:lang w:eastAsia="ru-RU"/>
    </w:rPr>
  </w:style>
  <w:style w:type="paragraph" w:styleId="afff">
    <w:name w:val="footnote text"/>
    <w:basedOn w:val="a"/>
    <w:link w:val="afff0"/>
    <w:uiPriority w:val="99"/>
    <w:semiHidden/>
    <w:unhideWhenUsed/>
    <w:rsid w:val="00DE6DE5"/>
    <w:pPr>
      <w:spacing w:after="0" w:line="240" w:lineRule="auto"/>
    </w:pPr>
    <w:rPr>
      <w:rFonts w:ascii="Times New Roman" w:eastAsia="Times New Roman" w:hAnsi="Times New Roman"/>
      <w:sz w:val="20"/>
      <w:szCs w:val="20"/>
      <w:lang w:eastAsia="ru-RU"/>
    </w:rPr>
  </w:style>
  <w:style w:type="character" w:customStyle="1" w:styleId="afff0">
    <w:name w:val="Текст сноски Знак"/>
    <w:basedOn w:val="a0"/>
    <w:link w:val="afff"/>
    <w:uiPriority w:val="99"/>
    <w:semiHidden/>
    <w:rsid w:val="00DE6DE5"/>
    <w:rPr>
      <w:rFonts w:ascii="Times New Roman" w:eastAsia="Times New Roman" w:hAnsi="Times New Roman"/>
    </w:rPr>
  </w:style>
  <w:style w:type="character" w:styleId="afff1">
    <w:name w:val="footnote reference"/>
    <w:basedOn w:val="a0"/>
    <w:uiPriority w:val="99"/>
    <w:semiHidden/>
    <w:unhideWhenUsed/>
    <w:rsid w:val="00DE6DE5"/>
    <w:rPr>
      <w:vertAlign w:val="superscript"/>
    </w:rPr>
  </w:style>
  <w:style w:type="paragraph" w:customStyle="1" w:styleId="afff2">
    <w:name w:val="Обычный центр"/>
    <w:basedOn w:val="a"/>
    <w:rsid w:val="00DE6DE5"/>
    <w:pPr>
      <w:spacing w:after="0" w:line="240" w:lineRule="auto"/>
      <w:jc w:val="center"/>
    </w:pPr>
    <w:rPr>
      <w:rFonts w:ascii="Times New Roman" w:eastAsia="Times New Roman" w:hAnsi="Times New Roman"/>
      <w:b/>
      <w:bCs/>
      <w:sz w:val="26"/>
      <w:szCs w:val="26"/>
      <w:lang w:eastAsia="ru-RU"/>
    </w:rPr>
  </w:style>
  <w:style w:type="paragraph" w:customStyle="1" w:styleId="caaieiaie4">
    <w:name w:val="caaieiaie 4"/>
    <w:basedOn w:val="a"/>
    <w:next w:val="a"/>
    <w:rsid w:val="00DE6DE5"/>
    <w:pPr>
      <w:keepNext/>
      <w:tabs>
        <w:tab w:val="left" w:pos="5670"/>
        <w:tab w:val="left" w:pos="6096"/>
      </w:tabs>
      <w:spacing w:after="0" w:line="240" w:lineRule="auto"/>
    </w:pPr>
    <w:rPr>
      <w:rFonts w:ascii="Arial" w:eastAsia="Times New Roman" w:hAnsi="Arial"/>
      <w:b/>
      <w:sz w:val="20"/>
      <w:szCs w:val="20"/>
      <w:lang w:eastAsia="ru-RU"/>
    </w:rPr>
  </w:style>
  <w:style w:type="character" w:styleId="afff3">
    <w:name w:val="FollowedHyperlink"/>
    <w:basedOn w:val="a0"/>
    <w:uiPriority w:val="99"/>
    <w:semiHidden/>
    <w:unhideWhenUsed/>
    <w:rsid w:val="00DE6DE5"/>
    <w:rPr>
      <w:color w:val="954F72" w:themeColor="followedHyperlink"/>
      <w:u w:val="single"/>
    </w:rPr>
  </w:style>
  <w:style w:type="paragraph" w:customStyle="1" w:styleId="afff4">
    <w:name w:val="!Основной"/>
    <w:basedOn w:val="a"/>
    <w:rsid w:val="00DE6DE5"/>
    <w:pPr>
      <w:keepNext/>
      <w:spacing w:after="0" w:line="240" w:lineRule="auto"/>
      <w:ind w:firstLine="737"/>
      <w:jc w:val="both"/>
    </w:pPr>
    <w:rPr>
      <w:rFonts w:ascii="Times New Roman" w:eastAsiaTheme="minorHAnsi" w:hAnsi="Times New Roman"/>
      <w:sz w:val="24"/>
      <w:szCs w:val="24"/>
      <w:lang w:eastAsia="zh-CN"/>
    </w:rPr>
  </w:style>
  <w:style w:type="table" w:customStyle="1" w:styleId="130">
    <w:name w:val="Сетка таблицы13"/>
    <w:basedOn w:val="a1"/>
    <w:next w:val="a8"/>
    <w:rsid w:val="00B6103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2) + Полужирный"/>
    <w:basedOn w:val="a0"/>
    <w:rsid w:val="008E26ED"/>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1">
    <w:name w:val="Основной текст (4)_"/>
    <w:link w:val="42"/>
    <w:locked/>
    <w:rsid w:val="008E26ED"/>
    <w:rPr>
      <w:rFonts w:ascii="Tahoma" w:eastAsia="Tahoma" w:hAnsi="Tahoma" w:cs="Tahoma"/>
      <w:shd w:val="clear" w:color="auto" w:fill="FFFFFF"/>
    </w:rPr>
  </w:style>
  <w:style w:type="paragraph" w:customStyle="1" w:styleId="42">
    <w:name w:val="Основной текст (4)"/>
    <w:basedOn w:val="a"/>
    <w:link w:val="41"/>
    <w:rsid w:val="008E26ED"/>
    <w:pPr>
      <w:shd w:val="clear" w:color="auto" w:fill="FFFFFF"/>
      <w:spacing w:after="0" w:line="0" w:lineRule="atLeast"/>
      <w:ind w:hanging="360"/>
    </w:pPr>
    <w:rPr>
      <w:rFonts w:ascii="Tahoma" w:eastAsia="Tahoma" w:hAnsi="Tahoma" w:cs="Tahoma"/>
      <w:sz w:val="20"/>
      <w:szCs w:val="20"/>
      <w:lang w:eastAsia="ru-RU"/>
    </w:rPr>
  </w:style>
  <w:style w:type="character" w:customStyle="1" w:styleId="2a">
    <w:name w:val="Заголовок №2_"/>
    <w:basedOn w:val="a0"/>
    <w:link w:val="2b"/>
    <w:locked/>
    <w:rsid w:val="008E26ED"/>
    <w:rPr>
      <w:rFonts w:ascii="Times New Roman" w:eastAsia="Times New Roman" w:hAnsi="Times New Roman"/>
      <w:b/>
      <w:bCs/>
      <w:shd w:val="clear" w:color="auto" w:fill="FFFFFF"/>
    </w:rPr>
  </w:style>
  <w:style w:type="paragraph" w:customStyle="1" w:styleId="2b">
    <w:name w:val="Заголовок №2"/>
    <w:basedOn w:val="a"/>
    <w:link w:val="2a"/>
    <w:rsid w:val="008E26ED"/>
    <w:pPr>
      <w:widowControl w:val="0"/>
      <w:shd w:val="clear" w:color="auto" w:fill="FFFFFF"/>
      <w:spacing w:after="60" w:line="0" w:lineRule="atLeast"/>
      <w:outlineLvl w:val="1"/>
    </w:pPr>
    <w:rPr>
      <w:rFonts w:ascii="Times New Roman" w:eastAsia="Times New Roman" w:hAnsi="Times New Roman"/>
      <w:b/>
      <w:bCs/>
      <w:sz w:val="20"/>
      <w:szCs w:val="20"/>
      <w:lang w:eastAsia="ru-RU"/>
    </w:rPr>
  </w:style>
  <w:style w:type="character" w:customStyle="1" w:styleId="33">
    <w:name w:val="Основной текст (3)_"/>
    <w:basedOn w:val="a0"/>
    <w:link w:val="34"/>
    <w:locked/>
    <w:rsid w:val="008E26ED"/>
    <w:rPr>
      <w:rFonts w:ascii="Times New Roman" w:eastAsia="Times New Roman" w:hAnsi="Times New Roman"/>
      <w:b/>
      <w:bCs/>
      <w:shd w:val="clear" w:color="auto" w:fill="FFFFFF"/>
    </w:rPr>
  </w:style>
  <w:style w:type="paragraph" w:customStyle="1" w:styleId="34">
    <w:name w:val="Основной текст (3)"/>
    <w:basedOn w:val="a"/>
    <w:link w:val="33"/>
    <w:rsid w:val="008E26ED"/>
    <w:pPr>
      <w:widowControl w:val="0"/>
      <w:shd w:val="clear" w:color="auto" w:fill="FFFFFF"/>
      <w:spacing w:before="60" w:after="0" w:line="0" w:lineRule="atLeast"/>
      <w:jc w:val="center"/>
    </w:pPr>
    <w:rPr>
      <w:rFonts w:ascii="Times New Roman" w:eastAsia="Times New Roman" w:hAnsi="Times New Roman"/>
      <w:b/>
      <w:bCs/>
      <w:sz w:val="20"/>
      <w:szCs w:val="20"/>
      <w:lang w:eastAsia="ru-RU"/>
    </w:rPr>
  </w:style>
  <w:style w:type="character" w:customStyle="1" w:styleId="22pt">
    <w:name w:val="Заголовок №2 + Интервал 2 pt"/>
    <w:basedOn w:val="a0"/>
    <w:rsid w:val="008E26ED"/>
    <w:rPr>
      <w:rFonts w:ascii="Times New Roman" w:eastAsia="Times New Roman" w:hAnsi="Times New Roman" w:cs="Times New Roman" w:hint="default"/>
      <w:b/>
      <w:bCs/>
      <w:i w:val="0"/>
      <w:iCs w:val="0"/>
      <w:smallCaps w:val="0"/>
      <w:strike w:val="0"/>
      <w:dstrike w:val="0"/>
      <w:color w:val="000000"/>
      <w:spacing w:val="40"/>
      <w:w w:val="100"/>
      <w:position w:val="0"/>
      <w:sz w:val="24"/>
      <w:szCs w:val="24"/>
      <w:u w:val="none"/>
      <w:effect w:val="none"/>
      <w:lang w:val="ru-RU" w:eastAsia="ru-RU" w:bidi="ru-RU"/>
    </w:rPr>
  </w:style>
  <w:style w:type="character" w:customStyle="1" w:styleId="32pt">
    <w:name w:val="Основной текст (3) + Интервал 2 pt"/>
    <w:basedOn w:val="a0"/>
    <w:rsid w:val="008E26ED"/>
    <w:rPr>
      <w:rFonts w:ascii="Times New Roman" w:eastAsia="Times New Roman" w:hAnsi="Times New Roman" w:cs="Times New Roman" w:hint="default"/>
      <w:b/>
      <w:bCs/>
      <w:i w:val="0"/>
      <w:iCs w:val="0"/>
      <w:smallCaps w:val="0"/>
      <w:strike w:val="0"/>
      <w:dstrike w:val="0"/>
      <w:color w:val="000000"/>
      <w:spacing w:val="40"/>
      <w:w w:val="100"/>
      <w:position w:val="0"/>
      <w:sz w:val="24"/>
      <w:szCs w:val="24"/>
      <w:u w:val="none"/>
      <w:effect w:val="none"/>
      <w:lang w:val="ru-RU" w:eastAsia="ru-RU" w:bidi="ru-RU"/>
    </w:rPr>
  </w:style>
  <w:style w:type="character" w:customStyle="1" w:styleId="29pt">
    <w:name w:val="Основной текст (2) + 9 pt"/>
    <w:basedOn w:val="24"/>
    <w:rsid w:val="008E26ED"/>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1787">
      <w:bodyDiv w:val="1"/>
      <w:marLeft w:val="0"/>
      <w:marRight w:val="0"/>
      <w:marTop w:val="0"/>
      <w:marBottom w:val="0"/>
      <w:divBdr>
        <w:top w:val="none" w:sz="0" w:space="0" w:color="auto"/>
        <w:left w:val="none" w:sz="0" w:space="0" w:color="auto"/>
        <w:bottom w:val="none" w:sz="0" w:space="0" w:color="auto"/>
        <w:right w:val="none" w:sz="0" w:space="0" w:color="auto"/>
      </w:divBdr>
    </w:div>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65554-1C79-4BE4-848F-268DD139E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11</Pages>
  <Words>4202</Words>
  <Characters>23954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28100</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45</cp:revision>
  <cp:lastPrinted>2023-03-25T05:13:00Z</cp:lastPrinted>
  <dcterms:created xsi:type="dcterms:W3CDTF">2022-12-15T10:47:00Z</dcterms:created>
  <dcterms:modified xsi:type="dcterms:W3CDTF">2023-03-25T05:19:00Z</dcterms:modified>
</cp:coreProperties>
</file>