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1B26C792" w:rsidR="00A0735F" w:rsidRPr="007828F6" w:rsidRDefault="00AB05DF"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№147</w:t>
      </w:r>
    </w:p>
    <w:p w14:paraId="5FC3DBF1"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r w:rsidRPr="007828F6">
        <w:rPr>
          <w:rFonts w:ascii="Tahoma" w:hAnsi="Tahoma" w:cs="Tahoma"/>
          <w:b/>
          <w:sz w:val="19"/>
          <w:szCs w:val="19"/>
        </w:rPr>
        <w:t xml:space="preserve">к участию в конкурсе с неограниченным участием </w:t>
      </w:r>
    </w:p>
    <w:p w14:paraId="77D9A170"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25A9ED41" w:rsidR="00A0735F" w:rsidRPr="007828F6" w:rsidRDefault="00AB05DF" w:rsidP="00A0735F">
      <w:pPr>
        <w:pStyle w:val="af2"/>
        <w:rPr>
          <w:rFonts w:ascii="Tahoma" w:hAnsi="Tahoma" w:cs="Tahoma"/>
          <w:sz w:val="19"/>
          <w:szCs w:val="19"/>
        </w:rPr>
      </w:pPr>
      <w:r>
        <w:rPr>
          <w:rFonts w:ascii="Tahoma" w:hAnsi="Tahoma" w:cs="Tahoma"/>
          <w:sz w:val="19"/>
          <w:szCs w:val="19"/>
        </w:rPr>
        <w:t>Дата: «26</w:t>
      </w:r>
      <w:r w:rsidR="00A0735F" w:rsidRPr="007828F6">
        <w:rPr>
          <w:rFonts w:ascii="Tahoma" w:hAnsi="Tahoma" w:cs="Tahoma"/>
          <w:sz w:val="19"/>
          <w:szCs w:val="19"/>
        </w:rPr>
        <w:t xml:space="preserve">» </w:t>
      </w:r>
      <w:r>
        <w:rPr>
          <w:rFonts w:ascii="Tahoma" w:hAnsi="Tahoma" w:cs="Tahoma"/>
          <w:sz w:val="19"/>
          <w:szCs w:val="19"/>
        </w:rPr>
        <w:t>июля</w:t>
      </w:r>
      <w:r w:rsidR="00A0735F" w:rsidRPr="007828F6">
        <w:rPr>
          <w:rFonts w:ascii="Tahoma" w:hAnsi="Tahoma" w:cs="Tahoma"/>
          <w:sz w:val="19"/>
          <w:szCs w:val="19"/>
        </w:rPr>
        <w:t xml:space="preserve"> </w:t>
      </w:r>
      <w:r w:rsidR="00A0735F" w:rsidRPr="007828F6">
        <w:rPr>
          <w:rFonts w:ascii="Tahoma" w:hAnsi="Tahoma" w:cs="Tahoma"/>
          <w:color w:val="0000CC"/>
          <w:sz w:val="19"/>
          <w:szCs w:val="19"/>
        </w:rPr>
        <w:t>2023 г.</w:t>
      </w:r>
    </w:p>
    <w:p w14:paraId="41BE37FE"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64BBB3FD" w14:textId="77777777" w:rsidR="007F2523" w:rsidRDefault="00A0735F" w:rsidP="007F2523">
      <w:pPr>
        <w:widowControl w:val="0"/>
        <w:autoSpaceDE w:val="0"/>
        <w:autoSpaceDN w:val="0"/>
        <w:adjustRightInd w:val="0"/>
        <w:spacing w:after="0" w:line="240" w:lineRule="auto"/>
        <w:ind w:firstLine="567"/>
        <w:jc w:val="center"/>
        <w:rPr>
          <w:rFonts w:ascii="Tahoma" w:hAnsi="Tahoma" w:cs="Tahoma"/>
          <w:sz w:val="19"/>
          <w:szCs w:val="19"/>
        </w:rPr>
      </w:pPr>
      <w:r w:rsidRPr="007828F6">
        <w:rPr>
          <w:rFonts w:ascii="Tahoma" w:hAnsi="Tahoma" w:cs="Tahoma"/>
          <w:b/>
          <w:sz w:val="19"/>
          <w:szCs w:val="19"/>
        </w:rPr>
        <w:t>ЗАО «Альфа телеком»</w:t>
      </w:r>
      <w:r w:rsidRPr="007828F6">
        <w:rPr>
          <w:rFonts w:ascii="Tahoma" w:hAnsi="Tahoma" w:cs="Tahoma"/>
          <w:sz w:val="19"/>
          <w:szCs w:val="19"/>
        </w:rPr>
        <w:t xml:space="preserve"> (далее - Компания) приглашает правомочн</w:t>
      </w:r>
      <w:r w:rsidR="007F2523">
        <w:rPr>
          <w:rFonts w:ascii="Tahoma" w:hAnsi="Tahoma" w:cs="Tahoma"/>
          <w:sz w:val="19"/>
          <w:szCs w:val="19"/>
        </w:rPr>
        <w:t>ых поставщиков представить свои</w:t>
      </w:r>
    </w:p>
    <w:p w14:paraId="3976F4B3" w14:textId="6CC17941" w:rsidR="00A0735F" w:rsidRPr="007F2523" w:rsidRDefault="007F2523" w:rsidP="007F2523">
      <w:pPr>
        <w:widowControl w:val="0"/>
        <w:autoSpaceDE w:val="0"/>
        <w:autoSpaceDN w:val="0"/>
        <w:adjustRightInd w:val="0"/>
        <w:spacing w:after="0" w:line="240" w:lineRule="auto"/>
        <w:rPr>
          <w:rFonts w:ascii="Tahoma" w:hAnsi="Tahoma" w:cs="Tahoma"/>
          <w:b/>
          <w:sz w:val="20"/>
          <w:szCs w:val="20"/>
        </w:rPr>
      </w:pPr>
      <w:r>
        <w:rPr>
          <w:rFonts w:ascii="Tahoma" w:hAnsi="Tahoma" w:cs="Tahoma"/>
          <w:sz w:val="19"/>
          <w:szCs w:val="19"/>
        </w:rPr>
        <w:t>конкурсные заявки на</w:t>
      </w:r>
      <w:r w:rsidR="00A0735F" w:rsidRPr="007828F6">
        <w:rPr>
          <w:rFonts w:ascii="Tahoma" w:hAnsi="Tahoma" w:cs="Tahoma"/>
          <w:sz w:val="19"/>
          <w:szCs w:val="19"/>
        </w:rPr>
        <w:t xml:space="preserve"> </w:t>
      </w:r>
      <w:r>
        <w:rPr>
          <w:rFonts w:ascii="Tahoma" w:hAnsi="Tahoma" w:cs="Tahoma"/>
          <w:b/>
          <w:sz w:val="20"/>
          <w:szCs w:val="20"/>
        </w:rPr>
        <w:t>поставку и</w:t>
      </w:r>
      <w:r w:rsidRPr="005071AD">
        <w:rPr>
          <w:rFonts w:ascii="Tahoma" w:hAnsi="Tahoma" w:cs="Tahoma"/>
          <w:b/>
          <w:sz w:val="20"/>
          <w:szCs w:val="20"/>
        </w:rPr>
        <w:t xml:space="preserve"> монтажу системы</w:t>
      </w:r>
      <w:r>
        <w:rPr>
          <w:rFonts w:ascii="Tahoma" w:hAnsi="Tahoma" w:cs="Tahoma"/>
          <w:b/>
          <w:sz w:val="20"/>
          <w:szCs w:val="20"/>
        </w:rPr>
        <w:t xml:space="preserve"> кондиционирования </w:t>
      </w:r>
      <w:r w:rsidRPr="005071AD">
        <w:rPr>
          <w:rFonts w:ascii="Tahoma" w:hAnsi="Tahoma" w:cs="Tahoma"/>
          <w:b/>
          <w:sz w:val="20"/>
          <w:szCs w:val="20"/>
        </w:rPr>
        <w:t xml:space="preserve">- мощностью 60 000 </w:t>
      </w:r>
      <w:r w:rsidRPr="005071AD">
        <w:rPr>
          <w:rFonts w:ascii="Tahoma" w:hAnsi="Tahoma" w:cs="Tahoma"/>
          <w:b/>
          <w:sz w:val="20"/>
          <w:szCs w:val="20"/>
          <w:lang w:val="en-US"/>
        </w:rPr>
        <w:t>BTU</w:t>
      </w:r>
      <w:r w:rsidRPr="007828F6">
        <w:rPr>
          <w:rFonts w:ascii="Tahoma" w:hAnsi="Tahoma" w:cs="Tahoma"/>
          <w:sz w:val="19"/>
          <w:szCs w:val="19"/>
        </w:rPr>
        <w:t xml:space="preserve"> </w:t>
      </w:r>
      <w:r w:rsidR="00A0735F" w:rsidRPr="007828F6">
        <w:rPr>
          <w:rFonts w:ascii="Tahoma" w:hAnsi="Tahoma" w:cs="Tahoma"/>
          <w:sz w:val="19"/>
          <w:szCs w:val="19"/>
        </w:rPr>
        <w:t>(далее Приглашение).</w:t>
      </w:r>
    </w:p>
    <w:p w14:paraId="2396404F" w14:textId="77777777" w:rsidR="00A0735F" w:rsidRPr="007828F6"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7828F6">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7828F6">
        <w:rPr>
          <w:rFonts w:ascii="Tahoma" w:hAnsi="Tahoma" w:cs="Tahoma"/>
          <w:b/>
          <w:sz w:val="19"/>
          <w:szCs w:val="19"/>
        </w:rPr>
        <w:t>в Требованиях к закупке (приложение 1 к Приглашению</w:t>
      </w:r>
      <w:r w:rsidRPr="007828F6">
        <w:rPr>
          <w:rFonts w:ascii="Tahoma" w:hAnsi="Tahoma" w:cs="Tahoma"/>
          <w:sz w:val="19"/>
          <w:szCs w:val="19"/>
        </w:rPr>
        <w:t>).</w:t>
      </w:r>
    </w:p>
    <w:p w14:paraId="562DE2E6"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7828F6" w:rsidRDefault="00A0735F" w:rsidP="00A0735F">
      <w:pPr>
        <w:pStyle w:val="a3"/>
        <w:widowControl w:val="0"/>
        <w:numPr>
          <w:ilvl w:val="0"/>
          <w:numId w:val="4"/>
        </w:numPr>
        <w:autoSpaceDE w:val="0"/>
        <w:autoSpaceDN w:val="0"/>
        <w:adjustRightInd w:val="0"/>
        <w:rPr>
          <w:rFonts w:ascii="Tahoma" w:hAnsi="Tahoma" w:cs="Tahoma"/>
          <w:sz w:val="19"/>
          <w:szCs w:val="19"/>
        </w:rPr>
      </w:pPr>
      <w:r w:rsidRPr="007828F6">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7828F6" w14:paraId="70CFC36C" w14:textId="77777777" w:rsidTr="00A0735F">
        <w:trPr>
          <w:trHeight w:val="510"/>
        </w:trPr>
        <w:tc>
          <w:tcPr>
            <w:tcW w:w="3828" w:type="dxa"/>
            <w:shd w:val="clear" w:color="auto" w:fill="DBDBDB" w:themeFill="accent3" w:themeFillTint="66"/>
            <w:vAlign w:val="center"/>
          </w:tcPr>
          <w:p w14:paraId="2D630320"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Подать конкурсную заявку</w:t>
            </w:r>
          </w:p>
          <w:p w14:paraId="4A7BB964"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в электронном виде согласно Требованиям к закупке (приложение 1)</w:t>
            </w:r>
          </w:p>
          <w:p w14:paraId="0784183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 адресу:</w:t>
            </w:r>
          </w:p>
          <w:p w14:paraId="58B1099C" w14:textId="77777777" w:rsidR="00A0735F" w:rsidRPr="007828F6"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конкурсных заявок:</w:t>
            </w:r>
          </w:p>
          <w:p w14:paraId="67D4FBE1" w14:textId="6DCFBA45" w:rsidR="00A0735F" w:rsidRPr="007828F6" w:rsidRDefault="00AB05DF"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04</w:t>
            </w:r>
            <w:r w:rsidR="00C74DBE">
              <w:rPr>
                <w:rFonts w:ascii="Tahoma" w:hAnsi="Tahoma" w:cs="Tahoma"/>
                <w:b/>
                <w:sz w:val="19"/>
                <w:szCs w:val="19"/>
              </w:rPr>
              <w:t>.</w:t>
            </w:r>
            <w:r w:rsidR="0036655C">
              <w:rPr>
                <w:rFonts w:ascii="Tahoma" w:hAnsi="Tahoma" w:cs="Tahoma"/>
                <w:b/>
                <w:sz w:val="19"/>
                <w:szCs w:val="19"/>
              </w:rPr>
              <w:t>08</w:t>
            </w:r>
            <w:r w:rsidR="00A0735F" w:rsidRPr="007828F6">
              <w:rPr>
                <w:rFonts w:ascii="Tahoma" w:hAnsi="Tahoma" w:cs="Tahoma"/>
                <w:b/>
                <w:sz w:val="19"/>
                <w:szCs w:val="19"/>
              </w:rPr>
              <w:t>.2023г. 13:59 часов (GMT+6)</w:t>
            </w:r>
          </w:p>
        </w:tc>
      </w:tr>
      <w:tr w:rsidR="00A0735F" w:rsidRPr="007828F6" w14:paraId="41DFAC83" w14:textId="77777777" w:rsidTr="00A0735F">
        <w:tc>
          <w:tcPr>
            <w:tcW w:w="3828" w:type="dxa"/>
            <w:shd w:val="clear" w:color="auto" w:fill="DBDBDB" w:themeFill="accent3" w:themeFillTint="66"/>
            <w:vAlign w:val="center"/>
          </w:tcPr>
          <w:p w14:paraId="6D88FA8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 xml:space="preserve">Направить пароль </w:t>
            </w:r>
            <w:r w:rsidRPr="007828F6">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электронному адресу:</w:t>
            </w:r>
          </w:p>
          <w:p w14:paraId="7FFF8644"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паролей к конкурсным заявкам:</w:t>
            </w:r>
          </w:p>
          <w:p w14:paraId="052A4682" w14:textId="12BA0A2E" w:rsidR="00A0735F" w:rsidRPr="007828F6" w:rsidRDefault="00AB05DF"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04</w:t>
            </w:r>
            <w:r w:rsidR="00C74DBE">
              <w:rPr>
                <w:rFonts w:ascii="Tahoma" w:hAnsi="Tahoma" w:cs="Tahoma"/>
                <w:b/>
                <w:sz w:val="19"/>
                <w:szCs w:val="19"/>
              </w:rPr>
              <w:t>.</w:t>
            </w:r>
            <w:r w:rsidR="0036655C">
              <w:rPr>
                <w:rFonts w:ascii="Tahoma" w:hAnsi="Tahoma" w:cs="Tahoma"/>
                <w:b/>
                <w:sz w:val="19"/>
                <w:szCs w:val="19"/>
              </w:rPr>
              <w:t>08</w:t>
            </w:r>
            <w:r w:rsidR="00A0735F" w:rsidRPr="007828F6">
              <w:rPr>
                <w:rFonts w:ascii="Tahoma" w:hAnsi="Tahoma" w:cs="Tahoma"/>
                <w:b/>
                <w:sz w:val="19"/>
                <w:szCs w:val="19"/>
              </w:rPr>
              <w:t>.2023г. с 14:00 до 15:59 часов (GMT+6)</w:t>
            </w:r>
          </w:p>
        </w:tc>
      </w:tr>
      <w:tr w:rsidR="00A0735F" w:rsidRPr="007828F6" w14:paraId="03E0604F" w14:textId="77777777" w:rsidTr="00A0735F">
        <w:trPr>
          <w:trHeight w:val="369"/>
        </w:trPr>
        <w:tc>
          <w:tcPr>
            <w:tcW w:w="3828" w:type="dxa"/>
            <w:shd w:val="clear" w:color="auto" w:fill="auto"/>
            <w:vAlign w:val="center"/>
          </w:tcPr>
          <w:p w14:paraId="3CE9FBC6" w14:textId="77777777" w:rsidR="00A0735F" w:rsidRPr="007828F6" w:rsidRDefault="00A0735F" w:rsidP="00A0735F">
            <w:pPr>
              <w:spacing w:after="0" w:line="240" w:lineRule="auto"/>
              <w:ind w:left="-57" w:right="-57"/>
              <w:rPr>
                <w:rFonts w:ascii="Tahoma" w:hAnsi="Tahoma" w:cs="Tahoma"/>
                <w:b/>
                <w:sz w:val="19"/>
                <w:szCs w:val="19"/>
              </w:rPr>
            </w:pPr>
            <w:r w:rsidRPr="007828F6">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7828F6">
              <w:rPr>
                <w:rFonts w:ascii="Tahoma" w:hAnsi="Tahoma" w:cs="Tahoma"/>
                <w:sz w:val="19"/>
                <w:szCs w:val="19"/>
              </w:rPr>
              <w:t xml:space="preserve">по адресу: г. Бишкек, ул. </w:t>
            </w:r>
            <w:proofErr w:type="spellStart"/>
            <w:r w:rsidRPr="007828F6">
              <w:rPr>
                <w:rFonts w:ascii="Tahoma" w:hAnsi="Tahoma" w:cs="Tahoma"/>
                <w:sz w:val="19"/>
                <w:szCs w:val="19"/>
              </w:rPr>
              <w:t>Суюмбаева</w:t>
            </w:r>
            <w:proofErr w:type="spellEnd"/>
            <w:r w:rsidRPr="007828F6">
              <w:rPr>
                <w:rFonts w:ascii="Tahoma" w:hAnsi="Tahoma" w:cs="Tahoma"/>
                <w:sz w:val="19"/>
                <w:szCs w:val="19"/>
              </w:rPr>
              <w:t>, 123;</w:t>
            </w:r>
          </w:p>
        </w:tc>
        <w:tc>
          <w:tcPr>
            <w:tcW w:w="4961" w:type="dxa"/>
            <w:shd w:val="clear" w:color="auto" w:fill="auto"/>
          </w:tcPr>
          <w:p w14:paraId="223A05E7"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7828F6">
              <w:rPr>
                <w:rFonts w:ascii="Tahoma" w:hAnsi="Tahoma" w:cs="Tahoma"/>
                <w:b/>
                <w:i/>
                <w:sz w:val="19"/>
                <w:szCs w:val="19"/>
              </w:rPr>
              <w:t xml:space="preserve">ДАТА и Время вскрытия конкурсных заявок: </w:t>
            </w:r>
          </w:p>
          <w:p w14:paraId="27012C96" w14:textId="009AAE23" w:rsidR="00A0735F" w:rsidRPr="007828F6" w:rsidRDefault="00AB05DF"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04</w:t>
            </w:r>
            <w:bookmarkStart w:id="0" w:name="_GoBack"/>
            <w:bookmarkEnd w:id="0"/>
            <w:r w:rsidR="00A0735F" w:rsidRPr="007828F6">
              <w:rPr>
                <w:rFonts w:ascii="Tahoma" w:hAnsi="Tahoma" w:cs="Tahoma"/>
                <w:b/>
                <w:i/>
                <w:sz w:val="19"/>
                <w:szCs w:val="19"/>
              </w:rPr>
              <w:t>.</w:t>
            </w:r>
            <w:r w:rsidR="0036655C">
              <w:rPr>
                <w:rFonts w:ascii="Tahoma" w:hAnsi="Tahoma" w:cs="Tahoma"/>
                <w:b/>
                <w:i/>
                <w:sz w:val="19"/>
                <w:szCs w:val="19"/>
              </w:rPr>
              <w:t>08</w:t>
            </w:r>
            <w:r w:rsidR="00A0735F" w:rsidRPr="007828F6">
              <w:rPr>
                <w:rFonts w:ascii="Tahoma" w:hAnsi="Tahoma" w:cs="Tahoma"/>
                <w:b/>
                <w:i/>
                <w:sz w:val="19"/>
                <w:szCs w:val="19"/>
              </w:rPr>
              <w:t>.2023г. в 16:00</w:t>
            </w:r>
          </w:p>
          <w:p w14:paraId="73183CC6"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color w:val="FF0000"/>
          <w:sz w:val="19"/>
          <w:szCs w:val="19"/>
          <w:u w:val="single"/>
        </w:rPr>
        <w:t xml:space="preserve">- Заявки, направленные с использованием облачных </w:t>
      </w:r>
      <w:proofErr w:type="spellStart"/>
      <w:r w:rsidRPr="007828F6">
        <w:rPr>
          <w:rFonts w:ascii="Tahoma" w:hAnsi="Tahoma" w:cs="Tahoma"/>
          <w:b/>
          <w:i/>
          <w:color w:val="FF0000"/>
          <w:sz w:val="19"/>
          <w:szCs w:val="19"/>
          <w:u w:val="single"/>
        </w:rPr>
        <w:t>файлообменников</w:t>
      </w:r>
      <w:proofErr w:type="spellEnd"/>
      <w:r w:rsidRPr="007828F6">
        <w:rPr>
          <w:rFonts w:ascii="Tahoma" w:hAnsi="Tahoma" w:cs="Tahoma"/>
          <w:b/>
          <w:i/>
          <w:color w:val="FF0000"/>
          <w:sz w:val="19"/>
          <w:szCs w:val="19"/>
          <w:u w:val="single"/>
        </w:rPr>
        <w:t xml:space="preserve"> не принимаются и не рассматриваются.</w:t>
      </w:r>
    </w:p>
    <w:p w14:paraId="38EAEDAD" w14:textId="77777777" w:rsidR="00A0735F" w:rsidRPr="007828F6"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7828F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7828F6">
        <w:rPr>
          <w:rFonts w:ascii="Tahoma" w:hAnsi="Tahoma" w:cs="Tahoma"/>
          <w:b/>
          <w:sz w:val="19"/>
          <w:szCs w:val="19"/>
          <w:u w:val="single"/>
          <w:lang w:val="en-US"/>
        </w:rPr>
        <w:t>tender</w:t>
      </w:r>
      <w:r w:rsidRPr="007828F6">
        <w:rPr>
          <w:rFonts w:ascii="Tahoma" w:hAnsi="Tahoma" w:cs="Tahoma"/>
          <w:b/>
          <w:sz w:val="19"/>
          <w:szCs w:val="19"/>
          <w:u w:val="single"/>
        </w:rPr>
        <w:t>@</w:t>
      </w:r>
      <w:proofErr w:type="spellStart"/>
      <w:r w:rsidRPr="007828F6">
        <w:rPr>
          <w:rFonts w:ascii="Tahoma" w:hAnsi="Tahoma" w:cs="Tahoma"/>
          <w:b/>
          <w:sz w:val="19"/>
          <w:szCs w:val="19"/>
          <w:u w:val="single"/>
          <w:lang w:val="en-US"/>
        </w:rPr>
        <w:t>megacom</w:t>
      </w:r>
      <w:proofErr w:type="spellEnd"/>
      <w:r w:rsidRPr="007828F6">
        <w:rPr>
          <w:rFonts w:ascii="Tahoma" w:hAnsi="Tahoma" w:cs="Tahoma"/>
          <w:b/>
          <w:sz w:val="19"/>
          <w:szCs w:val="19"/>
          <w:u w:val="single"/>
        </w:rPr>
        <w:t>.</w:t>
      </w:r>
      <w:r w:rsidRPr="007828F6">
        <w:rPr>
          <w:rFonts w:ascii="Tahoma" w:hAnsi="Tahoma" w:cs="Tahoma"/>
          <w:b/>
          <w:sz w:val="19"/>
          <w:szCs w:val="19"/>
          <w:u w:val="single"/>
          <w:lang w:val="en-US"/>
        </w:rPr>
        <w:t>kg</w:t>
      </w:r>
      <w:r w:rsidRPr="007828F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7828F6"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7828F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7828F6">
        <w:rPr>
          <w:rFonts w:ascii="Tahoma" w:hAnsi="Tahoma" w:cs="Tahoma"/>
          <w:sz w:val="19"/>
          <w:szCs w:val="19"/>
        </w:rPr>
        <w:t xml:space="preserve"> </w:t>
      </w:r>
      <w:r w:rsidRPr="007828F6">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7828F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b/>
          <w:sz w:val="19"/>
          <w:szCs w:val="19"/>
        </w:rPr>
        <w:t xml:space="preserve">Порядок подачи конкурсной заявки.  </w:t>
      </w:r>
      <w:r w:rsidRPr="007828F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7828F6" w:rsidRDefault="00A0735F" w:rsidP="00A0735F">
      <w:pPr>
        <w:pStyle w:val="a3"/>
        <w:tabs>
          <w:tab w:val="left" w:pos="851"/>
          <w:tab w:val="left" w:pos="993"/>
        </w:tabs>
        <w:ind w:left="567"/>
        <w:jc w:val="both"/>
        <w:rPr>
          <w:rFonts w:ascii="Tahoma" w:hAnsi="Tahoma" w:cs="Tahoma"/>
          <w:sz w:val="19"/>
          <w:szCs w:val="19"/>
        </w:rPr>
      </w:pPr>
      <w:r w:rsidRPr="007828F6">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возвращается не позднее трех рабочих дней в случаях:</w:t>
      </w:r>
    </w:p>
    <w:p w14:paraId="0FF16C62"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4) прекращения процедур закупок без заключения договора.</w:t>
      </w:r>
    </w:p>
    <w:p w14:paraId="14E4F7D3"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отказа предоставить гарантийное обеспечение исполнения договора;</w:t>
      </w:r>
    </w:p>
    <w:p w14:paraId="32401E0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828F6">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7828F6" w:rsidRDefault="00A0735F" w:rsidP="00A0735F">
      <w:pPr>
        <w:spacing w:after="0"/>
        <w:ind w:firstLine="567"/>
        <w:rPr>
          <w:rFonts w:ascii="Tahoma" w:hAnsi="Tahoma" w:cs="Tahoma"/>
          <w:sz w:val="19"/>
          <w:szCs w:val="19"/>
        </w:rPr>
      </w:pPr>
      <w:r w:rsidRPr="007828F6">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7828F6">
        <w:rPr>
          <w:rFonts w:ascii="Tahoma" w:hAnsi="Tahoma" w:cs="Tahoma"/>
          <w:b/>
          <w:sz w:val="19"/>
          <w:szCs w:val="19"/>
          <w:u w:val="single"/>
        </w:rPr>
        <w:t>ов</w:t>
      </w:r>
      <w:proofErr w:type="spellEnd"/>
      <w:r w:rsidRPr="007828F6">
        <w:rPr>
          <w:rFonts w:ascii="Tahoma" w:hAnsi="Tahoma" w:cs="Tahoma"/>
          <w:b/>
          <w:sz w:val="19"/>
          <w:szCs w:val="19"/>
          <w:u w:val="single"/>
        </w:rPr>
        <w:t>) (Приложение 3 к Приглашению).</w:t>
      </w:r>
    </w:p>
    <w:p w14:paraId="0999618E" w14:textId="77777777" w:rsidR="00A0735F" w:rsidRPr="007828F6" w:rsidRDefault="00A0735F" w:rsidP="00A0735F">
      <w:pPr>
        <w:pStyle w:val="a3"/>
        <w:tabs>
          <w:tab w:val="left" w:pos="851"/>
        </w:tabs>
        <w:ind w:left="567"/>
        <w:rPr>
          <w:rFonts w:ascii="Tahoma" w:hAnsi="Tahoma" w:cs="Tahoma"/>
          <w:b/>
          <w:color w:val="FF0000"/>
          <w:sz w:val="19"/>
          <w:szCs w:val="19"/>
        </w:rPr>
      </w:pPr>
      <w:r w:rsidRPr="007828F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7828F6" w:rsidRDefault="00A0735F" w:rsidP="00A0735F">
      <w:pPr>
        <w:pStyle w:val="a3"/>
        <w:numPr>
          <w:ilvl w:val="0"/>
          <w:numId w:val="4"/>
        </w:numPr>
        <w:tabs>
          <w:tab w:val="left" w:pos="851"/>
        </w:tabs>
        <w:ind w:left="0" w:firstLine="567"/>
        <w:rPr>
          <w:rFonts w:ascii="Tahoma" w:hAnsi="Tahoma" w:cs="Tahoma"/>
          <w:sz w:val="19"/>
          <w:szCs w:val="19"/>
        </w:rPr>
      </w:pPr>
      <w:r w:rsidRPr="007828F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7828F6" w:rsidRDefault="00A0735F" w:rsidP="00A0735F">
      <w:pPr>
        <w:pStyle w:val="a3"/>
        <w:numPr>
          <w:ilvl w:val="0"/>
          <w:numId w:val="4"/>
        </w:numPr>
        <w:tabs>
          <w:tab w:val="left" w:pos="851"/>
        </w:tabs>
        <w:ind w:left="0" w:firstLine="567"/>
        <w:jc w:val="both"/>
        <w:rPr>
          <w:rFonts w:ascii="Tahoma" w:hAnsi="Tahoma" w:cs="Tahoma"/>
          <w:sz w:val="19"/>
          <w:szCs w:val="19"/>
        </w:rPr>
      </w:pPr>
      <w:r w:rsidRPr="007828F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7828F6" w:rsidRDefault="00A0735F" w:rsidP="00A0735F">
      <w:pPr>
        <w:pStyle w:val="a3"/>
        <w:numPr>
          <w:ilvl w:val="0"/>
          <w:numId w:val="4"/>
        </w:numPr>
        <w:tabs>
          <w:tab w:val="left" w:pos="851"/>
        </w:tabs>
        <w:ind w:left="0" w:firstLine="567"/>
        <w:jc w:val="both"/>
        <w:rPr>
          <w:rFonts w:ascii="Tahoma" w:hAnsi="Tahoma" w:cs="Tahoma"/>
          <w:b/>
          <w:sz w:val="19"/>
          <w:szCs w:val="19"/>
        </w:rPr>
      </w:pPr>
      <w:r w:rsidRPr="007828F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7828F6" w:rsidRDefault="00A0735F" w:rsidP="00A0735F">
      <w:pPr>
        <w:pStyle w:val="a3"/>
        <w:ind w:left="0" w:firstLine="567"/>
        <w:jc w:val="both"/>
        <w:rPr>
          <w:rFonts w:ascii="Tahoma" w:hAnsi="Tahoma" w:cs="Tahoma"/>
          <w:sz w:val="19"/>
          <w:szCs w:val="19"/>
        </w:rPr>
      </w:pPr>
      <w:r w:rsidRPr="007828F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7828F6" w:rsidRDefault="00A0735F" w:rsidP="00A0735F">
      <w:pPr>
        <w:pStyle w:val="a3"/>
        <w:numPr>
          <w:ilvl w:val="0"/>
          <w:numId w:val="4"/>
        </w:numPr>
        <w:tabs>
          <w:tab w:val="left" w:pos="851"/>
          <w:tab w:val="left" w:pos="1134"/>
        </w:tabs>
        <w:ind w:left="0" w:firstLine="567"/>
        <w:rPr>
          <w:rFonts w:ascii="Tahoma" w:hAnsi="Tahoma" w:cs="Tahoma"/>
          <w:sz w:val="19"/>
          <w:szCs w:val="19"/>
        </w:rPr>
      </w:pPr>
      <w:r w:rsidRPr="007828F6">
        <w:rPr>
          <w:rFonts w:ascii="Tahoma" w:hAnsi="Tahoma" w:cs="Tahoma"/>
          <w:b/>
          <w:sz w:val="19"/>
          <w:szCs w:val="19"/>
        </w:rPr>
        <w:t xml:space="preserve"> </w:t>
      </w:r>
      <w:r w:rsidRPr="007828F6">
        <w:rPr>
          <w:rFonts w:ascii="Tahoma" w:hAnsi="Tahoma" w:cs="Tahoma"/>
          <w:sz w:val="19"/>
          <w:szCs w:val="19"/>
          <w:u w:val="single"/>
        </w:rPr>
        <w:t>Компания отклоняет конкурсную заявку в случаях, если</w:t>
      </w:r>
      <w:r w:rsidRPr="007828F6">
        <w:rPr>
          <w:rFonts w:ascii="Tahoma" w:hAnsi="Tahoma" w:cs="Tahoma"/>
          <w:sz w:val="19"/>
          <w:szCs w:val="19"/>
        </w:rPr>
        <w:t>:</w:t>
      </w:r>
    </w:p>
    <w:p w14:paraId="30F490BC"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7828F6" w:rsidRDefault="00A0735F" w:rsidP="00A0735F">
      <w:pPr>
        <w:spacing w:after="0" w:line="240" w:lineRule="auto"/>
        <w:ind w:firstLine="567"/>
        <w:contextualSpacing/>
        <w:jc w:val="both"/>
        <w:rPr>
          <w:rFonts w:ascii="Tahoma" w:hAnsi="Tahoma" w:cs="Tahoma"/>
          <w:sz w:val="19"/>
          <w:szCs w:val="19"/>
        </w:rPr>
      </w:pPr>
      <w:r w:rsidRPr="007828F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представил более одной конкурсной заявки;</w:t>
      </w:r>
    </w:p>
    <w:p w14:paraId="2F884649"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цена конкурсной заявки превышает планируемую сумму закупки;</w:t>
      </w:r>
    </w:p>
    <w:p w14:paraId="1FD89095"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Конкурс признается Компанией несостоявшимся</w:t>
      </w:r>
      <w:r w:rsidRPr="007828F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Компания может отменить конкурс</w:t>
      </w:r>
      <w:r w:rsidRPr="007828F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7828F6" w:rsidRDefault="00A0735F" w:rsidP="00A0735F">
      <w:pPr>
        <w:pStyle w:val="a3"/>
        <w:numPr>
          <w:ilvl w:val="0"/>
          <w:numId w:val="4"/>
        </w:numPr>
        <w:tabs>
          <w:tab w:val="left" w:pos="993"/>
        </w:tabs>
        <w:ind w:left="0" w:firstLine="567"/>
        <w:jc w:val="both"/>
        <w:rPr>
          <w:rFonts w:ascii="Tahoma" w:hAnsi="Tahoma" w:cs="Tahoma"/>
          <w:sz w:val="19"/>
          <w:szCs w:val="19"/>
        </w:rPr>
      </w:pPr>
      <w:r w:rsidRPr="007828F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7828F6"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7828F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r w:rsidRPr="007828F6">
        <w:rPr>
          <w:rFonts w:ascii="Tahoma" w:eastAsiaTheme="minorHAnsi" w:hAnsi="Tahoma" w:cs="Tahoma"/>
          <w:sz w:val="19"/>
          <w:szCs w:val="19"/>
        </w:rPr>
        <w:t>Приложение:</w:t>
      </w:r>
    </w:p>
    <w:p w14:paraId="1F384D97"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Требования к закупке</w:t>
      </w:r>
    </w:p>
    <w:p w14:paraId="3CFBA179" w14:textId="0CB7FF59"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Форма конкурсной заявки</w:t>
      </w:r>
    </w:p>
    <w:p w14:paraId="1C6E767A"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Проект договора</w:t>
      </w:r>
    </w:p>
    <w:p w14:paraId="54C3DFCA" w14:textId="77777777" w:rsidR="00A0735F" w:rsidRPr="007828F6"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7828F6" w:rsidRDefault="00A0735F" w:rsidP="00A0735F">
      <w:pPr>
        <w:pStyle w:val="af2"/>
        <w:rPr>
          <w:rFonts w:ascii="Tahoma" w:hAnsi="Tahoma" w:cs="Tahoma"/>
          <w:b/>
          <w:sz w:val="19"/>
          <w:szCs w:val="19"/>
        </w:rPr>
      </w:pPr>
    </w:p>
    <w:p w14:paraId="0A197722" w14:textId="77777777" w:rsidR="00122FC0" w:rsidRPr="007828F6" w:rsidRDefault="00122FC0" w:rsidP="00A40E45">
      <w:pPr>
        <w:pStyle w:val="af2"/>
        <w:ind w:firstLine="567"/>
        <w:rPr>
          <w:rFonts w:ascii="Tahoma" w:hAnsi="Tahoma" w:cs="Tahoma"/>
          <w:b/>
          <w:sz w:val="19"/>
          <w:szCs w:val="19"/>
        </w:rPr>
      </w:pPr>
    </w:p>
    <w:p w14:paraId="1A8D2E72" w14:textId="77777777" w:rsidR="00122FC0" w:rsidRPr="007828F6" w:rsidRDefault="00122FC0" w:rsidP="00A40E45">
      <w:pPr>
        <w:pStyle w:val="af2"/>
        <w:ind w:firstLine="567"/>
        <w:rPr>
          <w:rFonts w:ascii="Tahoma" w:hAnsi="Tahoma" w:cs="Tahoma"/>
          <w:b/>
          <w:sz w:val="19"/>
          <w:szCs w:val="19"/>
        </w:rPr>
      </w:pPr>
    </w:p>
    <w:p w14:paraId="72A05FB5" w14:textId="12405793" w:rsidR="00A0735F" w:rsidRPr="007828F6" w:rsidRDefault="00A0735F" w:rsidP="00A40E45">
      <w:pPr>
        <w:pStyle w:val="af2"/>
        <w:ind w:firstLine="567"/>
        <w:rPr>
          <w:rFonts w:ascii="Tahoma" w:hAnsi="Tahoma" w:cs="Tahoma"/>
          <w:b/>
          <w:sz w:val="19"/>
          <w:szCs w:val="19"/>
        </w:rPr>
      </w:pPr>
      <w:r w:rsidRPr="007828F6">
        <w:rPr>
          <w:rFonts w:ascii="Tahoma" w:hAnsi="Tahoma" w:cs="Tahoma"/>
          <w:b/>
          <w:sz w:val="19"/>
          <w:szCs w:val="19"/>
        </w:rPr>
        <w:t>Руководитель отдела по закупкам                                                                   Таалайбек кызы Айнура</w:t>
      </w:r>
    </w:p>
    <w:p w14:paraId="19BE27B8" w14:textId="07F224FA" w:rsidR="00A40E45" w:rsidRPr="007828F6" w:rsidRDefault="00A40E45" w:rsidP="00DB5E20">
      <w:pPr>
        <w:widowControl w:val="0"/>
        <w:autoSpaceDE w:val="0"/>
        <w:autoSpaceDN w:val="0"/>
        <w:adjustRightInd w:val="0"/>
        <w:spacing w:after="0" w:line="240" w:lineRule="auto"/>
        <w:rPr>
          <w:rFonts w:ascii="Tahoma" w:hAnsi="Tahoma" w:cs="Tahoma"/>
          <w:i/>
          <w:sz w:val="19"/>
          <w:szCs w:val="19"/>
        </w:rPr>
      </w:pPr>
    </w:p>
    <w:p w14:paraId="70FCF983" w14:textId="7D895CE8" w:rsidR="00CE3B92" w:rsidRPr="007828F6" w:rsidRDefault="00CE3B92" w:rsidP="007E5D9C">
      <w:pPr>
        <w:widowControl w:val="0"/>
        <w:autoSpaceDE w:val="0"/>
        <w:autoSpaceDN w:val="0"/>
        <w:adjustRightInd w:val="0"/>
        <w:spacing w:after="0" w:line="240" w:lineRule="auto"/>
        <w:jc w:val="right"/>
        <w:rPr>
          <w:rFonts w:ascii="Tahoma" w:hAnsi="Tahoma" w:cs="Tahoma"/>
          <w:i/>
          <w:sz w:val="19"/>
          <w:szCs w:val="19"/>
        </w:rPr>
      </w:pPr>
      <w:r w:rsidRPr="007828F6">
        <w:rPr>
          <w:rFonts w:ascii="Tahoma" w:hAnsi="Tahoma" w:cs="Tahoma"/>
          <w:i/>
          <w:sz w:val="19"/>
          <w:szCs w:val="19"/>
        </w:rPr>
        <w:t xml:space="preserve">Приложение </w:t>
      </w:r>
      <w:r w:rsidR="009D2B5F" w:rsidRPr="007828F6">
        <w:rPr>
          <w:rFonts w:ascii="Tahoma" w:hAnsi="Tahoma" w:cs="Tahoma"/>
          <w:i/>
          <w:sz w:val="19"/>
          <w:szCs w:val="19"/>
        </w:rPr>
        <w:t>№</w:t>
      </w:r>
      <w:r w:rsidR="009E6E78" w:rsidRPr="007828F6">
        <w:rPr>
          <w:rFonts w:ascii="Tahoma" w:hAnsi="Tahoma" w:cs="Tahoma"/>
          <w:i/>
          <w:sz w:val="19"/>
          <w:szCs w:val="19"/>
        </w:rPr>
        <w:t>1</w:t>
      </w:r>
      <w:r w:rsidRPr="007828F6">
        <w:rPr>
          <w:rFonts w:ascii="Tahoma" w:hAnsi="Tahoma" w:cs="Tahoma"/>
          <w:i/>
          <w:sz w:val="19"/>
          <w:szCs w:val="19"/>
        </w:rPr>
        <w:t xml:space="preserve"> к Приглашению</w:t>
      </w:r>
    </w:p>
    <w:p w14:paraId="4A9C0E2A" w14:textId="3D00EB7F" w:rsidR="00DB5E20" w:rsidRPr="007F2523" w:rsidRDefault="00DB5E20" w:rsidP="007F2523">
      <w:pPr>
        <w:widowControl w:val="0"/>
        <w:autoSpaceDE w:val="0"/>
        <w:autoSpaceDN w:val="0"/>
        <w:adjustRightInd w:val="0"/>
        <w:spacing w:after="120"/>
        <w:rPr>
          <w:rFonts w:ascii="Tahoma" w:hAnsi="Tahoma" w:cs="Tahoma"/>
          <w:b/>
          <w:bCs/>
          <w:color w:val="000000"/>
          <w:sz w:val="19"/>
          <w:szCs w:val="19"/>
        </w:rPr>
      </w:pPr>
    </w:p>
    <w:p w14:paraId="30582906" w14:textId="6F81335B" w:rsidR="00F30E2A" w:rsidRPr="007828F6"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7828F6">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377"/>
        <w:gridCol w:w="1560"/>
        <w:gridCol w:w="1275"/>
      </w:tblGrid>
      <w:tr w:rsidR="00F30E2A" w:rsidRPr="007828F6"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7828F6" w:rsidRDefault="00F30E2A" w:rsidP="00580EFD">
            <w:pPr>
              <w:spacing w:after="0" w:line="240" w:lineRule="auto"/>
              <w:rPr>
                <w:rFonts w:ascii="Tahoma" w:hAnsi="Tahoma" w:cs="Tahoma"/>
                <w:b/>
                <w:bCs/>
                <w:sz w:val="19"/>
                <w:szCs w:val="19"/>
              </w:rPr>
            </w:pPr>
            <w:r w:rsidRPr="007828F6">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7828F6" w:rsidRDefault="00F30E2A" w:rsidP="00580EFD">
            <w:pPr>
              <w:spacing w:after="0" w:line="240" w:lineRule="auto"/>
              <w:jc w:val="center"/>
              <w:rPr>
                <w:rFonts w:ascii="Tahoma" w:hAnsi="Tahoma" w:cs="Tahoma"/>
                <w:b/>
                <w:bCs/>
                <w:sz w:val="19"/>
                <w:szCs w:val="19"/>
              </w:rPr>
            </w:pPr>
            <w:r w:rsidRPr="007828F6">
              <w:rPr>
                <w:rFonts w:ascii="Tahoma" w:hAnsi="Tahoma" w:cs="Tahoma"/>
                <w:b/>
                <w:bCs/>
                <w:sz w:val="19"/>
                <w:szCs w:val="19"/>
              </w:rPr>
              <w:t>Общие требования:</w:t>
            </w:r>
          </w:p>
        </w:tc>
      </w:tr>
      <w:tr w:rsidR="00F30E2A" w:rsidRPr="007828F6"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7828F6"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3A3A8371"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резидентов стран – участников ЕАЭС</w:t>
            </w:r>
            <w:r w:rsidRPr="007828F6">
              <w:rPr>
                <w:rFonts w:ascii="Tahoma" w:hAnsi="Tahoma" w:cs="Tahoma"/>
                <w:i/>
                <w:sz w:val="19"/>
                <w:szCs w:val="19"/>
              </w:rPr>
              <w:t xml:space="preserve"> </w:t>
            </w:r>
            <w:r w:rsidRPr="007828F6">
              <w:rPr>
                <w:rFonts w:ascii="Tahoma" w:hAnsi="Tahoma" w:cs="Tahoma"/>
                <w:b/>
                <w:i/>
                <w:iCs/>
                <w:sz w:val="19"/>
                <w:szCs w:val="19"/>
              </w:rPr>
              <w:t>–</w:t>
            </w:r>
            <w:r w:rsidR="00947E0C" w:rsidRPr="007828F6">
              <w:rPr>
                <w:rFonts w:ascii="Tahoma" w:hAnsi="Tahoma" w:cs="Tahoma"/>
                <w:i/>
                <w:iCs/>
                <w:sz w:val="19"/>
                <w:szCs w:val="19"/>
              </w:rPr>
              <w:t xml:space="preserve"> Поставка</w:t>
            </w:r>
            <w:r w:rsidRPr="007828F6">
              <w:rPr>
                <w:rFonts w:ascii="Tahoma" w:hAnsi="Tahoma" w:cs="Tahoma"/>
                <w:i/>
                <w:iCs/>
                <w:sz w:val="19"/>
                <w:szCs w:val="19"/>
              </w:rPr>
              <w:t xml:space="preserve"> осуществляется на условиях доставки и разгрузки до склада Покупателя за счет и транспортом Поставщика, расположенного по адресу: </w:t>
            </w:r>
            <w:proofErr w:type="spellStart"/>
            <w:r w:rsidRPr="007828F6">
              <w:rPr>
                <w:rFonts w:ascii="Tahoma" w:hAnsi="Tahoma" w:cs="Tahoma"/>
                <w:i/>
                <w:iCs/>
                <w:sz w:val="19"/>
                <w:szCs w:val="19"/>
              </w:rPr>
              <w:t>Кыргызская</w:t>
            </w:r>
            <w:proofErr w:type="spellEnd"/>
            <w:r w:rsidRPr="007828F6">
              <w:rPr>
                <w:rFonts w:ascii="Tahoma" w:hAnsi="Tahoma" w:cs="Tahoma"/>
                <w:i/>
                <w:iCs/>
                <w:sz w:val="19"/>
                <w:szCs w:val="19"/>
              </w:rPr>
              <w:t xml:space="preserve"> Республика, </w:t>
            </w:r>
            <w:r w:rsidR="00E06F14" w:rsidRPr="007828F6">
              <w:rPr>
                <w:rFonts w:ascii="Tahoma" w:hAnsi="Tahoma" w:cs="Tahoma"/>
                <w:i/>
                <w:iCs/>
                <w:sz w:val="19"/>
                <w:szCs w:val="19"/>
              </w:rPr>
              <w:t>г. Бишкек</w:t>
            </w:r>
            <w:r w:rsidRPr="007828F6">
              <w:rPr>
                <w:rFonts w:ascii="Tahoma" w:hAnsi="Tahoma" w:cs="Tahoma"/>
                <w:i/>
                <w:iCs/>
                <w:sz w:val="19"/>
                <w:szCs w:val="19"/>
              </w:rPr>
              <w:t xml:space="preserve">, ул. </w:t>
            </w:r>
            <w:proofErr w:type="spellStart"/>
            <w:r w:rsidR="00E06F14" w:rsidRPr="007828F6">
              <w:rPr>
                <w:rFonts w:ascii="Tahoma" w:hAnsi="Tahoma" w:cs="Tahoma"/>
                <w:i/>
                <w:iCs/>
                <w:sz w:val="19"/>
                <w:szCs w:val="19"/>
              </w:rPr>
              <w:t>Суюмбаева</w:t>
            </w:r>
            <w:proofErr w:type="spellEnd"/>
            <w:r w:rsidRPr="007828F6">
              <w:rPr>
                <w:rFonts w:ascii="Tahoma" w:hAnsi="Tahoma" w:cs="Tahoma"/>
                <w:i/>
                <w:iCs/>
                <w:sz w:val="19"/>
                <w:szCs w:val="19"/>
              </w:rPr>
              <w:t xml:space="preserve">, </w:t>
            </w:r>
            <w:r w:rsidR="00E06F14" w:rsidRPr="007828F6">
              <w:rPr>
                <w:rFonts w:ascii="Tahoma" w:hAnsi="Tahoma" w:cs="Tahoma"/>
                <w:i/>
                <w:iCs/>
                <w:sz w:val="19"/>
                <w:szCs w:val="19"/>
              </w:rPr>
              <w:t>123</w:t>
            </w:r>
            <w:r w:rsidRPr="007828F6">
              <w:rPr>
                <w:rFonts w:ascii="Tahoma" w:hAnsi="Tahoma" w:cs="Tahoma"/>
                <w:i/>
                <w:iCs/>
                <w:sz w:val="19"/>
                <w:szCs w:val="19"/>
              </w:rPr>
              <w:t>;</w:t>
            </w:r>
          </w:p>
          <w:p w14:paraId="413EC02A" w14:textId="77777777"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нерезидентов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не зарегистрированных на территории стран-участниц ЕАЭС</w:t>
            </w:r>
            <w:r w:rsidRPr="007828F6">
              <w:rPr>
                <w:rFonts w:ascii="Tahoma" w:hAnsi="Tahoma" w:cs="Tahoma"/>
                <w:i/>
                <w:sz w:val="19"/>
                <w:szCs w:val="19"/>
              </w:rPr>
              <w:t xml:space="preserve">: </w:t>
            </w:r>
            <w:r w:rsidRPr="007828F6">
              <w:rPr>
                <w:rFonts w:ascii="Tahoma" w:hAnsi="Tahoma" w:cs="Tahoma"/>
                <w:i/>
                <w:iCs/>
                <w:sz w:val="19"/>
                <w:szCs w:val="19"/>
              </w:rPr>
              <w:t>на условиях поставки CIP - г. Бишкек</w:t>
            </w:r>
            <w:r w:rsidRPr="007828F6">
              <w:rPr>
                <w:rFonts w:ascii="Tahoma" w:eastAsia="Times New Roman" w:hAnsi="Tahoma" w:cs="Tahoma"/>
                <w:i/>
                <w:color w:val="000000"/>
                <w:sz w:val="19"/>
                <w:szCs w:val="19"/>
              </w:rPr>
              <w:t xml:space="preserve">, в соответствии с правилами </w:t>
            </w:r>
            <w:proofErr w:type="spellStart"/>
            <w:r w:rsidRPr="007828F6">
              <w:rPr>
                <w:rFonts w:ascii="Tahoma" w:hAnsi="Tahoma" w:cs="Tahoma"/>
                <w:i/>
                <w:iCs/>
                <w:sz w:val="19"/>
                <w:szCs w:val="19"/>
              </w:rPr>
              <w:t>Инкотермс</w:t>
            </w:r>
            <w:proofErr w:type="spellEnd"/>
            <w:r w:rsidRPr="007828F6">
              <w:rPr>
                <w:rFonts w:ascii="Tahoma" w:hAnsi="Tahoma" w:cs="Tahoma"/>
                <w:i/>
                <w:iCs/>
                <w:sz w:val="19"/>
                <w:szCs w:val="19"/>
              </w:rPr>
              <w:t xml:space="preserve"> 2010. Пункт назначения– таможенные терминалы г. Бишкек.</w:t>
            </w:r>
          </w:p>
          <w:p w14:paraId="1E92D1BB" w14:textId="560C3E70" w:rsidR="00E06F14" w:rsidRPr="007828F6" w:rsidRDefault="00E06F14" w:rsidP="00E06F14">
            <w:pPr>
              <w:spacing w:after="0" w:line="240" w:lineRule="auto"/>
              <w:rPr>
                <w:rFonts w:ascii="Tahoma" w:hAnsi="Tahoma" w:cs="Tahoma"/>
                <w:sz w:val="19"/>
                <w:szCs w:val="19"/>
              </w:rPr>
            </w:pPr>
          </w:p>
        </w:tc>
      </w:tr>
      <w:tr w:rsidR="00F30E2A" w:rsidRPr="007828F6" w14:paraId="6D3153D0" w14:textId="77777777" w:rsidTr="00DB5E20">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7828F6" w:rsidRDefault="00E06F14" w:rsidP="00580EFD">
            <w:pPr>
              <w:spacing w:after="0" w:line="240" w:lineRule="auto"/>
              <w:jc w:val="both"/>
              <w:rPr>
                <w:rFonts w:ascii="Tahoma" w:hAnsi="Tahoma" w:cs="Tahoma"/>
                <w:sz w:val="19"/>
                <w:szCs w:val="19"/>
              </w:rPr>
            </w:pPr>
            <w:r w:rsidRPr="007828F6">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7D9D75BE" w:rsidR="00F30E2A" w:rsidRPr="007828F6" w:rsidRDefault="007F2523" w:rsidP="00580EFD">
            <w:pPr>
              <w:spacing w:after="0" w:line="240" w:lineRule="auto"/>
              <w:rPr>
                <w:rFonts w:ascii="Tahoma" w:hAnsi="Tahoma" w:cs="Tahoma"/>
                <w:i/>
                <w:sz w:val="19"/>
                <w:szCs w:val="19"/>
              </w:rPr>
            </w:pPr>
            <w:r>
              <w:rPr>
                <w:rFonts w:ascii="Tahoma" w:hAnsi="Tahoma" w:cs="Tahoma"/>
                <w:i/>
                <w:sz w:val="19"/>
                <w:szCs w:val="19"/>
              </w:rPr>
              <w:t xml:space="preserve"> не более 1</w:t>
            </w:r>
            <w:r w:rsidR="00E06F14" w:rsidRPr="007828F6">
              <w:rPr>
                <w:rFonts w:ascii="Tahoma" w:hAnsi="Tahoma" w:cs="Tahoma"/>
                <w:i/>
                <w:sz w:val="19"/>
                <w:szCs w:val="19"/>
              </w:rPr>
              <w:t>0 календарных дней с даты заключения Договора</w:t>
            </w:r>
          </w:p>
        </w:tc>
      </w:tr>
      <w:tr w:rsidR="00F30E2A" w:rsidRPr="007828F6"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0BE888BE" w:rsidR="00F30E2A" w:rsidRPr="007828F6" w:rsidRDefault="00F30E2A" w:rsidP="00580EFD">
            <w:pPr>
              <w:pStyle w:val="af2"/>
              <w:rPr>
                <w:rFonts w:ascii="Tahoma" w:hAnsi="Tahoma" w:cs="Tahoma"/>
                <w:i/>
                <w:sz w:val="19"/>
                <w:szCs w:val="19"/>
              </w:rPr>
            </w:pPr>
            <w:r w:rsidRPr="007828F6">
              <w:rPr>
                <w:rFonts w:ascii="Tahoma" w:hAnsi="Tahoma" w:cs="Tahoma"/>
                <w:b/>
                <w:i/>
                <w:sz w:val="19"/>
                <w:szCs w:val="19"/>
              </w:rPr>
              <w:t>100 %</w:t>
            </w:r>
            <w:r w:rsidRPr="007828F6">
              <w:rPr>
                <w:rFonts w:ascii="Tahoma" w:hAnsi="Tahoma" w:cs="Tahoma"/>
                <w:i/>
                <w:sz w:val="19"/>
                <w:szCs w:val="19"/>
              </w:rPr>
              <w:t xml:space="preserve"> стоимости договора выплачиваются </w:t>
            </w:r>
            <w:r w:rsidR="007F364B" w:rsidRPr="007828F6">
              <w:rPr>
                <w:rFonts w:ascii="Tahoma" w:hAnsi="Tahoma" w:cs="Tahoma"/>
                <w:i/>
                <w:sz w:val="19"/>
                <w:szCs w:val="19"/>
              </w:rPr>
              <w:t>после подписания сторонами Акта</w:t>
            </w:r>
            <w:r w:rsidRPr="007828F6">
              <w:rPr>
                <w:rFonts w:ascii="Tahoma" w:hAnsi="Tahoma" w:cs="Tahoma"/>
                <w:i/>
                <w:sz w:val="19"/>
                <w:szCs w:val="19"/>
              </w:rPr>
              <w:t xml:space="preserve"> прием</w:t>
            </w:r>
            <w:r w:rsidR="007F364B" w:rsidRPr="007828F6">
              <w:rPr>
                <w:rFonts w:ascii="Tahoma" w:hAnsi="Tahoma" w:cs="Tahoma"/>
                <w:i/>
                <w:sz w:val="19"/>
                <w:szCs w:val="19"/>
              </w:rPr>
              <w:t>а-передачи Оборудования, в течение 10</w:t>
            </w:r>
            <w:r w:rsidRPr="007828F6">
              <w:rPr>
                <w:rFonts w:ascii="Tahoma" w:hAnsi="Tahoma" w:cs="Tahoma"/>
                <w:i/>
                <w:sz w:val="19"/>
                <w:szCs w:val="19"/>
              </w:rPr>
              <w:t xml:space="preserve"> банковских дней со дня получения: </w:t>
            </w:r>
          </w:p>
          <w:p w14:paraId="148A3717" w14:textId="5E2D37BA"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xml:space="preserve">- от Поставщика резидента КР (в том числе страны участницы ЕАЭС) - оригинала </w:t>
            </w:r>
            <w:r w:rsidR="00E06F14" w:rsidRPr="007828F6">
              <w:rPr>
                <w:rFonts w:ascii="Tahoma" w:hAnsi="Tahoma" w:cs="Tahoma"/>
                <w:i/>
                <w:sz w:val="19"/>
                <w:szCs w:val="19"/>
              </w:rPr>
              <w:t>электронной счет</w:t>
            </w:r>
            <w:r w:rsidRPr="007828F6">
              <w:rPr>
                <w:rFonts w:ascii="Tahoma" w:hAnsi="Tahoma" w:cs="Tahoma"/>
                <w:i/>
                <w:sz w:val="19"/>
                <w:szCs w:val="19"/>
              </w:rPr>
              <w:t xml:space="preserve"> фактуры на общую стоимость Договора; </w:t>
            </w:r>
          </w:p>
          <w:p w14:paraId="15702B66" w14:textId="77777777"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от Поставщика нерезидента КР – счета на оплату</w:t>
            </w:r>
          </w:p>
          <w:p w14:paraId="0B3DAAD2" w14:textId="5EEDAB6B" w:rsidR="00F30E2A" w:rsidRPr="007828F6" w:rsidRDefault="00F30E2A" w:rsidP="00580EFD">
            <w:pPr>
              <w:spacing w:after="120" w:line="240" w:lineRule="auto"/>
              <w:rPr>
                <w:rFonts w:ascii="Tahoma" w:hAnsi="Tahoma" w:cs="Tahoma"/>
                <w:i/>
                <w:sz w:val="19"/>
                <w:szCs w:val="19"/>
              </w:rPr>
            </w:pPr>
            <w:r w:rsidRPr="007828F6">
              <w:rPr>
                <w:rFonts w:ascii="Tahoma" w:hAnsi="Tahoma" w:cs="Tahoma"/>
                <w:b/>
                <w:i/>
                <w:sz w:val="19"/>
                <w:szCs w:val="19"/>
              </w:rPr>
              <w:t>Поставщик-резидент КР</w:t>
            </w:r>
            <w:r w:rsidRPr="007828F6">
              <w:rPr>
                <w:rFonts w:ascii="Tahoma" w:hAnsi="Tahoma" w:cs="Tahoma"/>
                <w:sz w:val="19"/>
                <w:szCs w:val="19"/>
              </w:rPr>
              <w:t xml:space="preserve"> </w:t>
            </w:r>
            <w:r w:rsidRPr="007828F6">
              <w:rPr>
                <w:rFonts w:ascii="Tahoma" w:hAnsi="Tahoma" w:cs="Tahoma"/>
                <w:i/>
                <w:sz w:val="19"/>
                <w:szCs w:val="19"/>
              </w:rPr>
              <w:t>обязан выст</w:t>
            </w:r>
            <w:r w:rsidR="007F364B" w:rsidRPr="007828F6">
              <w:rPr>
                <w:rFonts w:ascii="Tahoma" w:hAnsi="Tahoma" w:cs="Tahoma"/>
                <w:i/>
                <w:sz w:val="19"/>
                <w:szCs w:val="19"/>
              </w:rPr>
              <w:t>авить на основании и датой Акта</w:t>
            </w:r>
            <w:r w:rsidRPr="007828F6">
              <w:rPr>
                <w:rFonts w:ascii="Tahoma" w:hAnsi="Tahoma" w:cs="Tahoma"/>
                <w:i/>
                <w:sz w:val="19"/>
                <w:szCs w:val="19"/>
              </w:rPr>
              <w:t xml:space="preserve"> приема-</w:t>
            </w:r>
            <w:r w:rsidR="007F364B" w:rsidRPr="007828F6">
              <w:rPr>
                <w:rFonts w:ascii="Tahoma" w:hAnsi="Tahoma" w:cs="Tahoma"/>
                <w:i/>
                <w:sz w:val="19"/>
                <w:szCs w:val="19"/>
              </w:rPr>
              <w:t>передачи Оборудования</w:t>
            </w:r>
            <w:r w:rsidRPr="007828F6">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4287461" w:rsidR="00F30E2A" w:rsidRPr="007828F6" w:rsidRDefault="00F30E2A" w:rsidP="007F364B">
            <w:pPr>
              <w:pStyle w:val="af2"/>
              <w:rPr>
                <w:rFonts w:ascii="Tahoma" w:hAnsi="Tahoma" w:cs="Tahoma"/>
                <w:i/>
                <w:sz w:val="19"/>
                <w:szCs w:val="19"/>
              </w:rPr>
            </w:pPr>
            <w:r w:rsidRPr="007828F6">
              <w:rPr>
                <w:rFonts w:ascii="Tahoma" w:hAnsi="Tahoma" w:cs="Tahoma"/>
                <w:b/>
                <w:i/>
                <w:sz w:val="19"/>
                <w:szCs w:val="19"/>
              </w:rPr>
              <w:t>Для нерезидентов:</w:t>
            </w:r>
            <w:r w:rsidRPr="007828F6">
              <w:rPr>
                <w:rFonts w:ascii="Tahoma" w:hAnsi="Tahoma" w:cs="Tahoma"/>
                <w:b/>
                <w:sz w:val="19"/>
                <w:szCs w:val="19"/>
              </w:rPr>
              <w:t xml:space="preserve"> </w:t>
            </w:r>
            <w:r w:rsidRPr="007828F6">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7F364B" w:rsidRPr="007828F6">
              <w:rPr>
                <w:rFonts w:ascii="Tahoma" w:hAnsi="Tahoma" w:cs="Tahoma"/>
                <w:i/>
                <w:sz w:val="19"/>
                <w:szCs w:val="19"/>
              </w:rPr>
              <w:t>сторонами Акта</w:t>
            </w:r>
            <w:r w:rsidR="003317BC" w:rsidRPr="007828F6">
              <w:rPr>
                <w:rFonts w:ascii="Tahoma" w:hAnsi="Tahoma" w:cs="Tahoma"/>
                <w:i/>
                <w:sz w:val="19"/>
                <w:szCs w:val="19"/>
              </w:rPr>
              <w:t xml:space="preserve"> приема-передачи Оборудования</w:t>
            </w:r>
          </w:p>
        </w:tc>
      </w:tr>
      <w:tr w:rsidR="00F30E2A" w:rsidRPr="007828F6"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Для всех поставщиков:</w:t>
            </w:r>
          </w:p>
          <w:p w14:paraId="1566D80A" w14:textId="5A9E0CD6"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i/>
                <w:sz w:val="19"/>
                <w:szCs w:val="19"/>
              </w:rPr>
              <w:t>Участник конкурса указывает общую стоимость лота и расценки по всем комплектующим Оборудования</w:t>
            </w:r>
          </w:p>
          <w:p w14:paraId="257AB3F4"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В цену конкурсной заявки по лоту должны быть включены стоимость:</w:t>
            </w:r>
          </w:p>
          <w:p w14:paraId="6F565395" w14:textId="374744CF" w:rsidR="00F30E2A" w:rsidRPr="007828F6" w:rsidRDefault="003317BC" w:rsidP="00F30E2A">
            <w:pPr>
              <w:pStyle w:val="a3"/>
              <w:numPr>
                <w:ilvl w:val="0"/>
                <w:numId w:val="15"/>
              </w:numPr>
              <w:contextualSpacing/>
              <w:jc w:val="both"/>
              <w:rPr>
                <w:rFonts w:ascii="Tahoma" w:hAnsi="Tahoma" w:cs="Tahoma"/>
                <w:i/>
                <w:sz w:val="19"/>
                <w:szCs w:val="19"/>
              </w:rPr>
            </w:pPr>
            <w:r w:rsidRPr="007828F6">
              <w:rPr>
                <w:rFonts w:ascii="Tahoma" w:hAnsi="Tahoma" w:cs="Tahoma"/>
                <w:i/>
                <w:sz w:val="19"/>
                <w:szCs w:val="19"/>
              </w:rPr>
              <w:t>Об</w:t>
            </w:r>
            <w:r w:rsidR="007F364B" w:rsidRPr="007828F6">
              <w:rPr>
                <w:rFonts w:ascii="Tahoma" w:hAnsi="Tahoma" w:cs="Tahoma"/>
                <w:i/>
                <w:sz w:val="19"/>
                <w:szCs w:val="19"/>
              </w:rPr>
              <w:t>орудования;</w:t>
            </w:r>
          </w:p>
          <w:p w14:paraId="33F869F8" w14:textId="77777777" w:rsidR="00F30E2A" w:rsidRPr="007828F6" w:rsidRDefault="00F30E2A" w:rsidP="00F30E2A">
            <w:pPr>
              <w:pStyle w:val="a3"/>
              <w:numPr>
                <w:ilvl w:val="0"/>
                <w:numId w:val="15"/>
              </w:numPr>
              <w:spacing w:after="120"/>
              <w:ind w:left="714" w:hanging="357"/>
              <w:contextualSpacing/>
              <w:jc w:val="both"/>
              <w:rPr>
                <w:rFonts w:ascii="Tahoma" w:hAnsi="Tahoma" w:cs="Tahoma"/>
                <w:b/>
                <w:i/>
                <w:sz w:val="19"/>
                <w:szCs w:val="19"/>
              </w:rPr>
            </w:pPr>
            <w:r w:rsidRPr="007828F6">
              <w:rPr>
                <w:rFonts w:ascii="Tahoma" w:hAnsi="Tahoma" w:cs="Tahoma"/>
                <w:i/>
                <w:sz w:val="19"/>
                <w:szCs w:val="19"/>
              </w:rPr>
              <w:t xml:space="preserve">доставки до места (пункта) назначения (в том числе с учетом требований </w:t>
            </w:r>
            <w:r w:rsidRPr="007828F6">
              <w:rPr>
                <w:rFonts w:ascii="Tahoma" w:hAnsi="Tahoma" w:cs="Tahoma"/>
                <w:i/>
                <w:sz w:val="19"/>
                <w:szCs w:val="19"/>
                <w:lang w:val="en-US"/>
              </w:rPr>
              <w:t>Incoterms</w:t>
            </w:r>
            <w:r w:rsidRPr="007828F6">
              <w:rPr>
                <w:rFonts w:ascii="Tahoma" w:hAnsi="Tahoma" w:cs="Tahoma"/>
                <w:i/>
                <w:sz w:val="19"/>
                <w:szCs w:val="19"/>
              </w:rPr>
              <w:t xml:space="preserve"> 2010 для нерезидентов КР);</w:t>
            </w:r>
          </w:p>
          <w:p w14:paraId="743D6068" w14:textId="61E2B2C0" w:rsidR="00F30E2A" w:rsidRPr="007828F6" w:rsidRDefault="00F30E2A" w:rsidP="00580EFD">
            <w:pPr>
              <w:spacing w:after="0" w:line="240" w:lineRule="auto"/>
              <w:jc w:val="both"/>
              <w:rPr>
                <w:rFonts w:ascii="Tahoma" w:eastAsia="Times New Roman" w:hAnsi="Tahoma" w:cs="Tahoma"/>
                <w:i/>
                <w:sz w:val="19"/>
                <w:szCs w:val="19"/>
              </w:rPr>
            </w:pPr>
            <w:r w:rsidRPr="007828F6">
              <w:rPr>
                <w:rFonts w:ascii="Tahoma" w:eastAsia="Times New Roman" w:hAnsi="Tahoma" w:cs="Tahoma"/>
                <w:b/>
                <w:i/>
                <w:sz w:val="19"/>
                <w:szCs w:val="19"/>
              </w:rPr>
              <w:t>Для резидентов КР и стран-участниц ЕАЭС:</w:t>
            </w:r>
            <w:r w:rsidRPr="007828F6">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828F6">
              <w:rPr>
                <w:rFonts w:ascii="Tahoma" w:eastAsia="Times New Roman" w:hAnsi="Tahoma" w:cs="Tahoma"/>
                <w:i/>
                <w:sz w:val="19"/>
                <w:szCs w:val="19"/>
              </w:rPr>
              <w:t>Кыргызской</w:t>
            </w:r>
            <w:proofErr w:type="spellEnd"/>
            <w:r w:rsidRPr="007828F6">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7828F6">
              <w:rPr>
                <w:rFonts w:ascii="Tahoma" w:eastAsia="Times New Roman" w:hAnsi="Tahoma" w:cs="Tahoma"/>
                <w:i/>
                <w:sz w:val="19"/>
                <w:szCs w:val="19"/>
              </w:rPr>
              <w:t>Кыргызская</w:t>
            </w:r>
            <w:proofErr w:type="spellEnd"/>
            <w:r w:rsidRPr="007828F6">
              <w:rPr>
                <w:rFonts w:ascii="Tahoma" w:eastAsia="Times New Roman" w:hAnsi="Tahoma" w:cs="Tahoma"/>
                <w:i/>
                <w:sz w:val="19"/>
                <w:szCs w:val="19"/>
              </w:rPr>
              <w:t xml:space="preserve"> Р</w:t>
            </w:r>
            <w:r w:rsidR="003317BC" w:rsidRPr="007828F6">
              <w:rPr>
                <w:rFonts w:ascii="Tahoma" w:eastAsia="Times New Roman" w:hAnsi="Tahoma" w:cs="Tahoma"/>
                <w:i/>
                <w:sz w:val="19"/>
                <w:szCs w:val="19"/>
              </w:rPr>
              <w:t xml:space="preserve">еспублика, г. Бишкек, ул. </w:t>
            </w:r>
            <w:proofErr w:type="spellStart"/>
            <w:r w:rsidR="003317BC" w:rsidRPr="007828F6">
              <w:rPr>
                <w:rFonts w:ascii="Tahoma" w:eastAsia="Times New Roman" w:hAnsi="Tahoma" w:cs="Tahoma"/>
                <w:i/>
                <w:sz w:val="19"/>
                <w:szCs w:val="19"/>
              </w:rPr>
              <w:t>Суюмбаева</w:t>
            </w:r>
            <w:proofErr w:type="spellEnd"/>
            <w:r w:rsidR="003317BC" w:rsidRPr="007828F6">
              <w:rPr>
                <w:rFonts w:ascii="Tahoma" w:eastAsia="Times New Roman" w:hAnsi="Tahoma" w:cs="Tahoma"/>
                <w:i/>
                <w:sz w:val="19"/>
                <w:szCs w:val="19"/>
              </w:rPr>
              <w:t>, 123</w:t>
            </w:r>
            <w:r w:rsidRPr="007828F6">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7828F6" w:rsidRDefault="00F30E2A" w:rsidP="00580EFD">
            <w:pPr>
              <w:spacing w:after="0" w:line="240" w:lineRule="auto"/>
              <w:ind w:right="-57"/>
              <w:jc w:val="both"/>
              <w:rPr>
                <w:rFonts w:ascii="Tahoma" w:eastAsia="Times New Roman" w:hAnsi="Tahoma" w:cs="Tahoma"/>
                <w:i/>
                <w:sz w:val="19"/>
                <w:szCs w:val="19"/>
              </w:rPr>
            </w:pPr>
            <w:r w:rsidRPr="007828F6">
              <w:rPr>
                <w:rFonts w:ascii="Tahoma" w:eastAsia="Times New Roman" w:hAnsi="Tahoma" w:cs="Tahoma"/>
                <w:b/>
                <w:i/>
                <w:sz w:val="19"/>
                <w:szCs w:val="19"/>
              </w:rPr>
              <w:t>Для нерезидентов КР</w:t>
            </w:r>
            <w:r w:rsidRPr="007828F6">
              <w:rPr>
                <w:rFonts w:ascii="Tahoma" w:hAnsi="Tahoma" w:cs="Tahoma"/>
                <w:b/>
                <w:i/>
                <w:sz w:val="19"/>
                <w:szCs w:val="19"/>
              </w:rPr>
              <w:t xml:space="preserve"> и не зарегистрированных на территории стран-участниц ЕАЭС</w:t>
            </w:r>
            <w:r w:rsidRPr="007828F6">
              <w:rPr>
                <w:rFonts w:ascii="Tahoma" w:eastAsia="Times New Roman" w:hAnsi="Tahoma" w:cs="Tahoma"/>
                <w:b/>
                <w:i/>
                <w:sz w:val="19"/>
                <w:szCs w:val="19"/>
              </w:rPr>
              <w:t>:</w:t>
            </w:r>
            <w:r w:rsidRPr="007828F6">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7828F6"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Для резидентов КР:</w:t>
            </w:r>
            <w:r w:rsidRPr="007828F6">
              <w:rPr>
                <w:rFonts w:ascii="Tahoma" w:hAnsi="Tahoma" w:cs="Tahoma"/>
                <w:i/>
                <w:sz w:val="19"/>
                <w:szCs w:val="19"/>
              </w:rPr>
              <w:t xml:space="preserve"> сом КР </w:t>
            </w:r>
          </w:p>
          <w:p w14:paraId="74472195" w14:textId="39A01836" w:rsidR="00F30E2A" w:rsidRPr="007828F6" w:rsidRDefault="003317BC" w:rsidP="00580EFD">
            <w:pPr>
              <w:spacing w:after="0" w:line="240" w:lineRule="auto"/>
              <w:jc w:val="both"/>
              <w:rPr>
                <w:rFonts w:ascii="Tahoma" w:hAnsi="Tahoma" w:cs="Tahoma"/>
                <w:i/>
                <w:sz w:val="19"/>
                <w:szCs w:val="19"/>
              </w:rPr>
            </w:pPr>
            <w:r w:rsidRPr="007828F6">
              <w:rPr>
                <w:rFonts w:ascii="Tahoma" w:hAnsi="Tahoma" w:cs="Tahoma"/>
                <w:b/>
                <w:i/>
                <w:sz w:val="19"/>
                <w:szCs w:val="19"/>
              </w:rPr>
              <w:t>Для нерезидентов КР -</w:t>
            </w:r>
            <w:r w:rsidR="00F30E2A" w:rsidRPr="007828F6">
              <w:rPr>
                <w:rFonts w:ascii="Tahoma" w:hAnsi="Tahoma" w:cs="Tahoma"/>
                <w:b/>
                <w:i/>
                <w:sz w:val="19"/>
                <w:szCs w:val="19"/>
              </w:rPr>
              <w:t xml:space="preserve"> сом КР или другая иностранная валюта</w:t>
            </w:r>
            <w:r w:rsidR="00F30E2A" w:rsidRPr="007828F6">
              <w:rPr>
                <w:rFonts w:ascii="Tahoma" w:hAnsi="Tahoma" w:cs="Tahoma"/>
                <w:i/>
                <w:sz w:val="19"/>
                <w:szCs w:val="19"/>
              </w:rPr>
              <w:t xml:space="preserve"> (*Примечание: Оценка будет производиться </w:t>
            </w:r>
            <w:r w:rsidR="00F30E2A" w:rsidRPr="007828F6">
              <w:rPr>
                <w:rFonts w:ascii="Tahoma" w:hAnsi="Tahoma" w:cs="Tahoma"/>
                <w:sz w:val="19"/>
                <w:szCs w:val="19"/>
              </w:rPr>
              <w:t xml:space="preserve">в национальной валюте - сом </w:t>
            </w:r>
            <w:r w:rsidR="00F30E2A" w:rsidRPr="007828F6">
              <w:rPr>
                <w:rFonts w:ascii="Tahoma" w:hAnsi="Tahoma" w:cs="Tahoma"/>
                <w:i/>
                <w:sz w:val="19"/>
                <w:szCs w:val="19"/>
              </w:rPr>
              <w:t xml:space="preserve">по курсу Национального банка КР на день вскрытия </w:t>
            </w:r>
            <w:r w:rsidR="00F30E2A" w:rsidRPr="007828F6">
              <w:rPr>
                <w:rFonts w:ascii="Tahoma" w:hAnsi="Tahoma" w:cs="Tahoma"/>
                <w:sz w:val="19"/>
                <w:szCs w:val="19"/>
              </w:rPr>
              <w:t>конкурсных заявок</w:t>
            </w:r>
            <w:r w:rsidR="00F30E2A" w:rsidRPr="007828F6">
              <w:rPr>
                <w:rFonts w:ascii="Tahoma" w:hAnsi="Tahoma" w:cs="Tahoma"/>
                <w:i/>
                <w:sz w:val="19"/>
                <w:szCs w:val="19"/>
              </w:rPr>
              <w:t>).</w:t>
            </w:r>
          </w:p>
          <w:p w14:paraId="67E0493D"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Примечание:</w:t>
            </w:r>
            <w:r w:rsidRPr="007828F6">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Оплата осуществляется:</w:t>
            </w:r>
          </w:p>
          <w:p w14:paraId="52B95D4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lastRenderedPageBreak/>
              <w:t>Поставщику - резиденту КР - в сомах КР.</w:t>
            </w:r>
          </w:p>
          <w:p w14:paraId="2C3CCE41"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Поставщику - нерезиденту КР – сом КР или другая иностранная валюта.</w:t>
            </w:r>
          </w:p>
          <w:p w14:paraId="33C15C72"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7828F6"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7828F6" w:rsidRDefault="00F30E2A" w:rsidP="00580EFD">
            <w:pPr>
              <w:pStyle w:val="a3"/>
              <w:ind w:left="0"/>
              <w:contextualSpacing/>
              <w:rPr>
                <w:rFonts w:ascii="Tahoma" w:eastAsia="Calibri" w:hAnsi="Tahoma" w:cs="Tahoma"/>
                <w:sz w:val="19"/>
                <w:szCs w:val="19"/>
                <w:lang w:eastAsia="en-US"/>
              </w:rPr>
            </w:pPr>
            <w:r w:rsidRPr="007828F6">
              <w:rPr>
                <w:rFonts w:ascii="Tahoma" w:hAnsi="Tahoma" w:cs="Tahoma"/>
                <w:b/>
                <w:bCs/>
                <w:sz w:val="19"/>
                <w:szCs w:val="19"/>
              </w:rPr>
              <w:t>Для юридических лиц:</w:t>
            </w:r>
            <w:r w:rsidRPr="007828F6">
              <w:rPr>
                <w:rFonts w:ascii="Tahoma" w:hAnsi="Tahoma" w:cs="Tahoma"/>
                <w:b/>
                <w:bCs/>
                <w:sz w:val="19"/>
                <w:szCs w:val="19"/>
              </w:rPr>
              <w:br/>
            </w:r>
            <w:r w:rsidRPr="007828F6">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Устав</w:t>
            </w:r>
          </w:p>
          <w:p w14:paraId="7AC8FF66" w14:textId="70B71942"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Приказа/решение</w:t>
            </w:r>
            <w:r w:rsidR="003317BC" w:rsidRPr="007828F6">
              <w:rPr>
                <w:rFonts w:ascii="Tahoma" w:eastAsia="Calibri" w:hAnsi="Tahoma" w:cs="Tahoma"/>
                <w:sz w:val="19"/>
                <w:szCs w:val="19"/>
                <w:lang w:eastAsia="en-US"/>
              </w:rPr>
              <w:t>/протокол</w:t>
            </w:r>
            <w:r w:rsidRPr="007828F6">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7828F6" w:rsidRDefault="00F30E2A" w:rsidP="00580EFD">
            <w:pPr>
              <w:pStyle w:val="a3"/>
              <w:ind w:left="0"/>
              <w:rPr>
                <w:rFonts w:ascii="Tahoma" w:hAnsi="Tahoma" w:cs="Tahoma"/>
                <w:sz w:val="19"/>
                <w:szCs w:val="19"/>
              </w:rPr>
            </w:pPr>
            <w:r w:rsidRPr="007828F6">
              <w:rPr>
                <w:rFonts w:ascii="Tahoma" w:hAnsi="Tahoma" w:cs="Tahoma"/>
                <w:b/>
                <w:sz w:val="19"/>
                <w:szCs w:val="19"/>
              </w:rPr>
              <w:t>Для индивидуальных предпринимателей:</w:t>
            </w:r>
            <w:r w:rsidRPr="007828F6">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221755EA" w14:textId="77777777" w:rsidR="00F30E2A" w:rsidRPr="007828F6" w:rsidRDefault="00F30E2A" w:rsidP="00580EFD">
            <w:pPr>
              <w:spacing w:after="0" w:line="240" w:lineRule="auto"/>
              <w:rPr>
                <w:rFonts w:ascii="Tahoma" w:hAnsi="Tahoma" w:cs="Tahoma"/>
                <w:i/>
                <w:sz w:val="19"/>
                <w:szCs w:val="19"/>
              </w:rPr>
            </w:pPr>
            <w:r w:rsidRPr="007828F6">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7F364B" w:rsidRPr="007828F6" w14:paraId="7C0B21BC"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34AB8B" w14:textId="7E69A651" w:rsidR="007F364B"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vAlign w:val="center"/>
          </w:tcPr>
          <w:p w14:paraId="6FA5CA69" w14:textId="1BCA025E" w:rsidR="007F364B" w:rsidRPr="007828F6" w:rsidRDefault="007F364B" w:rsidP="00580EFD">
            <w:pPr>
              <w:spacing w:after="0" w:line="240" w:lineRule="auto"/>
              <w:rPr>
                <w:rFonts w:ascii="Tahoma" w:hAnsi="Tahoma" w:cs="Tahoma"/>
                <w:sz w:val="19"/>
                <w:szCs w:val="19"/>
              </w:rPr>
            </w:pPr>
            <w:r w:rsidRPr="007828F6">
              <w:rPr>
                <w:rFonts w:ascii="Tahoma" w:hAnsi="Tahoma" w:cs="Tahoma"/>
                <w:sz w:val="19"/>
                <w:szCs w:val="19"/>
              </w:rPr>
              <w:t>Регистр-й документ по НДС выданной налоговым органом КР (если участник является плательщиком НДС-12%).</w:t>
            </w:r>
          </w:p>
        </w:tc>
        <w:tc>
          <w:tcPr>
            <w:tcW w:w="7212" w:type="dxa"/>
            <w:gridSpan w:val="3"/>
            <w:tcBorders>
              <w:top w:val="nil"/>
              <w:left w:val="nil"/>
              <w:bottom w:val="single" w:sz="4" w:space="0" w:color="auto"/>
              <w:right w:val="single" w:sz="4" w:space="0" w:color="auto"/>
            </w:tcBorders>
            <w:shd w:val="clear" w:color="auto" w:fill="auto"/>
            <w:vAlign w:val="center"/>
          </w:tcPr>
          <w:p w14:paraId="51AA64DA" w14:textId="77777777" w:rsidR="007F364B" w:rsidRPr="007828F6" w:rsidRDefault="007F364B" w:rsidP="007F364B">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465312F5" w14:textId="77777777" w:rsidR="007F364B" w:rsidRPr="007828F6" w:rsidRDefault="007F364B" w:rsidP="00580EFD">
            <w:pPr>
              <w:spacing w:after="0" w:line="240" w:lineRule="auto"/>
              <w:jc w:val="both"/>
              <w:rPr>
                <w:rFonts w:ascii="Tahoma" w:hAnsi="Tahoma" w:cs="Tahoma"/>
                <w:i/>
                <w:sz w:val="19"/>
                <w:szCs w:val="19"/>
              </w:rPr>
            </w:pPr>
          </w:p>
        </w:tc>
      </w:tr>
      <w:tr w:rsidR="00F30E2A" w:rsidRPr="007828F6"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4F67FC7F"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1.11</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7828F6" w:rsidRDefault="003317BC" w:rsidP="00580EFD">
            <w:pPr>
              <w:spacing w:after="0" w:line="240" w:lineRule="auto"/>
              <w:rPr>
                <w:rFonts w:ascii="Tahoma" w:hAnsi="Tahoma" w:cs="Tahoma"/>
                <w:i/>
                <w:sz w:val="19"/>
                <w:szCs w:val="19"/>
              </w:rPr>
            </w:pPr>
            <w:r w:rsidRPr="007828F6">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7828F6"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2871CBDD"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7828F6" w:rsidRDefault="00F30E2A" w:rsidP="00580EFD">
            <w:pPr>
              <w:autoSpaceDE w:val="0"/>
              <w:autoSpaceDN w:val="0"/>
              <w:adjustRightInd w:val="0"/>
              <w:spacing w:after="0" w:line="240" w:lineRule="auto"/>
              <w:rPr>
                <w:rFonts w:ascii="Tahoma" w:hAnsi="Tahoma" w:cs="Tahoma"/>
                <w:sz w:val="19"/>
                <w:szCs w:val="19"/>
              </w:rPr>
            </w:pPr>
            <w:r w:rsidRPr="007828F6">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7828F6" w:rsidRDefault="00F30E2A" w:rsidP="00580EFD">
            <w:pPr>
              <w:autoSpaceDE w:val="0"/>
              <w:autoSpaceDN w:val="0"/>
              <w:adjustRightInd w:val="0"/>
              <w:spacing w:after="0" w:line="240" w:lineRule="auto"/>
              <w:rPr>
                <w:rFonts w:ascii="Tahoma" w:hAnsi="Tahoma" w:cs="Tahoma"/>
                <w:i/>
                <w:iCs/>
                <w:sz w:val="19"/>
                <w:szCs w:val="19"/>
              </w:rPr>
            </w:pPr>
            <w:r w:rsidRPr="007828F6">
              <w:rPr>
                <w:rFonts w:ascii="Tahoma" w:hAnsi="Tahoma" w:cs="Tahoma"/>
                <w:i/>
                <w:iCs/>
                <w:sz w:val="19"/>
                <w:szCs w:val="19"/>
              </w:rPr>
              <w:t>60 (шестьдесят) календарных дней с даты вскрытия конкурсных заявок</w:t>
            </w:r>
          </w:p>
        </w:tc>
      </w:tr>
      <w:tr w:rsidR="00F30E2A" w:rsidRPr="007828F6"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04462264"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1.13</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7828F6" w:rsidRDefault="00F30E2A" w:rsidP="00580EFD">
            <w:pPr>
              <w:spacing w:after="0" w:line="240" w:lineRule="auto"/>
              <w:rPr>
                <w:rFonts w:ascii="Tahoma" w:hAnsi="Tahoma" w:cs="Tahoma"/>
                <w:b/>
                <w:sz w:val="19"/>
                <w:szCs w:val="19"/>
              </w:rPr>
            </w:pPr>
            <w:r w:rsidRPr="007828F6">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4F51EE3C" w14:textId="6002C80C" w:rsidR="003317BC" w:rsidRPr="007828F6" w:rsidRDefault="00F30E2A" w:rsidP="003317BC">
            <w:pPr>
              <w:spacing w:after="0" w:line="240" w:lineRule="auto"/>
              <w:rPr>
                <w:rFonts w:ascii="Tahoma" w:hAnsi="Tahoma" w:cs="Tahoma"/>
                <w:i/>
                <w:sz w:val="19"/>
                <w:szCs w:val="19"/>
              </w:rPr>
            </w:pPr>
            <w:r w:rsidRPr="007828F6">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w:t>
            </w:r>
            <w:r w:rsidR="007F364B" w:rsidRPr="007828F6">
              <w:rPr>
                <w:rFonts w:ascii="Tahoma" w:hAnsi="Tahoma" w:cs="Tahoma"/>
                <w:i/>
                <w:sz w:val="19"/>
                <w:szCs w:val="19"/>
              </w:rPr>
              <w:t xml:space="preserve">ения договора (ГОИД) в размере </w:t>
            </w:r>
            <w:r w:rsidR="003317BC" w:rsidRPr="007828F6">
              <w:rPr>
                <w:rFonts w:ascii="Tahoma" w:hAnsi="Tahoma" w:cs="Tahoma"/>
                <w:b/>
                <w:i/>
                <w:sz w:val="19"/>
                <w:szCs w:val="19"/>
              </w:rPr>
              <w:t>5 %</w:t>
            </w:r>
            <w:r w:rsidR="003317BC" w:rsidRPr="007828F6">
              <w:rPr>
                <w:rFonts w:ascii="Tahoma" w:hAnsi="Tahoma" w:cs="Tahoma"/>
                <w:sz w:val="19"/>
                <w:szCs w:val="19"/>
              </w:rPr>
              <w:t xml:space="preserve"> </w:t>
            </w:r>
            <w:r w:rsidR="003317BC" w:rsidRPr="007828F6">
              <w:rPr>
                <w:rFonts w:ascii="Tahoma" w:hAnsi="Tahoma" w:cs="Tahoma"/>
                <w:i/>
                <w:sz w:val="19"/>
                <w:szCs w:val="19"/>
              </w:rPr>
              <w:t>от стоимости Договора</w:t>
            </w:r>
          </w:p>
          <w:p w14:paraId="3EB4DE4F" w14:textId="5A61D1C2" w:rsidR="003317BC" w:rsidRPr="007828F6" w:rsidRDefault="003317BC" w:rsidP="003317BC">
            <w:pPr>
              <w:pStyle w:val="af2"/>
              <w:rPr>
                <w:rFonts w:ascii="Tahoma" w:hAnsi="Tahoma" w:cs="Tahoma"/>
                <w:sz w:val="19"/>
                <w:szCs w:val="19"/>
              </w:rPr>
            </w:pPr>
            <w:r w:rsidRPr="007828F6">
              <w:rPr>
                <w:rFonts w:ascii="Tahoma" w:hAnsi="Tahoma" w:cs="Tahoma"/>
                <w:sz w:val="19"/>
                <w:szCs w:val="19"/>
              </w:rPr>
              <w:t xml:space="preserve"> ГОИД вноси</w:t>
            </w:r>
            <w:r w:rsidR="007F364B" w:rsidRPr="007828F6">
              <w:rPr>
                <w:rFonts w:ascii="Tahoma" w:hAnsi="Tahoma" w:cs="Tahoma"/>
                <w:sz w:val="19"/>
                <w:szCs w:val="19"/>
              </w:rPr>
              <w:t>тся на банковский счет Покупателя</w:t>
            </w:r>
            <w:r w:rsidRPr="007828F6">
              <w:rPr>
                <w:rFonts w:ascii="Tahoma" w:hAnsi="Tahoma" w:cs="Tahoma"/>
                <w:sz w:val="19"/>
                <w:szCs w:val="19"/>
              </w:rPr>
              <w:t xml:space="preserve"> в течение 5 банковских дней с даты заключения Договора.</w:t>
            </w:r>
          </w:p>
          <w:p w14:paraId="67F3F409" w14:textId="77777777" w:rsidR="00F30E2A" w:rsidRPr="007828F6" w:rsidRDefault="00F30E2A" w:rsidP="00580EFD">
            <w:pPr>
              <w:spacing w:after="0" w:line="240" w:lineRule="auto"/>
              <w:rPr>
                <w:rFonts w:ascii="Tahoma" w:hAnsi="Tahoma" w:cs="Tahoma"/>
                <w:iCs/>
                <w:sz w:val="19"/>
                <w:szCs w:val="19"/>
              </w:rPr>
            </w:pPr>
            <w:r w:rsidRPr="007828F6">
              <w:rPr>
                <w:rFonts w:ascii="Tahoma" w:hAnsi="Tahoma" w:cs="Tahoma"/>
                <w:i/>
                <w:sz w:val="19"/>
                <w:szCs w:val="19"/>
              </w:rPr>
              <w:t>Порядок возврата ГОИД определяется в Договоре.</w:t>
            </w:r>
          </w:p>
          <w:p w14:paraId="14E5DB62" w14:textId="3743DA1F" w:rsidR="00F30E2A" w:rsidRPr="007828F6" w:rsidRDefault="00F30E2A" w:rsidP="007F364B">
            <w:pPr>
              <w:pStyle w:val="af2"/>
              <w:spacing w:before="120"/>
              <w:rPr>
                <w:rFonts w:ascii="Tahoma" w:hAnsi="Tahoma" w:cs="Tahoma"/>
                <w:sz w:val="19"/>
                <w:szCs w:val="19"/>
              </w:rPr>
            </w:pPr>
            <w:r w:rsidRPr="007828F6">
              <w:rPr>
                <w:rFonts w:ascii="Tahoma" w:eastAsia="Times New Roman" w:hAnsi="Tahoma" w:cs="Tahoma"/>
                <w:b/>
                <w:i/>
                <w:iCs/>
                <w:sz w:val="19"/>
                <w:szCs w:val="19"/>
                <w:lang w:eastAsia="ru-RU"/>
              </w:rPr>
              <w:t>Форма внесения ГОИД:</w:t>
            </w:r>
            <w:r w:rsidRPr="007828F6">
              <w:rPr>
                <w:rFonts w:ascii="Tahoma" w:eastAsia="Times New Roman" w:hAnsi="Tahoma" w:cs="Tahoma"/>
                <w:i/>
                <w:iCs/>
                <w:sz w:val="19"/>
                <w:szCs w:val="19"/>
                <w:lang w:eastAsia="ru-RU"/>
              </w:rPr>
              <w:t xml:space="preserve"> В виде перечисления денежных средств на банковский счет Покупателя</w:t>
            </w:r>
          </w:p>
        </w:tc>
      </w:tr>
      <w:tr w:rsidR="00F30E2A" w:rsidRPr="007828F6"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298CE388"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7828F6" w:rsidRDefault="00F30E2A" w:rsidP="00580EFD">
            <w:pPr>
              <w:spacing w:after="0" w:line="240" w:lineRule="auto"/>
              <w:ind w:left="-57" w:right="-57"/>
              <w:rPr>
                <w:rFonts w:ascii="Tahoma" w:hAnsi="Tahoma" w:cs="Tahoma"/>
                <w:sz w:val="19"/>
                <w:szCs w:val="19"/>
              </w:rPr>
            </w:pPr>
            <w:r w:rsidRPr="007828F6">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7828F6" w:rsidRDefault="00F30E2A" w:rsidP="00CC6AC7">
            <w:pPr>
              <w:spacing w:after="0" w:line="240" w:lineRule="auto"/>
              <w:rPr>
                <w:rFonts w:ascii="Tahoma" w:hAnsi="Tahoma" w:cs="Tahoma"/>
                <w:i/>
                <w:iCs/>
                <w:sz w:val="19"/>
                <w:szCs w:val="19"/>
              </w:rPr>
            </w:pPr>
            <w:r w:rsidRPr="007828F6">
              <w:rPr>
                <w:rFonts w:ascii="Tahoma" w:hAnsi="Tahoma" w:cs="Tahoma"/>
                <w:sz w:val="19"/>
                <w:szCs w:val="19"/>
              </w:rPr>
              <w:t xml:space="preserve"> </w:t>
            </w:r>
            <w:r w:rsidR="00CC6AC7" w:rsidRPr="007828F6">
              <w:rPr>
                <w:rFonts w:ascii="Tahoma" w:hAnsi="Tahoma" w:cs="Tahoma"/>
                <w:i/>
                <w:sz w:val="19"/>
                <w:szCs w:val="19"/>
              </w:rPr>
              <w:t>указаны в приложении № 2</w:t>
            </w:r>
          </w:p>
        </w:tc>
      </w:tr>
      <w:tr w:rsidR="00F30E2A" w:rsidRPr="007828F6"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48471BD1"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7828F6" w:rsidRDefault="00F30E2A" w:rsidP="00580EFD">
            <w:pPr>
              <w:spacing w:after="0" w:line="240" w:lineRule="auto"/>
              <w:ind w:left="-57" w:right="-57"/>
              <w:rPr>
                <w:rFonts w:ascii="Tahoma" w:hAnsi="Tahoma" w:cs="Tahoma"/>
                <w:sz w:val="19"/>
                <w:szCs w:val="19"/>
              </w:rPr>
            </w:pPr>
            <w:r w:rsidRPr="007828F6">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7828F6" w:rsidRDefault="00F30E2A" w:rsidP="00580EFD">
            <w:pPr>
              <w:pStyle w:val="af2"/>
              <w:jc w:val="both"/>
              <w:rPr>
                <w:rFonts w:ascii="Tahoma" w:hAnsi="Tahoma" w:cs="Tahoma"/>
                <w:i/>
                <w:sz w:val="19"/>
                <w:szCs w:val="19"/>
              </w:rPr>
            </w:pPr>
            <w:r w:rsidRPr="007828F6">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i/>
                <w:sz w:val="19"/>
                <w:szCs w:val="19"/>
              </w:rPr>
              <w:lastRenderedPageBreak/>
              <w:t xml:space="preserve">** при определении оцененной стоимости, от общей стоимости конкурсной заявки, вычитается НДС (-12%), </w:t>
            </w:r>
            <w:r w:rsidRPr="007828F6">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7828F6"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5124124A"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1.16</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7828F6" w:rsidRDefault="00F30E2A" w:rsidP="00580EFD">
            <w:pPr>
              <w:spacing w:after="0" w:line="240" w:lineRule="auto"/>
              <w:rPr>
                <w:rFonts w:ascii="Tahoma" w:hAnsi="Tahoma" w:cs="Tahoma"/>
                <w:b/>
                <w:sz w:val="19"/>
                <w:szCs w:val="19"/>
              </w:rPr>
            </w:pPr>
            <w:r w:rsidRPr="007828F6">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5AB9C054" w:rsidR="00F30E2A" w:rsidRPr="007828F6" w:rsidRDefault="007F2523" w:rsidP="00580EFD">
            <w:pPr>
              <w:widowControl w:val="0"/>
              <w:autoSpaceDE w:val="0"/>
              <w:autoSpaceDN w:val="0"/>
              <w:adjustRightInd w:val="0"/>
              <w:spacing w:after="0" w:line="240" w:lineRule="auto"/>
              <w:contextualSpacing/>
              <w:jc w:val="both"/>
              <w:rPr>
                <w:rFonts w:ascii="Tahoma" w:hAnsi="Tahoma" w:cs="Tahoma"/>
                <w:sz w:val="19"/>
                <w:szCs w:val="19"/>
              </w:rPr>
            </w:pPr>
            <w:r w:rsidRPr="007F2523">
              <w:rPr>
                <w:rFonts w:ascii="Tahoma" w:hAnsi="Tahoma" w:cs="Tahoma"/>
                <w:sz w:val="19"/>
                <w:szCs w:val="19"/>
              </w:rPr>
              <w:t>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14 (четырнадцать) календарных дней, без каких-либо дополнительных затрат со стороны Покупателя.</w:t>
            </w:r>
          </w:p>
        </w:tc>
      </w:tr>
      <w:tr w:rsidR="00F30E2A" w:rsidRPr="007828F6"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12F35CA9"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b/>
                <w:sz w:val="19"/>
                <w:szCs w:val="19"/>
              </w:rPr>
              <w:t>Гарантия.</w:t>
            </w:r>
            <w:r w:rsidRPr="007828F6">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1EC9BD14" w14:textId="77777777" w:rsidR="007F2523" w:rsidRPr="007F2523" w:rsidRDefault="007F2523" w:rsidP="007F2523">
            <w:pPr>
              <w:pStyle w:val="af2"/>
              <w:jc w:val="both"/>
              <w:rPr>
                <w:rFonts w:ascii="Tahoma" w:hAnsi="Tahoma" w:cs="Tahoma"/>
                <w:sz w:val="19"/>
                <w:szCs w:val="19"/>
              </w:rPr>
            </w:pPr>
            <w:r w:rsidRPr="007F2523">
              <w:rPr>
                <w:rFonts w:ascii="Tahoma" w:hAnsi="Tahoma" w:cs="Tahoma"/>
                <w:sz w:val="19"/>
                <w:szCs w:val="19"/>
              </w:rPr>
              <w:t>Гарантийный срок на оборудование и работы 12 месяцев с момента подписания Акта приема-передачи.</w:t>
            </w:r>
          </w:p>
          <w:p w14:paraId="6D31F9FE" w14:textId="3C676ABA" w:rsidR="00F30E2A" w:rsidRPr="007828F6" w:rsidRDefault="007F2523" w:rsidP="007F2523">
            <w:pPr>
              <w:spacing w:after="0" w:line="240" w:lineRule="auto"/>
              <w:jc w:val="both"/>
              <w:rPr>
                <w:rFonts w:ascii="Tahoma" w:hAnsi="Tahoma" w:cs="Tahoma"/>
                <w:sz w:val="19"/>
                <w:szCs w:val="19"/>
              </w:rPr>
            </w:pPr>
            <w:r w:rsidRPr="007F2523">
              <w:rPr>
                <w:rFonts w:ascii="Tahoma" w:hAnsi="Tahoma" w:cs="Tahoma"/>
                <w:sz w:val="19"/>
                <w:szCs w:val="19"/>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tc>
      </w:tr>
      <w:tr w:rsidR="00F30E2A" w:rsidRPr="007828F6"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3681C876"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7828F6"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F24FC59"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7828F6" w:rsidRDefault="00CD59C0" w:rsidP="00580EFD">
            <w:pPr>
              <w:spacing w:after="0" w:line="240" w:lineRule="auto"/>
              <w:jc w:val="both"/>
              <w:rPr>
                <w:rFonts w:ascii="Tahoma" w:hAnsi="Tahoma" w:cs="Tahoma"/>
                <w:i/>
                <w:iCs/>
                <w:sz w:val="19"/>
                <w:szCs w:val="19"/>
              </w:rPr>
            </w:pPr>
            <w:r w:rsidRPr="007828F6">
              <w:rPr>
                <w:rFonts w:ascii="Tahoma" w:hAnsi="Tahoma" w:cs="Tahoma"/>
                <w:b/>
                <w:sz w:val="19"/>
                <w:szCs w:val="19"/>
              </w:rPr>
              <w:t>Приложение №2</w:t>
            </w:r>
          </w:p>
        </w:tc>
      </w:tr>
      <w:tr w:rsidR="00F30E2A" w:rsidRPr="007828F6"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5D60217A"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7828F6" w:rsidRDefault="00F30E2A" w:rsidP="00580EFD">
            <w:pPr>
              <w:spacing w:after="0" w:line="240" w:lineRule="auto"/>
              <w:jc w:val="both"/>
              <w:rPr>
                <w:rFonts w:ascii="Tahoma" w:hAnsi="Tahoma" w:cs="Tahoma"/>
                <w:b/>
                <w:sz w:val="19"/>
                <w:szCs w:val="19"/>
              </w:rPr>
            </w:pPr>
            <w:r w:rsidRPr="007828F6">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7828F6" w:rsidRDefault="00F30E2A" w:rsidP="00CD59C0">
            <w:pPr>
              <w:spacing w:after="0" w:line="240" w:lineRule="auto"/>
              <w:ind w:left="-57" w:right="-57"/>
              <w:rPr>
                <w:rFonts w:ascii="Tahoma" w:hAnsi="Tahoma" w:cs="Tahoma"/>
                <w:i/>
                <w:sz w:val="19"/>
                <w:szCs w:val="19"/>
              </w:rPr>
            </w:pPr>
            <w:r w:rsidRPr="007828F6">
              <w:rPr>
                <w:rFonts w:ascii="Tahoma" w:hAnsi="Tahoma" w:cs="Tahoma"/>
                <w:i/>
                <w:sz w:val="19"/>
                <w:szCs w:val="19"/>
              </w:rPr>
              <w:t xml:space="preserve">См. проект Договора </w:t>
            </w:r>
            <w:r w:rsidR="00CD59C0" w:rsidRPr="007828F6">
              <w:rPr>
                <w:rFonts w:ascii="Tahoma" w:hAnsi="Tahoma" w:cs="Tahoma"/>
                <w:i/>
                <w:sz w:val="19"/>
                <w:szCs w:val="19"/>
              </w:rPr>
              <w:t>(Приложение № 3</w:t>
            </w:r>
            <w:r w:rsidRPr="007828F6">
              <w:rPr>
                <w:rFonts w:ascii="Tahoma" w:hAnsi="Tahoma" w:cs="Tahoma"/>
                <w:i/>
                <w:sz w:val="19"/>
                <w:szCs w:val="19"/>
              </w:rPr>
              <w:t>)</w:t>
            </w:r>
          </w:p>
        </w:tc>
      </w:tr>
      <w:tr w:rsidR="00CC6AC7" w:rsidRPr="007828F6" w14:paraId="79BD446C" w14:textId="77777777" w:rsidTr="00DB5E20">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5973B131" w:rsidR="00CC6AC7" w:rsidRPr="007828F6" w:rsidRDefault="007F2523" w:rsidP="00CC6AC7">
            <w:pPr>
              <w:spacing w:after="0" w:line="240" w:lineRule="auto"/>
              <w:ind w:left="-57" w:right="-57"/>
              <w:jc w:val="center"/>
              <w:rPr>
                <w:rFonts w:ascii="Tahoma" w:hAnsi="Tahoma" w:cs="Tahoma"/>
                <w:sz w:val="19"/>
                <w:szCs w:val="19"/>
              </w:rPr>
            </w:pPr>
            <w:r>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71BA2F27" w:rsidR="00CC6AC7" w:rsidRPr="007828F6" w:rsidRDefault="00CC6AC7" w:rsidP="00CC6AC7">
            <w:pPr>
              <w:spacing w:after="0" w:line="240" w:lineRule="auto"/>
              <w:ind w:left="-57" w:right="-57"/>
              <w:jc w:val="both"/>
              <w:rPr>
                <w:rFonts w:ascii="Tahoma" w:hAnsi="Tahoma" w:cs="Tahoma"/>
                <w:i/>
                <w:iCs/>
                <w:sz w:val="19"/>
                <w:szCs w:val="19"/>
              </w:rPr>
            </w:pPr>
            <w:r w:rsidRPr="007828F6">
              <w:rPr>
                <w:rFonts w:ascii="Tahoma" w:hAnsi="Tahoma" w:cs="Tahoma"/>
                <w:b/>
                <w:i/>
                <w:sz w:val="19"/>
                <w:szCs w:val="19"/>
              </w:rPr>
              <w:t xml:space="preserve"> </w:t>
            </w:r>
            <w:r w:rsidR="00352CC0">
              <w:rPr>
                <w:rFonts w:ascii="Tahoma" w:hAnsi="Tahoma" w:cs="Tahoma"/>
                <w:b/>
                <w:i/>
                <w:sz w:val="19"/>
                <w:szCs w:val="19"/>
              </w:rPr>
              <w:t>257 000</w:t>
            </w:r>
            <w:r w:rsidR="001F7C4F" w:rsidRPr="007828F6">
              <w:rPr>
                <w:rFonts w:ascii="Tahoma" w:hAnsi="Tahoma" w:cs="Tahoma"/>
                <w:b/>
                <w:i/>
                <w:sz w:val="19"/>
                <w:szCs w:val="19"/>
              </w:rPr>
              <w:t xml:space="preserve"> </w:t>
            </w:r>
            <w:r w:rsidR="007F364B" w:rsidRPr="007828F6">
              <w:rPr>
                <w:rFonts w:ascii="Tahoma" w:hAnsi="Tahoma" w:cs="Tahoma"/>
                <w:b/>
                <w:i/>
                <w:sz w:val="19"/>
                <w:szCs w:val="19"/>
              </w:rPr>
              <w:t>сом</w:t>
            </w:r>
          </w:p>
        </w:tc>
      </w:tr>
      <w:tr w:rsidR="00CC6AC7" w:rsidRPr="007828F6"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10154E7C" w:rsidR="00CC6AC7" w:rsidRPr="007828F6" w:rsidRDefault="007F2523" w:rsidP="00CC6AC7">
            <w:pPr>
              <w:spacing w:after="0" w:line="240" w:lineRule="auto"/>
              <w:ind w:left="-57" w:right="-57"/>
              <w:jc w:val="center"/>
              <w:rPr>
                <w:rFonts w:ascii="Tahoma" w:hAnsi="Tahoma" w:cs="Tahoma"/>
                <w:sz w:val="19"/>
                <w:szCs w:val="19"/>
              </w:rPr>
            </w:pPr>
            <w:r>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7828F6" w:rsidRDefault="00CC6AC7" w:rsidP="00CC6AC7">
            <w:pPr>
              <w:spacing w:after="0" w:line="240" w:lineRule="auto"/>
              <w:jc w:val="both"/>
              <w:rPr>
                <w:rFonts w:ascii="Tahoma" w:hAnsi="Tahoma" w:cs="Tahoma"/>
                <w:b/>
                <w:i/>
                <w:sz w:val="19"/>
                <w:szCs w:val="19"/>
              </w:rPr>
            </w:pPr>
            <w:r w:rsidRPr="007828F6">
              <w:rPr>
                <w:rFonts w:ascii="Tahoma" w:hAnsi="Tahoma" w:cs="Tahoma"/>
                <w:b/>
                <w:i/>
                <w:sz w:val="19"/>
                <w:szCs w:val="19"/>
              </w:rPr>
              <w:t xml:space="preserve">Для всех резидентов и нерезидентов КР: </w:t>
            </w:r>
          </w:p>
          <w:p w14:paraId="21AE68B2" w14:textId="77777777" w:rsidR="00CC6AC7" w:rsidRPr="007828F6" w:rsidRDefault="00CC6AC7" w:rsidP="00CC6AC7">
            <w:pPr>
              <w:spacing w:after="0" w:line="240" w:lineRule="auto"/>
              <w:ind w:left="-57" w:right="-57"/>
              <w:jc w:val="both"/>
              <w:rPr>
                <w:rFonts w:ascii="Tahoma" w:hAnsi="Tahoma" w:cs="Tahoma"/>
                <w:i/>
                <w:iCs/>
                <w:sz w:val="19"/>
                <w:szCs w:val="19"/>
              </w:rPr>
            </w:pPr>
            <w:r w:rsidRPr="007828F6">
              <w:rPr>
                <w:rFonts w:ascii="Tahoma" w:hAnsi="Tahoma" w:cs="Tahoma"/>
                <w:i/>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CC6AC7" w:rsidRPr="007828F6"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7828F6" w:rsidRDefault="00CC6AC7" w:rsidP="00CC6AC7">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7828F6" w:rsidRDefault="00CC6AC7" w:rsidP="00CC6AC7">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Квалификационные требования:</w:t>
            </w:r>
          </w:p>
        </w:tc>
      </w:tr>
      <w:tr w:rsidR="00CC6AC7" w:rsidRPr="007828F6"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7828F6" w:rsidRDefault="00CC6AC7"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7E674BA9"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эквивалентная</w:t>
            </w:r>
            <w:r w:rsidR="00DB5E20">
              <w:rPr>
                <w:rFonts w:ascii="Tahoma" w:hAnsi="Tahoma" w:cs="Tahoma"/>
                <w:i/>
                <w:iCs/>
                <w:sz w:val="19"/>
                <w:szCs w:val="19"/>
              </w:rPr>
              <w:t xml:space="preserve"> сумма в др. иностр. валюте</w:t>
            </w:r>
            <w:r w:rsidRPr="007828F6">
              <w:rPr>
                <w:rFonts w:ascii="Tahoma" w:hAnsi="Tahoma" w:cs="Tahoma"/>
                <w:i/>
                <w:iCs/>
                <w:sz w:val="19"/>
                <w:szCs w:val="19"/>
              </w:rPr>
              <w:t>.</w:t>
            </w:r>
          </w:p>
          <w:p w14:paraId="173DC028" w14:textId="64CBD948"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Наличие опыта подтвердить соответствующими документами (приложить и\или копии контрактов</w:t>
            </w:r>
            <w:r w:rsidR="0032206E" w:rsidRPr="007828F6">
              <w:rPr>
                <w:rFonts w:ascii="Tahoma" w:hAnsi="Tahoma" w:cs="Tahoma"/>
                <w:i/>
                <w:iCs/>
                <w:sz w:val="19"/>
                <w:szCs w:val="19"/>
              </w:rPr>
              <w:t>/договоров</w:t>
            </w:r>
            <w:r w:rsidRPr="007828F6">
              <w:rPr>
                <w:rFonts w:ascii="Tahoma" w:hAnsi="Tahoma" w:cs="Tahoma"/>
                <w:i/>
                <w:iCs/>
                <w:sz w:val="19"/>
                <w:szCs w:val="19"/>
              </w:rPr>
              <w:t>, акты приема-передачи, счет-фактуры).</w:t>
            </w:r>
          </w:p>
        </w:tc>
      </w:tr>
      <w:tr w:rsidR="00D34EC2" w:rsidRPr="007828F6"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7828F6" w:rsidRDefault="00D34EC2" w:rsidP="00A40E45">
            <w:pPr>
              <w:spacing w:after="0" w:line="240" w:lineRule="auto"/>
              <w:rPr>
                <w:rFonts w:ascii="Tahoma" w:hAnsi="Tahoma" w:cs="Tahoma"/>
                <w:b/>
                <w:sz w:val="19"/>
                <w:szCs w:val="19"/>
              </w:rPr>
            </w:pPr>
            <w:r w:rsidRPr="007828F6">
              <w:rPr>
                <w:rFonts w:ascii="Tahoma" w:hAnsi="Tahoma" w:cs="Tahoma"/>
                <w:b/>
                <w:sz w:val="19"/>
                <w:szCs w:val="19"/>
              </w:rPr>
              <w:t xml:space="preserve">                                                           Существенные/технические требования </w:t>
            </w:r>
          </w:p>
        </w:tc>
      </w:tr>
      <w:tr w:rsidR="008B5A83" w:rsidRPr="007828F6" w14:paraId="5178C8CD" w14:textId="77777777" w:rsidTr="007F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7828F6" w:rsidRDefault="00D34EC2" w:rsidP="00A40E45">
            <w:pPr>
              <w:spacing w:after="0" w:line="240" w:lineRule="auto"/>
              <w:jc w:val="both"/>
              <w:rPr>
                <w:rFonts w:ascii="Tahoma" w:hAnsi="Tahoma" w:cs="Tahoma"/>
                <w:b/>
                <w:sz w:val="19"/>
                <w:szCs w:val="19"/>
              </w:rPr>
            </w:pPr>
            <w:r w:rsidRPr="007828F6">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7828F6" w:rsidRDefault="00D34EC2" w:rsidP="00D34EC2">
            <w:pPr>
              <w:spacing w:after="0" w:line="240" w:lineRule="auto"/>
              <w:jc w:val="center"/>
              <w:rPr>
                <w:rFonts w:ascii="Tahoma" w:hAnsi="Tahoma" w:cs="Tahoma"/>
                <w:b/>
                <w:sz w:val="19"/>
                <w:szCs w:val="19"/>
              </w:rPr>
            </w:pPr>
            <w:r w:rsidRPr="007828F6">
              <w:rPr>
                <w:rFonts w:ascii="Tahoma" w:hAnsi="Tahoma" w:cs="Tahoma"/>
                <w:b/>
                <w:sz w:val="19"/>
                <w:szCs w:val="19"/>
              </w:rPr>
              <w:t>Наименование товаров</w:t>
            </w:r>
          </w:p>
        </w:tc>
        <w:tc>
          <w:tcPr>
            <w:tcW w:w="5528" w:type="dxa"/>
            <w:gridSpan w:val="2"/>
            <w:shd w:val="clear" w:color="auto" w:fill="auto"/>
            <w:vAlign w:val="center"/>
            <w:hideMark/>
          </w:tcPr>
          <w:p w14:paraId="4DBEF778" w14:textId="77777777" w:rsidR="00D34EC2" w:rsidRPr="007828F6" w:rsidRDefault="00D34EC2" w:rsidP="00A40E45">
            <w:pPr>
              <w:spacing w:after="0" w:line="240" w:lineRule="auto"/>
              <w:jc w:val="center"/>
              <w:rPr>
                <w:rFonts w:ascii="Tahoma" w:hAnsi="Tahoma" w:cs="Tahoma"/>
                <w:b/>
                <w:sz w:val="19"/>
                <w:szCs w:val="19"/>
              </w:rPr>
            </w:pPr>
            <w:r w:rsidRPr="007828F6">
              <w:rPr>
                <w:rFonts w:ascii="Tahoma" w:hAnsi="Tahoma" w:cs="Tahoma"/>
                <w:b/>
                <w:sz w:val="19"/>
                <w:szCs w:val="19"/>
              </w:rPr>
              <w:t>Подробное описание товаров</w:t>
            </w:r>
          </w:p>
        </w:tc>
        <w:tc>
          <w:tcPr>
            <w:tcW w:w="1560" w:type="dxa"/>
            <w:shd w:val="clear" w:color="auto" w:fill="auto"/>
            <w:vAlign w:val="center"/>
            <w:hideMark/>
          </w:tcPr>
          <w:p w14:paraId="322886FE" w14:textId="77777777" w:rsidR="00D34EC2" w:rsidRPr="007828F6" w:rsidRDefault="00D34EC2" w:rsidP="00D34EC2">
            <w:pPr>
              <w:spacing w:after="0" w:line="240" w:lineRule="auto"/>
              <w:jc w:val="center"/>
              <w:rPr>
                <w:rFonts w:ascii="Tahoma" w:hAnsi="Tahoma" w:cs="Tahoma"/>
                <w:b/>
                <w:sz w:val="19"/>
                <w:szCs w:val="19"/>
              </w:rPr>
            </w:pPr>
            <w:r w:rsidRPr="007828F6">
              <w:rPr>
                <w:rFonts w:ascii="Tahoma" w:hAnsi="Tahoma" w:cs="Tahoma"/>
                <w:b/>
                <w:sz w:val="19"/>
                <w:szCs w:val="19"/>
              </w:rPr>
              <w:t>Срок поставки</w:t>
            </w:r>
          </w:p>
        </w:tc>
        <w:tc>
          <w:tcPr>
            <w:tcW w:w="1275" w:type="dxa"/>
            <w:shd w:val="clear" w:color="auto" w:fill="auto"/>
            <w:vAlign w:val="center"/>
            <w:hideMark/>
          </w:tcPr>
          <w:p w14:paraId="57CF944A" w14:textId="77777777" w:rsidR="00D34EC2" w:rsidRPr="007828F6" w:rsidRDefault="00D34EC2" w:rsidP="00A40E45">
            <w:pPr>
              <w:spacing w:after="0" w:line="240" w:lineRule="auto"/>
              <w:jc w:val="both"/>
              <w:rPr>
                <w:rFonts w:ascii="Tahoma" w:hAnsi="Tahoma" w:cs="Tahoma"/>
                <w:b/>
                <w:sz w:val="19"/>
                <w:szCs w:val="19"/>
              </w:rPr>
            </w:pPr>
            <w:r w:rsidRPr="007828F6">
              <w:rPr>
                <w:rFonts w:ascii="Tahoma" w:hAnsi="Tahoma" w:cs="Tahoma"/>
                <w:b/>
                <w:sz w:val="19"/>
                <w:szCs w:val="19"/>
              </w:rPr>
              <w:t>Кол-во, объем</w:t>
            </w:r>
          </w:p>
        </w:tc>
      </w:tr>
      <w:tr w:rsidR="00D34EC2" w:rsidRPr="007828F6"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25C3B7B0" w:rsidR="00D34EC2" w:rsidRPr="007828F6" w:rsidRDefault="0084510D" w:rsidP="00A40E45">
            <w:pPr>
              <w:pStyle w:val="af2"/>
              <w:ind w:right="-556"/>
              <w:jc w:val="center"/>
              <w:rPr>
                <w:rFonts w:ascii="Tahoma" w:hAnsi="Tahoma" w:cs="Tahoma"/>
                <w:b/>
                <w:sz w:val="19"/>
                <w:szCs w:val="19"/>
              </w:rPr>
            </w:pPr>
            <w:r>
              <w:rPr>
                <w:rFonts w:ascii="Tahoma" w:hAnsi="Tahoma" w:cs="Tahoma"/>
                <w:b/>
                <w:bCs/>
                <w:sz w:val="19"/>
                <w:szCs w:val="19"/>
              </w:rPr>
              <w:t>Кондиционер</w:t>
            </w:r>
          </w:p>
        </w:tc>
      </w:tr>
      <w:tr w:rsidR="007F2523" w:rsidRPr="007828F6" w14:paraId="48D98D22" w14:textId="77777777" w:rsidTr="007F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1CF6E436" w14:textId="77777777" w:rsidR="007F2523" w:rsidRPr="007828F6" w:rsidRDefault="007F2523" w:rsidP="007F2523">
            <w:pPr>
              <w:spacing w:after="0" w:line="240" w:lineRule="auto"/>
              <w:jc w:val="center"/>
              <w:rPr>
                <w:rFonts w:ascii="Tahoma" w:hAnsi="Tahoma" w:cs="Tahoma"/>
                <w:b/>
                <w:bCs/>
                <w:sz w:val="19"/>
                <w:szCs w:val="19"/>
              </w:rPr>
            </w:pPr>
          </w:p>
          <w:p w14:paraId="29D2F789" w14:textId="77777777" w:rsidR="007F2523" w:rsidRPr="007828F6" w:rsidRDefault="007F2523" w:rsidP="007F2523">
            <w:pPr>
              <w:spacing w:after="0" w:line="240" w:lineRule="auto"/>
              <w:jc w:val="center"/>
              <w:rPr>
                <w:rFonts w:ascii="Tahoma" w:hAnsi="Tahoma" w:cs="Tahoma"/>
                <w:b/>
                <w:bCs/>
                <w:sz w:val="19"/>
                <w:szCs w:val="19"/>
              </w:rPr>
            </w:pPr>
          </w:p>
          <w:p w14:paraId="4F18418E" w14:textId="57D07C8C" w:rsidR="0084510D" w:rsidRPr="007828F6" w:rsidRDefault="0084510D" w:rsidP="0084510D">
            <w:pPr>
              <w:spacing w:after="0" w:line="240" w:lineRule="auto"/>
              <w:rPr>
                <w:rFonts w:ascii="Tahoma" w:hAnsi="Tahoma" w:cs="Tahoma"/>
                <w:b/>
                <w:bCs/>
                <w:sz w:val="19"/>
                <w:szCs w:val="19"/>
              </w:rPr>
            </w:pPr>
            <w:r>
              <w:rPr>
                <w:rFonts w:ascii="Tahoma" w:hAnsi="Tahoma" w:cs="Tahoma"/>
                <w:b/>
                <w:bCs/>
                <w:sz w:val="19"/>
                <w:szCs w:val="19"/>
              </w:rPr>
              <w:t>1</w:t>
            </w:r>
            <w:r w:rsidR="007F2523" w:rsidRPr="007828F6">
              <w:rPr>
                <w:rFonts w:ascii="Tahoma" w:hAnsi="Tahoma" w:cs="Tahoma"/>
                <w:b/>
                <w:bCs/>
                <w:sz w:val="19"/>
                <w:szCs w:val="19"/>
              </w:rPr>
              <w:t>.1</w:t>
            </w:r>
          </w:p>
        </w:tc>
        <w:tc>
          <w:tcPr>
            <w:tcW w:w="2127" w:type="dxa"/>
            <w:shd w:val="clear" w:color="auto" w:fill="auto"/>
            <w:vAlign w:val="center"/>
          </w:tcPr>
          <w:p w14:paraId="5B2BA89D" w14:textId="0A2A1A8E"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b/>
                <w:color w:val="000000"/>
                <w:sz w:val="19"/>
                <w:szCs w:val="19"/>
                <w:lang w:eastAsia="ru-RU"/>
              </w:rPr>
              <w:t xml:space="preserve">Система кондиционирования колонного типа мощностью 60 000 </w:t>
            </w:r>
            <w:r w:rsidRPr="007F2523">
              <w:rPr>
                <w:rFonts w:ascii="Tahoma" w:eastAsia="Times New Roman" w:hAnsi="Tahoma" w:cs="Tahoma"/>
                <w:b/>
                <w:color w:val="000000"/>
                <w:sz w:val="19"/>
                <w:szCs w:val="19"/>
                <w:lang w:val="en-US" w:eastAsia="ru-RU"/>
              </w:rPr>
              <w:t>BTU</w:t>
            </w:r>
          </w:p>
          <w:p w14:paraId="7097BF9F" w14:textId="46AD4517" w:rsidR="007F2523" w:rsidRPr="007F2523" w:rsidRDefault="007F2523" w:rsidP="007F2523">
            <w:pPr>
              <w:spacing w:after="0" w:line="240" w:lineRule="auto"/>
              <w:rPr>
                <w:rFonts w:ascii="Tahoma" w:eastAsia="Times New Roman" w:hAnsi="Tahoma" w:cs="Tahoma"/>
                <w:b/>
                <w:bCs/>
                <w:sz w:val="19"/>
                <w:szCs w:val="19"/>
              </w:rPr>
            </w:pPr>
          </w:p>
        </w:tc>
        <w:tc>
          <w:tcPr>
            <w:tcW w:w="5528" w:type="dxa"/>
            <w:gridSpan w:val="2"/>
            <w:shd w:val="clear" w:color="auto" w:fill="auto"/>
            <w:vAlign w:val="center"/>
          </w:tcPr>
          <w:p w14:paraId="31010604" w14:textId="4994E35D"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Холодопроизводительность не менее 16кВт;</w:t>
            </w:r>
          </w:p>
          <w:p w14:paraId="0F508C9E" w14:textId="77777777"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Потребляемая мощность не более 7,5 кВт;</w:t>
            </w:r>
          </w:p>
          <w:p w14:paraId="202F2F9D" w14:textId="77777777"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Диапазон рабочих температур, С° -7 /+45;</w:t>
            </w:r>
          </w:p>
          <w:p w14:paraId="4D4265F0" w14:textId="77777777"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с режимом зима-лето, с авто рестартом, с пультом управления в комплекте.</w:t>
            </w:r>
          </w:p>
          <w:p w14:paraId="3B22BD82" w14:textId="15A0F10F" w:rsidR="007F2523" w:rsidRPr="007F2523" w:rsidRDefault="007F2523" w:rsidP="007F2523">
            <w:pPr>
              <w:spacing w:after="0" w:line="240" w:lineRule="auto"/>
              <w:rPr>
                <w:rFonts w:ascii="Tahoma" w:eastAsia="Times New Roman" w:hAnsi="Tahoma" w:cs="Tahoma"/>
                <w:b/>
                <w:sz w:val="19"/>
                <w:szCs w:val="19"/>
              </w:rPr>
            </w:pPr>
          </w:p>
        </w:tc>
        <w:tc>
          <w:tcPr>
            <w:tcW w:w="1560" w:type="dxa"/>
            <w:vMerge w:val="restart"/>
            <w:shd w:val="clear" w:color="auto" w:fill="auto"/>
          </w:tcPr>
          <w:p w14:paraId="24F1FF14" w14:textId="77777777" w:rsidR="007F2523" w:rsidRPr="007828F6" w:rsidRDefault="007F2523" w:rsidP="007F2523">
            <w:pPr>
              <w:spacing w:after="0" w:line="240" w:lineRule="auto"/>
              <w:jc w:val="center"/>
              <w:rPr>
                <w:rFonts w:ascii="Tahoma" w:hAnsi="Tahoma" w:cs="Tahoma"/>
                <w:b/>
                <w:bCs/>
                <w:sz w:val="19"/>
                <w:szCs w:val="19"/>
              </w:rPr>
            </w:pPr>
          </w:p>
          <w:p w14:paraId="32B232FF" w14:textId="77777777" w:rsidR="007F2523" w:rsidRPr="007828F6" w:rsidRDefault="007F2523" w:rsidP="007F2523">
            <w:pPr>
              <w:spacing w:after="0" w:line="240" w:lineRule="auto"/>
              <w:jc w:val="center"/>
              <w:rPr>
                <w:rFonts w:ascii="Tahoma" w:hAnsi="Tahoma" w:cs="Tahoma"/>
                <w:b/>
                <w:bCs/>
                <w:sz w:val="19"/>
                <w:szCs w:val="19"/>
              </w:rPr>
            </w:pPr>
          </w:p>
          <w:p w14:paraId="38D70EE9" w14:textId="77777777" w:rsidR="007F2523" w:rsidRPr="007828F6" w:rsidRDefault="007F2523" w:rsidP="007F2523">
            <w:pPr>
              <w:spacing w:after="0" w:line="240" w:lineRule="auto"/>
              <w:jc w:val="center"/>
              <w:rPr>
                <w:rFonts w:ascii="Tahoma" w:hAnsi="Tahoma" w:cs="Tahoma"/>
                <w:b/>
                <w:bCs/>
                <w:sz w:val="19"/>
                <w:szCs w:val="19"/>
              </w:rPr>
            </w:pPr>
          </w:p>
          <w:p w14:paraId="6AB6193C" w14:textId="77777777" w:rsidR="007F2523" w:rsidRPr="007828F6" w:rsidRDefault="007F2523" w:rsidP="007F2523">
            <w:pPr>
              <w:spacing w:after="0" w:line="240" w:lineRule="auto"/>
              <w:jc w:val="center"/>
              <w:rPr>
                <w:rFonts w:ascii="Tahoma" w:hAnsi="Tahoma" w:cs="Tahoma"/>
                <w:b/>
                <w:bCs/>
                <w:sz w:val="19"/>
                <w:szCs w:val="19"/>
              </w:rPr>
            </w:pPr>
          </w:p>
          <w:p w14:paraId="3ECCEC4F" w14:textId="7BB3D743" w:rsidR="007F2523" w:rsidRPr="007828F6" w:rsidRDefault="007F2523" w:rsidP="007F2523">
            <w:pPr>
              <w:spacing w:after="0" w:line="240" w:lineRule="auto"/>
              <w:jc w:val="center"/>
              <w:rPr>
                <w:rFonts w:ascii="Tahoma" w:hAnsi="Tahoma" w:cs="Tahoma"/>
                <w:b/>
                <w:bCs/>
                <w:sz w:val="19"/>
                <w:szCs w:val="19"/>
              </w:rPr>
            </w:pPr>
            <w:r>
              <w:rPr>
                <w:rFonts w:ascii="Tahoma" w:hAnsi="Tahoma" w:cs="Tahoma"/>
                <w:b/>
                <w:bCs/>
                <w:sz w:val="19"/>
                <w:szCs w:val="19"/>
              </w:rPr>
              <w:t>Не более 1</w:t>
            </w:r>
            <w:r w:rsidRPr="007828F6">
              <w:rPr>
                <w:rFonts w:ascii="Tahoma" w:hAnsi="Tahoma" w:cs="Tahoma"/>
                <w:b/>
                <w:bCs/>
                <w:sz w:val="19"/>
                <w:szCs w:val="19"/>
              </w:rPr>
              <w:t xml:space="preserve">0 календарных дней </w:t>
            </w:r>
            <w:r w:rsidRPr="007828F6">
              <w:rPr>
                <w:rFonts w:ascii="Tahoma" w:hAnsi="Tahoma" w:cs="Tahoma"/>
                <w:b/>
                <w:sz w:val="19"/>
                <w:szCs w:val="19"/>
              </w:rPr>
              <w:t>с даты заключения договора</w:t>
            </w:r>
          </w:p>
        </w:tc>
        <w:tc>
          <w:tcPr>
            <w:tcW w:w="1275" w:type="dxa"/>
            <w:shd w:val="clear" w:color="auto" w:fill="auto"/>
          </w:tcPr>
          <w:p w14:paraId="5692627F" w14:textId="58EC3095" w:rsidR="007F2523" w:rsidRPr="007828F6" w:rsidRDefault="007F2523" w:rsidP="007F2523">
            <w:pPr>
              <w:spacing w:after="0" w:line="240" w:lineRule="auto"/>
              <w:jc w:val="center"/>
              <w:rPr>
                <w:rFonts w:ascii="Tahoma" w:hAnsi="Tahoma" w:cs="Tahoma"/>
                <w:b/>
                <w:sz w:val="19"/>
                <w:szCs w:val="19"/>
              </w:rPr>
            </w:pPr>
            <w:r>
              <w:rPr>
                <w:rFonts w:ascii="Tahoma" w:hAnsi="Tahoma" w:cs="Tahoma"/>
                <w:b/>
                <w:sz w:val="19"/>
                <w:szCs w:val="19"/>
              </w:rPr>
              <w:t>1 комплект</w:t>
            </w:r>
          </w:p>
        </w:tc>
      </w:tr>
      <w:tr w:rsidR="007F2523" w:rsidRPr="007828F6" w14:paraId="13A66C54" w14:textId="77777777" w:rsidTr="007F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A02F11E" w14:textId="77777777" w:rsidR="007F2523" w:rsidRPr="007828F6" w:rsidRDefault="007F2523" w:rsidP="007F2523">
            <w:pPr>
              <w:spacing w:after="0" w:line="240" w:lineRule="auto"/>
              <w:jc w:val="center"/>
              <w:rPr>
                <w:rFonts w:ascii="Tahoma" w:hAnsi="Tahoma" w:cs="Tahoma"/>
                <w:b/>
                <w:bCs/>
                <w:sz w:val="19"/>
                <w:szCs w:val="19"/>
              </w:rPr>
            </w:pPr>
          </w:p>
          <w:p w14:paraId="79F35EA4" w14:textId="77777777" w:rsidR="007F2523" w:rsidRPr="007828F6" w:rsidRDefault="007F2523" w:rsidP="007F2523">
            <w:pPr>
              <w:spacing w:after="0" w:line="240" w:lineRule="auto"/>
              <w:jc w:val="center"/>
              <w:rPr>
                <w:rFonts w:ascii="Tahoma" w:hAnsi="Tahoma" w:cs="Tahoma"/>
                <w:b/>
                <w:bCs/>
                <w:sz w:val="19"/>
                <w:szCs w:val="19"/>
              </w:rPr>
            </w:pPr>
          </w:p>
          <w:p w14:paraId="5D0839E0" w14:textId="376C6661" w:rsidR="007F2523" w:rsidRPr="007828F6" w:rsidRDefault="007F2523" w:rsidP="0084510D">
            <w:pPr>
              <w:spacing w:after="0" w:line="240" w:lineRule="auto"/>
              <w:rPr>
                <w:rFonts w:ascii="Tahoma" w:hAnsi="Tahoma" w:cs="Tahoma"/>
                <w:b/>
                <w:bCs/>
                <w:sz w:val="19"/>
                <w:szCs w:val="19"/>
              </w:rPr>
            </w:pPr>
            <w:r w:rsidRPr="007828F6">
              <w:rPr>
                <w:rFonts w:ascii="Tahoma" w:hAnsi="Tahoma" w:cs="Tahoma"/>
                <w:b/>
                <w:bCs/>
                <w:sz w:val="19"/>
                <w:szCs w:val="19"/>
              </w:rPr>
              <w:t>1.2</w:t>
            </w:r>
          </w:p>
        </w:tc>
        <w:tc>
          <w:tcPr>
            <w:tcW w:w="2127" w:type="dxa"/>
            <w:shd w:val="clear" w:color="auto" w:fill="auto"/>
          </w:tcPr>
          <w:p w14:paraId="1FA12F21" w14:textId="7E724C81" w:rsidR="007F2523" w:rsidRPr="007828F6" w:rsidRDefault="007F2523" w:rsidP="007F2523">
            <w:pPr>
              <w:spacing w:after="0" w:line="240" w:lineRule="auto"/>
              <w:rPr>
                <w:rFonts w:ascii="Tahoma" w:hAnsi="Tahoma" w:cs="Tahoma"/>
                <w:b/>
                <w:sz w:val="19"/>
                <w:szCs w:val="19"/>
                <w:lang w:val="en-US"/>
              </w:rPr>
            </w:pPr>
            <w:r w:rsidRPr="007F2523">
              <w:rPr>
                <w:rFonts w:ascii="Tahoma" w:hAnsi="Tahoma" w:cs="Tahoma"/>
                <w:b/>
                <w:color w:val="000000"/>
                <w:sz w:val="19"/>
                <w:szCs w:val="19"/>
              </w:rPr>
              <w:t>Монтаж колонного кондиционера</w:t>
            </w:r>
          </w:p>
        </w:tc>
        <w:tc>
          <w:tcPr>
            <w:tcW w:w="5528" w:type="dxa"/>
            <w:gridSpan w:val="2"/>
            <w:shd w:val="clear" w:color="auto" w:fill="auto"/>
            <w:vAlign w:val="center"/>
          </w:tcPr>
          <w:p w14:paraId="38ED1EC8" w14:textId="35049FB5" w:rsid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Выполнить сверление стены для прокладки трассы.</w:t>
            </w:r>
          </w:p>
          <w:p w14:paraId="0D6FC54A" w14:textId="77EBFEEF" w:rsidR="00EA4DBE" w:rsidRPr="00EA4DBE" w:rsidRDefault="00EA4DBE" w:rsidP="007F2523">
            <w:pPr>
              <w:spacing w:after="0" w:line="240" w:lineRule="auto"/>
              <w:rPr>
                <w:rFonts w:ascii="Tahoma" w:eastAsia="Times New Roman" w:hAnsi="Tahoma" w:cs="Tahoma"/>
                <w:color w:val="000000"/>
                <w:sz w:val="19"/>
                <w:szCs w:val="19"/>
                <w:lang w:eastAsia="ru-RU"/>
              </w:rPr>
            </w:pPr>
            <w:r w:rsidRPr="00EA4DBE">
              <w:rPr>
                <w:rFonts w:ascii="Tahoma" w:eastAsia="Times New Roman" w:hAnsi="Tahoma" w:cs="Tahoma"/>
                <w:color w:val="000000"/>
                <w:sz w:val="19"/>
                <w:szCs w:val="19"/>
                <w:lang w:eastAsia="ru-RU"/>
              </w:rPr>
              <w:t xml:space="preserve">- </w:t>
            </w:r>
            <w:r>
              <w:rPr>
                <w:rFonts w:ascii="Tahoma" w:eastAsia="Times New Roman" w:hAnsi="Tahoma" w:cs="Tahoma"/>
                <w:color w:val="000000"/>
                <w:sz w:val="19"/>
                <w:szCs w:val="19"/>
                <w:lang w:eastAsia="ru-RU"/>
              </w:rPr>
              <w:t>Закрепить наружный блок на конструкции здания</w:t>
            </w:r>
          </w:p>
          <w:p w14:paraId="7BC2BC63" w14:textId="77777777"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Осуществить прокладку трассы хладагента согласно требований Заказчика и норм монтажа с должным утеплением, выдерживающим внешние и погодные условия не менее 5-ти лет и надежным и безопасным креплением по стенам и конструкциям здания, длина трассы до 20м.</w:t>
            </w:r>
          </w:p>
          <w:p w14:paraId="19B0DC2A" w14:textId="7D35C027" w:rsidR="007F2523" w:rsidRPr="007F2523" w:rsidRDefault="007F2523" w:rsidP="007F2523">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color w:val="000000"/>
                <w:sz w:val="19"/>
                <w:szCs w:val="19"/>
                <w:lang w:eastAsia="ru-RU"/>
              </w:rPr>
              <w:t xml:space="preserve">- Осуществить пусконаладочные работы. </w:t>
            </w:r>
          </w:p>
        </w:tc>
        <w:tc>
          <w:tcPr>
            <w:tcW w:w="1560" w:type="dxa"/>
            <w:vMerge/>
            <w:shd w:val="clear" w:color="auto" w:fill="auto"/>
          </w:tcPr>
          <w:p w14:paraId="30FAE3FE" w14:textId="199DE4F5" w:rsidR="007F2523" w:rsidRPr="007828F6" w:rsidRDefault="007F2523" w:rsidP="007F2523">
            <w:pPr>
              <w:spacing w:after="0" w:line="240" w:lineRule="auto"/>
              <w:jc w:val="center"/>
              <w:rPr>
                <w:rFonts w:ascii="Tahoma" w:hAnsi="Tahoma" w:cs="Tahoma"/>
                <w:b/>
                <w:bCs/>
                <w:sz w:val="19"/>
                <w:szCs w:val="19"/>
              </w:rPr>
            </w:pPr>
          </w:p>
        </w:tc>
        <w:tc>
          <w:tcPr>
            <w:tcW w:w="1275" w:type="dxa"/>
            <w:shd w:val="clear" w:color="auto" w:fill="auto"/>
          </w:tcPr>
          <w:p w14:paraId="24094B9C" w14:textId="6C063F0A" w:rsidR="007F2523" w:rsidRPr="007828F6" w:rsidRDefault="007F2523" w:rsidP="007F2523">
            <w:pPr>
              <w:spacing w:after="0" w:line="240" w:lineRule="auto"/>
              <w:jc w:val="center"/>
              <w:rPr>
                <w:rFonts w:ascii="Tahoma" w:hAnsi="Tahoma" w:cs="Tahoma"/>
                <w:b/>
                <w:sz w:val="19"/>
                <w:szCs w:val="19"/>
              </w:rPr>
            </w:pPr>
            <w:r>
              <w:rPr>
                <w:rFonts w:ascii="Tahoma" w:hAnsi="Tahoma" w:cs="Tahoma"/>
                <w:b/>
                <w:sz w:val="19"/>
                <w:szCs w:val="19"/>
              </w:rPr>
              <w:t>1 комплект</w:t>
            </w:r>
          </w:p>
        </w:tc>
      </w:tr>
    </w:tbl>
    <w:p w14:paraId="649A43CA" w14:textId="01EDFE7F" w:rsidR="00D34EC2" w:rsidRPr="007828F6" w:rsidRDefault="00D34EC2" w:rsidP="008B5A83">
      <w:pPr>
        <w:pStyle w:val="af2"/>
        <w:rPr>
          <w:rFonts w:ascii="Tahoma" w:hAnsi="Tahoma" w:cs="Tahoma"/>
          <w:b/>
          <w:sz w:val="19"/>
          <w:szCs w:val="19"/>
        </w:rPr>
      </w:pPr>
    </w:p>
    <w:p w14:paraId="16B1FA2B" w14:textId="77777777" w:rsidR="0006284F" w:rsidRPr="007828F6" w:rsidRDefault="0006284F" w:rsidP="008B5A83">
      <w:pPr>
        <w:pStyle w:val="af2"/>
        <w:jc w:val="center"/>
        <w:rPr>
          <w:rFonts w:ascii="Tahoma" w:hAnsi="Tahoma" w:cs="Tahoma"/>
          <w:b/>
          <w:sz w:val="19"/>
          <w:szCs w:val="19"/>
        </w:rPr>
      </w:pPr>
    </w:p>
    <w:p w14:paraId="0787381A" w14:textId="77777777" w:rsidR="0006284F" w:rsidRPr="007828F6" w:rsidRDefault="0006284F" w:rsidP="008B5A83">
      <w:pPr>
        <w:pStyle w:val="af2"/>
        <w:jc w:val="center"/>
        <w:rPr>
          <w:rFonts w:ascii="Tahoma" w:hAnsi="Tahoma" w:cs="Tahoma"/>
          <w:b/>
          <w:sz w:val="19"/>
          <w:szCs w:val="19"/>
        </w:rPr>
      </w:pPr>
    </w:p>
    <w:p w14:paraId="6902477E" w14:textId="77777777" w:rsidR="00042CEA" w:rsidRPr="007828F6" w:rsidRDefault="00042CEA" w:rsidP="008B5A83">
      <w:pPr>
        <w:pStyle w:val="af2"/>
        <w:jc w:val="center"/>
        <w:rPr>
          <w:rFonts w:ascii="Tahoma" w:hAnsi="Tahoma" w:cs="Tahoma"/>
          <w:b/>
          <w:sz w:val="19"/>
          <w:szCs w:val="19"/>
        </w:rPr>
      </w:pPr>
    </w:p>
    <w:p w14:paraId="48EC40D0" w14:textId="77777777" w:rsidR="00042CEA" w:rsidRPr="007828F6" w:rsidRDefault="00042CEA" w:rsidP="008B5A83">
      <w:pPr>
        <w:pStyle w:val="af2"/>
        <w:jc w:val="center"/>
        <w:rPr>
          <w:rFonts w:ascii="Tahoma" w:hAnsi="Tahoma" w:cs="Tahoma"/>
          <w:b/>
          <w:sz w:val="19"/>
          <w:szCs w:val="19"/>
        </w:rPr>
      </w:pPr>
    </w:p>
    <w:p w14:paraId="728A5013" w14:textId="77777777" w:rsidR="00042CEA" w:rsidRPr="007828F6" w:rsidRDefault="00042CEA" w:rsidP="008B5A83">
      <w:pPr>
        <w:pStyle w:val="af2"/>
        <w:jc w:val="center"/>
        <w:rPr>
          <w:rFonts w:ascii="Tahoma" w:hAnsi="Tahoma" w:cs="Tahoma"/>
          <w:b/>
          <w:sz w:val="19"/>
          <w:szCs w:val="19"/>
        </w:rPr>
      </w:pPr>
    </w:p>
    <w:p w14:paraId="3030956B" w14:textId="1BB051BE" w:rsidR="008556E8" w:rsidRPr="007828F6" w:rsidRDefault="008556E8" w:rsidP="00933D30">
      <w:pPr>
        <w:pStyle w:val="af2"/>
        <w:rPr>
          <w:rFonts w:ascii="Tahoma" w:hAnsi="Tahoma" w:cs="Tahoma"/>
          <w:b/>
          <w:sz w:val="19"/>
          <w:szCs w:val="19"/>
        </w:rPr>
      </w:pPr>
    </w:p>
    <w:p w14:paraId="0BE332B8" w14:textId="77777777" w:rsidR="007F2523" w:rsidRDefault="007F2523" w:rsidP="008B5A83">
      <w:pPr>
        <w:pStyle w:val="af2"/>
        <w:jc w:val="center"/>
        <w:rPr>
          <w:rFonts w:ascii="Tahoma" w:hAnsi="Tahoma" w:cs="Tahoma"/>
          <w:b/>
          <w:sz w:val="19"/>
          <w:szCs w:val="19"/>
        </w:rPr>
      </w:pPr>
    </w:p>
    <w:p w14:paraId="5295E985" w14:textId="77777777" w:rsidR="007F2523" w:rsidRDefault="007F2523" w:rsidP="008B5A83">
      <w:pPr>
        <w:pStyle w:val="af2"/>
        <w:jc w:val="center"/>
        <w:rPr>
          <w:rFonts w:ascii="Tahoma" w:hAnsi="Tahoma" w:cs="Tahoma"/>
          <w:b/>
          <w:sz w:val="19"/>
          <w:szCs w:val="19"/>
        </w:rPr>
      </w:pPr>
    </w:p>
    <w:p w14:paraId="318F303F" w14:textId="77777777" w:rsidR="007F2523" w:rsidRDefault="007F2523" w:rsidP="008B5A83">
      <w:pPr>
        <w:pStyle w:val="af2"/>
        <w:jc w:val="center"/>
        <w:rPr>
          <w:rFonts w:ascii="Tahoma" w:hAnsi="Tahoma" w:cs="Tahoma"/>
          <w:b/>
          <w:sz w:val="19"/>
          <w:szCs w:val="19"/>
        </w:rPr>
      </w:pPr>
    </w:p>
    <w:p w14:paraId="2CD31484" w14:textId="77777777" w:rsidR="007F2523" w:rsidRDefault="007F2523" w:rsidP="008B5A83">
      <w:pPr>
        <w:pStyle w:val="af2"/>
        <w:jc w:val="center"/>
        <w:rPr>
          <w:rFonts w:ascii="Tahoma" w:hAnsi="Tahoma" w:cs="Tahoma"/>
          <w:b/>
          <w:sz w:val="19"/>
          <w:szCs w:val="19"/>
        </w:rPr>
      </w:pPr>
    </w:p>
    <w:p w14:paraId="40EED3FB" w14:textId="77777777" w:rsidR="007F2523" w:rsidRDefault="007F2523" w:rsidP="008B5A83">
      <w:pPr>
        <w:pStyle w:val="af2"/>
        <w:jc w:val="center"/>
        <w:rPr>
          <w:rFonts w:ascii="Tahoma" w:hAnsi="Tahoma" w:cs="Tahoma"/>
          <w:b/>
          <w:sz w:val="19"/>
          <w:szCs w:val="19"/>
        </w:rPr>
      </w:pPr>
    </w:p>
    <w:p w14:paraId="3215D7D9" w14:textId="77777777" w:rsidR="007F2523" w:rsidRDefault="007F2523" w:rsidP="008B5A83">
      <w:pPr>
        <w:pStyle w:val="af2"/>
        <w:jc w:val="center"/>
        <w:rPr>
          <w:rFonts w:ascii="Tahoma" w:hAnsi="Tahoma" w:cs="Tahoma"/>
          <w:b/>
          <w:sz w:val="19"/>
          <w:szCs w:val="19"/>
        </w:rPr>
      </w:pPr>
    </w:p>
    <w:p w14:paraId="100C88F7" w14:textId="77777777" w:rsidR="007F2523" w:rsidRDefault="007F2523" w:rsidP="008B5A83">
      <w:pPr>
        <w:pStyle w:val="af2"/>
        <w:jc w:val="center"/>
        <w:rPr>
          <w:rFonts w:ascii="Tahoma" w:hAnsi="Tahoma" w:cs="Tahoma"/>
          <w:b/>
          <w:sz w:val="19"/>
          <w:szCs w:val="19"/>
        </w:rPr>
      </w:pPr>
    </w:p>
    <w:p w14:paraId="3008A05E" w14:textId="77777777" w:rsidR="007F2523" w:rsidRDefault="007F2523" w:rsidP="008B5A83">
      <w:pPr>
        <w:pStyle w:val="af2"/>
        <w:jc w:val="center"/>
        <w:rPr>
          <w:rFonts w:ascii="Tahoma" w:hAnsi="Tahoma" w:cs="Tahoma"/>
          <w:b/>
          <w:sz w:val="19"/>
          <w:szCs w:val="19"/>
        </w:rPr>
      </w:pPr>
    </w:p>
    <w:p w14:paraId="3027FB8E" w14:textId="4BEF226D" w:rsidR="00CC6AC7" w:rsidRPr="007828F6" w:rsidRDefault="00CC6AC7" w:rsidP="008B5A83">
      <w:pPr>
        <w:pStyle w:val="af2"/>
        <w:jc w:val="center"/>
        <w:rPr>
          <w:rFonts w:ascii="Tahoma" w:hAnsi="Tahoma" w:cs="Tahoma"/>
          <w:b/>
          <w:sz w:val="19"/>
          <w:szCs w:val="19"/>
        </w:rPr>
      </w:pPr>
      <w:r w:rsidRPr="007828F6">
        <w:rPr>
          <w:rFonts w:ascii="Tahoma" w:hAnsi="Tahoma" w:cs="Tahoma"/>
          <w:b/>
          <w:sz w:val="19"/>
          <w:szCs w:val="19"/>
        </w:rPr>
        <w:t>БАНКОВСКИЕ РЕКВИЗИТЫ</w:t>
      </w:r>
    </w:p>
    <w:p w14:paraId="08EA371A" w14:textId="77777777" w:rsidR="00CC6AC7" w:rsidRPr="007828F6" w:rsidRDefault="00CC6AC7" w:rsidP="00CC6AC7">
      <w:pPr>
        <w:pStyle w:val="af2"/>
        <w:jc w:val="center"/>
        <w:rPr>
          <w:rFonts w:ascii="Tahoma" w:hAnsi="Tahoma" w:cs="Tahoma"/>
          <w:b/>
          <w:sz w:val="19"/>
          <w:szCs w:val="19"/>
        </w:rPr>
      </w:pPr>
      <w:r w:rsidRPr="007828F6">
        <w:rPr>
          <w:rFonts w:ascii="Tahoma" w:hAnsi="Tahoma" w:cs="Tahoma"/>
          <w:b/>
          <w:sz w:val="19"/>
          <w:szCs w:val="19"/>
        </w:rPr>
        <w:t>для внесения ГОИД</w:t>
      </w:r>
    </w:p>
    <w:p w14:paraId="1C50A2FC" w14:textId="77777777" w:rsidR="00CC6AC7" w:rsidRPr="007828F6" w:rsidRDefault="00CC6AC7" w:rsidP="00CC6AC7">
      <w:pPr>
        <w:pStyle w:val="af2"/>
        <w:rPr>
          <w:rFonts w:ascii="Tahoma" w:hAnsi="Tahoma" w:cs="Tahoma"/>
          <w:sz w:val="19"/>
          <w:szCs w:val="19"/>
        </w:rPr>
      </w:pPr>
    </w:p>
    <w:p w14:paraId="5C895C69" w14:textId="62BC2058"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iCs/>
          <w:color w:val="000000"/>
          <w:sz w:val="19"/>
          <w:szCs w:val="19"/>
        </w:rPr>
        <w:t>Участник, которому будет присуждено право заключения договора, по итогам конкурса должен внести гарантийное обеспечение испол</w:t>
      </w:r>
      <w:r w:rsidR="00042CEA" w:rsidRPr="007828F6">
        <w:rPr>
          <w:rFonts w:ascii="Tahoma" w:hAnsi="Tahoma" w:cs="Tahoma"/>
          <w:iCs/>
          <w:color w:val="000000"/>
          <w:sz w:val="19"/>
          <w:szCs w:val="19"/>
        </w:rPr>
        <w:t>нения договора (ГОИД) в размере</w:t>
      </w:r>
      <w:r w:rsidR="00042CEA" w:rsidRPr="007828F6">
        <w:rPr>
          <w:rFonts w:ascii="Tahoma" w:hAnsi="Tahoma" w:cs="Tahoma"/>
          <w:b/>
          <w:iCs/>
          <w:color w:val="0000CC"/>
          <w:sz w:val="19"/>
          <w:szCs w:val="19"/>
        </w:rPr>
        <w:t xml:space="preserve"> 5 %</w:t>
      </w:r>
      <w:r w:rsidRPr="007828F6">
        <w:rPr>
          <w:rFonts w:ascii="Tahoma" w:hAnsi="Tahoma" w:cs="Tahoma"/>
          <w:iCs/>
          <w:color w:val="0000CC"/>
          <w:sz w:val="19"/>
          <w:szCs w:val="19"/>
        </w:rPr>
        <w:t xml:space="preserve"> от</w:t>
      </w:r>
      <w:r w:rsidRPr="007828F6">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7828F6" w:rsidRDefault="00CC6AC7" w:rsidP="00CC6AC7">
      <w:pPr>
        <w:pStyle w:val="af2"/>
        <w:jc w:val="both"/>
        <w:rPr>
          <w:rFonts w:ascii="Tahoma" w:hAnsi="Tahoma" w:cs="Tahoma"/>
          <w:iCs/>
          <w:color w:val="000000"/>
          <w:sz w:val="19"/>
          <w:szCs w:val="19"/>
        </w:rPr>
      </w:pPr>
    </w:p>
    <w:p w14:paraId="69BF77F7" w14:textId="77777777"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b/>
          <w:iCs/>
          <w:color w:val="000000"/>
          <w:sz w:val="19"/>
          <w:szCs w:val="19"/>
        </w:rPr>
        <w:t>Форма внесения ГОИД:</w:t>
      </w:r>
      <w:r w:rsidRPr="007828F6">
        <w:rPr>
          <w:rFonts w:ascii="Tahoma" w:hAnsi="Tahoma" w:cs="Tahoma"/>
          <w:iCs/>
          <w:color w:val="000000"/>
          <w:sz w:val="19"/>
          <w:szCs w:val="19"/>
        </w:rPr>
        <w:t xml:space="preserve"> </w:t>
      </w:r>
      <w:proofErr w:type="gramStart"/>
      <w:r w:rsidRPr="007828F6">
        <w:rPr>
          <w:rFonts w:ascii="Tahoma" w:hAnsi="Tahoma" w:cs="Tahoma"/>
          <w:iCs/>
          <w:color w:val="000000"/>
          <w:sz w:val="19"/>
          <w:szCs w:val="19"/>
        </w:rPr>
        <w:t>В</w:t>
      </w:r>
      <w:proofErr w:type="gramEnd"/>
      <w:r w:rsidRPr="007828F6">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7828F6"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AB05DF"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7828F6" w:rsidRDefault="00CC6AC7" w:rsidP="00A40E45">
            <w:pPr>
              <w:pStyle w:val="af2"/>
              <w:rPr>
                <w:rFonts w:ascii="Tahoma" w:hAnsi="Tahoma" w:cs="Tahoma"/>
                <w:b/>
                <w:sz w:val="19"/>
                <w:szCs w:val="19"/>
              </w:rPr>
            </w:pPr>
            <w:proofErr w:type="spellStart"/>
            <w:r w:rsidRPr="007828F6">
              <w:rPr>
                <w:rFonts w:ascii="Tahoma" w:hAnsi="Tahoma" w:cs="Tahoma"/>
                <w:b/>
                <w:sz w:val="19"/>
                <w:szCs w:val="19"/>
                <w:lang w:val="en-US"/>
              </w:rPr>
              <w:t>Для</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зачисления</w:t>
            </w:r>
            <w:proofErr w:type="spellEnd"/>
            <w:r w:rsidRPr="007828F6">
              <w:rPr>
                <w:rFonts w:ascii="Tahoma" w:hAnsi="Tahoma" w:cs="Tahoma"/>
                <w:b/>
                <w:sz w:val="19"/>
                <w:szCs w:val="19"/>
                <w:lang w:val="en-US"/>
              </w:rPr>
              <w:t xml:space="preserve"> К</w:t>
            </w:r>
            <w:proofErr w:type="spellStart"/>
            <w:r w:rsidRPr="007828F6">
              <w:rPr>
                <w:rFonts w:ascii="Tahoma" w:hAnsi="Tahoma" w:cs="Tahoma"/>
                <w:b/>
                <w:sz w:val="19"/>
                <w:szCs w:val="19"/>
              </w:rPr>
              <w:t>ыргызских</w:t>
            </w:r>
            <w:proofErr w:type="spellEnd"/>
            <w:r w:rsidRPr="007828F6">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 xml:space="preserve">For transfer of US dollars </w:t>
            </w:r>
          </w:p>
        </w:tc>
      </w:tr>
      <w:tr w:rsidR="00CC6AC7" w:rsidRPr="00AB05DF"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Intermediary Bank</w:t>
            </w:r>
          </w:p>
          <w:p w14:paraId="5C544A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Банк-посредник</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7828F6"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7828F6" w:rsidRDefault="00CC6AC7" w:rsidP="00A40E45">
            <w:pPr>
              <w:pStyle w:val="af2"/>
              <w:rPr>
                <w:rFonts w:ascii="Tahoma" w:hAnsi="Tahoma" w:cs="Tahoma"/>
                <w:b/>
                <w:sz w:val="19"/>
                <w:szCs w:val="19"/>
                <w:lang w:val="en-US"/>
              </w:rPr>
            </w:pPr>
            <w:proofErr w:type="spellStart"/>
            <w:r w:rsidRPr="007828F6">
              <w:rPr>
                <w:rFonts w:ascii="Tahoma" w:hAnsi="Tahoma" w:cs="Tahoma"/>
                <w:b/>
                <w:sz w:val="19"/>
                <w:szCs w:val="19"/>
                <w:lang w:val="en-US"/>
              </w:rPr>
              <w:t>Kookmin</w:t>
            </w:r>
            <w:proofErr w:type="spellEnd"/>
            <w:r w:rsidRPr="007828F6">
              <w:rPr>
                <w:rFonts w:ascii="Tahoma" w:hAnsi="Tahoma" w:cs="Tahoma"/>
                <w:b/>
                <w:sz w:val="19"/>
                <w:szCs w:val="19"/>
                <w:lang w:val="en-US"/>
              </w:rPr>
              <w:t xml:space="preserve"> Bank, Seoul, South Korea</w:t>
            </w:r>
          </w:p>
          <w:p w14:paraId="6157525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CZNBKRSE</w:t>
            </w:r>
          </w:p>
        </w:tc>
      </w:tr>
      <w:tr w:rsidR="00CC6AC7" w:rsidRPr="00AB05DF"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Bank of Beneficiary</w:t>
            </w:r>
          </w:p>
          <w:p w14:paraId="5A17075A"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получателя</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ОАО “</w:t>
            </w:r>
            <w:proofErr w:type="spellStart"/>
            <w:r w:rsidRPr="007828F6">
              <w:rPr>
                <w:rFonts w:ascii="Tahoma" w:hAnsi="Tahoma" w:cs="Tahoma"/>
                <w:sz w:val="19"/>
                <w:szCs w:val="19"/>
              </w:rPr>
              <w:t>Айыл</w:t>
            </w:r>
            <w:proofErr w:type="spellEnd"/>
            <w:r w:rsidRPr="007828F6">
              <w:rPr>
                <w:rFonts w:ascii="Tahoma" w:hAnsi="Tahoma" w:cs="Tahoma"/>
                <w:sz w:val="19"/>
                <w:szCs w:val="19"/>
              </w:rPr>
              <w:t xml:space="preserve"> Банк”, </w:t>
            </w:r>
          </w:p>
          <w:p w14:paraId="5664C083" w14:textId="77777777" w:rsidR="00CC6AC7" w:rsidRPr="007828F6" w:rsidRDefault="00CC6AC7" w:rsidP="00A40E45">
            <w:pPr>
              <w:pStyle w:val="af2"/>
              <w:rPr>
                <w:rFonts w:ascii="Tahoma" w:hAnsi="Tahoma" w:cs="Tahoma"/>
                <w:sz w:val="19"/>
                <w:szCs w:val="19"/>
              </w:rPr>
            </w:pPr>
            <w:r w:rsidRPr="007828F6">
              <w:rPr>
                <w:rFonts w:ascii="Tahoma" w:hAnsi="Tahoma" w:cs="Tahoma"/>
                <w:sz w:val="19"/>
                <w:szCs w:val="19"/>
              </w:rPr>
              <w:t xml:space="preserve">г. Бишкек, </w:t>
            </w:r>
            <w:proofErr w:type="spellStart"/>
            <w:r w:rsidRPr="007828F6">
              <w:rPr>
                <w:rFonts w:ascii="Tahoma" w:hAnsi="Tahoma" w:cs="Tahoma"/>
                <w:sz w:val="19"/>
                <w:szCs w:val="19"/>
              </w:rPr>
              <w:t>Кыргызская</w:t>
            </w:r>
            <w:proofErr w:type="spellEnd"/>
            <w:r w:rsidRPr="007828F6">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AIYL BANK, Kyrgyz Republic, Bishkek</w:t>
            </w:r>
          </w:p>
          <w:p w14:paraId="40234FD4"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AIYLKG22</w:t>
            </w:r>
          </w:p>
        </w:tc>
      </w:tr>
      <w:tr w:rsidR="00CC6AC7" w:rsidRPr="007828F6"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Beneficiary (</w:t>
            </w:r>
            <w:proofErr w:type="spellStart"/>
            <w:r w:rsidRPr="007828F6">
              <w:rPr>
                <w:rFonts w:ascii="Tahoma" w:hAnsi="Tahoma" w:cs="Tahoma"/>
                <w:b/>
                <w:sz w:val="19"/>
                <w:szCs w:val="19"/>
                <w:lang w:val="en-US"/>
              </w:rPr>
              <w:t>Получатель</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ЗАО "Альфа Телеком",</w:t>
            </w:r>
          </w:p>
          <w:p w14:paraId="3685F1DB"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 xml:space="preserve">Счет № </w:t>
            </w:r>
            <w:r w:rsidRPr="007828F6">
              <w:rPr>
                <w:rFonts w:ascii="Tahoma" w:hAnsi="Tahoma" w:cs="Tahoma"/>
                <w:sz w:val="19"/>
                <w:szCs w:val="19"/>
                <w:lang w:val="ru-RU" w:eastAsia="en-US"/>
              </w:rPr>
              <w:t>1350100027537623</w:t>
            </w:r>
            <w:r w:rsidRPr="007828F6">
              <w:rPr>
                <w:rFonts w:ascii="Tahoma" w:hAnsi="Tahoma" w:cs="Tahoma"/>
                <w:sz w:val="19"/>
                <w:szCs w:val="19"/>
              </w:rPr>
              <w:t xml:space="preserve">   </w:t>
            </w:r>
          </w:p>
          <w:p w14:paraId="4B9C3C85" w14:textId="77777777" w:rsidR="00CC6AC7" w:rsidRPr="007828F6" w:rsidRDefault="00CC6AC7" w:rsidP="00A40E45">
            <w:pPr>
              <w:pStyle w:val="af2"/>
              <w:rPr>
                <w:rFonts w:ascii="Tahoma" w:hAnsi="Tahoma" w:cs="Tahoma"/>
                <w:sz w:val="19"/>
                <w:szCs w:val="19"/>
                <w:lang w:val="ky-KG"/>
              </w:rPr>
            </w:pPr>
            <w:r w:rsidRPr="007828F6">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OJSC "Optima Bank", Bishkek, Kyrgyz Republic</w:t>
            </w:r>
          </w:p>
          <w:p w14:paraId="4C5AE2F2"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CJSC Alfa Telekom</w:t>
            </w:r>
          </w:p>
          <w:p w14:paraId="55C140BE" w14:textId="77777777" w:rsidR="00CC6AC7" w:rsidRPr="007828F6" w:rsidRDefault="00CC6AC7" w:rsidP="00A40E45">
            <w:pPr>
              <w:pStyle w:val="af2"/>
              <w:rPr>
                <w:rFonts w:ascii="Tahoma" w:hAnsi="Tahoma" w:cs="Tahoma"/>
                <w:b/>
                <w:sz w:val="19"/>
                <w:szCs w:val="19"/>
              </w:rPr>
            </w:pPr>
            <w:r w:rsidRPr="007828F6">
              <w:rPr>
                <w:rFonts w:ascii="Tahoma" w:hAnsi="Tahoma" w:cs="Tahoma"/>
                <w:b/>
                <w:sz w:val="19"/>
                <w:szCs w:val="19"/>
              </w:rPr>
              <w:t>№ 1350100022480485</w:t>
            </w:r>
          </w:p>
        </w:tc>
      </w:tr>
      <w:tr w:rsidR="00CC6AC7" w:rsidRPr="00AB05DF"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Purpose of payment</w:t>
            </w:r>
          </w:p>
          <w:p w14:paraId="025AB2C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Назначение</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платежа</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7828F6" w:rsidRDefault="00CC6AC7" w:rsidP="00A40E45">
            <w:pPr>
              <w:pStyle w:val="af2"/>
              <w:rPr>
                <w:rFonts w:ascii="Tahoma" w:hAnsi="Tahoma" w:cs="Tahoma"/>
                <w:i/>
                <w:sz w:val="19"/>
                <w:szCs w:val="19"/>
              </w:rPr>
            </w:pPr>
            <w:r w:rsidRPr="007828F6">
              <w:rPr>
                <w:rFonts w:ascii="Tahoma" w:hAnsi="Tahoma" w:cs="Tahoma"/>
                <w:b/>
                <w:i/>
                <w:sz w:val="19"/>
                <w:szCs w:val="19"/>
              </w:rPr>
              <w:t>- Гарантийное обеспечение исполнения договора от ____ №____;</w:t>
            </w:r>
            <w:r w:rsidRPr="007828F6">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Account Number: № 1350100022480485</w:t>
            </w:r>
          </w:p>
          <w:p w14:paraId="0149C3D7"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CJSC “Alfa Telecom”</w:t>
            </w:r>
          </w:p>
          <w:p w14:paraId="05EAADAE" w14:textId="77777777" w:rsidR="00CC6AC7" w:rsidRPr="007828F6" w:rsidRDefault="00CC6AC7" w:rsidP="00A40E45">
            <w:pPr>
              <w:pStyle w:val="af2"/>
              <w:rPr>
                <w:rFonts w:ascii="Tahoma" w:hAnsi="Tahoma" w:cs="Tahoma"/>
                <w:sz w:val="19"/>
                <w:szCs w:val="19"/>
                <w:lang w:val="en-US"/>
              </w:rPr>
            </w:pPr>
            <w:r w:rsidRPr="007828F6">
              <w:rPr>
                <w:rFonts w:ascii="Tahoma" w:hAnsi="Tahoma" w:cs="Tahoma"/>
                <w:sz w:val="19"/>
                <w:szCs w:val="19"/>
                <w:lang w:val="en-US"/>
              </w:rPr>
              <w:t>Guarantee providing of the Contract #_________ from ______________</w:t>
            </w:r>
          </w:p>
        </w:tc>
      </w:tr>
    </w:tbl>
    <w:p w14:paraId="343CF8DD" w14:textId="77777777" w:rsidR="00CC6AC7" w:rsidRPr="007828F6" w:rsidRDefault="00CC6AC7" w:rsidP="00CC6AC7">
      <w:pPr>
        <w:pStyle w:val="af2"/>
        <w:jc w:val="both"/>
        <w:rPr>
          <w:rFonts w:ascii="Tahoma" w:hAnsi="Tahoma" w:cs="Tahoma"/>
          <w:sz w:val="19"/>
          <w:szCs w:val="19"/>
          <w:lang w:val="en-US"/>
        </w:rPr>
      </w:pPr>
    </w:p>
    <w:p w14:paraId="2224161A" w14:textId="77777777" w:rsidR="00CC6AC7" w:rsidRPr="007828F6" w:rsidRDefault="00CC6AC7" w:rsidP="00CC6AC7">
      <w:pPr>
        <w:pStyle w:val="af2"/>
        <w:jc w:val="both"/>
        <w:rPr>
          <w:rFonts w:ascii="Tahoma" w:hAnsi="Tahoma" w:cs="Tahoma"/>
          <w:sz w:val="19"/>
          <w:szCs w:val="19"/>
          <w:lang w:val="en-US"/>
        </w:rPr>
      </w:pPr>
    </w:p>
    <w:p w14:paraId="5D70AB00" w14:textId="77777777" w:rsidR="00CC6AC7" w:rsidRPr="007828F6" w:rsidRDefault="00CC6AC7" w:rsidP="00CC6AC7">
      <w:pPr>
        <w:pStyle w:val="af2"/>
        <w:rPr>
          <w:rFonts w:ascii="Tahoma" w:hAnsi="Tahoma" w:cs="Tahoma"/>
          <w:b/>
          <w:sz w:val="19"/>
          <w:szCs w:val="19"/>
          <w:lang w:val="en-US"/>
        </w:rPr>
      </w:pPr>
    </w:p>
    <w:p w14:paraId="161F1532" w14:textId="3CBFE5E2" w:rsidR="00F6158B" w:rsidRPr="007828F6" w:rsidRDefault="00CC6AC7" w:rsidP="00042CEA">
      <w:pPr>
        <w:pStyle w:val="af2"/>
        <w:rPr>
          <w:rFonts w:ascii="Tahoma" w:hAnsi="Tahoma" w:cs="Tahoma"/>
          <w:sz w:val="19"/>
          <w:szCs w:val="19"/>
        </w:rPr>
        <w:sectPr w:rsidR="00F6158B" w:rsidRPr="007828F6" w:rsidSect="00FD73D3">
          <w:footerReference w:type="default" r:id="rId8"/>
          <w:pgSz w:w="11906" w:h="16838"/>
          <w:pgMar w:top="709" w:right="849" w:bottom="567" w:left="709" w:header="709" w:footer="709" w:gutter="0"/>
          <w:cols w:space="708"/>
          <w:docGrid w:linePitch="360"/>
        </w:sectPr>
      </w:pPr>
      <w:r w:rsidRPr="007828F6">
        <w:rPr>
          <w:rFonts w:ascii="Tahoma" w:hAnsi="Tahoma" w:cs="Tahoma"/>
          <w:b/>
          <w:sz w:val="19"/>
          <w:szCs w:val="19"/>
        </w:rPr>
        <w:t xml:space="preserve">Примечание: </w:t>
      </w:r>
      <w:r w:rsidRPr="007828F6">
        <w:rPr>
          <w:rFonts w:ascii="Tahoma" w:hAnsi="Tahoma" w:cs="Tahoma"/>
          <w:sz w:val="19"/>
          <w:szCs w:val="19"/>
          <w:u w:val="single"/>
        </w:rPr>
        <w:t>Расходы, связанные с банковским перев</w:t>
      </w:r>
      <w:r w:rsidR="0084510D">
        <w:rPr>
          <w:rFonts w:ascii="Tahoma" w:hAnsi="Tahoma" w:cs="Tahoma"/>
          <w:sz w:val="19"/>
          <w:szCs w:val="19"/>
          <w:u w:val="single"/>
        </w:rPr>
        <w:t>одом, несет победитель конкурс</w:t>
      </w:r>
    </w:p>
    <w:p w14:paraId="51ADE06C" w14:textId="70A3320D" w:rsidR="00CE3B92" w:rsidRPr="007828F6" w:rsidRDefault="00CE3B92" w:rsidP="0084510D">
      <w:pPr>
        <w:spacing w:after="0"/>
        <w:jc w:val="right"/>
        <w:rPr>
          <w:rFonts w:ascii="Tahoma" w:hAnsi="Tahoma" w:cs="Tahoma"/>
          <w:b/>
          <w:sz w:val="19"/>
          <w:szCs w:val="19"/>
        </w:rPr>
      </w:pPr>
      <w:r w:rsidRPr="007828F6">
        <w:rPr>
          <w:rFonts w:ascii="Tahoma" w:hAnsi="Tahoma" w:cs="Tahoma"/>
          <w:b/>
          <w:sz w:val="19"/>
          <w:szCs w:val="19"/>
        </w:rPr>
        <w:lastRenderedPageBreak/>
        <w:t xml:space="preserve">Приложение </w:t>
      </w:r>
      <w:r w:rsidR="005A2B3F" w:rsidRPr="007828F6">
        <w:rPr>
          <w:rFonts w:ascii="Tahoma" w:hAnsi="Tahoma" w:cs="Tahoma"/>
          <w:b/>
          <w:sz w:val="19"/>
          <w:szCs w:val="19"/>
        </w:rPr>
        <w:t>2</w:t>
      </w:r>
      <w:r w:rsidRPr="007828F6">
        <w:rPr>
          <w:rFonts w:ascii="Tahoma" w:hAnsi="Tahoma" w:cs="Tahoma"/>
          <w:b/>
          <w:sz w:val="19"/>
          <w:szCs w:val="19"/>
        </w:rPr>
        <w:t xml:space="preserve"> к Приглашению</w:t>
      </w:r>
    </w:p>
    <w:p w14:paraId="168782ED" w14:textId="77777777" w:rsidR="00CE18EA" w:rsidRPr="007828F6" w:rsidRDefault="00CE18EA" w:rsidP="00CE18EA">
      <w:pPr>
        <w:widowControl w:val="0"/>
        <w:spacing w:after="0" w:line="240" w:lineRule="auto"/>
        <w:ind w:firstLine="567"/>
        <w:rPr>
          <w:rFonts w:ascii="Tahoma" w:hAnsi="Tahoma" w:cs="Tahoma"/>
          <w:b/>
          <w:sz w:val="19"/>
          <w:szCs w:val="19"/>
        </w:rPr>
      </w:pPr>
      <w:r w:rsidRPr="007828F6">
        <w:rPr>
          <w:rFonts w:ascii="Tahoma" w:hAnsi="Tahoma" w:cs="Tahoma"/>
          <w:b/>
          <w:sz w:val="19"/>
          <w:szCs w:val="19"/>
        </w:rPr>
        <w:t>Форма</w:t>
      </w:r>
    </w:p>
    <w:p w14:paraId="67B682F4" w14:textId="77777777" w:rsidR="00CE18EA" w:rsidRPr="007828F6"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7828F6" w14:paraId="3F84DEB8" w14:textId="77777777" w:rsidTr="00047153">
        <w:trPr>
          <w:trHeight w:val="570"/>
        </w:trPr>
        <w:tc>
          <w:tcPr>
            <w:tcW w:w="236" w:type="dxa"/>
            <w:shd w:val="clear" w:color="auto" w:fill="auto"/>
            <w:noWrap/>
            <w:vAlign w:val="bottom"/>
            <w:hideMark/>
          </w:tcPr>
          <w:p w14:paraId="760347CD" w14:textId="77777777" w:rsidR="00CD59C0" w:rsidRPr="007828F6"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7828F6" w:rsidRDefault="00CD59C0" w:rsidP="00580EFD">
            <w:pPr>
              <w:tabs>
                <w:tab w:val="center" w:pos="567"/>
              </w:tabs>
              <w:suppressAutoHyphens/>
              <w:spacing w:after="0" w:line="240" w:lineRule="auto"/>
              <w:jc w:val="center"/>
              <w:rPr>
                <w:rFonts w:ascii="Tahoma" w:hAnsi="Tahoma" w:cs="Tahoma"/>
                <w:b/>
                <w:spacing w:val="-3"/>
                <w:sz w:val="19"/>
                <w:szCs w:val="19"/>
              </w:rPr>
            </w:pPr>
            <w:r w:rsidRPr="007828F6">
              <w:rPr>
                <w:rFonts w:ascii="Tahoma" w:hAnsi="Tahoma" w:cs="Tahoma"/>
                <w:b/>
                <w:spacing w:val="-3"/>
                <w:sz w:val="19"/>
                <w:szCs w:val="19"/>
              </w:rPr>
              <w:t>КОНКУРСНАЯ ЗАЯВКА</w:t>
            </w:r>
          </w:p>
          <w:p w14:paraId="05B7E5C4" w14:textId="77777777" w:rsidR="00CD59C0" w:rsidRPr="007828F6"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 xml:space="preserve">КОМУ: </w:t>
            </w:r>
            <w:r w:rsidRPr="007828F6">
              <w:rPr>
                <w:rFonts w:ascii="Tahoma" w:hAnsi="Tahoma" w:cs="Tahoma"/>
                <w:b/>
                <w:spacing w:val="-3"/>
                <w:sz w:val="19"/>
                <w:szCs w:val="19"/>
              </w:rPr>
              <w:t>ЗАО «Альфа Телеком»</w:t>
            </w:r>
            <w:r w:rsidRPr="007828F6">
              <w:rPr>
                <w:rFonts w:ascii="Tahoma" w:hAnsi="Tahoma" w:cs="Tahoma"/>
                <w:spacing w:val="-3"/>
                <w:sz w:val="19"/>
                <w:szCs w:val="19"/>
              </w:rPr>
              <w:t xml:space="preserve"> </w:t>
            </w:r>
          </w:p>
          <w:p w14:paraId="555E3292" w14:textId="29D13E46"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На Приглашение № _</w:t>
            </w:r>
            <w:r w:rsidR="005727B9" w:rsidRPr="007828F6">
              <w:rPr>
                <w:rFonts w:ascii="Tahoma" w:hAnsi="Tahoma" w:cs="Tahoma"/>
                <w:spacing w:val="-3"/>
                <w:sz w:val="19"/>
                <w:szCs w:val="19"/>
              </w:rPr>
              <w:t>___ от «__» ________________2023</w:t>
            </w:r>
            <w:r w:rsidRPr="007828F6">
              <w:rPr>
                <w:rFonts w:ascii="Tahoma" w:hAnsi="Tahoma" w:cs="Tahoma"/>
                <w:spacing w:val="-3"/>
                <w:sz w:val="19"/>
                <w:szCs w:val="19"/>
              </w:rPr>
              <w:t xml:space="preserve"> г. </w:t>
            </w:r>
          </w:p>
          <w:p w14:paraId="19C6EEC5"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ОТ: ____________________________________________________________________________________</w:t>
            </w:r>
          </w:p>
          <w:p w14:paraId="6F25F819"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7828F6">
              <w:rPr>
                <w:rFonts w:ascii="Tahoma" w:hAnsi="Tahoma" w:cs="Tahoma"/>
                <w:spacing w:val="-3"/>
                <w:sz w:val="19"/>
                <w:szCs w:val="19"/>
              </w:rPr>
              <w:t xml:space="preserve">                                        </w:t>
            </w:r>
            <w:r w:rsidRPr="007828F6">
              <w:rPr>
                <w:rFonts w:ascii="Tahoma" w:hAnsi="Tahoma" w:cs="Tahoma"/>
                <w:i/>
                <w:spacing w:val="-3"/>
                <w:sz w:val="19"/>
                <w:szCs w:val="19"/>
              </w:rPr>
              <w:t>(наименование поставщика)</w:t>
            </w:r>
          </w:p>
          <w:p w14:paraId="1EABD6D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29035583" w14:textId="77777777" w:rsidR="00CD59C0" w:rsidRPr="007828F6" w:rsidRDefault="00CD59C0" w:rsidP="00580EFD">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Для резидентов КР</w:t>
            </w:r>
            <w:r w:rsidR="005727B9" w:rsidRPr="007828F6">
              <w:rPr>
                <w:rFonts w:ascii="Tahoma" w:hAnsi="Tahoma" w:cs="Tahoma"/>
                <w:b/>
                <w:color w:val="000000"/>
                <w:sz w:val="19"/>
                <w:szCs w:val="19"/>
              </w:rPr>
              <w:t xml:space="preserve"> и </w:t>
            </w:r>
            <w:r w:rsidR="00642DC7" w:rsidRPr="007828F6">
              <w:rPr>
                <w:rFonts w:ascii="Tahoma" w:hAnsi="Tahoma" w:cs="Tahoma"/>
                <w:b/>
                <w:color w:val="000000"/>
                <w:sz w:val="19"/>
                <w:szCs w:val="19"/>
              </w:rPr>
              <w:t>резидентов стран ЕАЭС</w:t>
            </w:r>
            <w:r w:rsidRPr="007828F6">
              <w:rPr>
                <w:rFonts w:ascii="Tahoma" w:hAnsi="Tahoma" w:cs="Tahoma"/>
                <w:b/>
                <w:color w:val="000000"/>
                <w:sz w:val="19"/>
                <w:szCs w:val="19"/>
              </w:rPr>
              <w:t>:</w:t>
            </w:r>
          </w:p>
          <w:p w14:paraId="5823EC54" w14:textId="77777777"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bl>
            <w:tblPr>
              <w:tblStyle w:val="a8"/>
              <w:tblW w:w="9959" w:type="dxa"/>
              <w:tblLayout w:type="fixed"/>
              <w:tblLook w:val="04A0" w:firstRow="1" w:lastRow="0" w:firstColumn="1" w:lastColumn="0" w:noHBand="0" w:noVBand="1"/>
            </w:tblPr>
            <w:tblGrid>
              <w:gridCol w:w="779"/>
              <w:gridCol w:w="4111"/>
              <w:gridCol w:w="1113"/>
              <w:gridCol w:w="1978"/>
              <w:gridCol w:w="1978"/>
            </w:tblGrid>
            <w:tr w:rsidR="00042CEA" w:rsidRPr="007828F6" w14:paraId="259115D9" w14:textId="77777777" w:rsidTr="00042CEA">
              <w:tc>
                <w:tcPr>
                  <w:tcW w:w="779" w:type="dxa"/>
                  <w:shd w:val="clear" w:color="auto" w:fill="D9D9D9" w:themeFill="background1" w:themeFillShade="D9"/>
                </w:tcPr>
                <w:p w14:paraId="053A3EBB" w14:textId="1A2B68CA"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11" w:type="dxa"/>
                  <w:shd w:val="clear" w:color="auto" w:fill="D9D9D9" w:themeFill="background1" w:themeFillShade="D9"/>
                </w:tcPr>
                <w:p w14:paraId="2685469B" w14:textId="34D9C0B9"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113" w:type="dxa"/>
                  <w:shd w:val="clear" w:color="auto" w:fill="D9D9D9" w:themeFill="background1" w:themeFillShade="D9"/>
                  <w:vAlign w:val="center"/>
                </w:tcPr>
                <w:p w14:paraId="61F26466" w14:textId="01410AA1"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37417631"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2B0290D2" w14:textId="655FF603"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за ед. без учета налогов</w:t>
                  </w:r>
                </w:p>
              </w:tc>
              <w:tc>
                <w:tcPr>
                  <w:tcW w:w="1978" w:type="dxa"/>
                  <w:shd w:val="clear" w:color="auto" w:fill="D9D9D9" w:themeFill="background1" w:themeFillShade="D9"/>
                  <w:vAlign w:val="center"/>
                </w:tcPr>
                <w:p w14:paraId="1C7A941E" w14:textId="7D293BE8" w:rsidR="00042CEA" w:rsidRPr="007828F6" w:rsidRDefault="0084510D"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bCs/>
                      <w:color w:val="000000"/>
                      <w:sz w:val="19"/>
                      <w:szCs w:val="19"/>
                    </w:rPr>
                    <w:t>Общая стоимость, без</w:t>
                  </w:r>
                  <w:r w:rsidR="00042CEA" w:rsidRPr="007828F6">
                    <w:rPr>
                      <w:rFonts w:ascii="Tahoma" w:hAnsi="Tahoma" w:cs="Tahoma"/>
                      <w:b/>
                      <w:bCs/>
                      <w:color w:val="000000"/>
                      <w:sz w:val="19"/>
                      <w:szCs w:val="19"/>
                    </w:rPr>
                    <w:t xml:space="preserve"> налогов</w:t>
                  </w:r>
                </w:p>
              </w:tc>
            </w:tr>
            <w:tr w:rsidR="007F2523" w:rsidRPr="007828F6" w14:paraId="1B607E4B" w14:textId="77777777" w:rsidTr="007F2523">
              <w:tc>
                <w:tcPr>
                  <w:tcW w:w="779" w:type="dxa"/>
                </w:tcPr>
                <w:p w14:paraId="0D1458A5" w14:textId="28441383"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1</w:t>
                  </w:r>
                </w:p>
              </w:tc>
              <w:tc>
                <w:tcPr>
                  <w:tcW w:w="4111" w:type="dxa"/>
                  <w:vAlign w:val="center"/>
                </w:tcPr>
                <w:p w14:paraId="609976B9"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113" w:type="dxa"/>
                </w:tcPr>
                <w:p w14:paraId="7A6C8DAA" w14:textId="31EC23C0" w:rsidR="007F2523" w:rsidRPr="007828F6" w:rsidRDefault="0084510D"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3183B9A1"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5752D88"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507F1653" w14:textId="77777777" w:rsidTr="00042CEA">
              <w:tc>
                <w:tcPr>
                  <w:tcW w:w="779" w:type="dxa"/>
                </w:tcPr>
                <w:p w14:paraId="0AA7B993" w14:textId="54923400"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2</w:t>
                  </w:r>
                </w:p>
              </w:tc>
              <w:tc>
                <w:tcPr>
                  <w:tcW w:w="4111" w:type="dxa"/>
                </w:tcPr>
                <w:p w14:paraId="5F86F559" w14:textId="07E1CC61"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113" w:type="dxa"/>
                </w:tcPr>
                <w:p w14:paraId="577F32F8" w14:textId="0148C8C7" w:rsidR="007F2523" w:rsidRPr="007828F6" w:rsidRDefault="00577F21"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45D3338D"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526D91CC"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46A4A18E" w14:textId="77777777" w:rsidTr="00042CEA">
              <w:tc>
                <w:tcPr>
                  <w:tcW w:w="779" w:type="dxa"/>
                </w:tcPr>
                <w:p w14:paraId="18D63069" w14:textId="77777777" w:rsidR="007F2523"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6C0BFB7E" w14:textId="6622F480" w:rsidR="007F2523"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Итого:</w:t>
                  </w:r>
                </w:p>
              </w:tc>
              <w:tc>
                <w:tcPr>
                  <w:tcW w:w="1113" w:type="dxa"/>
                </w:tcPr>
                <w:p w14:paraId="22BBF854"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0326331"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8141CE0"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r w:rsidR="0084510D" w:rsidRPr="007828F6" w14:paraId="0D83214A" w14:textId="77777777" w:rsidTr="00042CEA">
              <w:tc>
                <w:tcPr>
                  <w:tcW w:w="779" w:type="dxa"/>
                </w:tcPr>
                <w:p w14:paraId="64D0E29D" w14:textId="77777777" w:rsidR="0084510D"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3C927E79" w14:textId="4A0F8810"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*Сумма НСП _____%</w:t>
                  </w:r>
                </w:p>
              </w:tc>
              <w:tc>
                <w:tcPr>
                  <w:tcW w:w="1113" w:type="dxa"/>
                </w:tcPr>
                <w:p w14:paraId="5B0AAED6"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3E24180"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59F7ABB5"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r>
            <w:tr w:rsidR="0084510D" w:rsidRPr="007828F6" w14:paraId="0CB6BDFA" w14:textId="77777777" w:rsidTr="00042CEA">
              <w:tc>
                <w:tcPr>
                  <w:tcW w:w="779" w:type="dxa"/>
                </w:tcPr>
                <w:p w14:paraId="0DDD5202" w14:textId="77777777" w:rsidR="0084510D"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7E9FD630" w14:textId="586C90E1"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*Сумма НДС 12%</w:t>
                  </w:r>
                </w:p>
              </w:tc>
              <w:tc>
                <w:tcPr>
                  <w:tcW w:w="1113" w:type="dxa"/>
                </w:tcPr>
                <w:p w14:paraId="54E8E9DF"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0660E25D"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DD8AECD"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7A668B70" w14:textId="77777777" w:rsidTr="00042CEA">
              <w:tc>
                <w:tcPr>
                  <w:tcW w:w="7981" w:type="dxa"/>
                  <w:gridSpan w:val="4"/>
                </w:tcPr>
                <w:p w14:paraId="6EB01824" w14:textId="38A32BF0"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p>
              </w:tc>
              <w:tc>
                <w:tcPr>
                  <w:tcW w:w="1978" w:type="dxa"/>
                </w:tcPr>
                <w:p w14:paraId="749B06F3"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bl>
          <w:p w14:paraId="415D9E0B" w14:textId="7FF43F0E"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684A6802" w14:textId="77777777" w:rsidTr="00047153">
        <w:trPr>
          <w:trHeight w:val="570"/>
        </w:trPr>
        <w:tc>
          <w:tcPr>
            <w:tcW w:w="236" w:type="dxa"/>
            <w:shd w:val="clear" w:color="auto" w:fill="auto"/>
            <w:noWrap/>
            <w:vAlign w:val="bottom"/>
          </w:tcPr>
          <w:p w14:paraId="4AFF63A8" w14:textId="77777777" w:rsidR="007F2523" w:rsidRPr="007828F6" w:rsidRDefault="007F2523" w:rsidP="00580EFD">
            <w:pPr>
              <w:spacing w:after="0" w:line="240" w:lineRule="auto"/>
              <w:rPr>
                <w:rFonts w:ascii="Tahoma" w:hAnsi="Tahoma" w:cs="Tahoma"/>
                <w:color w:val="000000"/>
                <w:sz w:val="19"/>
                <w:szCs w:val="19"/>
              </w:rPr>
            </w:pPr>
          </w:p>
        </w:tc>
        <w:tc>
          <w:tcPr>
            <w:tcW w:w="10113" w:type="dxa"/>
            <w:shd w:val="clear" w:color="auto" w:fill="auto"/>
            <w:vAlign w:val="center"/>
          </w:tcPr>
          <w:p w14:paraId="429EFC86" w14:textId="5B4BB1DB" w:rsidR="007F2523" w:rsidRPr="0084510D" w:rsidRDefault="0084510D" w:rsidP="0084510D">
            <w:pPr>
              <w:tabs>
                <w:tab w:val="center" w:pos="567"/>
              </w:tabs>
              <w:suppressAutoHyphens/>
              <w:spacing w:after="0" w:line="240" w:lineRule="auto"/>
              <w:rPr>
                <w:rFonts w:ascii="Tahoma" w:hAnsi="Tahoma" w:cs="Tahoma"/>
                <w:spacing w:val="-3"/>
                <w:sz w:val="19"/>
                <w:szCs w:val="19"/>
              </w:rPr>
            </w:pPr>
            <w:r w:rsidRPr="0084510D">
              <w:rPr>
                <w:rFonts w:ascii="Tahoma" w:hAnsi="Tahoma" w:cs="Tahoma"/>
                <w:spacing w:val="-3"/>
                <w:sz w:val="19"/>
                <w:szCs w:val="19"/>
              </w:rPr>
              <w:t xml:space="preserve">*Сумма НДС и </w:t>
            </w:r>
            <w:proofErr w:type="spellStart"/>
            <w:r w:rsidRPr="0084510D">
              <w:rPr>
                <w:rFonts w:ascii="Tahoma" w:hAnsi="Tahoma" w:cs="Tahoma"/>
                <w:spacing w:val="-3"/>
                <w:sz w:val="19"/>
                <w:szCs w:val="19"/>
              </w:rPr>
              <w:t>НсП</w:t>
            </w:r>
            <w:proofErr w:type="spellEnd"/>
            <w:r w:rsidRPr="0084510D">
              <w:rPr>
                <w:rFonts w:ascii="Tahoma" w:hAnsi="Tahoma" w:cs="Tahoma"/>
                <w:spacing w:val="-3"/>
                <w:sz w:val="19"/>
                <w:szCs w:val="19"/>
              </w:rPr>
              <w:t xml:space="preserve"> </w:t>
            </w:r>
            <w:r w:rsidR="00577F21">
              <w:rPr>
                <w:rFonts w:ascii="Tahoma" w:hAnsi="Tahoma" w:cs="Tahoma"/>
                <w:spacing w:val="-3"/>
                <w:sz w:val="19"/>
                <w:szCs w:val="19"/>
              </w:rPr>
              <w:t>в графах заполняется Поставщиком</w:t>
            </w:r>
            <w:r w:rsidRPr="0084510D">
              <w:rPr>
                <w:rFonts w:ascii="Tahoma" w:hAnsi="Tahoma" w:cs="Tahoma"/>
                <w:spacing w:val="-3"/>
                <w:sz w:val="19"/>
                <w:szCs w:val="19"/>
              </w:rPr>
              <w:t xml:space="preserve">, только в случае если он является плательщиком указанных налогов в </w:t>
            </w:r>
            <w:proofErr w:type="spellStart"/>
            <w:r w:rsidRPr="0084510D">
              <w:rPr>
                <w:rFonts w:ascii="Tahoma" w:hAnsi="Tahoma" w:cs="Tahoma"/>
                <w:spacing w:val="-3"/>
                <w:sz w:val="19"/>
                <w:szCs w:val="19"/>
              </w:rPr>
              <w:t>Кыргызской</w:t>
            </w:r>
            <w:proofErr w:type="spellEnd"/>
            <w:r w:rsidRPr="0084510D">
              <w:rPr>
                <w:rFonts w:ascii="Tahoma" w:hAnsi="Tahoma" w:cs="Tahoma"/>
                <w:spacing w:val="-3"/>
                <w:sz w:val="19"/>
                <w:szCs w:val="19"/>
              </w:rPr>
              <w:t xml:space="preserve"> Республике на момент подачи конкурсной заявки</w:t>
            </w:r>
          </w:p>
        </w:tc>
      </w:tr>
      <w:tr w:rsidR="00CD59C0" w:rsidRPr="007828F6" w14:paraId="46E1F9D7" w14:textId="77777777" w:rsidTr="00047153">
        <w:trPr>
          <w:trHeight w:val="300"/>
        </w:trPr>
        <w:tc>
          <w:tcPr>
            <w:tcW w:w="10349" w:type="dxa"/>
            <w:gridSpan w:val="2"/>
            <w:shd w:val="clear" w:color="auto" w:fill="auto"/>
            <w:noWrap/>
            <w:vAlign w:val="bottom"/>
            <w:hideMark/>
          </w:tcPr>
          <w:p w14:paraId="789E2565" w14:textId="3FA7F765" w:rsidR="00CD59C0" w:rsidRPr="007828F6" w:rsidRDefault="00CD59C0" w:rsidP="00580EFD">
            <w:pPr>
              <w:spacing w:after="0" w:line="240" w:lineRule="auto"/>
              <w:jc w:val="both"/>
              <w:rPr>
                <w:rFonts w:ascii="Tahoma" w:hAnsi="Tahoma" w:cs="Tahoma"/>
                <w:color w:val="000000"/>
                <w:sz w:val="19"/>
                <w:szCs w:val="19"/>
              </w:rPr>
            </w:pPr>
          </w:p>
          <w:p w14:paraId="660D8F2C" w14:textId="4416C2C6" w:rsidR="00CD59C0" w:rsidRPr="007828F6" w:rsidRDefault="00042CEA"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r w:rsidR="00CD59C0" w:rsidRPr="007828F6">
              <w:rPr>
                <w:rFonts w:ascii="Tahoma" w:hAnsi="Tahoma" w:cs="Tahoma"/>
                <w:b/>
                <w:color w:val="000000"/>
                <w:sz w:val="19"/>
                <w:szCs w:val="19"/>
              </w:rPr>
              <w:t>Для нерезидентов КР</w:t>
            </w:r>
            <w:r w:rsidR="00580EFD" w:rsidRPr="007828F6">
              <w:rPr>
                <w:rFonts w:ascii="Tahoma" w:hAnsi="Tahoma" w:cs="Tahoma"/>
                <w:b/>
                <w:color w:val="000000"/>
                <w:sz w:val="19"/>
                <w:szCs w:val="19"/>
              </w:rPr>
              <w:t xml:space="preserve"> и </w:t>
            </w:r>
            <w:r w:rsidR="00901799" w:rsidRPr="007828F6">
              <w:rPr>
                <w:rFonts w:ascii="Tahoma" w:hAnsi="Tahoma" w:cs="Tahoma"/>
                <w:b/>
                <w:color w:val="000000"/>
                <w:sz w:val="19"/>
                <w:szCs w:val="19"/>
              </w:rPr>
              <w:t>незарегистрированных</w:t>
            </w:r>
            <w:r w:rsidR="00580EFD" w:rsidRPr="007828F6">
              <w:rPr>
                <w:rFonts w:ascii="Tahoma" w:hAnsi="Tahoma" w:cs="Tahoma"/>
                <w:b/>
                <w:color w:val="000000"/>
                <w:sz w:val="19"/>
                <w:szCs w:val="19"/>
              </w:rPr>
              <w:t xml:space="preserve"> на тер</w:t>
            </w:r>
            <w:r w:rsidR="00901799" w:rsidRPr="007828F6">
              <w:rPr>
                <w:rFonts w:ascii="Tahoma" w:hAnsi="Tahoma" w:cs="Tahoma"/>
                <w:b/>
                <w:color w:val="000000"/>
                <w:sz w:val="19"/>
                <w:szCs w:val="19"/>
              </w:rPr>
              <w:t>р</w:t>
            </w:r>
            <w:r w:rsidR="00580EFD" w:rsidRPr="007828F6">
              <w:rPr>
                <w:rFonts w:ascii="Tahoma" w:hAnsi="Tahoma" w:cs="Tahoma"/>
                <w:b/>
                <w:color w:val="000000"/>
                <w:sz w:val="19"/>
                <w:szCs w:val="19"/>
              </w:rPr>
              <w:t>ит</w:t>
            </w:r>
            <w:r w:rsidR="00901799" w:rsidRPr="007828F6">
              <w:rPr>
                <w:rFonts w:ascii="Tahoma" w:hAnsi="Tahoma" w:cs="Tahoma"/>
                <w:b/>
                <w:color w:val="000000"/>
                <w:sz w:val="19"/>
                <w:szCs w:val="19"/>
              </w:rPr>
              <w:t>ории стран участниц ЕАЭС</w:t>
            </w:r>
            <w:r w:rsidR="00CD59C0" w:rsidRPr="007828F6">
              <w:rPr>
                <w:rFonts w:ascii="Tahoma" w:hAnsi="Tahoma" w:cs="Tahoma"/>
                <w:b/>
                <w:color w:val="000000"/>
                <w:sz w:val="19"/>
                <w:szCs w:val="19"/>
              </w:rPr>
              <w:t>:</w:t>
            </w:r>
          </w:p>
          <w:p w14:paraId="6D2C50D2" w14:textId="5825723D" w:rsidR="00042CEA" w:rsidRPr="007828F6" w:rsidRDefault="00042CEA" w:rsidP="00580EFD">
            <w:pPr>
              <w:spacing w:after="0" w:line="240" w:lineRule="auto"/>
              <w:jc w:val="both"/>
              <w:rPr>
                <w:rFonts w:ascii="Tahoma" w:hAnsi="Tahoma" w:cs="Tahoma"/>
                <w:b/>
                <w:color w:val="000000"/>
                <w:sz w:val="19"/>
                <w:szCs w:val="19"/>
              </w:rPr>
            </w:pPr>
          </w:p>
          <w:tbl>
            <w:tblPr>
              <w:tblStyle w:val="a8"/>
              <w:tblW w:w="9959" w:type="dxa"/>
              <w:tblInd w:w="168" w:type="dxa"/>
              <w:tblLayout w:type="fixed"/>
              <w:tblLook w:val="04A0" w:firstRow="1" w:lastRow="0" w:firstColumn="1" w:lastColumn="0" w:noHBand="0" w:noVBand="1"/>
            </w:tblPr>
            <w:tblGrid>
              <w:gridCol w:w="779"/>
              <w:gridCol w:w="4183"/>
              <w:gridCol w:w="1041"/>
              <w:gridCol w:w="1978"/>
              <w:gridCol w:w="1978"/>
            </w:tblGrid>
            <w:tr w:rsidR="00042CEA" w:rsidRPr="007828F6" w14:paraId="10F6AB90" w14:textId="77777777" w:rsidTr="00042CEA">
              <w:tc>
                <w:tcPr>
                  <w:tcW w:w="779" w:type="dxa"/>
                  <w:shd w:val="clear" w:color="auto" w:fill="D9D9D9" w:themeFill="background1" w:themeFillShade="D9"/>
                </w:tcPr>
                <w:p w14:paraId="1D68A405" w14:textId="7158470B"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83" w:type="dxa"/>
                  <w:shd w:val="clear" w:color="auto" w:fill="D9D9D9" w:themeFill="background1" w:themeFillShade="D9"/>
                </w:tcPr>
                <w:p w14:paraId="52691D9F"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041" w:type="dxa"/>
                  <w:shd w:val="clear" w:color="auto" w:fill="D9D9D9" w:themeFill="background1" w:themeFillShade="D9"/>
                  <w:vAlign w:val="center"/>
                </w:tcPr>
                <w:p w14:paraId="25A23361"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5A99E92D"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5D93547D" w14:textId="3872C38D"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 xml:space="preserve">за ед. </w:t>
                  </w:r>
                </w:p>
              </w:tc>
              <w:tc>
                <w:tcPr>
                  <w:tcW w:w="1978" w:type="dxa"/>
                  <w:shd w:val="clear" w:color="auto" w:fill="D9D9D9" w:themeFill="background1" w:themeFillShade="D9"/>
                  <w:vAlign w:val="center"/>
                </w:tcPr>
                <w:p w14:paraId="781D23E3" w14:textId="5DDFC5E2"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Общая стоимость</w:t>
                  </w:r>
                </w:p>
              </w:tc>
            </w:tr>
            <w:tr w:rsidR="00042CEA" w:rsidRPr="007828F6" w14:paraId="31CFEABD" w14:textId="77777777" w:rsidTr="00042CEA">
              <w:tc>
                <w:tcPr>
                  <w:tcW w:w="779" w:type="dxa"/>
                </w:tcPr>
                <w:p w14:paraId="62205C99" w14:textId="28E2DCA7" w:rsidR="00042CEA" w:rsidRPr="007828F6" w:rsidRDefault="0084510D" w:rsidP="00042CEA">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1</w:t>
                  </w:r>
                </w:p>
              </w:tc>
              <w:tc>
                <w:tcPr>
                  <w:tcW w:w="4183" w:type="dxa"/>
                </w:tcPr>
                <w:p w14:paraId="0E8D36A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5A762258" w14:textId="51AA8907" w:rsidR="00042CEA" w:rsidRPr="007828F6" w:rsidRDefault="0084510D"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011071F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6EF1156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3BA118FD" w14:textId="77777777" w:rsidTr="00042CEA">
              <w:tc>
                <w:tcPr>
                  <w:tcW w:w="779" w:type="dxa"/>
                </w:tcPr>
                <w:p w14:paraId="106D2882" w14:textId="2237CC6F" w:rsidR="00042CEA" w:rsidRPr="007828F6" w:rsidRDefault="0084510D" w:rsidP="00042CEA">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2</w:t>
                  </w:r>
                </w:p>
              </w:tc>
              <w:tc>
                <w:tcPr>
                  <w:tcW w:w="4183" w:type="dxa"/>
                </w:tcPr>
                <w:p w14:paraId="46B7C08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12617820" w14:textId="3BEBD57C" w:rsidR="00042CEA" w:rsidRPr="007828F6" w:rsidRDefault="00577F21"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404A13E1"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74E977A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4BF606E1" w14:textId="77777777" w:rsidTr="00042CEA">
              <w:tc>
                <w:tcPr>
                  <w:tcW w:w="7981" w:type="dxa"/>
                  <w:gridSpan w:val="4"/>
                </w:tcPr>
                <w:p w14:paraId="2E48868A"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p>
              </w:tc>
              <w:tc>
                <w:tcPr>
                  <w:tcW w:w="1978" w:type="dxa"/>
                </w:tcPr>
                <w:p w14:paraId="2F5E33C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bl>
          <w:p w14:paraId="225221FE" w14:textId="3D761FA7" w:rsidR="00CD59C0" w:rsidRPr="007828F6" w:rsidRDefault="00CD59C0" w:rsidP="00580EFD">
            <w:pPr>
              <w:spacing w:after="0" w:line="240" w:lineRule="auto"/>
              <w:jc w:val="both"/>
              <w:rPr>
                <w:rFonts w:ascii="Tahoma" w:hAnsi="Tahoma" w:cs="Tahoma"/>
                <w:color w:val="000000"/>
                <w:sz w:val="19"/>
                <w:szCs w:val="19"/>
              </w:rPr>
            </w:pPr>
          </w:p>
          <w:p w14:paraId="43EEDBCC" w14:textId="4C6BD7FE"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Срок поставки</w:t>
            </w:r>
            <w:r w:rsidR="00BE72E2" w:rsidRPr="007828F6">
              <w:rPr>
                <w:rFonts w:ascii="Tahoma" w:hAnsi="Tahoma" w:cs="Tahoma"/>
                <w:b/>
                <w:color w:val="000000"/>
                <w:sz w:val="19"/>
                <w:szCs w:val="19"/>
              </w:rPr>
              <w:t xml:space="preserve"> __</w:t>
            </w:r>
            <w:r w:rsidRPr="007828F6">
              <w:rPr>
                <w:rFonts w:ascii="Tahoma" w:hAnsi="Tahoma" w:cs="Tahoma"/>
                <w:b/>
                <w:color w:val="000000"/>
                <w:sz w:val="19"/>
                <w:szCs w:val="19"/>
              </w:rPr>
              <w:t xml:space="preserve"> сос</w:t>
            </w:r>
            <w:r w:rsidR="00DB0454" w:rsidRPr="007828F6">
              <w:rPr>
                <w:rFonts w:ascii="Tahoma" w:hAnsi="Tahoma" w:cs="Tahoma"/>
                <w:b/>
                <w:color w:val="000000"/>
                <w:sz w:val="19"/>
                <w:szCs w:val="19"/>
              </w:rPr>
              <w:t>тавляет ________________ календарных</w:t>
            </w:r>
            <w:r w:rsidRPr="007828F6">
              <w:rPr>
                <w:rFonts w:ascii="Tahoma" w:hAnsi="Tahoma" w:cs="Tahoma"/>
                <w:b/>
                <w:color w:val="000000"/>
                <w:sz w:val="19"/>
                <w:szCs w:val="19"/>
              </w:rPr>
              <w:t xml:space="preserve"> дней</w:t>
            </w:r>
          </w:p>
          <w:p w14:paraId="0122F628" w14:textId="25E3FB0F"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354A188D" w14:textId="660F7BE3" w:rsidR="00CD59C0" w:rsidRPr="007828F6" w:rsidRDefault="00DB0454"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Гарантия на товар составляет</w:t>
            </w:r>
            <w:r w:rsidR="00CD59C0" w:rsidRPr="007828F6">
              <w:rPr>
                <w:rFonts w:ascii="Tahoma" w:hAnsi="Tahoma" w:cs="Tahoma"/>
                <w:b/>
                <w:color w:val="000000"/>
                <w:sz w:val="19"/>
                <w:szCs w:val="19"/>
              </w:rPr>
              <w:t xml:space="preserve"> ____________________ месяцев</w:t>
            </w:r>
          </w:p>
          <w:p w14:paraId="769C9FA7" w14:textId="77777777"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1742A007" w14:textId="7F53DEB7" w:rsidR="00CD59C0" w:rsidRPr="0084510D" w:rsidRDefault="00CD59C0" w:rsidP="0084510D">
            <w:pPr>
              <w:spacing w:after="0" w:line="240" w:lineRule="auto"/>
              <w:jc w:val="both"/>
              <w:rPr>
                <w:rFonts w:ascii="Tahoma" w:hAnsi="Tahoma" w:cs="Tahoma"/>
                <w:color w:val="000000"/>
                <w:sz w:val="19"/>
                <w:szCs w:val="19"/>
                <w:u w:val="single"/>
              </w:rPr>
            </w:pPr>
            <w:r w:rsidRPr="007828F6">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7828F6">
              <w:rPr>
                <w:rFonts w:ascii="Tahoma" w:hAnsi="Tahoma" w:cs="Tahoma"/>
                <w:color w:val="000000"/>
                <w:sz w:val="19"/>
                <w:szCs w:val="19"/>
                <w:u w:val="single"/>
              </w:rPr>
              <w:t>Кыргызской</w:t>
            </w:r>
            <w:proofErr w:type="spellEnd"/>
            <w:r w:rsidRPr="007828F6">
              <w:rPr>
                <w:rFonts w:ascii="Tahoma" w:hAnsi="Tahoma" w:cs="Tahoma"/>
                <w:color w:val="000000"/>
                <w:sz w:val="19"/>
                <w:szCs w:val="19"/>
                <w:u w:val="single"/>
              </w:rPr>
              <w:t xml:space="preserve"> Республики, накладные затраты, транспортны</w:t>
            </w:r>
            <w:r w:rsidR="0084510D">
              <w:rPr>
                <w:rFonts w:ascii="Tahoma" w:hAnsi="Tahoma" w:cs="Tahoma"/>
                <w:color w:val="000000"/>
                <w:sz w:val="19"/>
                <w:szCs w:val="19"/>
                <w:u w:val="single"/>
              </w:rPr>
              <w:t xml:space="preserve">е и другие затраты поставщика. </w:t>
            </w:r>
          </w:p>
          <w:p w14:paraId="7201DAE2" w14:textId="77777777" w:rsidR="00CD59C0" w:rsidRPr="007828F6" w:rsidRDefault="00CD59C0" w:rsidP="00580EFD">
            <w:pPr>
              <w:spacing w:after="0" w:line="240" w:lineRule="auto"/>
              <w:ind w:firstLine="776"/>
              <w:jc w:val="both"/>
              <w:rPr>
                <w:rFonts w:ascii="Tahoma" w:hAnsi="Tahoma" w:cs="Tahoma"/>
                <w:sz w:val="19"/>
                <w:szCs w:val="19"/>
              </w:rPr>
            </w:pPr>
            <w:r w:rsidRPr="007828F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7828F6" w:rsidRDefault="00CD59C0" w:rsidP="00580EFD">
            <w:pPr>
              <w:spacing w:after="0" w:line="240" w:lineRule="auto"/>
              <w:ind w:firstLine="776"/>
              <w:jc w:val="both"/>
              <w:rPr>
                <w:rFonts w:ascii="Tahoma" w:hAnsi="Tahoma" w:cs="Tahoma"/>
                <w:spacing w:val="-3"/>
                <w:sz w:val="19"/>
                <w:szCs w:val="19"/>
              </w:rPr>
            </w:pPr>
            <w:r w:rsidRPr="007828F6">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56F7DBE" w14:textId="7D5BA3CD" w:rsidR="00CD59C0" w:rsidRPr="0084510D" w:rsidRDefault="00CD59C0" w:rsidP="0084510D">
            <w:pPr>
              <w:tabs>
                <w:tab w:val="left" w:pos="676"/>
                <w:tab w:val="left" w:pos="1440"/>
              </w:tabs>
              <w:suppressAutoHyphens/>
              <w:spacing w:after="0" w:line="240" w:lineRule="auto"/>
              <w:jc w:val="both"/>
              <w:rPr>
                <w:rFonts w:ascii="Tahoma" w:hAnsi="Tahoma" w:cs="Tahoma"/>
                <w:spacing w:val="-3"/>
                <w:sz w:val="19"/>
                <w:szCs w:val="19"/>
              </w:rPr>
            </w:pPr>
            <w:r w:rsidRPr="007828F6">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w:t>
            </w:r>
            <w:r w:rsidR="0084510D">
              <w:rPr>
                <w:rFonts w:ascii="Tahoma" w:hAnsi="Tahoma" w:cs="Tahoma"/>
                <w:spacing w:val="-3"/>
                <w:sz w:val="19"/>
                <w:szCs w:val="19"/>
              </w:rPr>
              <w:t>кументации.</w:t>
            </w:r>
          </w:p>
          <w:p w14:paraId="344B46A5" w14:textId="7DC9BB75" w:rsidR="00CD59C0" w:rsidRPr="007828F6" w:rsidRDefault="00CD59C0" w:rsidP="0084510D">
            <w:pPr>
              <w:spacing w:after="0" w:line="240" w:lineRule="auto"/>
              <w:ind w:firstLine="776"/>
              <w:jc w:val="both"/>
              <w:rPr>
                <w:rFonts w:ascii="Tahoma" w:hAnsi="Tahoma" w:cs="Tahoma"/>
                <w:color w:val="000000"/>
                <w:sz w:val="19"/>
                <w:szCs w:val="19"/>
              </w:rPr>
            </w:pPr>
            <w:r w:rsidRPr="007828F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w:t>
            </w:r>
            <w:r w:rsidR="0084510D">
              <w:rPr>
                <w:rFonts w:ascii="Tahoma" w:hAnsi="Tahoma" w:cs="Tahoma"/>
                <w:color w:val="000000"/>
                <w:sz w:val="19"/>
                <w:szCs w:val="19"/>
              </w:rPr>
              <w:t xml:space="preserve">полномочиями на ее подписание. </w:t>
            </w:r>
          </w:p>
        </w:tc>
      </w:tr>
      <w:tr w:rsidR="00042CEA" w:rsidRPr="007828F6" w14:paraId="33D10EBB" w14:textId="77777777" w:rsidTr="0084510D">
        <w:trPr>
          <w:trHeight w:val="375"/>
        </w:trPr>
        <w:tc>
          <w:tcPr>
            <w:tcW w:w="10349" w:type="dxa"/>
            <w:gridSpan w:val="2"/>
            <w:shd w:val="clear" w:color="auto" w:fill="auto"/>
            <w:noWrap/>
            <w:vAlign w:val="bottom"/>
          </w:tcPr>
          <w:p w14:paraId="357710EC" w14:textId="77777777" w:rsidR="00042CEA" w:rsidRPr="007828F6" w:rsidRDefault="00042CEA" w:rsidP="00580EFD">
            <w:pPr>
              <w:spacing w:after="0" w:line="240" w:lineRule="auto"/>
              <w:jc w:val="both"/>
              <w:rPr>
                <w:rFonts w:ascii="Tahoma" w:hAnsi="Tahoma" w:cs="Tahoma"/>
                <w:color w:val="000000"/>
                <w:sz w:val="19"/>
                <w:szCs w:val="19"/>
                <w:u w:val="single"/>
              </w:rPr>
            </w:pPr>
          </w:p>
        </w:tc>
      </w:tr>
    </w:tbl>
    <w:p w14:paraId="663A7509" w14:textId="3C4015F9" w:rsidR="00CD59C0" w:rsidRPr="007828F6"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______________________ /_____________________/ ___________________</w:t>
      </w:r>
    </w:p>
    <w:p w14:paraId="6C638E79" w14:textId="78D3FFAC" w:rsidR="00DB0454" w:rsidRPr="007828F6" w:rsidRDefault="00CD59C0" w:rsidP="007828F6">
      <w:pPr>
        <w:widowControl w:val="0"/>
        <w:autoSpaceDE w:val="0"/>
        <w:autoSpaceDN w:val="0"/>
        <w:adjustRightInd w:val="0"/>
        <w:spacing w:after="0" w:line="240" w:lineRule="auto"/>
        <w:ind w:left="708" w:firstLine="708"/>
        <w:rPr>
          <w:rFonts w:ascii="Tahoma" w:hAnsi="Tahoma" w:cs="Tahoma"/>
          <w:sz w:val="19"/>
          <w:szCs w:val="19"/>
        </w:rPr>
      </w:pPr>
      <w:r w:rsidRPr="007828F6">
        <w:rPr>
          <w:rFonts w:ascii="Tahoma" w:hAnsi="Tahoma" w:cs="Tahoma"/>
          <w:sz w:val="19"/>
          <w:szCs w:val="19"/>
        </w:rPr>
        <w:t xml:space="preserve">(ФИО) </w:t>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007828F6" w:rsidRPr="007828F6">
        <w:rPr>
          <w:rFonts w:ascii="Tahoma" w:hAnsi="Tahoma" w:cs="Tahoma"/>
          <w:sz w:val="19"/>
          <w:szCs w:val="19"/>
        </w:rPr>
        <w:t>(должность)</w:t>
      </w:r>
      <w:r w:rsidR="007828F6" w:rsidRPr="007828F6">
        <w:rPr>
          <w:rFonts w:ascii="Tahoma" w:hAnsi="Tahoma" w:cs="Tahoma"/>
          <w:sz w:val="19"/>
          <w:szCs w:val="19"/>
        </w:rPr>
        <w:tab/>
      </w:r>
      <w:r w:rsidR="007828F6" w:rsidRPr="007828F6">
        <w:rPr>
          <w:rFonts w:ascii="Tahoma" w:hAnsi="Tahoma" w:cs="Tahoma"/>
          <w:sz w:val="19"/>
          <w:szCs w:val="19"/>
        </w:rPr>
        <w:tab/>
        <w:t>(подпись и печать)</w:t>
      </w:r>
    </w:p>
    <w:p w14:paraId="0015A1E6" w14:textId="77777777" w:rsidR="0084510D" w:rsidRDefault="0084510D" w:rsidP="0084510D">
      <w:pPr>
        <w:widowControl w:val="0"/>
        <w:autoSpaceDE w:val="0"/>
        <w:autoSpaceDN w:val="0"/>
        <w:adjustRightInd w:val="0"/>
        <w:spacing w:after="0" w:line="240" w:lineRule="auto"/>
        <w:ind w:firstLine="567"/>
        <w:jc w:val="both"/>
        <w:rPr>
          <w:rFonts w:ascii="Tahoma" w:hAnsi="Tahoma" w:cs="Tahoma"/>
          <w:sz w:val="19"/>
          <w:szCs w:val="19"/>
        </w:rPr>
      </w:pPr>
    </w:p>
    <w:p w14:paraId="2FEC1694" w14:textId="0F2B02C3" w:rsidR="0084510D" w:rsidRDefault="00CD59C0" w:rsidP="0084510D">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 ___________ 202</w:t>
      </w:r>
      <w:r w:rsidR="00DB0454" w:rsidRPr="007828F6">
        <w:rPr>
          <w:rFonts w:ascii="Tahoma" w:hAnsi="Tahoma" w:cs="Tahoma"/>
          <w:sz w:val="19"/>
          <w:szCs w:val="19"/>
        </w:rPr>
        <w:t>3</w:t>
      </w:r>
      <w:r w:rsidRPr="007828F6">
        <w:rPr>
          <w:rFonts w:ascii="Tahoma" w:hAnsi="Tahoma" w:cs="Tahoma"/>
          <w:sz w:val="19"/>
          <w:szCs w:val="19"/>
        </w:rPr>
        <w:t xml:space="preserve"> год</w:t>
      </w:r>
      <w:r w:rsidR="0084510D">
        <w:rPr>
          <w:rFonts w:ascii="Tahoma" w:hAnsi="Tahoma" w:cs="Tahoma"/>
          <w:sz w:val="19"/>
          <w:szCs w:val="19"/>
        </w:rPr>
        <w:t xml:space="preserve"> </w:t>
      </w:r>
    </w:p>
    <w:p w14:paraId="23D287ED" w14:textId="77777777" w:rsidR="0084510D" w:rsidRDefault="0084510D" w:rsidP="00933D30">
      <w:pPr>
        <w:widowControl w:val="0"/>
        <w:autoSpaceDE w:val="0"/>
        <w:autoSpaceDN w:val="0"/>
        <w:adjustRightInd w:val="0"/>
        <w:spacing w:after="0" w:line="240" w:lineRule="auto"/>
        <w:ind w:firstLine="567"/>
        <w:jc w:val="right"/>
        <w:rPr>
          <w:rFonts w:ascii="Tahoma" w:hAnsi="Tahoma" w:cs="Tahoma"/>
          <w:b/>
          <w:sz w:val="19"/>
          <w:szCs w:val="19"/>
        </w:rPr>
      </w:pPr>
    </w:p>
    <w:p w14:paraId="6D853384" w14:textId="77777777" w:rsidR="0084510D" w:rsidRDefault="0084510D" w:rsidP="00933D30">
      <w:pPr>
        <w:widowControl w:val="0"/>
        <w:autoSpaceDE w:val="0"/>
        <w:autoSpaceDN w:val="0"/>
        <w:adjustRightInd w:val="0"/>
        <w:spacing w:after="0" w:line="240" w:lineRule="auto"/>
        <w:ind w:firstLine="567"/>
        <w:jc w:val="right"/>
        <w:rPr>
          <w:rFonts w:ascii="Tahoma" w:hAnsi="Tahoma" w:cs="Tahoma"/>
          <w:b/>
          <w:sz w:val="19"/>
          <w:szCs w:val="19"/>
        </w:rPr>
      </w:pPr>
    </w:p>
    <w:p w14:paraId="0366BAE9" w14:textId="5EB554DB" w:rsidR="00D94419" w:rsidRPr="007828F6" w:rsidRDefault="00D94419" w:rsidP="00933D30">
      <w:pPr>
        <w:widowControl w:val="0"/>
        <w:autoSpaceDE w:val="0"/>
        <w:autoSpaceDN w:val="0"/>
        <w:adjustRightInd w:val="0"/>
        <w:spacing w:after="0" w:line="240" w:lineRule="auto"/>
        <w:ind w:firstLine="567"/>
        <w:jc w:val="right"/>
        <w:rPr>
          <w:rFonts w:ascii="Tahoma" w:hAnsi="Tahoma" w:cs="Tahoma"/>
          <w:sz w:val="19"/>
          <w:szCs w:val="19"/>
        </w:rPr>
      </w:pPr>
      <w:r w:rsidRPr="007828F6">
        <w:rPr>
          <w:rFonts w:ascii="Tahoma" w:hAnsi="Tahoma" w:cs="Tahoma"/>
          <w:b/>
          <w:sz w:val="19"/>
          <w:szCs w:val="19"/>
        </w:rPr>
        <w:lastRenderedPageBreak/>
        <w:t xml:space="preserve">Приложение </w:t>
      </w:r>
      <w:r w:rsidR="00B51822" w:rsidRPr="007828F6">
        <w:rPr>
          <w:rFonts w:ascii="Tahoma" w:hAnsi="Tahoma" w:cs="Tahoma"/>
          <w:b/>
          <w:sz w:val="19"/>
          <w:szCs w:val="19"/>
        </w:rPr>
        <w:t>3</w:t>
      </w:r>
      <w:r w:rsidRPr="007828F6">
        <w:rPr>
          <w:rFonts w:ascii="Tahoma" w:hAnsi="Tahoma" w:cs="Tahoma"/>
          <w:b/>
          <w:sz w:val="19"/>
          <w:szCs w:val="19"/>
        </w:rPr>
        <w:t xml:space="preserve"> к Приглашению</w:t>
      </w:r>
    </w:p>
    <w:p w14:paraId="21A5E234" w14:textId="77777777" w:rsidR="007828F6"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p>
    <w:p w14:paraId="01C88CBE" w14:textId="77777777" w:rsidR="007828F6"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p>
    <w:p w14:paraId="775F375F" w14:textId="4FA7ACEF" w:rsidR="0038663B" w:rsidRPr="00726B34" w:rsidRDefault="0038663B" w:rsidP="0038663B">
      <w:pPr>
        <w:spacing w:after="0"/>
        <w:jc w:val="center"/>
        <w:rPr>
          <w:rFonts w:ascii="Tahoma" w:hAnsi="Tahoma" w:cs="Tahoma"/>
          <w:b/>
          <w:sz w:val="19"/>
          <w:szCs w:val="19"/>
        </w:rPr>
      </w:pPr>
      <w:r>
        <w:rPr>
          <w:rFonts w:ascii="Tahoma" w:hAnsi="Tahoma" w:cs="Tahoma"/>
          <w:b/>
          <w:sz w:val="19"/>
          <w:szCs w:val="19"/>
        </w:rPr>
        <w:t xml:space="preserve">Проект </w:t>
      </w:r>
      <w:r w:rsidRPr="00726B34">
        <w:rPr>
          <w:rFonts w:ascii="Tahoma" w:hAnsi="Tahoma" w:cs="Tahoma"/>
          <w:b/>
          <w:sz w:val="19"/>
          <w:szCs w:val="19"/>
        </w:rPr>
        <w:t>Договор</w:t>
      </w:r>
      <w:r>
        <w:rPr>
          <w:rFonts w:ascii="Tahoma" w:hAnsi="Tahoma" w:cs="Tahoma"/>
          <w:b/>
          <w:sz w:val="19"/>
          <w:szCs w:val="19"/>
        </w:rPr>
        <w:t>а</w:t>
      </w:r>
      <w:r w:rsidRPr="00726B34">
        <w:rPr>
          <w:rFonts w:ascii="Tahoma" w:hAnsi="Tahoma" w:cs="Tahoma"/>
          <w:b/>
          <w:sz w:val="19"/>
          <w:szCs w:val="19"/>
        </w:rPr>
        <w:t xml:space="preserve"> поставки №_________</w:t>
      </w:r>
    </w:p>
    <w:p w14:paraId="1ADC2A3B" w14:textId="77777777" w:rsidR="0038663B" w:rsidRPr="00726B34" w:rsidRDefault="0038663B" w:rsidP="0038663B">
      <w:pPr>
        <w:spacing w:after="0"/>
        <w:jc w:val="center"/>
        <w:rPr>
          <w:rFonts w:ascii="Tahoma" w:hAnsi="Tahoma" w:cs="Tahoma"/>
          <w:b/>
          <w:sz w:val="19"/>
          <w:szCs w:val="19"/>
        </w:rPr>
      </w:pPr>
    </w:p>
    <w:p w14:paraId="0B4CD082" w14:textId="77777777" w:rsidR="0038663B" w:rsidRPr="00726B34" w:rsidRDefault="0038663B" w:rsidP="0038663B">
      <w:pPr>
        <w:widowControl w:val="0"/>
        <w:autoSpaceDE w:val="0"/>
        <w:autoSpaceDN w:val="0"/>
        <w:adjustRightInd w:val="0"/>
        <w:spacing w:after="0"/>
        <w:jc w:val="both"/>
        <w:rPr>
          <w:rFonts w:ascii="Tahoma" w:hAnsi="Tahoma" w:cs="Tahoma"/>
          <w:sz w:val="19"/>
          <w:szCs w:val="19"/>
        </w:rPr>
      </w:pPr>
      <w:r w:rsidRPr="00726B34">
        <w:rPr>
          <w:rFonts w:ascii="Tahoma" w:hAnsi="Tahoma" w:cs="Tahoma"/>
          <w:sz w:val="19"/>
          <w:szCs w:val="19"/>
        </w:rPr>
        <w:t xml:space="preserve">г. Бишкек </w:t>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proofErr w:type="gramStart"/>
      <w:r w:rsidRPr="00726B34">
        <w:rPr>
          <w:rFonts w:ascii="Tahoma" w:hAnsi="Tahoma" w:cs="Tahoma"/>
          <w:sz w:val="19"/>
          <w:szCs w:val="19"/>
        </w:rPr>
        <w:t xml:space="preserve">   «</w:t>
      </w:r>
      <w:proofErr w:type="gramEnd"/>
      <w:r w:rsidRPr="00726B34">
        <w:rPr>
          <w:rFonts w:ascii="Tahoma" w:hAnsi="Tahoma" w:cs="Tahoma"/>
          <w:sz w:val="19"/>
          <w:szCs w:val="19"/>
        </w:rPr>
        <w:t>____»___________ 202</w:t>
      </w:r>
      <w:r w:rsidRPr="001D320A">
        <w:rPr>
          <w:rFonts w:ascii="Tahoma" w:hAnsi="Tahoma" w:cs="Tahoma"/>
          <w:sz w:val="19"/>
          <w:szCs w:val="19"/>
        </w:rPr>
        <w:t>3</w:t>
      </w:r>
      <w:r w:rsidRPr="00726B34">
        <w:rPr>
          <w:rFonts w:ascii="Tahoma" w:hAnsi="Tahoma" w:cs="Tahoma"/>
          <w:sz w:val="19"/>
          <w:szCs w:val="19"/>
        </w:rPr>
        <w:t>г.</w:t>
      </w:r>
    </w:p>
    <w:p w14:paraId="04744F92" w14:textId="6169FC20" w:rsidR="0038663B" w:rsidRPr="00726B34" w:rsidRDefault="0038663B" w:rsidP="0038663B">
      <w:pPr>
        <w:widowControl w:val="0"/>
        <w:autoSpaceDE w:val="0"/>
        <w:autoSpaceDN w:val="0"/>
        <w:adjustRightInd w:val="0"/>
        <w:spacing w:after="0"/>
        <w:rPr>
          <w:rFonts w:ascii="Tahoma" w:hAnsi="Tahoma" w:cs="Tahoma"/>
          <w:sz w:val="19"/>
          <w:szCs w:val="19"/>
        </w:rPr>
      </w:pPr>
    </w:p>
    <w:p w14:paraId="6841B9A1" w14:textId="4EB88EDC" w:rsidR="0038663B" w:rsidRPr="00726B34" w:rsidRDefault="0038663B" w:rsidP="00F961CC">
      <w:pPr>
        <w:widowControl w:val="0"/>
        <w:autoSpaceDE w:val="0"/>
        <w:autoSpaceDN w:val="0"/>
        <w:adjustRightInd w:val="0"/>
        <w:spacing w:after="0"/>
        <w:ind w:left="-142" w:firstLine="426"/>
        <w:jc w:val="both"/>
        <w:rPr>
          <w:rFonts w:ascii="Tahoma" w:hAnsi="Tahoma" w:cs="Tahoma"/>
          <w:sz w:val="19"/>
          <w:szCs w:val="19"/>
        </w:rPr>
      </w:pPr>
      <w:r w:rsidRPr="00726B34">
        <w:rPr>
          <w:rFonts w:ascii="Tahoma" w:hAnsi="Tahoma" w:cs="Tahoma"/>
          <w:b/>
          <w:sz w:val="19"/>
          <w:szCs w:val="19"/>
        </w:rPr>
        <w:t>ЗАО "Альфа Телеком"</w:t>
      </w:r>
      <w:r>
        <w:rPr>
          <w:rFonts w:ascii="Tahoma" w:hAnsi="Tahoma" w:cs="Tahoma"/>
          <w:b/>
          <w:sz w:val="19"/>
          <w:szCs w:val="19"/>
        </w:rPr>
        <w:t>,</w:t>
      </w:r>
      <w:r w:rsidRPr="00726B34">
        <w:rPr>
          <w:rFonts w:ascii="Tahoma" w:hAnsi="Tahoma" w:cs="Tahoma"/>
          <w:sz w:val="19"/>
          <w:szCs w:val="19"/>
        </w:rPr>
        <w:t xml:space="preserve"> именуемое в дальнейшем «Заказчик»</w:t>
      </w:r>
      <w:r>
        <w:rPr>
          <w:rFonts w:ascii="Tahoma" w:hAnsi="Tahoma" w:cs="Tahoma"/>
          <w:sz w:val="19"/>
          <w:szCs w:val="19"/>
        </w:rPr>
        <w:t>,</w:t>
      </w:r>
      <w:r w:rsidRPr="00726B34">
        <w:rPr>
          <w:rFonts w:ascii="Tahoma" w:hAnsi="Tahoma" w:cs="Tahoma"/>
          <w:sz w:val="19"/>
          <w:szCs w:val="19"/>
        </w:rPr>
        <w:t xml:space="preserve"> в лице Генерального директора </w:t>
      </w:r>
      <w:proofErr w:type="spellStart"/>
      <w:r>
        <w:rPr>
          <w:rFonts w:ascii="Tahoma" w:hAnsi="Tahoma" w:cs="Tahoma"/>
          <w:sz w:val="19"/>
          <w:szCs w:val="19"/>
        </w:rPr>
        <w:t>Мамытова</w:t>
      </w:r>
      <w:proofErr w:type="spellEnd"/>
      <w:r>
        <w:rPr>
          <w:rFonts w:ascii="Tahoma" w:hAnsi="Tahoma" w:cs="Tahoma"/>
          <w:sz w:val="19"/>
          <w:szCs w:val="19"/>
        </w:rPr>
        <w:t xml:space="preserve"> Н.Т</w:t>
      </w:r>
      <w:r w:rsidRPr="00726B34">
        <w:rPr>
          <w:rFonts w:ascii="Tahoma" w:hAnsi="Tahoma" w:cs="Tahoma"/>
          <w:sz w:val="19"/>
          <w:szCs w:val="19"/>
        </w:rPr>
        <w:t>.</w:t>
      </w:r>
      <w:r>
        <w:rPr>
          <w:rFonts w:ascii="Tahoma" w:hAnsi="Tahoma" w:cs="Tahoma"/>
          <w:sz w:val="19"/>
          <w:szCs w:val="19"/>
        </w:rPr>
        <w:t>,</w:t>
      </w:r>
      <w:r w:rsidRPr="00726B34">
        <w:rPr>
          <w:rFonts w:ascii="Tahoma" w:hAnsi="Tahoma" w:cs="Tahoma"/>
          <w:sz w:val="19"/>
          <w:szCs w:val="19"/>
        </w:rPr>
        <w:t xml:space="preserve"> действующего на основании Устава, с одной стороны, и </w:t>
      </w:r>
      <w:r w:rsidRPr="001D320A">
        <w:rPr>
          <w:rFonts w:ascii="Tahoma" w:hAnsi="Tahoma" w:cs="Tahoma"/>
          <w:b/>
          <w:sz w:val="19"/>
          <w:szCs w:val="19"/>
        </w:rPr>
        <w:t>_____________</w:t>
      </w:r>
      <w:r w:rsidRPr="00726B34">
        <w:rPr>
          <w:rFonts w:ascii="Tahoma" w:hAnsi="Tahoma" w:cs="Tahoma"/>
          <w:b/>
          <w:sz w:val="19"/>
          <w:szCs w:val="19"/>
        </w:rPr>
        <w:t>»</w:t>
      </w:r>
      <w:r>
        <w:rPr>
          <w:rFonts w:ascii="Tahoma" w:hAnsi="Tahoma" w:cs="Tahoma"/>
          <w:b/>
          <w:sz w:val="19"/>
          <w:szCs w:val="19"/>
        </w:rPr>
        <w:t>,</w:t>
      </w:r>
      <w:r w:rsidRPr="00726B34">
        <w:rPr>
          <w:rFonts w:ascii="Tahoma" w:hAnsi="Tahoma" w:cs="Tahoma"/>
          <w:sz w:val="19"/>
          <w:szCs w:val="19"/>
        </w:rPr>
        <w:t xml:space="preserve"> именуемое в дальнейшем «Пос</w:t>
      </w:r>
      <w:r>
        <w:rPr>
          <w:rFonts w:ascii="Tahoma" w:hAnsi="Tahoma" w:cs="Tahoma"/>
          <w:sz w:val="19"/>
          <w:szCs w:val="19"/>
        </w:rPr>
        <w:t xml:space="preserve">тавщик», в лице </w:t>
      </w:r>
      <w:r w:rsidRPr="001D320A">
        <w:rPr>
          <w:rFonts w:ascii="Tahoma" w:hAnsi="Tahoma" w:cs="Tahoma"/>
          <w:sz w:val="19"/>
          <w:szCs w:val="19"/>
        </w:rPr>
        <w:t>____________________</w:t>
      </w:r>
      <w:r>
        <w:rPr>
          <w:rFonts w:ascii="Tahoma" w:hAnsi="Tahoma" w:cs="Tahoma"/>
          <w:sz w:val="19"/>
          <w:szCs w:val="19"/>
        </w:rPr>
        <w:t>,</w:t>
      </w:r>
      <w:r w:rsidRPr="00726B34">
        <w:rPr>
          <w:rFonts w:ascii="Tahoma" w:hAnsi="Tahoma" w:cs="Tahoma"/>
          <w:sz w:val="19"/>
          <w:szCs w:val="19"/>
        </w:rPr>
        <w:t xml:space="preserve"> действующего на основании Устава, с другой стороны, совместно именуемые Стороны, заключили настоящий договор о нижеследующем:</w:t>
      </w:r>
    </w:p>
    <w:p w14:paraId="3C7B504C" w14:textId="77777777" w:rsidR="0038663B" w:rsidRPr="00726B34" w:rsidRDefault="0038663B" w:rsidP="0038663B">
      <w:pPr>
        <w:widowControl w:val="0"/>
        <w:numPr>
          <w:ilvl w:val="0"/>
          <w:numId w:val="43"/>
        </w:numPr>
        <w:autoSpaceDE w:val="0"/>
        <w:autoSpaceDN w:val="0"/>
        <w:adjustRightInd w:val="0"/>
        <w:spacing w:after="0"/>
        <w:ind w:left="-142" w:firstLine="426"/>
        <w:jc w:val="center"/>
        <w:rPr>
          <w:rFonts w:ascii="Tahoma" w:hAnsi="Tahoma" w:cs="Tahoma"/>
          <w:b/>
          <w:sz w:val="19"/>
          <w:szCs w:val="19"/>
        </w:rPr>
      </w:pPr>
      <w:r w:rsidRPr="00726B34">
        <w:rPr>
          <w:rFonts w:ascii="Tahoma" w:hAnsi="Tahoma" w:cs="Tahoma"/>
          <w:b/>
          <w:sz w:val="19"/>
          <w:szCs w:val="19"/>
        </w:rPr>
        <w:t>Предмет договора</w:t>
      </w:r>
    </w:p>
    <w:p w14:paraId="61C44248"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обязуется осуществить поставку, монтаж, наладку, испытание и пуск в эксплуатацию (дале</w:t>
      </w:r>
      <w:r>
        <w:rPr>
          <w:rFonts w:ascii="Tahoma" w:hAnsi="Tahoma" w:cs="Tahoma"/>
          <w:sz w:val="19"/>
          <w:szCs w:val="19"/>
        </w:rPr>
        <w:t>е Работы) колонного</w:t>
      </w:r>
      <w:r w:rsidRPr="00726B34">
        <w:rPr>
          <w:rFonts w:ascii="Tahoma" w:hAnsi="Tahoma" w:cs="Tahoma"/>
          <w:sz w:val="19"/>
          <w:szCs w:val="19"/>
        </w:rPr>
        <w:t xml:space="preserve"> кондиционер</w:t>
      </w:r>
      <w:r>
        <w:rPr>
          <w:rFonts w:ascii="Tahoma" w:hAnsi="Tahoma" w:cs="Tahoma"/>
          <w:sz w:val="19"/>
          <w:szCs w:val="19"/>
        </w:rPr>
        <w:t>а</w:t>
      </w:r>
      <w:r w:rsidRPr="00726B34">
        <w:rPr>
          <w:rFonts w:ascii="Tahoma" w:hAnsi="Tahoma" w:cs="Tahoma"/>
          <w:sz w:val="19"/>
          <w:szCs w:val="19"/>
        </w:rPr>
        <w:t xml:space="preserve"> с комплектующими и аксессуарами (далее Оборудование), а также обеспечить гарантированную производительность и другие показатели в соответствии со Спецификацией (Приложение №1 к настоящему Договору), с условиями настоящего Договора. Заказчик обязуется принять и оплатить стоимость Работ и Оборудования в соответствии с условиями настоящего Договора. </w:t>
      </w:r>
    </w:p>
    <w:p w14:paraId="412FB9B8"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Право собственности на Оборудование переходит Заказчику с даты подписания </w:t>
      </w:r>
      <w:r>
        <w:rPr>
          <w:rFonts w:ascii="Tahoma" w:hAnsi="Tahoma" w:cs="Tahoma"/>
          <w:sz w:val="19"/>
          <w:szCs w:val="19"/>
        </w:rPr>
        <w:t>а</w:t>
      </w:r>
      <w:r w:rsidRPr="00726B34">
        <w:rPr>
          <w:rFonts w:ascii="Tahoma" w:hAnsi="Tahoma" w:cs="Tahoma"/>
          <w:sz w:val="19"/>
          <w:szCs w:val="19"/>
        </w:rPr>
        <w:t>кта приема</w:t>
      </w:r>
      <w:r>
        <w:rPr>
          <w:rFonts w:ascii="Tahoma" w:hAnsi="Tahoma" w:cs="Tahoma"/>
          <w:sz w:val="19"/>
          <w:szCs w:val="19"/>
        </w:rPr>
        <w:t>-передачи</w:t>
      </w:r>
      <w:r w:rsidRPr="00726B34">
        <w:rPr>
          <w:rFonts w:ascii="Tahoma" w:hAnsi="Tahoma" w:cs="Tahoma"/>
          <w:sz w:val="19"/>
          <w:szCs w:val="19"/>
        </w:rPr>
        <w:t xml:space="preserve"> </w:t>
      </w:r>
      <w:r>
        <w:rPr>
          <w:rFonts w:ascii="Tahoma" w:hAnsi="Tahoma" w:cs="Tahoma"/>
          <w:sz w:val="19"/>
          <w:szCs w:val="19"/>
        </w:rPr>
        <w:t>пусконаладочных работ</w:t>
      </w:r>
      <w:r w:rsidRPr="00726B34">
        <w:rPr>
          <w:rFonts w:ascii="Tahoma" w:hAnsi="Tahoma" w:cs="Tahoma"/>
          <w:sz w:val="19"/>
          <w:szCs w:val="19"/>
          <w:lang w:val="ky-KG"/>
        </w:rPr>
        <w:t xml:space="preserve"> (Приложение </w:t>
      </w:r>
      <w:r>
        <w:rPr>
          <w:rFonts w:ascii="Tahoma" w:hAnsi="Tahoma" w:cs="Tahoma"/>
          <w:sz w:val="19"/>
          <w:szCs w:val="19"/>
          <w:lang w:val="ky-KG"/>
        </w:rPr>
        <w:t>№2</w:t>
      </w:r>
      <w:r w:rsidRPr="00726B34">
        <w:rPr>
          <w:rFonts w:ascii="Tahoma" w:hAnsi="Tahoma" w:cs="Tahoma"/>
          <w:sz w:val="19"/>
          <w:szCs w:val="19"/>
          <w:lang w:val="ky-KG"/>
        </w:rPr>
        <w:t xml:space="preserve"> к настоящему Договору)</w:t>
      </w:r>
      <w:r w:rsidRPr="00726B34">
        <w:rPr>
          <w:rFonts w:ascii="Tahoma" w:hAnsi="Tahoma" w:cs="Tahoma"/>
          <w:sz w:val="19"/>
          <w:szCs w:val="19"/>
        </w:rPr>
        <w:t>. Риск случайной гибели и повреждения Оборудования до момента перехода права собственности Заказчику, несет Поставщик. Риск случайной гибели и повреждения результата Работ до его приемки несет Поставщик.</w:t>
      </w:r>
    </w:p>
    <w:p w14:paraId="5EF4A175"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Работы осуществляются в помещении Заказчика, расположенного по адресу: г. Бишкек, </w:t>
      </w:r>
      <w:proofErr w:type="spellStart"/>
      <w:r>
        <w:rPr>
          <w:rFonts w:ascii="Tahoma" w:hAnsi="Tahoma" w:cs="Tahoma"/>
          <w:sz w:val="19"/>
          <w:szCs w:val="19"/>
        </w:rPr>
        <w:t>Суюмбаева</w:t>
      </w:r>
      <w:proofErr w:type="spellEnd"/>
      <w:r>
        <w:rPr>
          <w:rFonts w:ascii="Tahoma" w:hAnsi="Tahoma" w:cs="Tahoma"/>
          <w:sz w:val="19"/>
          <w:szCs w:val="19"/>
        </w:rPr>
        <w:t>, 123</w:t>
      </w:r>
      <w:r w:rsidRPr="00726B34">
        <w:rPr>
          <w:rFonts w:ascii="Tahoma" w:hAnsi="Tahoma" w:cs="Tahoma"/>
          <w:sz w:val="19"/>
          <w:szCs w:val="19"/>
        </w:rPr>
        <w:t xml:space="preserve"> (далее Объект), </w:t>
      </w:r>
      <w:r>
        <w:rPr>
          <w:rFonts w:ascii="Tahoma" w:hAnsi="Tahoma" w:cs="Tahoma"/>
          <w:sz w:val="19"/>
          <w:szCs w:val="19"/>
        </w:rPr>
        <w:t xml:space="preserve">силами </w:t>
      </w:r>
      <w:r w:rsidRPr="00726B34">
        <w:rPr>
          <w:rFonts w:ascii="Tahoma" w:hAnsi="Tahoma" w:cs="Tahoma"/>
          <w:sz w:val="19"/>
          <w:szCs w:val="19"/>
        </w:rPr>
        <w:t>Поставщика.</w:t>
      </w:r>
    </w:p>
    <w:p w14:paraId="4103749B" w14:textId="4FA64A61"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Все приложения к настоящему Договору являются его неотъемлемой частью.  </w:t>
      </w:r>
    </w:p>
    <w:p w14:paraId="3C9D2B69"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Права и обязанности сторон</w:t>
      </w:r>
    </w:p>
    <w:p w14:paraId="74973176" w14:textId="77777777" w:rsidR="0038663B" w:rsidRPr="00726B34" w:rsidRDefault="0038663B" w:rsidP="0038663B">
      <w:pPr>
        <w:pStyle w:val="a3"/>
        <w:widowControl w:val="0"/>
        <w:autoSpaceDE w:val="0"/>
        <w:autoSpaceDN w:val="0"/>
        <w:adjustRightInd w:val="0"/>
        <w:spacing w:line="276" w:lineRule="auto"/>
        <w:ind w:left="-142" w:firstLine="426"/>
        <w:jc w:val="both"/>
        <w:rPr>
          <w:rFonts w:ascii="Tahoma" w:hAnsi="Tahoma" w:cs="Tahoma"/>
          <w:b/>
          <w:sz w:val="19"/>
          <w:szCs w:val="19"/>
        </w:rPr>
      </w:pPr>
      <w:r w:rsidRPr="00726B34">
        <w:rPr>
          <w:rFonts w:ascii="Tahoma" w:hAnsi="Tahoma" w:cs="Tahoma"/>
          <w:b/>
          <w:sz w:val="19"/>
          <w:szCs w:val="19"/>
        </w:rPr>
        <w:t>Права и обязанности Поставщика:</w:t>
      </w:r>
    </w:p>
    <w:p w14:paraId="67515F4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выполнить поставку технически исправного, надлежащего качества, нового Оборудования, со всеми необходимыми комплектующими частями и необходимой сопутствующей технической документацией (инструкция по эксплуатации, схемы и т.п.), в ассортименте и количестве, определенном в Спецификации. </w:t>
      </w:r>
    </w:p>
    <w:p w14:paraId="37C1C1F3"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обязан направить Заказчику письменное уведомление</w:t>
      </w:r>
      <w:r>
        <w:rPr>
          <w:rFonts w:ascii="Tahoma" w:hAnsi="Tahoma" w:cs="Tahoma"/>
          <w:sz w:val="19"/>
          <w:szCs w:val="19"/>
        </w:rPr>
        <w:t xml:space="preserve"> на электронный адрес, указанный в п.13.2. настоящего Договора </w:t>
      </w:r>
      <w:r w:rsidRPr="00726B34">
        <w:rPr>
          <w:rFonts w:ascii="Tahoma" w:hAnsi="Tahoma" w:cs="Tahoma"/>
          <w:sz w:val="19"/>
          <w:szCs w:val="19"/>
        </w:rPr>
        <w:t>о</w:t>
      </w:r>
      <w:r>
        <w:rPr>
          <w:rFonts w:ascii="Tahoma" w:hAnsi="Tahoma" w:cs="Tahoma"/>
          <w:sz w:val="19"/>
          <w:szCs w:val="19"/>
        </w:rPr>
        <w:t xml:space="preserve"> </w:t>
      </w:r>
      <w:r w:rsidRPr="00726B34">
        <w:rPr>
          <w:rFonts w:ascii="Tahoma" w:hAnsi="Tahoma" w:cs="Tahoma"/>
          <w:sz w:val="19"/>
          <w:szCs w:val="19"/>
        </w:rPr>
        <w:t xml:space="preserve">готовности Оборудования к монтажу. </w:t>
      </w:r>
    </w:p>
    <w:p w14:paraId="1F3A4AD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w:t>
      </w:r>
      <w:r>
        <w:rPr>
          <w:rFonts w:ascii="Tahoma" w:hAnsi="Tahoma" w:cs="Tahoma"/>
          <w:sz w:val="19"/>
          <w:szCs w:val="19"/>
        </w:rPr>
        <w:t>обязан поставить Оборудование и выполнить Работы в срок не более 5 календарных дней с даты подписания настоящего Договора. В случае невозможности выполнить поставку Оборудования или Работы по вине Заказчика, срок поставки Оборудования и выполнения Работ продлевается на количество дней в течение которых Поставщик не мог осуществить поставку Оборудования или выполнить Работы</w:t>
      </w:r>
      <w:r w:rsidRPr="00726B34">
        <w:rPr>
          <w:rFonts w:ascii="Tahoma" w:hAnsi="Tahoma" w:cs="Tahoma"/>
          <w:sz w:val="19"/>
          <w:szCs w:val="19"/>
        </w:rPr>
        <w:t xml:space="preserve">.    </w:t>
      </w:r>
    </w:p>
    <w:p w14:paraId="1A56D3F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Pr>
          <w:rFonts w:ascii="Tahoma" w:hAnsi="Tahoma" w:cs="Tahoma"/>
          <w:sz w:val="19"/>
          <w:szCs w:val="19"/>
        </w:rPr>
        <w:t xml:space="preserve">Поставщик обязан </w:t>
      </w:r>
      <w:r w:rsidRPr="00726B34">
        <w:rPr>
          <w:rFonts w:ascii="Tahoma" w:hAnsi="Tahoma" w:cs="Tahoma"/>
          <w:sz w:val="19"/>
          <w:szCs w:val="19"/>
        </w:rPr>
        <w:t>сдать выполненные Работы Заказчику, по Акту приема</w:t>
      </w:r>
      <w:r>
        <w:rPr>
          <w:rFonts w:ascii="Tahoma" w:hAnsi="Tahoma" w:cs="Tahoma"/>
          <w:sz w:val="19"/>
          <w:szCs w:val="19"/>
        </w:rPr>
        <w:t>-передачи пусконаладочных работ</w:t>
      </w:r>
      <w:r w:rsidRPr="00726B34">
        <w:rPr>
          <w:rFonts w:ascii="Tahoma" w:hAnsi="Tahoma" w:cs="Tahoma"/>
          <w:sz w:val="19"/>
          <w:szCs w:val="19"/>
        </w:rPr>
        <w:t xml:space="preserve"> (форма Приложения №</w:t>
      </w:r>
      <w:r>
        <w:rPr>
          <w:rFonts w:ascii="Tahoma" w:hAnsi="Tahoma" w:cs="Tahoma"/>
          <w:sz w:val="19"/>
          <w:szCs w:val="19"/>
        </w:rPr>
        <w:t>2</w:t>
      </w:r>
      <w:r w:rsidRPr="00726B34">
        <w:rPr>
          <w:rFonts w:ascii="Tahoma" w:hAnsi="Tahoma" w:cs="Tahoma"/>
          <w:sz w:val="19"/>
          <w:szCs w:val="19"/>
        </w:rPr>
        <w:t>).</w:t>
      </w:r>
    </w:p>
    <w:p w14:paraId="100F19E8"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осуществлять транспортировку, разгрузку/погрузку Оборудования собственными силами и за счет собственных средств и ресурсов.   </w:t>
      </w:r>
    </w:p>
    <w:p w14:paraId="2E6184F7"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случае поставки не соответствующего требованиям Спецификации и настоящего Договора, Оборудования, Поставщик обязан заменить несоответствующее Оборудование, на Оборудование, соответствующее требованиям Спецификации, в сроки и объемах, указанных в соответствующей претензии Заказчика</w:t>
      </w:r>
      <w:r>
        <w:rPr>
          <w:rFonts w:ascii="Tahoma" w:hAnsi="Tahoma" w:cs="Tahoma"/>
          <w:sz w:val="19"/>
          <w:szCs w:val="19"/>
        </w:rPr>
        <w:t xml:space="preserve"> и в дефектном акте (форма Приложения №3)</w:t>
      </w:r>
      <w:r w:rsidRPr="00726B34">
        <w:rPr>
          <w:rFonts w:ascii="Tahoma" w:hAnsi="Tahoma" w:cs="Tahoma"/>
          <w:sz w:val="19"/>
          <w:szCs w:val="19"/>
        </w:rPr>
        <w:t>.</w:t>
      </w:r>
    </w:p>
    <w:p w14:paraId="6E36CD99"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обеспечить надлежащее качество смонтированного Оборудования и выполненных Работ, позволяющее нормальную эксплуатацию Оборудования. </w:t>
      </w:r>
    </w:p>
    <w:p w14:paraId="477A4691"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устранить собственными силами и за счет собственных средств и ресурсов дефекты, обнаруженные как при приемке результатов Работ, так и после приемки в сроки, установленные в дефектном Акте.   </w:t>
      </w:r>
    </w:p>
    <w:p w14:paraId="38F1F661" w14:textId="77777777" w:rsidR="0038663B" w:rsidRPr="00726B34" w:rsidRDefault="0038663B" w:rsidP="0038663B">
      <w:pPr>
        <w:pStyle w:val="a3"/>
        <w:numPr>
          <w:ilvl w:val="1"/>
          <w:numId w:val="43"/>
        </w:numPr>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обеспечить своевременное и надлежащее выполнение гарантийных обязательств в соответствии с условиями, указанными в настоящем Договоре. </w:t>
      </w:r>
    </w:p>
    <w:p w14:paraId="3585A894" w14:textId="77777777" w:rsidR="0038663B" w:rsidRPr="003C22E7" w:rsidRDefault="0038663B" w:rsidP="0038663B">
      <w:pPr>
        <w:pStyle w:val="a3"/>
        <w:numPr>
          <w:ilvl w:val="1"/>
          <w:numId w:val="43"/>
        </w:numPr>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случае досрочного расторжения настоящего Договора</w:t>
      </w:r>
      <w:r>
        <w:rPr>
          <w:rFonts w:ascii="Tahoma" w:hAnsi="Tahoma" w:cs="Tahoma"/>
          <w:sz w:val="19"/>
          <w:szCs w:val="19"/>
        </w:rPr>
        <w:t xml:space="preserve"> по инициативе Заказчика</w:t>
      </w:r>
      <w:r w:rsidRPr="00726B34">
        <w:rPr>
          <w:rFonts w:ascii="Tahoma" w:hAnsi="Tahoma" w:cs="Tahoma"/>
          <w:sz w:val="19"/>
          <w:szCs w:val="19"/>
        </w:rPr>
        <w:t>, Поставщик обязан в течение 3 (трех) банковских дней возвратить Заказчику</w:t>
      </w:r>
      <w:r>
        <w:rPr>
          <w:rFonts w:ascii="Tahoma" w:hAnsi="Tahoma" w:cs="Tahoma"/>
          <w:sz w:val="19"/>
          <w:szCs w:val="19"/>
        </w:rPr>
        <w:t xml:space="preserve"> полученную по Договору предоплату за вычетом всех расходов Поставщика, стоимости Оборудования, оплаченной на момент получения уведомления от Заказчика, </w:t>
      </w:r>
      <w:r>
        <w:rPr>
          <w:rFonts w:ascii="Tahoma" w:hAnsi="Tahoma" w:cs="Tahoma"/>
          <w:sz w:val="19"/>
          <w:szCs w:val="19"/>
        </w:rPr>
        <w:lastRenderedPageBreak/>
        <w:t>а также возможных штрафных санкций производителя Оборудования в связи с отказом от поставки Оборудования</w:t>
      </w:r>
      <w:r w:rsidRPr="00726B34">
        <w:rPr>
          <w:rFonts w:ascii="Tahoma" w:hAnsi="Tahoma" w:cs="Tahoma"/>
          <w:sz w:val="19"/>
          <w:szCs w:val="19"/>
        </w:rPr>
        <w:t>.</w:t>
      </w:r>
      <w:r>
        <w:rPr>
          <w:rFonts w:ascii="Tahoma" w:hAnsi="Tahoma" w:cs="Tahoma"/>
          <w:sz w:val="19"/>
          <w:szCs w:val="19"/>
        </w:rPr>
        <w:t xml:space="preserve"> </w:t>
      </w:r>
      <w:r w:rsidRPr="008B7CF3">
        <w:rPr>
          <w:rFonts w:ascii="Tahoma" w:hAnsi="Tahoma" w:cs="Tahoma"/>
          <w:sz w:val="19"/>
          <w:szCs w:val="19"/>
        </w:rPr>
        <w:t>Все произведенные и оплаченные расходы Поставщика должны быть подтверждены документально.</w:t>
      </w:r>
      <w:r w:rsidRPr="003C22E7">
        <w:rPr>
          <w:rFonts w:ascii="Tahoma" w:hAnsi="Tahoma" w:cs="Tahoma"/>
          <w:sz w:val="19"/>
          <w:szCs w:val="19"/>
        </w:rPr>
        <w:t xml:space="preserve">  </w:t>
      </w:r>
    </w:p>
    <w:p w14:paraId="63A0F83A" w14:textId="77777777" w:rsidR="0038663B" w:rsidRPr="00726B34" w:rsidRDefault="0038663B" w:rsidP="0038663B">
      <w:pPr>
        <w:pStyle w:val="a3"/>
        <w:numPr>
          <w:ilvl w:val="1"/>
          <w:numId w:val="43"/>
        </w:numPr>
        <w:spacing w:line="276" w:lineRule="auto"/>
        <w:ind w:left="-142" w:firstLine="426"/>
        <w:contextualSpacing/>
        <w:jc w:val="both"/>
        <w:rPr>
          <w:rFonts w:ascii="Tahoma" w:hAnsi="Tahoma" w:cs="Tahoma"/>
          <w:sz w:val="19"/>
          <w:szCs w:val="19"/>
        </w:rPr>
      </w:pPr>
      <w:r>
        <w:rPr>
          <w:rFonts w:ascii="Tahoma" w:hAnsi="Tahoma" w:cs="Tahoma"/>
          <w:sz w:val="19"/>
          <w:szCs w:val="19"/>
        </w:rPr>
        <w:t>В сроки, установленные Договором,</w:t>
      </w:r>
      <w:r w:rsidRPr="00726B34">
        <w:rPr>
          <w:rFonts w:ascii="Tahoma" w:hAnsi="Tahoma" w:cs="Tahoma"/>
          <w:sz w:val="19"/>
          <w:szCs w:val="19"/>
        </w:rPr>
        <w:t xml:space="preserve">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Заказчика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Поставщик обязан отреагировать путем осмотра непосредственно самого Оборудования и/или предоставленной Заказчиком документации по первому извещению о неисправности Оборудования в течение </w:t>
      </w:r>
      <w:r>
        <w:rPr>
          <w:rFonts w:ascii="Tahoma" w:hAnsi="Tahoma" w:cs="Tahoma"/>
          <w:sz w:val="19"/>
          <w:szCs w:val="19"/>
        </w:rPr>
        <w:t xml:space="preserve">8 </w:t>
      </w:r>
      <w:r w:rsidRPr="00B6444D">
        <w:rPr>
          <w:rFonts w:ascii="Tahoma" w:hAnsi="Tahoma" w:cs="Tahoma"/>
          <w:sz w:val="19"/>
          <w:szCs w:val="19"/>
        </w:rPr>
        <w:t>час</w:t>
      </w:r>
      <w:r>
        <w:rPr>
          <w:rFonts w:ascii="Tahoma" w:hAnsi="Tahoma" w:cs="Tahoma"/>
          <w:sz w:val="19"/>
          <w:szCs w:val="19"/>
        </w:rPr>
        <w:t>ов</w:t>
      </w:r>
      <w:r w:rsidRPr="008B7CF3">
        <w:rPr>
          <w:rFonts w:ascii="Tahoma" w:hAnsi="Tahoma"/>
          <w:sz w:val="19"/>
        </w:rPr>
        <w:t xml:space="preserve"> </w:t>
      </w:r>
      <w:r>
        <w:rPr>
          <w:rFonts w:ascii="Tahoma" w:hAnsi="Tahoma" w:cs="Tahoma"/>
          <w:sz w:val="19"/>
          <w:szCs w:val="19"/>
        </w:rPr>
        <w:t xml:space="preserve">в рабочее время Поставщика (график работы Поставщика: с понедельника по пятницу с 09.00 часов до 18.00 часов) </w:t>
      </w:r>
      <w:r w:rsidRPr="00726B34">
        <w:rPr>
          <w:rFonts w:ascii="Tahoma" w:hAnsi="Tahoma" w:cs="Tahoma"/>
          <w:sz w:val="19"/>
          <w:szCs w:val="19"/>
        </w:rPr>
        <w:t>во время гарантийного срока для диагностики оборудования и ремонта поломок.</w:t>
      </w:r>
    </w:p>
    <w:p w14:paraId="315FA755"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возместить в полном объеме расходы и </w:t>
      </w:r>
      <w:r>
        <w:rPr>
          <w:rFonts w:ascii="Tahoma" w:hAnsi="Tahoma" w:cs="Tahoma"/>
          <w:sz w:val="19"/>
          <w:szCs w:val="19"/>
        </w:rPr>
        <w:t xml:space="preserve">прямые </w:t>
      </w:r>
      <w:r w:rsidRPr="00726B34">
        <w:rPr>
          <w:rFonts w:ascii="Tahoma" w:hAnsi="Tahoma" w:cs="Tahoma"/>
          <w:sz w:val="19"/>
          <w:szCs w:val="19"/>
        </w:rPr>
        <w:t>убытки, связанные с устранением дефектов, в соответствии с пунктом 2.2</w:t>
      </w:r>
      <w:r>
        <w:rPr>
          <w:rFonts w:ascii="Tahoma" w:hAnsi="Tahoma" w:cs="Tahoma"/>
          <w:sz w:val="19"/>
          <w:szCs w:val="19"/>
        </w:rPr>
        <w:t>4</w:t>
      </w:r>
      <w:r w:rsidRPr="00726B34">
        <w:rPr>
          <w:rFonts w:ascii="Tahoma" w:hAnsi="Tahoma" w:cs="Tahoma"/>
          <w:sz w:val="19"/>
          <w:szCs w:val="19"/>
        </w:rPr>
        <w:t xml:space="preserve"> настоящего договора, в сроки и объемах, указанных в соответствующем извещении/претензии. </w:t>
      </w:r>
    </w:p>
    <w:p w14:paraId="3DA32EB0"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 случае причинения какого-либо ущерба третьим лицам при производстве Работ по настоящему договору, Поставщик самостоятельно несет ответственность за такой ущерб, без привлечения Заказчика.   </w:t>
      </w:r>
    </w:p>
    <w:p w14:paraId="3842E25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случае наступления обстоятельств, в силу которых становится невозможным исполнение обязательств по настоящему Договору, Поставщик обязан незамедлительно письменно обоснованно информировать Заказчика.</w:t>
      </w:r>
    </w:p>
    <w:p w14:paraId="78F2EE1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вправе требовать у Заказчика надлежащего исполнения обязательств по настоящему договору. </w:t>
      </w:r>
    </w:p>
    <w:p w14:paraId="61784E57" w14:textId="32B897A0"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вправе самостоятельно определять способ транспортировки О</w:t>
      </w:r>
      <w:r>
        <w:rPr>
          <w:rFonts w:ascii="Tahoma" w:hAnsi="Tahoma" w:cs="Tahoma"/>
          <w:sz w:val="19"/>
          <w:szCs w:val="19"/>
        </w:rPr>
        <w:t>борудования до места монтажа</w:t>
      </w:r>
      <w:r w:rsidRPr="00726B34">
        <w:rPr>
          <w:rFonts w:ascii="Tahoma" w:hAnsi="Tahoma" w:cs="Tahoma"/>
          <w:sz w:val="19"/>
          <w:szCs w:val="19"/>
        </w:rPr>
        <w:t>, с полным соблюдением требований, предъявляемых со стороны производителя систем кондиционирования к транспортировке и хранению поставляемых систем и материалов.</w:t>
      </w:r>
    </w:p>
    <w:p w14:paraId="5F6249DA" w14:textId="77777777" w:rsidR="0038663B" w:rsidRPr="00726B34" w:rsidRDefault="0038663B" w:rsidP="0038663B">
      <w:pPr>
        <w:pStyle w:val="a3"/>
        <w:widowControl w:val="0"/>
        <w:autoSpaceDE w:val="0"/>
        <w:autoSpaceDN w:val="0"/>
        <w:adjustRightInd w:val="0"/>
        <w:spacing w:line="276" w:lineRule="auto"/>
        <w:ind w:left="-142" w:firstLine="426"/>
        <w:jc w:val="both"/>
        <w:rPr>
          <w:rFonts w:ascii="Tahoma" w:hAnsi="Tahoma" w:cs="Tahoma"/>
          <w:sz w:val="19"/>
          <w:szCs w:val="19"/>
        </w:rPr>
      </w:pPr>
      <w:r w:rsidRPr="00726B34">
        <w:rPr>
          <w:rFonts w:ascii="Tahoma" w:hAnsi="Tahoma" w:cs="Tahoma"/>
          <w:b/>
          <w:sz w:val="19"/>
          <w:szCs w:val="19"/>
          <w:u w:val="single"/>
        </w:rPr>
        <w:t>Права и обязанности Заказчика:</w:t>
      </w:r>
    </w:p>
    <w:p w14:paraId="58B81FC3"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Заказчик обязан принять Оборудование и Работы Поставщика и оплатить их в соответствии с условиями настоящего Договора.</w:t>
      </w:r>
    </w:p>
    <w:p w14:paraId="2AA76770"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При приемке Работ Заказчик обязан осмотреть Оборудование на соответствие требованиям качества, работоспособности, наличия всех комплектующих частей согласно Спецификации, к настоящему Договору, а также комплектность технической документации.</w:t>
      </w:r>
    </w:p>
    <w:p w14:paraId="7338073B" w14:textId="77777777" w:rsidR="0038663B" w:rsidRPr="00726B34" w:rsidRDefault="0038663B" w:rsidP="0038663B">
      <w:pPr>
        <w:pStyle w:val="a3"/>
        <w:numPr>
          <w:ilvl w:val="1"/>
          <w:numId w:val="43"/>
        </w:numPr>
        <w:spacing w:line="276" w:lineRule="auto"/>
        <w:ind w:left="-142" w:firstLine="426"/>
        <w:contextualSpacing/>
        <w:rPr>
          <w:rFonts w:ascii="Tahoma" w:hAnsi="Tahoma" w:cs="Tahoma"/>
          <w:sz w:val="19"/>
          <w:szCs w:val="19"/>
        </w:rPr>
      </w:pPr>
      <w:r w:rsidRPr="00726B34">
        <w:rPr>
          <w:rFonts w:ascii="Tahoma" w:hAnsi="Tahoma" w:cs="Tahoma"/>
          <w:sz w:val="19"/>
          <w:szCs w:val="19"/>
        </w:rPr>
        <w:t>Заказчик обязан принять Оборудование и выполненные Работы по Акту приема выполненных Работ (форма Приложения №</w:t>
      </w:r>
      <w:r>
        <w:rPr>
          <w:rFonts w:ascii="Tahoma" w:hAnsi="Tahoma" w:cs="Tahoma"/>
          <w:sz w:val="19"/>
          <w:szCs w:val="19"/>
        </w:rPr>
        <w:t>2</w:t>
      </w:r>
      <w:r w:rsidRPr="00726B34">
        <w:rPr>
          <w:rFonts w:ascii="Tahoma" w:hAnsi="Tahoma" w:cs="Tahoma"/>
          <w:sz w:val="19"/>
          <w:szCs w:val="19"/>
        </w:rPr>
        <w:t>).</w:t>
      </w:r>
    </w:p>
    <w:p w14:paraId="477A509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Заказчик вправе требовать у Поставщика надлежащего исполнения обязательств по настоящему договору.</w:t>
      </w:r>
    </w:p>
    <w:p w14:paraId="3A72183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любое время проверять ход и качество Работ, выполняемых Поставщиком и требовать от него письменной информации о Работах и Оборудовании.</w:t>
      </w:r>
    </w:p>
    <w:p w14:paraId="461765F2"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Заказчик вправе отказаться принять Работы в случаях несоответствия поставленного Оборудования или выполненных Работ требованиям качества, неполной поставки Оборудования в том числе комплектующих частей) и/или наличия механических повреждений или их следов. При этом Заказчик направляет Поставщику письменную Претензию с указанием несоответствий и сроков их устранения по адресу Поставщика, указанному в разделе 11 настоящего договора. </w:t>
      </w:r>
    </w:p>
    <w:p w14:paraId="0AAED3B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 случае обнаружения ненадлежащего качества и/или неисправности Оборудования, дефектов монтажа после приемки результатов Работ в период гарантийного срока Заказчик вправе </w:t>
      </w:r>
      <w:r>
        <w:rPr>
          <w:rFonts w:ascii="Tahoma" w:hAnsi="Tahoma" w:cs="Tahoma"/>
          <w:sz w:val="19"/>
          <w:szCs w:val="19"/>
        </w:rPr>
        <w:t xml:space="preserve">требовать </w:t>
      </w:r>
      <w:r w:rsidRPr="00726B34">
        <w:rPr>
          <w:rFonts w:ascii="Tahoma" w:hAnsi="Tahoma" w:cs="Tahoma"/>
          <w:sz w:val="19"/>
          <w:szCs w:val="19"/>
        </w:rPr>
        <w:t>устранения неисправностей</w:t>
      </w:r>
      <w:r>
        <w:rPr>
          <w:rFonts w:ascii="Tahoma" w:hAnsi="Tahoma" w:cs="Tahoma"/>
          <w:sz w:val="19"/>
          <w:szCs w:val="19"/>
        </w:rPr>
        <w:t>, а в случае невозможности устранения неисправностей -</w:t>
      </w:r>
      <w:r w:rsidRPr="00871B3D">
        <w:rPr>
          <w:rFonts w:ascii="Tahoma" w:hAnsi="Tahoma" w:cs="Tahoma"/>
          <w:sz w:val="19"/>
          <w:szCs w:val="19"/>
        </w:rPr>
        <w:t xml:space="preserve"> </w:t>
      </w:r>
      <w:r w:rsidRPr="00726B34">
        <w:rPr>
          <w:rFonts w:ascii="Tahoma" w:hAnsi="Tahoma" w:cs="Tahoma"/>
          <w:sz w:val="19"/>
          <w:szCs w:val="19"/>
        </w:rPr>
        <w:t xml:space="preserve">требовать </w:t>
      </w:r>
      <w:r>
        <w:rPr>
          <w:rFonts w:ascii="Tahoma" w:hAnsi="Tahoma" w:cs="Tahoma"/>
          <w:sz w:val="19"/>
          <w:szCs w:val="19"/>
        </w:rPr>
        <w:t>замены неисправных частей</w:t>
      </w:r>
      <w:r w:rsidRPr="00726B34">
        <w:rPr>
          <w:rFonts w:ascii="Tahoma" w:hAnsi="Tahoma" w:cs="Tahoma"/>
          <w:sz w:val="19"/>
          <w:szCs w:val="19"/>
        </w:rPr>
        <w:t xml:space="preserve">. При этом, Заказчик составляет соответствующий акт, где отражаются технические и иные характеристики несоответствий и неисправностей, и направляет его в адрес Поставщика. </w:t>
      </w:r>
    </w:p>
    <w:p w14:paraId="3CDFAC31" w14:textId="6F87289F"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 случае отказа Поставщика устранить дефекты, заменить Оборудование/комплектующие части, или не соблюдения сроков их устранения/ замены, Заказчик вправе привлечь к устранению/ замене третьих лиц и отнести все расходы, связанные с таким привлечением, на счет Поставщика, а также взыскать с Поставщика другие </w:t>
      </w:r>
      <w:r>
        <w:rPr>
          <w:rFonts w:ascii="Tahoma" w:hAnsi="Tahoma" w:cs="Tahoma"/>
          <w:sz w:val="19"/>
          <w:szCs w:val="19"/>
        </w:rPr>
        <w:t xml:space="preserve">прямые </w:t>
      </w:r>
      <w:r w:rsidRPr="00726B34">
        <w:rPr>
          <w:rFonts w:ascii="Tahoma" w:hAnsi="Tahoma" w:cs="Tahoma"/>
          <w:sz w:val="19"/>
          <w:szCs w:val="19"/>
        </w:rPr>
        <w:t xml:space="preserve">убытки, причиненные таким отказом Поставщика.   </w:t>
      </w:r>
    </w:p>
    <w:p w14:paraId="6BDDBAD3"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Условия и порядок оплаты</w:t>
      </w:r>
    </w:p>
    <w:p w14:paraId="3455277D" w14:textId="347B0FAF"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____________</w:t>
      </w:r>
      <w:r w:rsidRPr="00726B34">
        <w:rPr>
          <w:rFonts w:ascii="Tahoma" w:hAnsi="Tahoma" w:cs="Tahoma"/>
          <w:b/>
          <w:sz w:val="19"/>
          <w:szCs w:val="19"/>
        </w:rPr>
        <w:t xml:space="preserve"> (</w:t>
      </w:r>
      <w:r>
        <w:rPr>
          <w:rFonts w:ascii="Tahoma" w:hAnsi="Tahoma" w:cs="Tahoma"/>
          <w:b/>
          <w:sz w:val="19"/>
          <w:szCs w:val="19"/>
        </w:rPr>
        <w:t>______________________</w:t>
      </w:r>
      <w:r w:rsidRPr="00726B34">
        <w:rPr>
          <w:rFonts w:ascii="Tahoma" w:hAnsi="Tahoma" w:cs="Tahoma"/>
          <w:b/>
          <w:sz w:val="19"/>
          <w:szCs w:val="19"/>
        </w:rPr>
        <w:t>) сом</w:t>
      </w:r>
      <w:r w:rsidRPr="00726B34">
        <w:rPr>
          <w:rFonts w:ascii="Tahoma" w:hAnsi="Tahoma" w:cs="Tahoma"/>
          <w:sz w:val="19"/>
          <w:szCs w:val="19"/>
        </w:rPr>
        <w:t>,</w:t>
      </w:r>
      <w:r>
        <w:rPr>
          <w:rFonts w:ascii="Tahoma" w:hAnsi="Tahoma" w:cs="Tahoma"/>
          <w:sz w:val="19"/>
          <w:szCs w:val="19"/>
        </w:rPr>
        <w:t xml:space="preserve"> с учетом всех применимых налогов и сборов</w:t>
      </w:r>
      <w:r w:rsidRPr="004E00D7">
        <w:rPr>
          <w:rFonts w:ascii="Tahoma" w:hAnsi="Tahoma" w:cs="Tahoma"/>
          <w:sz w:val="19"/>
          <w:szCs w:val="19"/>
        </w:rPr>
        <w:t>.</w:t>
      </w:r>
      <w:r w:rsidRPr="00726B34">
        <w:rPr>
          <w:rFonts w:ascii="Tahoma" w:hAnsi="Tahoma" w:cs="Tahoma"/>
          <w:sz w:val="19"/>
          <w:szCs w:val="19"/>
        </w:rPr>
        <w:t xml:space="preserve"> Стоимость договора включает стоимость Оборудования и Работ, </w:t>
      </w:r>
      <w:r w:rsidRPr="00726B34">
        <w:rPr>
          <w:rFonts w:ascii="Tahoma" w:hAnsi="Tahoma" w:cs="Tahoma"/>
          <w:sz w:val="19"/>
          <w:szCs w:val="19"/>
        </w:rPr>
        <w:lastRenderedPageBreak/>
        <w:t>определенных настоящим договором.</w:t>
      </w:r>
    </w:p>
    <w:p w14:paraId="41D8C38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Оплата осуществляется Заказчиком путем перечисления на расчетный счет По</w:t>
      </w:r>
      <w:r>
        <w:rPr>
          <w:rFonts w:ascii="Tahoma" w:hAnsi="Tahoma" w:cs="Tahoma"/>
          <w:sz w:val="19"/>
          <w:szCs w:val="19"/>
        </w:rPr>
        <w:t>ставщика, указанный в разделе 14</w:t>
      </w:r>
      <w:r w:rsidRPr="00726B34">
        <w:rPr>
          <w:rFonts w:ascii="Tahoma" w:hAnsi="Tahoma" w:cs="Tahoma"/>
          <w:sz w:val="19"/>
          <w:szCs w:val="19"/>
        </w:rPr>
        <w:t xml:space="preserve"> настоящего договора в следующем порядке:</w:t>
      </w:r>
    </w:p>
    <w:p w14:paraId="33D2A33C" w14:textId="77777777" w:rsidR="0038663B" w:rsidRPr="00726B34" w:rsidRDefault="0038663B" w:rsidP="0038663B">
      <w:pPr>
        <w:pStyle w:val="a3"/>
        <w:widowControl w:val="0"/>
        <w:autoSpaceDE w:val="0"/>
        <w:autoSpaceDN w:val="0"/>
        <w:adjustRightInd w:val="0"/>
        <w:spacing w:line="276" w:lineRule="auto"/>
        <w:ind w:left="-142" w:firstLine="426"/>
        <w:jc w:val="both"/>
        <w:rPr>
          <w:rFonts w:ascii="Tahoma" w:hAnsi="Tahoma" w:cs="Tahoma"/>
          <w:sz w:val="19"/>
          <w:szCs w:val="19"/>
        </w:rPr>
      </w:pPr>
      <w:r w:rsidRPr="00726B34">
        <w:rPr>
          <w:rFonts w:ascii="Tahoma" w:hAnsi="Tahoma" w:cs="Tahoma"/>
          <w:sz w:val="19"/>
          <w:szCs w:val="19"/>
        </w:rPr>
        <w:t>3.2.1. Оплата 100% от стоимости Договора, выплачиваются в течение 10 банковских с даты выставления Поставщиком в системе ЭСФ</w:t>
      </w:r>
      <w:r>
        <w:rPr>
          <w:rFonts w:ascii="Tahoma" w:hAnsi="Tahoma" w:cs="Tahoma"/>
          <w:sz w:val="19"/>
          <w:szCs w:val="19"/>
        </w:rPr>
        <w:t xml:space="preserve"> счет-фактуры</w:t>
      </w:r>
      <w:r w:rsidRPr="00726B34">
        <w:rPr>
          <w:rFonts w:ascii="Tahoma" w:hAnsi="Tahoma" w:cs="Tahoma"/>
          <w:sz w:val="19"/>
          <w:szCs w:val="19"/>
        </w:rPr>
        <w:t xml:space="preserve"> в адрес Заказчика</w:t>
      </w:r>
      <w:r>
        <w:rPr>
          <w:rFonts w:ascii="Tahoma" w:hAnsi="Tahoma" w:cs="Tahoma"/>
          <w:sz w:val="19"/>
          <w:szCs w:val="19"/>
        </w:rPr>
        <w:t>.  Счет-фактура</w:t>
      </w:r>
      <w:r w:rsidRPr="00726B34">
        <w:rPr>
          <w:rFonts w:ascii="Tahoma" w:hAnsi="Tahoma" w:cs="Tahoma"/>
          <w:sz w:val="19"/>
          <w:szCs w:val="19"/>
        </w:rPr>
        <w:t xml:space="preserve"> выставляется Заказчику на основании и датой подписанного сторонами Актов приема-передачи Обору</w:t>
      </w:r>
      <w:r>
        <w:rPr>
          <w:rFonts w:ascii="Tahoma" w:hAnsi="Tahoma" w:cs="Tahoma"/>
          <w:sz w:val="19"/>
          <w:szCs w:val="19"/>
        </w:rPr>
        <w:t>дования, пуско-наладочных работ</w:t>
      </w:r>
      <w:r w:rsidRPr="00726B34">
        <w:rPr>
          <w:rFonts w:ascii="Tahoma" w:hAnsi="Tahoma" w:cs="Tahoma"/>
          <w:sz w:val="19"/>
          <w:szCs w:val="19"/>
        </w:rPr>
        <w:t>.</w:t>
      </w:r>
    </w:p>
    <w:p w14:paraId="7B78C5C5" w14:textId="06261459" w:rsidR="0038663B" w:rsidRPr="00F961CC" w:rsidRDefault="0038663B" w:rsidP="00F961CC">
      <w:pPr>
        <w:pStyle w:val="a3"/>
        <w:widowControl w:val="0"/>
        <w:autoSpaceDE w:val="0"/>
        <w:autoSpaceDN w:val="0"/>
        <w:adjustRightInd w:val="0"/>
        <w:spacing w:line="276" w:lineRule="auto"/>
        <w:ind w:left="284"/>
        <w:contextualSpacing/>
        <w:jc w:val="both"/>
        <w:rPr>
          <w:rFonts w:ascii="Tahoma" w:hAnsi="Tahoma" w:cs="Tahoma"/>
          <w:sz w:val="19"/>
          <w:szCs w:val="19"/>
        </w:rPr>
      </w:pPr>
      <w:r w:rsidRPr="00726B34">
        <w:rPr>
          <w:rFonts w:ascii="Tahoma" w:hAnsi="Tahoma" w:cs="Tahoma"/>
          <w:sz w:val="19"/>
          <w:szCs w:val="19"/>
        </w:rPr>
        <w:t>3.</w:t>
      </w:r>
      <w:r>
        <w:rPr>
          <w:rFonts w:ascii="Tahoma" w:hAnsi="Tahoma" w:cs="Tahoma"/>
          <w:sz w:val="19"/>
          <w:szCs w:val="19"/>
        </w:rPr>
        <w:t>3</w:t>
      </w:r>
      <w:r w:rsidRPr="00726B34">
        <w:rPr>
          <w:rFonts w:ascii="Tahoma" w:hAnsi="Tahoma" w:cs="Tahoma"/>
          <w:sz w:val="19"/>
          <w:szCs w:val="19"/>
        </w:rPr>
        <w:t xml:space="preserve">. Датой оплаты считается дата списания денежных средств с расчетного счета Заказчика.  </w:t>
      </w:r>
    </w:p>
    <w:p w14:paraId="6348072F" w14:textId="77777777" w:rsidR="0038663B" w:rsidRPr="00801451"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801451">
        <w:rPr>
          <w:rFonts w:ascii="Tahoma" w:hAnsi="Tahoma" w:cs="Tahoma"/>
          <w:b/>
          <w:sz w:val="19"/>
          <w:szCs w:val="19"/>
        </w:rPr>
        <w:t>Производство и приемка Работ</w:t>
      </w:r>
    </w:p>
    <w:p w14:paraId="5D487036"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Производство Работ по настоящему договору включает поставку, транспортировку, погрузку/разгрузку, монтаж, пуско-наладку, запуск в эксплуатацию нового </w:t>
      </w:r>
      <w:r>
        <w:rPr>
          <w:rFonts w:ascii="Tahoma" w:hAnsi="Tahoma" w:cs="Tahoma"/>
          <w:sz w:val="19"/>
          <w:szCs w:val="19"/>
        </w:rPr>
        <w:t>Оборудования</w:t>
      </w:r>
      <w:r w:rsidRPr="00726B34">
        <w:rPr>
          <w:rFonts w:ascii="Tahoma" w:hAnsi="Tahoma" w:cs="Tahoma"/>
          <w:sz w:val="19"/>
          <w:szCs w:val="19"/>
        </w:rPr>
        <w:t xml:space="preserve">.  </w:t>
      </w:r>
    </w:p>
    <w:p w14:paraId="3F05B52A"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Прием-передача Работ включает прием-передачу Оборудования и результатов Работ, выполненных в соответствии с настоящим договором. </w:t>
      </w:r>
    </w:p>
    <w:p w14:paraId="5903D529"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О завершении Работ Поставщик письменно извещает Заказчика по</w:t>
      </w:r>
      <w:r>
        <w:rPr>
          <w:rFonts w:ascii="Tahoma" w:hAnsi="Tahoma" w:cs="Tahoma"/>
          <w:sz w:val="19"/>
          <w:szCs w:val="19"/>
        </w:rPr>
        <w:t xml:space="preserve"> электронному </w:t>
      </w:r>
      <w:r w:rsidRPr="00726B34">
        <w:rPr>
          <w:rFonts w:ascii="Tahoma" w:hAnsi="Tahoma" w:cs="Tahoma"/>
          <w:sz w:val="19"/>
          <w:szCs w:val="19"/>
        </w:rPr>
        <w:t xml:space="preserve">адресу, указанному в </w:t>
      </w:r>
      <w:r>
        <w:rPr>
          <w:rFonts w:ascii="Tahoma" w:hAnsi="Tahoma" w:cs="Tahoma"/>
          <w:sz w:val="19"/>
          <w:szCs w:val="19"/>
        </w:rPr>
        <w:t>п.</w:t>
      </w:r>
      <w:r w:rsidRPr="00726B34">
        <w:rPr>
          <w:rFonts w:ascii="Tahoma" w:hAnsi="Tahoma" w:cs="Tahoma"/>
          <w:sz w:val="19"/>
          <w:szCs w:val="19"/>
        </w:rPr>
        <w:t>1</w:t>
      </w:r>
      <w:r>
        <w:rPr>
          <w:rFonts w:ascii="Tahoma" w:hAnsi="Tahoma" w:cs="Tahoma"/>
          <w:sz w:val="19"/>
          <w:szCs w:val="19"/>
        </w:rPr>
        <w:t xml:space="preserve">3.2. </w:t>
      </w:r>
      <w:r w:rsidRPr="00726B34">
        <w:rPr>
          <w:rFonts w:ascii="Tahoma" w:hAnsi="Tahoma" w:cs="Tahoma"/>
          <w:sz w:val="19"/>
          <w:szCs w:val="19"/>
        </w:rPr>
        <w:t xml:space="preserve"> настоящего договора в течение 2 (двух) рабочих дней с даты завершения Работ.</w:t>
      </w:r>
    </w:p>
    <w:p w14:paraId="03157BF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течение 5 (пяти) рабочих дней, с даты получения извещения Поставщика о завершении Работ, Заказчик осуществляет приемку Работ. В случае если Заказчик не осуществил приемку в течение 30 календарных дней, производство Работы считаются завершенными и сданными.</w:t>
      </w:r>
    </w:p>
    <w:p w14:paraId="6A423036"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Прием-передача Работ Заказчиком осуществляется совместно с уполномоченными представителями Поставщика путем проверки результатов Работ. Проверке надлежит комплектность, работоспособность, соответствие требованиям к качеству, технике безопасности, соблюдения других требований, предъявляемым к такому виду Работам.       </w:t>
      </w:r>
    </w:p>
    <w:p w14:paraId="08407445"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 отсутствии у Заказчика претензий к результатам Работ, Стороны подписывают </w:t>
      </w:r>
      <w:bookmarkStart w:id="2" w:name="_Hlk121134322"/>
      <w:r w:rsidRPr="00726B34">
        <w:rPr>
          <w:rFonts w:ascii="Tahoma" w:hAnsi="Tahoma" w:cs="Tahoma"/>
          <w:sz w:val="19"/>
          <w:szCs w:val="19"/>
        </w:rPr>
        <w:t>Акт приема выполненных работ</w:t>
      </w:r>
      <w:bookmarkEnd w:id="2"/>
      <w:r w:rsidRPr="00726B34">
        <w:rPr>
          <w:rFonts w:ascii="Tahoma" w:hAnsi="Tahoma" w:cs="Tahoma"/>
          <w:sz w:val="19"/>
          <w:szCs w:val="19"/>
        </w:rPr>
        <w:t>. К кондиционер</w:t>
      </w:r>
      <w:r>
        <w:rPr>
          <w:rFonts w:ascii="Tahoma" w:hAnsi="Tahoma" w:cs="Tahoma"/>
          <w:sz w:val="19"/>
          <w:szCs w:val="19"/>
        </w:rPr>
        <w:t>у</w:t>
      </w:r>
      <w:r w:rsidRPr="00726B34">
        <w:rPr>
          <w:rFonts w:ascii="Tahoma" w:hAnsi="Tahoma" w:cs="Tahoma"/>
          <w:sz w:val="19"/>
          <w:szCs w:val="19"/>
        </w:rPr>
        <w:t xml:space="preserve"> Поставщик передает Заказчику следующий пакет документов: </w:t>
      </w:r>
    </w:p>
    <w:p w14:paraId="2BB92DB8" w14:textId="77777777" w:rsidR="0038663B" w:rsidRPr="00726B34" w:rsidRDefault="0038663B" w:rsidP="0038663B">
      <w:pPr>
        <w:pStyle w:val="a3"/>
        <w:widowControl w:val="0"/>
        <w:numPr>
          <w:ilvl w:val="0"/>
          <w:numId w:val="44"/>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Руководство по монтажу и эксплуатации кондиционер</w:t>
      </w:r>
      <w:r>
        <w:rPr>
          <w:rFonts w:ascii="Tahoma" w:hAnsi="Tahoma" w:cs="Tahoma"/>
          <w:sz w:val="19"/>
          <w:szCs w:val="19"/>
        </w:rPr>
        <w:t>а</w:t>
      </w:r>
      <w:r w:rsidRPr="00726B34">
        <w:rPr>
          <w:rFonts w:ascii="Tahoma" w:hAnsi="Tahoma" w:cs="Tahoma"/>
          <w:sz w:val="19"/>
          <w:szCs w:val="19"/>
        </w:rPr>
        <w:t>;</w:t>
      </w:r>
    </w:p>
    <w:p w14:paraId="7A1BBD96" w14:textId="77777777" w:rsidR="0038663B" w:rsidRPr="00726B34" w:rsidRDefault="0038663B" w:rsidP="0038663B">
      <w:pPr>
        <w:pStyle w:val="a3"/>
        <w:widowControl w:val="0"/>
        <w:numPr>
          <w:ilvl w:val="0"/>
          <w:numId w:val="44"/>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Паспорт на оборудование;</w:t>
      </w:r>
    </w:p>
    <w:p w14:paraId="15452A37" w14:textId="77777777" w:rsidR="0038663B" w:rsidRPr="00726B34" w:rsidRDefault="0038663B" w:rsidP="0038663B">
      <w:pPr>
        <w:pStyle w:val="a3"/>
        <w:widowControl w:val="0"/>
        <w:numPr>
          <w:ilvl w:val="0"/>
          <w:numId w:val="44"/>
        </w:numPr>
        <w:autoSpaceDE w:val="0"/>
        <w:autoSpaceDN w:val="0"/>
        <w:adjustRightInd w:val="0"/>
        <w:spacing w:line="276" w:lineRule="auto"/>
        <w:ind w:left="-142" w:firstLine="426"/>
        <w:contextualSpacing/>
        <w:jc w:val="both"/>
        <w:rPr>
          <w:rFonts w:ascii="Tahoma" w:hAnsi="Tahoma" w:cs="Tahoma"/>
          <w:sz w:val="19"/>
          <w:szCs w:val="19"/>
        </w:rPr>
      </w:pPr>
      <w:r>
        <w:rPr>
          <w:rFonts w:ascii="Tahoma" w:hAnsi="Tahoma" w:cs="Tahoma"/>
          <w:sz w:val="19"/>
          <w:szCs w:val="19"/>
        </w:rPr>
        <w:t>Руководство пользователя.</w:t>
      </w:r>
    </w:p>
    <w:p w14:paraId="19714A3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 обнаружении несоответствия результата Работ требованиям, установленным настоящим договором, Стороны составляют соответствующий дефектный акт, с указанием дефектов, способов и сроков их устранения Поставщиком. При этом расходы по устранению дефектов в полном объеме несет Поставщик. В случае отказа представителя Поставщика подписать дефектный акт, Заказчик делает соответствующую отметку, и направляет копию Поставщику.  </w:t>
      </w:r>
    </w:p>
    <w:p w14:paraId="2A39B9D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После устранения дефектов, Стороны осуществляют прием передачу выполненных Работ, в порядке, устан</w:t>
      </w:r>
      <w:r>
        <w:rPr>
          <w:rFonts w:ascii="Tahoma" w:hAnsi="Tahoma" w:cs="Tahoma"/>
          <w:sz w:val="19"/>
          <w:szCs w:val="19"/>
        </w:rPr>
        <w:t>овленном в пунктах с 4.5. по 4.9</w:t>
      </w:r>
      <w:r w:rsidRPr="00726B34">
        <w:rPr>
          <w:rFonts w:ascii="Tahoma" w:hAnsi="Tahoma" w:cs="Tahoma"/>
          <w:sz w:val="19"/>
          <w:szCs w:val="19"/>
        </w:rPr>
        <w:t xml:space="preserve">. настоящего договора.       </w:t>
      </w:r>
    </w:p>
    <w:p w14:paraId="15A4E287" w14:textId="46B2F94B"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C47267">
        <w:rPr>
          <w:rFonts w:ascii="Tahoma" w:hAnsi="Tahoma" w:cs="Tahoma"/>
          <w:sz w:val="19"/>
          <w:szCs w:val="19"/>
        </w:rPr>
        <w:t xml:space="preserve">Акт приема-передачи выполненных пуско-наладочных работ и испытаний, подписанный в двухстороннем порядке является основанием для Поставщика выставить счет фактуру для окончательной оплаты Работ по настоящему договору.     </w:t>
      </w:r>
    </w:p>
    <w:p w14:paraId="71932464"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Гарантии</w:t>
      </w:r>
    </w:p>
    <w:p w14:paraId="34E7F7E1" w14:textId="77777777" w:rsidR="0038663B"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8D7766">
        <w:rPr>
          <w:rFonts w:ascii="Tahoma" w:hAnsi="Tahoma"/>
          <w:sz w:val="19"/>
        </w:rPr>
        <w:t>На поставляемое Оборудование</w:t>
      </w:r>
      <w:r w:rsidRPr="008D7766">
        <w:rPr>
          <w:rFonts w:ascii="Tahoma" w:hAnsi="Tahoma" w:cs="Tahoma"/>
          <w:sz w:val="19"/>
          <w:szCs w:val="19"/>
        </w:rPr>
        <w:t xml:space="preserve"> и Работы в соответствии с условиями настоящего Договора, устанавливается гарантийный срок, продолжительностью 12 календарных месяцев с даты подписания Акта приема-передачи (ремонт и запчасти за счет средств Поставщика) и </w:t>
      </w:r>
      <w:r>
        <w:rPr>
          <w:rFonts w:ascii="Tahoma" w:hAnsi="Tahoma" w:cs="Tahoma"/>
          <w:sz w:val="19"/>
          <w:szCs w:val="19"/>
        </w:rPr>
        <w:t>12</w:t>
      </w:r>
      <w:r w:rsidRPr="008D7766">
        <w:rPr>
          <w:rFonts w:ascii="Tahoma" w:hAnsi="Tahoma" w:cs="Tahoma"/>
          <w:sz w:val="19"/>
          <w:szCs w:val="19"/>
        </w:rPr>
        <w:t xml:space="preserve"> календарных месяцев сервисного обслуживания (ремонт производит Поставщик, запчасти и расходные материалы оплачивает Заказчик, запчасти и расходные материалы покупаются у поставщика Оборудования) после истечения гарантийного срока.</w:t>
      </w:r>
      <w:r w:rsidRPr="00401D9A">
        <w:rPr>
          <w:rFonts w:ascii="Tahoma" w:hAnsi="Tahoma" w:cs="Tahoma"/>
          <w:sz w:val="19"/>
          <w:szCs w:val="19"/>
        </w:rPr>
        <w:t xml:space="preserve"> Гарантийный срок начинает исчисляться со дня подписания </w:t>
      </w:r>
      <w:r>
        <w:rPr>
          <w:rFonts w:ascii="Tahoma" w:hAnsi="Tahoma" w:cs="Tahoma"/>
          <w:sz w:val="19"/>
          <w:szCs w:val="19"/>
        </w:rPr>
        <w:t>Заказчиком</w:t>
      </w:r>
      <w:r w:rsidRPr="00401D9A">
        <w:rPr>
          <w:rFonts w:ascii="Tahoma" w:hAnsi="Tahoma" w:cs="Tahoma"/>
          <w:sz w:val="19"/>
          <w:szCs w:val="19"/>
        </w:rPr>
        <w:t xml:space="preserve"> </w:t>
      </w:r>
      <w:r w:rsidRPr="002E5719">
        <w:rPr>
          <w:rFonts w:ascii="Tahoma" w:hAnsi="Tahoma" w:cs="Tahoma"/>
          <w:sz w:val="19"/>
          <w:szCs w:val="19"/>
        </w:rPr>
        <w:t>Акт</w:t>
      </w:r>
      <w:r>
        <w:rPr>
          <w:rFonts w:ascii="Tahoma" w:hAnsi="Tahoma" w:cs="Tahoma"/>
          <w:sz w:val="19"/>
          <w:szCs w:val="19"/>
        </w:rPr>
        <w:t>а</w:t>
      </w:r>
      <w:r w:rsidRPr="002E5719">
        <w:rPr>
          <w:rFonts w:ascii="Tahoma" w:hAnsi="Tahoma" w:cs="Tahoma"/>
          <w:sz w:val="19"/>
          <w:szCs w:val="19"/>
        </w:rPr>
        <w:t xml:space="preserve"> приема выполненных работ</w:t>
      </w:r>
      <w:r w:rsidRPr="00401D9A">
        <w:rPr>
          <w:rFonts w:ascii="Tahoma" w:hAnsi="Tahoma" w:cs="Tahoma"/>
          <w:sz w:val="19"/>
          <w:szCs w:val="19"/>
        </w:rPr>
        <w:t xml:space="preserve">. В течение гарантийного срока </w:t>
      </w:r>
      <w:r>
        <w:rPr>
          <w:rFonts w:ascii="Tahoma" w:hAnsi="Tahoma" w:cs="Tahoma"/>
          <w:sz w:val="19"/>
          <w:szCs w:val="19"/>
        </w:rPr>
        <w:t>Заказчик</w:t>
      </w:r>
      <w:r w:rsidRPr="00401D9A">
        <w:rPr>
          <w:rFonts w:ascii="Tahoma" w:hAnsi="Tahoma" w:cs="Tahoma"/>
          <w:sz w:val="19"/>
          <w:szCs w:val="19"/>
        </w:rPr>
        <w:t xml:space="preserve"> вправе предъявить Поставщику письменное требование об устранении недостатков работ, допущенных при установке оборудования. Замена деталей оборудования, равно как и устранение недостатков работ производится в течение </w:t>
      </w:r>
      <w:r>
        <w:rPr>
          <w:rFonts w:ascii="Tahoma" w:hAnsi="Tahoma" w:cs="Tahoma"/>
          <w:sz w:val="19"/>
          <w:szCs w:val="19"/>
        </w:rPr>
        <w:t>14</w:t>
      </w:r>
      <w:r w:rsidRPr="00401D9A">
        <w:rPr>
          <w:rFonts w:ascii="Tahoma" w:hAnsi="Tahoma" w:cs="Tahoma"/>
          <w:sz w:val="19"/>
          <w:szCs w:val="19"/>
        </w:rPr>
        <w:t xml:space="preserve"> (Тридцати) календарных дней со дня получения Поставщиком требования о замене деталей оборудования или устранения недостатков работ, допущенных при установке Оборудования, при этом расходы по замене деталей Оборудования и устранения недостатков Работ несет Поставщик.</w:t>
      </w:r>
    </w:p>
    <w:p w14:paraId="421D4DC7" w14:textId="77777777" w:rsidR="0038663B"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401D9A">
        <w:rPr>
          <w:rFonts w:ascii="Tahoma" w:hAnsi="Tahoma" w:cs="Tahoma"/>
          <w:sz w:val="19"/>
          <w:szCs w:val="19"/>
        </w:rPr>
        <w:t xml:space="preserve">Гарантийный срок не распространяется на Оборудование, которое пришло в негодность в результате его ненадлежащей эксплуатации </w:t>
      </w:r>
      <w:r>
        <w:rPr>
          <w:rFonts w:ascii="Tahoma" w:hAnsi="Tahoma" w:cs="Tahoma"/>
          <w:sz w:val="19"/>
          <w:szCs w:val="19"/>
        </w:rPr>
        <w:t xml:space="preserve">Заказчиком. </w:t>
      </w:r>
      <w:r w:rsidRPr="00401D9A">
        <w:rPr>
          <w:rFonts w:ascii="Tahoma" w:hAnsi="Tahoma" w:cs="Tahoma"/>
          <w:sz w:val="19"/>
          <w:szCs w:val="19"/>
        </w:rPr>
        <w:t xml:space="preserve">При установлении работниками Поставщика факта ненадлежащей эксплуатации Оборудования, </w:t>
      </w:r>
      <w:r>
        <w:rPr>
          <w:rFonts w:ascii="Tahoma" w:hAnsi="Tahoma" w:cs="Tahoma"/>
          <w:sz w:val="19"/>
          <w:szCs w:val="19"/>
        </w:rPr>
        <w:t>Заказчик</w:t>
      </w:r>
      <w:r w:rsidRPr="00401D9A">
        <w:rPr>
          <w:rFonts w:ascii="Tahoma" w:hAnsi="Tahoma" w:cs="Tahoma"/>
          <w:sz w:val="19"/>
          <w:szCs w:val="19"/>
        </w:rPr>
        <w:t xml:space="preserve"> вправе приобрести у Поставщика необходимое Оборудование, зап</w:t>
      </w:r>
      <w:r>
        <w:rPr>
          <w:rFonts w:ascii="Tahoma" w:hAnsi="Tahoma" w:cs="Tahoma"/>
          <w:sz w:val="19"/>
          <w:szCs w:val="19"/>
        </w:rPr>
        <w:t>асные</w:t>
      </w:r>
      <w:r w:rsidRPr="00401D9A">
        <w:rPr>
          <w:rFonts w:ascii="Tahoma" w:hAnsi="Tahoma" w:cs="Tahoma"/>
          <w:sz w:val="19"/>
          <w:szCs w:val="19"/>
        </w:rPr>
        <w:t xml:space="preserve"> части и обратиться к Поставщику за проведением работ по его дальнейшей установке, при этом стоимость будет определяться в соответствии с прайсом Поставщика, действующим на момент такого обращения.</w:t>
      </w:r>
    </w:p>
    <w:p w14:paraId="793D995D" w14:textId="77777777" w:rsidR="0038663B" w:rsidRPr="00401D9A"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401D9A">
        <w:rPr>
          <w:rFonts w:ascii="Tahoma" w:hAnsi="Tahoma" w:cs="Tahoma"/>
          <w:sz w:val="19"/>
          <w:szCs w:val="19"/>
        </w:rPr>
        <w:lastRenderedPageBreak/>
        <w:t>Если ремонт, монтаж, сервисное обслуживание Оборудования будет производит третье лицо, то   дальнейший оставшийся срок гарантии или весь срок гарантии будет прекращен.</w:t>
      </w:r>
    </w:p>
    <w:p w14:paraId="4B318F5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гарантирует качество, надежность и возможность беспрерывной эксплуатации по назначению (безотказную работу) Оборудования в течение всего гарантийного срока.</w:t>
      </w:r>
    </w:p>
    <w:p w14:paraId="47545DCF"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pacing w:val="-3"/>
          <w:sz w:val="19"/>
          <w:szCs w:val="19"/>
        </w:rPr>
        <w:t>Поставщик гарантирует, что Оборудовани</w:t>
      </w:r>
      <w:r>
        <w:rPr>
          <w:rFonts w:ascii="Tahoma" w:hAnsi="Tahoma" w:cs="Tahoma"/>
          <w:spacing w:val="-3"/>
          <w:sz w:val="19"/>
          <w:szCs w:val="19"/>
        </w:rPr>
        <w:t>е</w:t>
      </w:r>
      <w:r w:rsidRPr="00726B34">
        <w:rPr>
          <w:rFonts w:ascii="Tahoma" w:hAnsi="Tahoma" w:cs="Tahoma"/>
          <w:spacing w:val="-3"/>
          <w:sz w:val="19"/>
          <w:szCs w:val="19"/>
        </w:rPr>
        <w:t>, поставленн</w:t>
      </w:r>
      <w:r>
        <w:rPr>
          <w:rFonts w:ascii="Tahoma" w:hAnsi="Tahoma" w:cs="Tahoma"/>
          <w:spacing w:val="-3"/>
          <w:sz w:val="19"/>
          <w:szCs w:val="19"/>
        </w:rPr>
        <w:t>ое</w:t>
      </w:r>
      <w:r w:rsidRPr="00726B34">
        <w:rPr>
          <w:rFonts w:ascii="Tahoma" w:hAnsi="Tahoma" w:cs="Tahoma"/>
          <w:spacing w:val="-3"/>
          <w:sz w:val="19"/>
          <w:szCs w:val="19"/>
        </w:rPr>
        <w:t xml:space="preserve"> в рамках Договора, явля</w:t>
      </w:r>
      <w:r>
        <w:rPr>
          <w:rFonts w:ascii="Tahoma" w:hAnsi="Tahoma" w:cs="Tahoma"/>
          <w:spacing w:val="-3"/>
          <w:sz w:val="19"/>
          <w:szCs w:val="19"/>
        </w:rPr>
        <w:t>е</w:t>
      </w:r>
      <w:r w:rsidRPr="00726B34">
        <w:rPr>
          <w:rFonts w:ascii="Tahoma" w:hAnsi="Tahoma" w:cs="Tahoma"/>
          <w:spacing w:val="-3"/>
          <w:sz w:val="19"/>
          <w:szCs w:val="19"/>
        </w:rPr>
        <w:t>тся новым</w:t>
      </w:r>
      <w:r>
        <w:rPr>
          <w:rFonts w:ascii="Tahoma" w:hAnsi="Tahoma" w:cs="Tahoma"/>
          <w:spacing w:val="-3"/>
          <w:sz w:val="19"/>
          <w:szCs w:val="19"/>
        </w:rPr>
        <w:t>, неиспользованным, отражающим</w:t>
      </w:r>
      <w:r w:rsidRPr="00726B34">
        <w:rPr>
          <w:rFonts w:ascii="Tahoma" w:hAnsi="Tahoma" w:cs="Tahoma"/>
          <w:spacing w:val="-3"/>
          <w:sz w:val="19"/>
          <w:szCs w:val="19"/>
        </w:rPr>
        <w:t xml:space="preserve"> все последние модификации конструкций и материалов, если Договором не предусмотрено иное</w:t>
      </w:r>
      <w:r w:rsidRPr="00726B34">
        <w:rPr>
          <w:rFonts w:ascii="Tahoma" w:hAnsi="Tahoma" w:cs="Tahoma"/>
          <w:sz w:val="19"/>
          <w:szCs w:val="19"/>
        </w:rPr>
        <w:t>.</w:t>
      </w:r>
    </w:p>
    <w:p w14:paraId="0A9FB54E"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5C64155F" w14:textId="3D825E09"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Гарантийное обслуживание осуществляется по месту нахождения и монтажа Оборудования. Доставка товара к месту гарантийного ремонта осуществляется за счет Поставщика.</w:t>
      </w:r>
    </w:p>
    <w:p w14:paraId="0694C7B0"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Ответственность Сторон</w:t>
      </w:r>
    </w:p>
    <w:p w14:paraId="14BD6D2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 </w:t>
      </w:r>
    </w:p>
    <w:p w14:paraId="421220B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За нарушение сроков, </w:t>
      </w:r>
      <w:r>
        <w:rPr>
          <w:rFonts w:ascii="Tahoma" w:hAnsi="Tahoma" w:cs="Tahoma"/>
          <w:sz w:val="19"/>
          <w:szCs w:val="19"/>
        </w:rPr>
        <w:t>установленных в п. 2.3.</w:t>
      </w:r>
      <w:r w:rsidRPr="00726B34">
        <w:rPr>
          <w:rFonts w:ascii="Tahoma" w:hAnsi="Tahoma" w:cs="Tahoma"/>
          <w:sz w:val="19"/>
          <w:szCs w:val="19"/>
        </w:rPr>
        <w:t>, настоящ</w:t>
      </w:r>
      <w:r>
        <w:rPr>
          <w:rFonts w:ascii="Tahoma" w:hAnsi="Tahoma" w:cs="Tahoma"/>
          <w:sz w:val="19"/>
          <w:szCs w:val="19"/>
        </w:rPr>
        <w:t>его</w:t>
      </w:r>
      <w:r w:rsidRPr="00726B34">
        <w:rPr>
          <w:rFonts w:ascii="Tahoma" w:hAnsi="Tahoma" w:cs="Tahoma"/>
          <w:sz w:val="19"/>
          <w:szCs w:val="19"/>
        </w:rPr>
        <w:t xml:space="preserve"> договор</w:t>
      </w:r>
      <w:r>
        <w:rPr>
          <w:rFonts w:ascii="Tahoma" w:hAnsi="Tahoma" w:cs="Tahoma"/>
          <w:sz w:val="19"/>
          <w:szCs w:val="19"/>
        </w:rPr>
        <w:t>а</w:t>
      </w:r>
      <w:r w:rsidRPr="00726B34">
        <w:rPr>
          <w:rFonts w:ascii="Tahoma" w:hAnsi="Tahoma" w:cs="Tahoma"/>
          <w:sz w:val="19"/>
          <w:szCs w:val="19"/>
        </w:rPr>
        <w:t>, а также за ненадлежащее выполнение обязательств, предусмотренных настоящим Договором, в том числе гарантийных обязательств, Поставщик уплачивает Заказчику неустойку в размере 0,1% от общей стоимости договора, установленной в пункте 3.1. настоящего договора за каждый день просрочки/ненадлежащего выполнения обязательств, но не более 5% от общей стоимости договора.</w:t>
      </w:r>
    </w:p>
    <w:p w14:paraId="4C7D6C90"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За нарушение сроков оплаты Заказчик уплачивает По</w:t>
      </w:r>
      <w:r>
        <w:rPr>
          <w:rFonts w:ascii="Tahoma" w:hAnsi="Tahoma" w:cs="Tahoma"/>
          <w:sz w:val="19"/>
          <w:szCs w:val="19"/>
        </w:rPr>
        <w:t>ставщику неустойку в размере 0,</w:t>
      </w:r>
      <w:r w:rsidRPr="00726B34">
        <w:rPr>
          <w:rFonts w:ascii="Tahoma" w:hAnsi="Tahoma" w:cs="Tahoma"/>
          <w:sz w:val="19"/>
          <w:szCs w:val="19"/>
        </w:rPr>
        <w:t>1% от суммы подлежащей оплате, за каждый день просрочки, но не более 5% от</w:t>
      </w:r>
      <w:r>
        <w:rPr>
          <w:rFonts w:ascii="Tahoma" w:hAnsi="Tahoma" w:cs="Tahoma"/>
          <w:sz w:val="19"/>
          <w:szCs w:val="19"/>
        </w:rPr>
        <w:t xml:space="preserve"> суммы, подлежащей к оплате.</w:t>
      </w:r>
    </w:p>
    <w:p w14:paraId="02BA9B9F"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возмещает Заказчику причиненные неисполнением, ненадлежащим исполнением и/или несвоевременным исполнением своих обязательств по настоящему Договору убытки в полном объеме.</w:t>
      </w:r>
    </w:p>
    <w:p w14:paraId="6EBFB1B5" w14:textId="2D3B5A21" w:rsidR="0038663B" w:rsidRPr="00F961CC" w:rsidRDefault="0038663B" w:rsidP="00F961CC">
      <w:pPr>
        <w:pStyle w:val="a3"/>
        <w:numPr>
          <w:ilvl w:val="1"/>
          <w:numId w:val="43"/>
        </w:numPr>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Уплата неустойки и возмещение убытков, причиненных ненадлежащим исполнением своих обязательств, не освобождает Стороны от надлежащего выполнения обязательств по настоящему Договору. Неустойка может быть удержана Заказчиком в </w:t>
      </w:r>
      <w:proofErr w:type="spellStart"/>
      <w:r w:rsidRPr="00726B34">
        <w:rPr>
          <w:rFonts w:ascii="Tahoma" w:hAnsi="Tahoma" w:cs="Tahoma"/>
          <w:sz w:val="19"/>
          <w:szCs w:val="19"/>
        </w:rPr>
        <w:t>безакцептном</w:t>
      </w:r>
      <w:proofErr w:type="spellEnd"/>
      <w:r w:rsidRPr="00726B34">
        <w:rPr>
          <w:rFonts w:ascii="Tahoma" w:hAnsi="Tahoma" w:cs="Tahoma"/>
          <w:sz w:val="19"/>
          <w:szCs w:val="19"/>
        </w:rPr>
        <w:t xml:space="preserve"> порядке из суммы ГОИД и/или суммы, подлежащей оплате.</w:t>
      </w:r>
      <w:r w:rsidRPr="00F961CC">
        <w:rPr>
          <w:rFonts w:ascii="Tahoma" w:hAnsi="Tahoma"/>
          <w:sz w:val="19"/>
        </w:rPr>
        <w:tab/>
      </w:r>
    </w:p>
    <w:p w14:paraId="4B115607" w14:textId="77777777" w:rsidR="0038663B" w:rsidRPr="00726B34" w:rsidRDefault="0038663B" w:rsidP="0038663B">
      <w:pPr>
        <w:pStyle w:val="a3"/>
        <w:widowControl w:val="0"/>
        <w:numPr>
          <w:ilvl w:val="0"/>
          <w:numId w:val="43"/>
        </w:numPr>
        <w:autoSpaceDE w:val="0"/>
        <w:autoSpaceDN w:val="0"/>
        <w:adjustRightInd w:val="0"/>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Гарантийное обеспечение</w:t>
      </w:r>
    </w:p>
    <w:p w14:paraId="731E2C52" w14:textId="658829CC"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b/>
          <w:sz w:val="19"/>
          <w:szCs w:val="19"/>
        </w:rPr>
      </w:pPr>
      <w:r w:rsidRPr="00726B34">
        <w:rPr>
          <w:rFonts w:ascii="Tahoma" w:hAnsi="Tahoma" w:cs="Tahoma"/>
          <w:sz w:val="19"/>
          <w:szCs w:val="19"/>
        </w:rPr>
        <w:t xml:space="preserve">Размер гарантийного обеспечения исполнения Договора, которое Поставщик вносит в течение 5 рабочих дней с </w:t>
      </w:r>
      <w:r>
        <w:rPr>
          <w:rFonts w:ascii="Tahoma" w:hAnsi="Tahoma" w:cs="Tahoma"/>
          <w:sz w:val="19"/>
          <w:szCs w:val="19"/>
        </w:rPr>
        <w:t xml:space="preserve">даты </w:t>
      </w:r>
      <w:r w:rsidRPr="00726B34">
        <w:rPr>
          <w:rFonts w:ascii="Tahoma" w:hAnsi="Tahoma" w:cs="Tahoma"/>
          <w:sz w:val="19"/>
          <w:szCs w:val="19"/>
        </w:rPr>
        <w:t>заключения на</w:t>
      </w:r>
      <w:r>
        <w:rPr>
          <w:rFonts w:ascii="Tahoma" w:hAnsi="Tahoma" w:cs="Tahoma"/>
          <w:sz w:val="19"/>
          <w:szCs w:val="19"/>
        </w:rPr>
        <w:t xml:space="preserve">стоящего Договора составляет </w:t>
      </w:r>
      <w:r w:rsidRPr="001673BA">
        <w:rPr>
          <w:rFonts w:ascii="Tahoma" w:hAnsi="Tahoma" w:cs="Tahoma"/>
          <w:b/>
          <w:sz w:val="19"/>
          <w:szCs w:val="19"/>
          <w:highlight w:val="yellow"/>
        </w:rPr>
        <w:t>5 %</w:t>
      </w:r>
      <w:r w:rsidRPr="00726B34">
        <w:rPr>
          <w:rFonts w:ascii="Tahoma" w:hAnsi="Tahoma" w:cs="Tahoma"/>
          <w:sz w:val="19"/>
          <w:szCs w:val="19"/>
        </w:rPr>
        <w:t xml:space="preserve"> от общей суммы Договора</w:t>
      </w:r>
      <w:r>
        <w:rPr>
          <w:rFonts w:ascii="Tahoma" w:hAnsi="Tahoma" w:cs="Tahoma"/>
          <w:sz w:val="19"/>
          <w:szCs w:val="19"/>
        </w:rPr>
        <w:t xml:space="preserve"> что составляет </w:t>
      </w:r>
      <w:r>
        <w:rPr>
          <w:rFonts w:ascii="Tahoma" w:hAnsi="Tahoma" w:cs="Tahoma"/>
          <w:b/>
          <w:sz w:val="19"/>
          <w:szCs w:val="19"/>
        </w:rPr>
        <w:t>_________</w:t>
      </w:r>
      <w:proofErr w:type="gramStart"/>
      <w:r>
        <w:rPr>
          <w:rFonts w:ascii="Tahoma" w:hAnsi="Tahoma" w:cs="Tahoma"/>
          <w:b/>
          <w:sz w:val="19"/>
          <w:szCs w:val="19"/>
        </w:rPr>
        <w:t>_</w:t>
      </w:r>
      <w:r w:rsidRPr="00702243">
        <w:rPr>
          <w:rFonts w:ascii="Tahoma" w:hAnsi="Tahoma" w:cs="Tahoma"/>
          <w:b/>
          <w:sz w:val="19"/>
          <w:szCs w:val="19"/>
        </w:rPr>
        <w:t>(</w:t>
      </w:r>
      <w:proofErr w:type="gramEnd"/>
      <w:r>
        <w:rPr>
          <w:rFonts w:ascii="Tahoma" w:hAnsi="Tahoma" w:cs="Tahoma"/>
          <w:b/>
          <w:sz w:val="19"/>
          <w:szCs w:val="19"/>
        </w:rPr>
        <w:t>___________________________</w:t>
      </w:r>
      <w:r w:rsidRPr="00702243">
        <w:rPr>
          <w:rFonts w:ascii="Tahoma" w:hAnsi="Tahoma" w:cs="Tahoma"/>
          <w:b/>
          <w:sz w:val="19"/>
          <w:szCs w:val="19"/>
        </w:rPr>
        <w:t>) сомов</w:t>
      </w:r>
      <w:r w:rsidRPr="00726B34">
        <w:rPr>
          <w:rFonts w:ascii="Tahoma" w:hAnsi="Tahoma" w:cs="Tahoma"/>
          <w:sz w:val="19"/>
          <w:szCs w:val="19"/>
        </w:rPr>
        <w:t xml:space="preserve"> (далее ГОИД). Гарантийное обеспечение вносится Поставщиком на расчетный счет </w:t>
      </w:r>
      <w:r>
        <w:rPr>
          <w:rFonts w:ascii="Tahoma" w:hAnsi="Tahoma" w:cs="Tahoma"/>
          <w:sz w:val="19"/>
          <w:szCs w:val="19"/>
        </w:rPr>
        <w:t>Заказчика</w:t>
      </w:r>
      <w:r w:rsidRPr="00726B34">
        <w:rPr>
          <w:rFonts w:ascii="Tahoma" w:hAnsi="Tahoma" w:cs="Tahoma"/>
          <w:sz w:val="19"/>
          <w:szCs w:val="19"/>
        </w:rPr>
        <w:t>, указанный в разд</w:t>
      </w:r>
      <w:r>
        <w:rPr>
          <w:rFonts w:ascii="Tahoma" w:hAnsi="Tahoma" w:cs="Tahoma"/>
          <w:sz w:val="19"/>
          <w:szCs w:val="19"/>
        </w:rPr>
        <w:t>еле 14</w:t>
      </w:r>
      <w:r w:rsidRPr="00726B34">
        <w:rPr>
          <w:rFonts w:ascii="Tahoma" w:hAnsi="Tahoma" w:cs="Tahoma"/>
          <w:sz w:val="19"/>
          <w:szCs w:val="19"/>
        </w:rPr>
        <w:t xml:space="preserve"> Договора для перечисления гарантийного обеспечения.</w:t>
      </w:r>
    </w:p>
    <w:p w14:paraId="67974790"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b/>
          <w:sz w:val="19"/>
          <w:szCs w:val="19"/>
        </w:rPr>
      </w:pPr>
      <w:r w:rsidRPr="00726B34">
        <w:rPr>
          <w:rFonts w:ascii="Tahoma" w:hAnsi="Tahoma" w:cs="Tahoma"/>
          <w:sz w:val="19"/>
          <w:szCs w:val="19"/>
        </w:rPr>
        <w:t xml:space="preserve">В случае ненадлежащего исполнения Поставщиком своих обязательств, из суммы гарантийного обеспечения исполнения Договора Заказчик </w:t>
      </w:r>
      <w:proofErr w:type="gramStart"/>
      <w:r w:rsidRPr="00726B34">
        <w:rPr>
          <w:rFonts w:ascii="Tahoma" w:hAnsi="Tahoma" w:cs="Tahoma"/>
          <w:sz w:val="19"/>
          <w:szCs w:val="19"/>
        </w:rPr>
        <w:t>в без</w:t>
      </w:r>
      <w:proofErr w:type="gramEnd"/>
      <w:r w:rsidRPr="00726B34">
        <w:rPr>
          <w:rFonts w:ascii="Tahoma" w:hAnsi="Tahoma" w:cs="Tahoma"/>
          <w:sz w:val="19"/>
          <w:szCs w:val="19"/>
        </w:rPr>
        <w:t xml:space="preserve"> акцептном порядке вычитает начисленную неустойку, а также убытки, которые могут наступить вследствие неполного исполнения Поставщиком своих обязательств по настоящему Договору.</w:t>
      </w:r>
    </w:p>
    <w:p w14:paraId="31A1503B"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Pr>
          <w:rFonts w:ascii="Tahoma" w:hAnsi="Tahoma" w:cs="Tahoma"/>
          <w:sz w:val="19"/>
          <w:szCs w:val="19"/>
        </w:rPr>
        <w:t>В случае отказа Заказчиком</w:t>
      </w:r>
      <w:r w:rsidRPr="00726B34">
        <w:rPr>
          <w:rFonts w:ascii="Tahoma" w:hAnsi="Tahoma" w:cs="Tahoma"/>
          <w:sz w:val="19"/>
          <w:szCs w:val="19"/>
        </w:rPr>
        <w:t xml:space="preserve">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w:t>
      </w:r>
      <w:r>
        <w:rPr>
          <w:rFonts w:ascii="Tahoma" w:hAnsi="Tahoma" w:cs="Tahoma"/>
          <w:sz w:val="19"/>
          <w:szCs w:val="19"/>
        </w:rPr>
        <w:t>Заказчику</w:t>
      </w:r>
      <w:r w:rsidRPr="00726B34">
        <w:rPr>
          <w:rFonts w:ascii="Tahoma" w:hAnsi="Tahoma" w:cs="Tahoma"/>
          <w:sz w:val="19"/>
          <w:szCs w:val="19"/>
        </w:rPr>
        <w:t xml:space="preserve"> невыполнением или ненадлежащим исп</w:t>
      </w:r>
      <w:r>
        <w:rPr>
          <w:rFonts w:ascii="Tahoma" w:hAnsi="Tahoma" w:cs="Tahoma"/>
          <w:sz w:val="19"/>
          <w:szCs w:val="19"/>
        </w:rPr>
        <w:t>олнением обязательств Заказчик</w:t>
      </w:r>
      <w:r w:rsidRPr="00726B34">
        <w:rPr>
          <w:rFonts w:ascii="Tahoma" w:hAnsi="Tahoma" w:cs="Tahoma"/>
          <w:sz w:val="19"/>
          <w:szCs w:val="19"/>
        </w:rPr>
        <w:t xml:space="preserve"> вправе в </w:t>
      </w:r>
      <w:proofErr w:type="spellStart"/>
      <w:r w:rsidRPr="00726B34">
        <w:rPr>
          <w:rFonts w:ascii="Tahoma" w:hAnsi="Tahoma" w:cs="Tahoma"/>
          <w:sz w:val="19"/>
          <w:szCs w:val="19"/>
        </w:rPr>
        <w:t>безакцептном</w:t>
      </w:r>
      <w:proofErr w:type="spellEnd"/>
      <w:r w:rsidRPr="00726B34">
        <w:rPr>
          <w:rFonts w:ascii="Tahoma" w:hAnsi="Tahoma" w:cs="Tahoma"/>
          <w:sz w:val="19"/>
          <w:szCs w:val="19"/>
        </w:rPr>
        <w:t xml:space="preserve"> порядке удержать сумму гарантийного обеспечения исполнения договора. </w:t>
      </w:r>
    </w:p>
    <w:p w14:paraId="148FB703"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 случае начисления Поставщику неустойки в случаях, установленных в разделе 6</w:t>
      </w:r>
      <w:r>
        <w:rPr>
          <w:rFonts w:ascii="Tahoma" w:hAnsi="Tahoma" w:cs="Tahoma"/>
          <w:sz w:val="19"/>
          <w:szCs w:val="19"/>
        </w:rPr>
        <w:t xml:space="preserve"> настоящего Договора, Заказчик</w:t>
      </w:r>
      <w:r w:rsidRPr="00726B34">
        <w:rPr>
          <w:rFonts w:ascii="Tahoma" w:hAnsi="Tahoma" w:cs="Tahoma"/>
          <w:sz w:val="19"/>
          <w:szCs w:val="19"/>
        </w:rPr>
        <w:t xml:space="preserve"> имеет право в </w:t>
      </w:r>
      <w:proofErr w:type="spellStart"/>
      <w:r w:rsidRPr="00726B34">
        <w:rPr>
          <w:rFonts w:ascii="Tahoma" w:hAnsi="Tahoma" w:cs="Tahoma"/>
          <w:sz w:val="19"/>
          <w:szCs w:val="19"/>
        </w:rPr>
        <w:t>безакцептном</w:t>
      </w:r>
      <w:proofErr w:type="spellEnd"/>
      <w:r w:rsidRPr="00726B34">
        <w:rPr>
          <w:rFonts w:ascii="Tahoma" w:hAnsi="Tahoma" w:cs="Tahoma"/>
          <w:sz w:val="19"/>
          <w:szCs w:val="19"/>
        </w:rPr>
        <w:t xml:space="preserve"> порядке удержать начисленные неустойки из суммы ГОИД и/или суммы подлежащей оплате.</w:t>
      </w:r>
    </w:p>
    <w:p w14:paraId="686C9DD1"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 целях обеспечения надлежащего исполнения гарантийных обязательств на период гарантийного</w:t>
      </w:r>
      <w:r>
        <w:rPr>
          <w:rFonts w:ascii="Tahoma" w:hAnsi="Tahoma" w:cs="Tahoma"/>
          <w:sz w:val="19"/>
          <w:szCs w:val="19"/>
        </w:rPr>
        <w:t xml:space="preserve"> срока, Заказчик</w:t>
      </w:r>
      <w:r w:rsidRPr="00726B34">
        <w:rPr>
          <w:rFonts w:ascii="Tahoma" w:hAnsi="Tahoma" w:cs="Tahoma"/>
          <w:sz w:val="19"/>
          <w:szCs w:val="19"/>
        </w:rPr>
        <w:t xml:space="preserve"> сохраняет у себя часть</w:t>
      </w:r>
      <w:r>
        <w:rPr>
          <w:rFonts w:ascii="Tahoma" w:hAnsi="Tahoma" w:cs="Tahoma"/>
          <w:sz w:val="19"/>
          <w:szCs w:val="19"/>
        </w:rPr>
        <w:t xml:space="preserve"> суммы ГОИД - в размере 10</w:t>
      </w:r>
      <w:r w:rsidRPr="00726B34">
        <w:rPr>
          <w:rFonts w:ascii="Tahoma" w:hAnsi="Tahoma" w:cs="Tahoma"/>
          <w:sz w:val="19"/>
          <w:szCs w:val="19"/>
        </w:rPr>
        <w:t xml:space="preserve"> % от суммы ГОИД, указанной в п. 7.1.  Договора.  </w:t>
      </w:r>
    </w:p>
    <w:p w14:paraId="29EF4FD1"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Оставшаяся сумма гарантийного обеспечения исполнения договора, после удержания из ГОИД неустоек согласно п. 7.1.3 Договора и сохранения части ГОИД согласно п. 7.1.4. Договора, воз</w:t>
      </w:r>
      <w:r>
        <w:rPr>
          <w:rFonts w:ascii="Tahoma" w:hAnsi="Tahoma" w:cs="Tahoma"/>
          <w:sz w:val="19"/>
          <w:szCs w:val="19"/>
        </w:rPr>
        <w:t>вращается Поставщику в течение 3-х (трех</w:t>
      </w:r>
      <w:r w:rsidRPr="00726B34">
        <w:rPr>
          <w:rFonts w:ascii="Tahoma" w:hAnsi="Tahoma" w:cs="Tahoma"/>
          <w:sz w:val="19"/>
          <w:szCs w:val="19"/>
        </w:rPr>
        <w:t>) банковских дней со дня подписания Акта выполненных работ.</w:t>
      </w:r>
    </w:p>
    <w:p w14:paraId="5CD5C630"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После выполнения Поставщиком гарантийных </w:t>
      </w:r>
      <w:r>
        <w:rPr>
          <w:rFonts w:ascii="Tahoma" w:hAnsi="Tahoma" w:cs="Tahoma"/>
          <w:sz w:val="19"/>
          <w:szCs w:val="19"/>
        </w:rPr>
        <w:t xml:space="preserve">и сервисных </w:t>
      </w:r>
      <w:r w:rsidRPr="00726B34">
        <w:rPr>
          <w:rFonts w:ascii="Tahoma" w:hAnsi="Tahoma" w:cs="Tahoma"/>
          <w:sz w:val="19"/>
          <w:szCs w:val="19"/>
        </w:rPr>
        <w:t>обяз</w:t>
      </w:r>
      <w:r>
        <w:rPr>
          <w:rFonts w:ascii="Tahoma" w:hAnsi="Tahoma" w:cs="Tahoma"/>
          <w:sz w:val="19"/>
          <w:szCs w:val="19"/>
        </w:rPr>
        <w:t>ательств по договору, Заказчик</w:t>
      </w:r>
      <w:r w:rsidRPr="00726B34">
        <w:rPr>
          <w:rFonts w:ascii="Tahoma" w:hAnsi="Tahoma" w:cs="Tahoma"/>
          <w:sz w:val="19"/>
          <w:szCs w:val="19"/>
        </w:rPr>
        <w:t xml:space="preserve"> возвращает Поставщику оставшуюся</w:t>
      </w:r>
      <w:r>
        <w:rPr>
          <w:rFonts w:ascii="Tahoma" w:hAnsi="Tahoma" w:cs="Tahoma"/>
          <w:sz w:val="19"/>
          <w:szCs w:val="19"/>
        </w:rPr>
        <w:t xml:space="preserve"> сумму ГОИД, в течение 3-х</w:t>
      </w:r>
      <w:r w:rsidRPr="00726B34">
        <w:rPr>
          <w:rFonts w:ascii="Tahoma" w:hAnsi="Tahoma" w:cs="Tahoma"/>
          <w:sz w:val="19"/>
          <w:szCs w:val="19"/>
        </w:rPr>
        <w:t xml:space="preserve"> рабочих дней.</w:t>
      </w:r>
    </w:p>
    <w:p w14:paraId="5D3B7CA0" w14:textId="4ECC032B" w:rsidR="0038663B" w:rsidRPr="00F961CC" w:rsidRDefault="0038663B" w:rsidP="00F961CC">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1673BA">
        <w:rPr>
          <w:rFonts w:ascii="Tahoma" w:hAnsi="Tahoma" w:cs="Tahoma"/>
          <w:sz w:val="19"/>
          <w:szCs w:val="19"/>
        </w:rPr>
        <w:t xml:space="preserve">В случае не внесения Поставщиком ГОИД в срок, установленный в п. 7.1 Договора, Заказчик вправе расторгнуть Договор в порядке, предусмотренном в п. 11.2 Договора.     </w:t>
      </w:r>
    </w:p>
    <w:p w14:paraId="4E28F2EC" w14:textId="77777777" w:rsidR="0038663B" w:rsidRPr="00726B34" w:rsidRDefault="0038663B" w:rsidP="0038663B">
      <w:pPr>
        <w:pStyle w:val="a3"/>
        <w:widowControl w:val="0"/>
        <w:numPr>
          <w:ilvl w:val="0"/>
          <w:numId w:val="43"/>
        </w:numPr>
        <w:autoSpaceDE w:val="0"/>
        <w:autoSpaceDN w:val="0"/>
        <w:adjustRightInd w:val="0"/>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Форс-мажор</w:t>
      </w:r>
    </w:p>
    <w:p w14:paraId="13FC17B0" w14:textId="77777777" w:rsidR="0038663B" w:rsidRPr="009D2D8C"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таких обстоятельств непреодолимой </w:t>
      </w:r>
      <w:r w:rsidRPr="00726B34">
        <w:rPr>
          <w:rFonts w:ascii="Tahoma" w:hAnsi="Tahoma" w:cs="Tahoma"/>
          <w:sz w:val="19"/>
          <w:szCs w:val="19"/>
        </w:rPr>
        <w:lastRenderedPageBreak/>
        <w:t>силы, как стихийные бедствия (наводнение, пожар, землетрясение, взрыв, шторм, оседание почвы, эпидемия и пр.), а также война или военные действия, забастовка в отрасли или регионе, акт орган</w:t>
      </w:r>
      <w:r>
        <w:rPr>
          <w:rFonts w:ascii="Tahoma" w:hAnsi="Tahoma" w:cs="Tahoma"/>
          <w:sz w:val="19"/>
          <w:szCs w:val="19"/>
        </w:rPr>
        <w:t>а</w:t>
      </w:r>
      <w:r w:rsidRPr="00726B34">
        <w:rPr>
          <w:rFonts w:ascii="Tahoma" w:hAnsi="Tahoma" w:cs="Tahoma"/>
          <w:sz w:val="19"/>
          <w:szCs w:val="19"/>
        </w:rPr>
        <w:t xml:space="preserve"> государственной власти, возникшие после заключения настоящего Договора, которые сторона не могла ни предвидеть, ни предотвратить разумными мерами и повлекшие невозможность исполнения соответствующей стороной настоящего Договора.</w:t>
      </w:r>
    </w:p>
    <w:p w14:paraId="49256725" w14:textId="77777777" w:rsidR="0038663B" w:rsidRPr="0076543B"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sz w:val="19"/>
        </w:rPr>
      </w:pPr>
      <w:r w:rsidRPr="0076543B">
        <w:rPr>
          <w:rFonts w:ascii="Tahoma" w:hAnsi="Tahoma"/>
          <w:sz w:val="19"/>
        </w:rPr>
        <w:t>При наступлении указанных в пункте 8.1. настоящего Договора обстоятельств</w:t>
      </w:r>
      <w:r w:rsidRPr="0076543B">
        <w:rPr>
          <w:rFonts w:ascii="Tahoma" w:hAnsi="Tahoma" w:cs="Tahoma"/>
          <w:sz w:val="19"/>
          <w:szCs w:val="19"/>
        </w:rPr>
        <w:t>,</w:t>
      </w:r>
      <w:r w:rsidRPr="0076543B">
        <w:rPr>
          <w:rFonts w:ascii="Tahoma" w:hAnsi="Tahoma"/>
          <w:sz w:val="19"/>
        </w:rPr>
        <w:t xml:space="preserve"> Сторона, для которой создалась невозможность исполнения </w:t>
      </w:r>
      <w:r w:rsidRPr="0076543B">
        <w:rPr>
          <w:rFonts w:ascii="Tahoma" w:hAnsi="Tahoma" w:cs="Tahoma"/>
          <w:sz w:val="19"/>
          <w:szCs w:val="19"/>
        </w:rPr>
        <w:t>условий Договора</w:t>
      </w:r>
      <w:r w:rsidRPr="0076543B">
        <w:rPr>
          <w:rFonts w:ascii="Tahoma" w:hAnsi="Tahoma"/>
          <w:sz w:val="19"/>
        </w:rPr>
        <w:t>, а также при прекращении</w:t>
      </w:r>
      <w:r w:rsidRPr="0076543B">
        <w:rPr>
          <w:rFonts w:ascii="Tahoma" w:hAnsi="Tahoma" w:cs="Tahoma"/>
          <w:sz w:val="19"/>
          <w:szCs w:val="19"/>
        </w:rPr>
        <w:t xml:space="preserve"> действия таких обстоятельств</w:t>
      </w:r>
      <w:r w:rsidRPr="0076543B">
        <w:rPr>
          <w:rFonts w:ascii="Tahoma" w:hAnsi="Tahoma"/>
          <w:sz w:val="19"/>
        </w:rPr>
        <w:t xml:space="preserve"> должна в течение 5 (пяти) рабочих дней письменно уведомить об этом другую Сторону и в разумные сроки обязана предоставить другой Стороне документ, </w:t>
      </w:r>
      <w:r w:rsidRPr="0076543B">
        <w:rPr>
          <w:rFonts w:ascii="Tahoma" w:hAnsi="Tahoma" w:cs="Tahoma"/>
          <w:sz w:val="19"/>
          <w:szCs w:val="19"/>
        </w:rPr>
        <w:t>соответствующего компетентного органа КР.</w:t>
      </w:r>
      <w:r w:rsidRPr="0076543B">
        <w:rPr>
          <w:rFonts w:ascii="Tahoma" w:hAnsi="Tahoma"/>
          <w:sz w:val="19"/>
        </w:rPr>
        <w:t xml:space="preserve"> </w:t>
      </w:r>
    </w:p>
    <w:p w14:paraId="112460B6" w14:textId="61560FF6" w:rsidR="0038663B" w:rsidRPr="00F961CC" w:rsidRDefault="0038663B" w:rsidP="00F961CC">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401D9A">
        <w:rPr>
          <w:rFonts w:ascii="Tahoma" w:hAnsi="Tahoma" w:cs="Tahoma"/>
          <w:sz w:val="19"/>
          <w:szCs w:val="19"/>
        </w:rPr>
        <w:t>Наступление форс-мажорных обстоятельств влечет увеличение срока исполнения соответствующих обязательств по Договору на период, соразмерный времени, в течении которого такие обстоятельства действовали. Если обстоятельства, указанные в пункте 8.1. Договора, будут длиться более 2 (двух) месяцев, то каждая из Сторон вправе расторгнуть настоящий Договор. При этом Стороны обязаны произвести расчеты между собой за 5 (пять) банковских дней до предполагаемой даты его расторжения.</w:t>
      </w:r>
    </w:p>
    <w:p w14:paraId="3B9ED001" w14:textId="77777777" w:rsidR="0038663B" w:rsidRPr="00726B34" w:rsidRDefault="0038663B" w:rsidP="0038663B">
      <w:pPr>
        <w:pStyle w:val="a3"/>
        <w:widowControl w:val="0"/>
        <w:numPr>
          <w:ilvl w:val="0"/>
          <w:numId w:val="43"/>
        </w:numPr>
        <w:autoSpaceDE w:val="0"/>
        <w:autoSpaceDN w:val="0"/>
        <w:adjustRightInd w:val="0"/>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Разрешение споров</w:t>
      </w:r>
    </w:p>
    <w:p w14:paraId="569E7E71" w14:textId="77777777"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Все споры и разногласия, которые могут возникнуть из условий настоящего Договора, стороны должны урегулировать между собой путем переговоров.</w:t>
      </w:r>
    </w:p>
    <w:p w14:paraId="1965AB37" w14:textId="77777777"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В случае не достижения Сторонами согласия путем переговоров, споры и разногласия подлежат рассмотрению в суде в порядке, установленном действующим законодательством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w:t>
      </w:r>
    </w:p>
    <w:p w14:paraId="6C66219D" w14:textId="77777777"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16592C7" w14:textId="49106842" w:rsidR="0038663B" w:rsidRPr="00F961CC" w:rsidRDefault="0038663B" w:rsidP="00F961CC">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0BC9431" w14:textId="77777777" w:rsidR="0038663B" w:rsidRPr="00726B34" w:rsidRDefault="0038663B" w:rsidP="0038663B">
      <w:pPr>
        <w:pStyle w:val="a3"/>
        <w:numPr>
          <w:ilvl w:val="0"/>
          <w:numId w:val="43"/>
        </w:numPr>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Конфиденциальность</w:t>
      </w:r>
    </w:p>
    <w:p w14:paraId="4D8DE29C" w14:textId="77777777" w:rsidR="0038663B" w:rsidRPr="00726B34" w:rsidRDefault="0038663B" w:rsidP="0038663B">
      <w:pPr>
        <w:pStyle w:val="a3"/>
        <w:numPr>
          <w:ilvl w:val="1"/>
          <w:numId w:val="43"/>
        </w:numPr>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726B34">
        <w:rPr>
          <w:rStyle w:val="normaltextrun"/>
          <w:rFonts w:ascii="Tahoma" w:eastAsia="SimSun" w:hAnsi="Tahoma" w:cs="Tahoma"/>
          <w:sz w:val="19"/>
          <w:szCs w:val="19"/>
        </w:rPr>
        <w:t>и иная информация, </w:t>
      </w:r>
      <w:r w:rsidRPr="00726B34">
        <w:rPr>
          <w:rStyle w:val="eop"/>
          <w:rFonts w:ascii="Tahoma" w:eastAsia="SimSun" w:hAnsi="Tahoma" w:cs="Tahoma"/>
          <w:sz w:val="19"/>
          <w:szCs w:val="19"/>
        </w:rPr>
        <w:t> </w:t>
      </w:r>
      <w:r w:rsidRPr="00726B34">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73B5299" w14:textId="77777777" w:rsidR="0038663B" w:rsidRPr="00726B34" w:rsidRDefault="0038663B" w:rsidP="0038663B">
      <w:pPr>
        <w:pStyle w:val="a3"/>
        <w:numPr>
          <w:ilvl w:val="1"/>
          <w:numId w:val="43"/>
        </w:numPr>
        <w:spacing w:line="25" w:lineRule="atLeast"/>
        <w:ind w:left="-142" w:firstLine="426"/>
        <w:contextualSpacing/>
        <w:jc w:val="both"/>
        <w:rPr>
          <w:rStyle w:val="normaltextrun"/>
          <w:rFonts w:ascii="Tahoma" w:eastAsia="Calibri" w:hAnsi="Tahoma" w:cs="Tahoma"/>
          <w:sz w:val="19"/>
          <w:szCs w:val="19"/>
        </w:rPr>
      </w:pPr>
      <w:r w:rsidRPr="00726B34">
        <w:rPr>
          <w:rStyle w:val="normaltextrun"/>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9DCAA86" w14:textId="77777777" w:rsidR="0038663B" w:rsidRPr="00726B34" w:rsidRDefault="0038663B" w:rsidP="0038663B">
      <w:pPr>
        <w:pStyle w:val="a3"/>
        <w:numPr>
          <w:ilvl w:val="1"/>
          <w:numId w:val="43"/>
        </w:numPr>
        <w:spacing w:line="25" w:lineRule="atLeast"/>
        <w:ind w:left="-142" w:firstLine="426"/>
        <w:contextualSpacing/>
        <w:jc w:val="both"/>
        <w:rPr>
          <w:rStyle w:val="eop"/>
          <w:rFonts w:ascii="Tahoma" w:hAnsi="Tahoma" w:cs="Tahoma"/>
          <w:sz w:val="19"/>
          <w:szCs w:val="19"/>
        </w:rPr>
      </w:pPr>
      <w:r w:rsidRPr="00726B34">
        <w:rPr>
          <w:rStyle w:val="normaltextrun"/>
          <w:rFonts w:ascii="Tahoma" w:eastAsia="SimSun"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86A295" w14:textId="77777777" w:rsidR="0038663B" w:rsidRPr="00726B34" w:rsidRDefault="0038663B" w:rsidP="0038663B">
      <w:pPr>
        <w:pStyle w:val="a3"/>
        <w:numPr>
          <w:ilvl w:val="1"/>
          <w:numId w:val="43"/>
        </w:numPr>
        <w:spacing w:line="25" w:lineRule="atLeast"/>
        <w:ind w:left="-142" w:firstLine="426"/>
        <w:contextualSpacing/>
        <w:jc w:val="both"/>
        <w:rPr>
          <w:rFonts w:ascii="Tahoma" w:hAnsi="Tahoma" w:cs="Tahoma"/>
          <w:sz w:val="19"/>
          <w:szCs w:val="19"/>
        </w:rPr>
      </w:pPr>
      <w:r w:rsidRPr="00726B34">
        <w:rPr>
          <w:rFonts w:ascii="Tahoma" w:eastAsia="SimSun" w:hAnsi="Tahoma" w:cs="Tahoma"/>
          <w:sz w:val="19"/>
          <w:szCs w:val="19"/>
        </w:rPr>
        <w:t>Требования п. 10.1. Договора не распространяются на информацию,</w:t>
      </w:r>
      <w:r w:rsidRPr="00726B34">
        <w:rPr>
          <w:rStyle w:val="normaltextrun"/>
          <w:rFonts w:ascii="Tahoma" w:eastAsia="SimSun" w:hAnsi="Tahoma" w:cs="Tahoma"/>
          <w:sz w:val="19"/>
          <w:szCs w:val="19"/>
        </w:rPr>
        <w:t xml:space="preserve"> которая:</w:t>
      </w:r>
      <w:r w:rsidRPr="00726B34">
        <w:rPr>
          <w:rStyle w:val="eop"/>
          <w:rFonts w:ascii="Tahoma" w:eastAsia="SimSun" w:hAnsi="Tahoma" w:cs="Tahoma"/>
          <w:sz w:val="19"/>
          <w:szCs w:val="19"/>
        </w:rPr>
        <w:t> </w:t>
      </w:r>
    </w:p>
    <w:p w14:paraId="6518080A" w14:textId="77777777" w:rsidR="0038663B" w:rsidRPr="00726B34" w:rsidRDefault="0038663B" w:rsidP="0038663B">
      <w:pPr>
        <w:pStyle w:val="paragraph"/>
        <w:spacing w:before="0" w:beforeAutospacing="0" w:after="0" w:afterAutospacing="0" w:line="25" w:lineRule="atLeast"/>
        <w:ind w:left="-142" w:firstLine="426"/>
        <w:jc w:val="both"/>
        <w:textAlignment w:val="baseline"/>
        <w:rPr>
          <w:rFonts w:ascii="Tahoma" w:hAnsi="Tahoma" w:cs="Tahoma"/>
          <w:sz w:val="19"/>
          <w:szCs w:val="19"/>
        </w:rPr>
      </w:pPr>
      <w:r w:rsidRPr="00726B34">
        <w:rPr>
          <w:rStyle w:val="normaltextrun"/>
          <w:rFonts w:ascii="Tahoma" w:eastAsia="SimSun" w:hAnsi="Tahoma" w:cs="Tahoma"/>
          <w:sz w:val="19"/>
          <w:szCs w:val="19"/>
        </w:rPr>
        <w:t>- на момент разглашения являлась общеизвестной/общедоступной информации</w:t>
      </w:r>
      <w:r w:rsidRPr="00726B34">
        <w:rPr>
          <w:rFonts w:ascii="Tahoma" w:hAnsi="Tahoma" w:cs="Tahoma"/>
          <w:sz w:val="19"/>
          <w:szCs w:val="19"/>
        </w:rPr>
        <w:t xml:space="preserve"> </w:t>
      </w:r>
      <w:r w:rsidRPr="00726B34">
        <w:rPr>
          <w:rFonts w:ascii="Tahoma" w:eastAsia="SimSun" w:hAnsi="Tahoma" w:cs="Tahoma"/>
          <w:sz w:val="19"/>
          <w:szCs w:val="19"/>
        </w:rPr>
        <w:t>во время ее получения</w:t>
      </w:r>
      <w:r w:rsidRPr="00726B34">
        <w:rPr>
          <w:rStyle w:val="normaltextrun"/>
          <w:rFonts w:ascii="Tahoma" w:eastAsia="SimSun" w:hAnsi="Tahoma" w:cs="Tahoma"/>
          <w:sz w:val="19"/>
          <w:szCs w:val="19"/>
        </w:rPr>
        <w:t>;</w:t>
      </w:r>
      <w:r w:rsidRPr="00726B34">
        <w:rPr>
          <w:rStyle w:val="eop"/>
          <w:rFonts w:ascii="Tahoma" w:eastAsia="SimSun" w:hAnsi="Tahoma" w:cs="Tahoma"/>
          <w:sz w:val="19"/>
          <w:szCs w:val="19"/>
        </w:rPr>
        <w:t> </w:t>
      </w:r>
    </w:p>
    <w:p w14:paraId="65F966A2" w14:textId="77777777" w:rsidR="0038663B" w:rsidRPr="00726B34" w:rsidRDefault="0038663B" w:rsidP="0038663B">
      <w:pPr>
        <w:pStyle w:val="paragraph"/>
        <w:spacing w:before="0" w:beforeAutospacing="0" w:after="0" w:afterAutospacing="0" w:line="25" w:lineRule="atLeast"/>
        <w:ind w:left="-142" w:firstLine="426"/>
        <w:jc w:val="both"/>
        <w:textAlignment w:val="baseline"/>
        <w:rPr>
          <w:rStyle w:val="eop"/>
          <w:rFonts w:ascii="Tahoma" w:eastAsia="SimSun" w:hAnsi="Tahoma" w:cs="Tahoma"/>
          <w:sz w:val="19"/>
          <w:szCs w:val="19"/>
        </w:rPr>
      </w:pPr>
      <w:r w:rsidRPr="00726B34">
        <w:rPr>
          <w:rStyle w:val="normaltextrun"/>
          <w:rFonts w:ascii="Tahoma" w:eastAsia="SimSun" w:hAnsi="Tahoma" w:cs="Tahoma"/>
          <w:sz w:val="19"/>
          <w:szCs w:val="19"/>
        </w:rPr>
        <w:t xml:space="preserve">- была получена </w:t>
      </w:r>
      <w:r w:rsidRPr="00726B34">
        <w:rPr>
          <w:rFonts w:ascii="Tahoma" w:eastAsia="SimSun" w:hAnsi="Tahoma" w:cs="Tahoma"/>
          <w:sz w:val="19"/>
          <w:szCs w:val="19"/>
        </w:rPr>
        <w:t>в любое время из другого источника без каких-либо ограничений относительно ее распространения или использования</w:t>
      </w:r>
      <w:r w:rsidRPr="00726B34">
        <w:rPr>
          <w:rStyle w:val="normaltextrun"/>
          <w:rFonts w:ascii="Tahoma" w:eastAsia="SimSun" w:hAnsi="Tahoma" w:cs="Tahoma"/>
          <w:sz w:val="19"/>
          <w:szCs w:val="19"/>
        </w:rPr>
        <w:t>; </w:t>
      </w:r>
      <w:r w:rsidRPr="00726B34">
        <w:rPr>
          <w:rStyle w:val="eop"/>
          <w:rFonts w:ascii="Tahoma" w:eastAsia="SimSun" w:hAnsi="Tahoma" w:cs="Tahoma"/>
          <w:sz w:val="19"/>
          <w:szCs w:val="19"/>
        </w:rPr>
        <w:t> </w:t>
      </w:r>
    </w:p>
    <w:p w14:paraId="2BE3507C" w14:textId="77777777" w:rsidR="0038663B" w:rsidRPr="00726B34" w:rsidRDefault="0038663B" w:rsidP="0038663B">
      <w:pPr>
        <w:pStyle w:val="paragraph"/>
        <w:spacing w:before="0" w:beforeAutospacing="0" w:after="0" w:afterAutospacing="0" w:line="25" w:lineRule="atLeast"/>
        <w:ind w:left="-142" w:firstLine="426"/>
        <w:jc w:val="both"/>
        <w:textAlignment w:val="baseline"/>
        <w:rPr>
          <w:rFonts w:ascii="Tahoma" w:hAnsi="Tahoma" w:cs="Tahoma"/>
          <w:sz w:val="19"/>
          <w:szCs w:val="19"/>
        </w:rPr>
      </w:pPr>
      <w:r w:rsidRPr="00726B34">
        <w:rPr>
          <w:rStyle w:val="eop"/>
          <w:rFonts w:ascii="Tahoma" w:eastAsia="SimSun" w:hAnsi="Tahoma" w:cs="Tahoma"/>
          <w:sz w:val="19"/>
          <w:szCs w:val="19"/>
        </w:rPr>
        <w:t>- была известна Получающей стороне или находилась в ее распоряжении до ее получения;</w:t>
      </w:r>
    </w:p>
    <w:p w14:paraId="15C86F8A" w14:textId="66F25FE7" w:rsidR="0038663B" w:rsidRPr="00726B34" w:rsidRDefault="0038663B" w:rsidP="00F961CC">
      <w:pPr>
        <w:widowControl w:val="0"/>
        <w:autoSpaceDE w:val="0"/>
        <w:autoSpaceDN w:val="0"/>
        <w:adjustRightInd w:val="0"/>
        <w:spacing w:after="0" w:line="25" w:lineRule="atLeast"/>
        <w:ind w:left="-142" w:firstLine="426"/>
        <w:contextualSpacing/>
        <w:jc w:val="both"/>
        <w:rPr>
          <w:rStyle w:val="normaltextrun"/>
          <w:rFonts w:ascii="Tahoma" w:eastAsia="SimSun" w:hAnsi="Tahoma" w:cs="Tahoma"/>
          <w:sz w:val="19"/>
          <w:szCs w:val="19"/>
        </w:rPr>
      </w:pPr>
      <w:r w:rsidRPr="00726B34">
        <w:rPr>
          <w:rStyle w:val="normaltextrun"/>
          <w:rFonts w:ascii="Tahoma" w:eastAsia="SimSun"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456BB881" w14:textId="77777777" w:rsidR="0038663B" w:rsidRPr="0017093E" w:rsidRDefault="0038663B" w:rsidP="0038663B">
      <w:pPr>
        <w:pStyle w:val="a3"/>
        <w:widowControl w:val="0"/>
        <w:numPr>
          <w:ilvl w:val="0"/>
          <w:numId w:val="43"/>
        </w:numPr>
        <w:autoSpaceDE w:val="0"/>
        <w:autoSpaceDN w:val="0"/>
        <w:adjustRightInd w:val="0"/>
        <w:spacing w:line="25" w:lineRule="atLeast"/>
        <w:ind w:left="-142" w:firstLine="425"/>
        <w:contextualSpacing/>
        <w:jc w:val="center"/>
        <w:rPr>
          <w:rFonts w:ascii="Tahoma" w:hAnsi="Tahoma" w:cs="Tahoma"/>
          <w:b/>
          <w:sz w:val="19"/>
          <w:szCs w:val="19"/>
        </w:rPr>
      </w:pPr>
      <w:r w:rsidRPr="0017093E">
        <w:rPr>
          <w:rFonts w:ascii="Tahoma" w:hAnsi="Tahoma" w:cs="Tahoma"/>
          <w:b/>
          <w:sz w:val="19"/>
          <w:szCs w:val="19"/>
        </w:rPr>
        <w:t>Срок действия Договора и порядок его расторжения Договора</w:t>
      </w:r>
    </w:p>
    <w:p w14:paraId="50920F9E"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11.1.</w:t>
      </w:r>
      <w:r w:rsidRPr="00726B34">
        <w:rPr>
          <w:rFonts w:ascii="Tahoma" w:hAnsi="Tahoma" w:cs="Tahoma"/>
          <w:sz w:val="19"/>
          <w:szCs w:val="19"/>
        </w:rPr>
        <w:tab/>
        <w:t>Настоящий Договор вступает в силу с даты его подписания и действует до полного его исполнения Сторонами.</w:t>
      </w:r>
    </w:p>
    <w:p w14:paraId="0E6E09AD"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11.2. Заказчик вправе в одностороннем порядке отказаться от исполнения Договора, направив По</w:t>
      </w:r>
      <w:r>
        <w:rPr>
          <w:rFonts w:ascii="Tahoma" w:hAnsi="Tahoma" w:cs="Tahoma"/>
          <w:sz w:val="19"/>
          <w:szCs w:val="19"/>
        </w:rPr>
        <w:t xml:space="preserve">ставщику </w:t>
      </w:r>
      <w:r w:rsidRPr="00726B34">
        <w:rPr>
          <w:rFonts w:ascii="Tahoma" w:hAnsi="Tahoma" w:cs="Tahoma"/>
          <w:sz w:val="19"/>
          <w:szCs w:val="19"/>
        </w:rPr>
        <w:t xml:space="preserve">уведомление о расторжении договора не менее, чем </w:t>
      </w:r>
      <w:r>
        <w:rPr>
          <w:rFonts w:ascii="Tahoma" w:hAnsi="Tahoma" w:cs="Tahoma"/>
          <w:sz w:val="19"/>
          <w:szCs w:val="19"/>
        </w:rPr>
        <w:t xml:space="preserve">за </w:t>
      </w:r>
      <w:r w:rsidRPr="00726B34">
        <w:rPr>
          <w:rFonts w:ascii="Tahoma" w:hAnsi="Tahoma" w:cs="Tahoma"/>
          <w:sz w:val="19"/>
          <w:szCs w:val="19"/>
        </w:rPr>
        <w:t>10 (десять) календарных дней до предполагаемой даты расторжения Договора, в том числе и в следующих случаях:</w:t>
      </w:r>
    </w:p>
    <w:p w14:paraId="2E75ED31"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задержка По</w:t>
      </w:r>
      <w:r>
        <w:rPr>
          <w:rFonts w:ascii="Tahoma" w:hAnsi="Tahoma" w:cs="Tahoma"/>
          <w:sz w:val="19"/>
          <w:szCs w:val="19"/>
        </w:rPr>
        <w:t>ставщиком</w:t>
      </w:r>
      <w:r w:rsidRPr="00726B34">
        <w:rPr>
          <w:rFonts w:ascii="Tahoma" w:hAnsi="Tahoma" w:cs="Tahoma"/>
          <w:sz w:val="19"/>
          <w:szCs w:val="19"/>
        </w:rPr>
        <w:t xml:space="preserve"> начала работ более чем на </w:t>
      </w:r>
      <w:r w:rsidRPr="00702243">
        <w:rPr>
          <w:rFonts w:ascii="Tahoma" w:hAnsi="Tahoma" w:cs="Tahoma"/>
          <w:sz w:val="19"/>
          <w:szCs w:val="19"/>
        </w:rPr>
        <w:t>10 (десять) календарных</w:t>
      </w:r>
      <w:r w:rsidRPr="00726B34">
        <w:rPr>
          <w:rFonts w:ascii="Tahoma" w:hAnsi="Tahoma" w:cs="Tahoma"/>
          <w:sz w:val="19"/>
          <w:szCs w:val="19"/>
        </w:rPr>
        <w:t xml:space="preserve"> дней по причинам, не зависящим от Заказчика</w:t>
      </w:r>
      <w:r>
        <w:rPr>
          <w:rFonts w:ascii="Tahoma" w:hAnsi="Tahoma" w:cs="Tahoma"/>
          <w:sz w:val="19"/>
          <w:szCs w:val="19"/>
        </w:rPr>
        <w:t xml:space="preserve"> и не являющимся обстоятельствами непреодолимой силы</w:t>
      </w:r>
      <w:r w:rsidRPr="00726B34">
        <w:rPr>
          <w:rFonts w:ascii="Tahoma" w:hAnsi="Tahoma" w:cs="Tahoma"/>
          <w:sz w:val="19"/>
          <w:szCs w:val="19"/>
        </w:rPr>
        <w:t>;</w:t>
      </w:r>
    </w:p>
    <w:p w14:paraId="7D19453E"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систематического нарушения По</w:t>
      </w:r>
      <w:r>
        <w:rPr>
          <w:rFonts w:ascii="Tahoma" w:hAnsi="Tahoma" w:cs="Tahoma"/>
          <w:sz w:val="19"/>
          <w:szCs w:val="19"/>
        </w:rPr>
        <w:t>ставщиком</w:t>
      </w:r>
      <w:r w:rsidRPr="00726B34">
        <w:rPr>
          <w:rFonts w:ascii="Tahoma" w:hAnsi="Tahoma" w:cs="Tahoma"/>
          <w:sz w:val="19"/>
          <w:szCs w:val="19"/>
        </w:rPr>
        <w:t xml:space="preserve"> сроков выполнения работ, влекущее увеличение сроков окончания выполнения работ более чем </w:t>
      </w:r>
      <w:r w:rsidRPr="00702243">
        <w:rPr>
          <w:rFonts w:ascii="Tahoma" w:hAnsi="Tahoma" w:cs="Tahoma"/>
          <w:sz w:val="19"/>
          <w:szCs w:val="19"/>
        </w:rPr>
        <w:t>на 20 календарных</w:t>
      </w:r>
      <w:r w:rsidRPr="00726B34">
        <w:rPr>
          <w:rFonts w:ascii="Tahoma" w:hAnsi="Tahoma" w:cs="Tahoma"/>
          <w:sz w:val="19"/>
          <w:szCs w:val="19"/>
        </w:rPr>
        <w:t xml:space="preserve"> дней;</w:t>
      </w:r>
    </w:p>
    <w:p w14:paraId="4D825090"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несоблюдения Подрядчиком требований к качеству работ;</w:t>
      </w:r>
    </w:p>
    <w:p w14:paraId="1B5973AA"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 если исполнение договора идет в разрез интересам Заказчика, </w:t>
      </w:r>
      <w:r w:rsidRPr="00702243">
        <w:rPr>
          <w:rFonts w:ascii="Tahoma" w:hAnsi="Tahoma" w:cs="Tahoma"/>
          <w:sz w:val="19"/>
          <w:szCs w:val="19"/>
        </w:rPr>
        <w:t>в течение двух недель</w:t>
      </w:r>
      <w:r w:rsidRPr="00726B34">
        <w:rPr>
          <w:rFonts w:ascii="Tahoma" w:hAnsi="Tahoma" w:cs="Tahoma"/>
          <w:sz w:val="19"/>
          <w:szCs w:val="19"/>
        </w:rPr>
        <w:t xml:space="preserve"> после того, как стало известно о таких обстоятельствах; </w:t>
      </w:r>
    </w:p>
    <w:p w14:paraId="51B701F2"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несоответствие должного (требуемого) качества выполнения работ, определяемого в процессе проверки работ техническим надзором Заказчика;</w:t>
      </w:r>
    </w:p>
    <w:p w14:paraId="74D27BCD"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если отступления, несоответствия в выполнении работ от условий договора или иные недостатки результата раб</w:t>
      </w:r>
      <w:r>
        <w:rPr>
          <w:rFonts w:ascii="Tahoma" w:hAnsi="Tahoma" w:cs="Tahoma"/>
          <w:sz w:val="19"/>
          <w:szCs w:val="19"/>
        </w:rPr>
        <w:t>от не были устранены Поставщиком</w:t>
      </w:r>
      <w:r w:rsidRPr="00726B34">
        <w:rPr>
          <w:rFonts w:ascii="Tahoma" w:hAnsi="Tahoma" w:cs="Tahoma"/>
          <w:sz w:val="19"/>
          <w:szCs w:val="19"/>
        </w:rPr>
        <w:t xml:space="preserve"> в срок, установленный Заказчиком, либо являются существенными и неустранимыми;</w:t>
      </w:r>
    </w:p>
    <w:p w14:paraId="49E44DF9"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Pr>
          <w:rFonts w:ascii="Tahoma" w:hAnsi="Tahoma" w:cs="Tahoma"/>
          <w:sz w:val="19"/>
          <w:szCs w:val="19"/>
        </w:rPr>
        <w:t>- отказа Поставщика</w:t>
      </w:r>
      <w:r w:rsidRPr="00726B34">
        <w:rPr>
          <w:rFonts w:ascii="Tahoma" w:hAnsi="Tahoma" w:cs="Tahoma"/>
          <w:sz w:val="19"/>
          <w:szCs w:val="19"/>
        </w:rPr>
        <w:t xml:space="preserve"> от выполнения работы;</w:t>
      </w:r>
    </w:p>
    <w:p w14:paraId="569035E1"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Pr>
          <w:rFonts w:ascii="Tahoma" w:hAnsi="Tahoma" w:cs="Tahoma"/>
          <w:sz w:val="19"/>
          <w:szCs w:val="19"/>
        </w:rPr>
        <w:t>- если Поставщик</w:t>
      </w:r>
      <w:r w:rsidRPr="00726B34">
        <w:rPr>
          <w:rFonts w:ascii="Tahoma" w:hAnsi="Tahoma" w:cs="Tahoma"/>
          <w:sz w:val="19"/>
          <w:szCs w:val="19"/>
        </w:rPr>
        <w:t xml:space="preserve"> терпит банкротство или подвергается ликвидации.</w:t>
      </w:r>
    </w:p>
    <w:p w14:paraId="756FCC35"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p>
    <w:p w14:paraId="5CF9F46E" w14:textId="77777777" w:rsidR="0038663B" w:rsidRPr="00726B34" w:rsidRDefault="0038663B" w:rsidP="0038663B">
      <w:pPr>
        <w:widowControl w:val="0"/>
        <w:autoSpaceDE w:val="0"/>
        <w:autoSpaceDN w:val="0"/>
        <w:adjustRightInd w:val="0"/>
        <w:spacing w:after="0" w:line="25" w:lineRule="atLeast"/>
        <w:ind w:left="-142" w:firstLine="425"/>
        <w:contextualSpacing/>
        <w:jc w:val="center"/>
        <w:rPr>
          <w:rFonts w:ascii="Tahoma" w:hAnsi="Tahoma" w:cs="Tahoma"/>
          <w:b/>
          <w:sz w:val="19"/>
          <w:szCs w:val="19"/>
        </w:rPr>
      </w:pPr>
      <w:r w:rsidRPr="00726B34">
        <w:rPr>
          <w:rFonts w:ascii="Tahoma" w:hAnsi="Tahoma" w:cs="Tahoma"/>
          <w:b/>
          <w:sz w:val="19"/>
          <w:szCs w:val="19"/>
        </w:rPr>
        <w:lastRenderedPageBreak/>
        <w:t>12.</w:t>
      </w:r>
      <w:r w:rsidRPr="00726B34">
        <w:rPr>
          <w:rFonts w:ascii="Tahoma" w:hAnsi="Tahoma" w:cs="Tahoma"/>
          <w:b/>
          <w:sz w:val="19"/>
          <w:szCs w:val="19"/>
        </w:rPr>
        <w:tab/>
        <w:t>Гарантии Сторон</w:t>
      </w:r>
    </w:p>
    <w:p w14:paraId="7C22FE71"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12.1.</w:t>
      </w:r>
      <w:r w:rsidRPr="00726B34">
        <w:rPr>
          <w:rFonts w:ascii="Tahoma" w:hAnsi="Tahoma" w:cs="Tahoma"/>
          <w:sz w:val="19"/>
          <w:szCs w:val="19"/>
        </w:rPr>
        <w:tab/>
        <w:t>Каждая из Сторон, заключая настоящий Договор, подтверждает и гарантирует, что:</w:t>
      </w:r>
    </w:p>
    <w:p w14:paraId="65883720"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           - является действующей по законодательству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Республики/страны пребывания;</w:t>
      </w:r>
    </w:p>
    <w:p w14:paraId="35B7AD0E"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276B12C"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12.2.  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5849F7FD" w14:textId="311C4120" w:rsidR="0038663B" w:rsidRPr="00726B34" w:rsidRDefault="0038663B" w:rsidP="00F961CC">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12.3.</w:t>
      </w:r>
      <w:r w:rsidRPr="00726B34">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BB86D8" w14:textId="77777777" w:rsidR="0038663B" w:rsidRPr="00726B34" w:rsidRDefault="0038663B" w:rsidP="0038663B">
      <w:pPr>
        <w:widowControl w:val="0"/>
        <w:autoSpaceDE w:val="0"/>
        <w:autoSpaceDN w:val="0"/>
        <w:adjustRightInd w:val="0"/>
        <w:spacing w:after="0" w:line="25" w:lineRule="atLeast"/>
        <w:ind w:left="-142" w:firstLine="425"/>
        <w:contextualSpacing/>
        <w:jc w:val="center"/>
        <w:rPr>
          <w:rFonts w:ascii="Tahoma" w:hAnsi="Tahoma" w:cs="Tahoma"/>
          <w:b/>
          <w:sz w:val="19"/>
          <w:szCs w:val="19"/>
        </w:rPr>
      </w:pPr>
      <w:r w:rsidRPr="00726B34">
        <w:rPr>
          <w:rFonts w:ascii="Tahoma" w:hAnsi="Tahoma" w:cs="Tahoma"/>
          <w:b/>
          <w:sz w:val="19"/>
          <w:szCs w:val="19"/>
        </w:rPr>
        <w:t>13.</w:t>
      </w:r>
      <w:r w:rsidRPr="00726B34">
        <w:rPr>
          <w:rFonts w:ascii="Tahoma" w:hAnsi="Tahoma" w:cs="Tahoma"/>
          <w:b/>
          <w:sz w:val="19"/>
          <w:szCs w:val="19"/>
        </w:rPr>
        <w:tab/>
        <w:t>Заключительные положения</w:t>
      </w:r>
    </w:p>
    <w:p w14:paraId="3D30CF75" w14:textId="77777777" w:rsidR="0038663B" w:rsidRPr="00726B34" w:rsidRDefault="0038663B" w:rsidP="0038663B">
      <w:pPr>
        <w:pStyle w:val="a3"/>
        <w:widowControl w:val="0"/>
        <w:numPr>
          <w:ilvl w:val="1"/>
          <w:numId w:val="45"/>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Взаимоотношения сторон в части, не урегулированной настоящим Договором, регулируются действующим законодательством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w:t>
      </w:r>
    </w:p>
    <w:p w14:paraId="14937DD2" w14:textId="77777777" w:rsidR="0038663B" w:rsidRPr="00726B34" w:rsidRDefault="0038663B" w:rsidP="0038663B">
      <w:pPr>
        <w:pStyle w:val="a3"/>
        <w:spacing w:line="25" w:lineRule="atLeast"/>
        <w:ind w:left="-142" w:firstLine="425"/>
        <w:rPr>
          <w:rFonts w:ascii="Tahoma" w:hAnsi="Tahoma" w:cs="Tahoma"/>
          <w:sz w:val="19"/>
          <w:szCs w:val="19"/>
        </w:rPr>
      </w:pPr>
      <w:r w:rsidRPr="00726B34">
        <w:rPr>
          <w:rFonts w:ascii="Tahoma" w:hAnsi="Tahoma" w:cs="Tahoma"/>
          <w:sz w:val="19"/>
          <w:szCs w:val="19"/>
        </w:rPr>
        <w:t>13.</w:t>
      </w:r>
      <w:r>
        <w:rPr>
          <w:rFonts w:ascii="Tahoma" w:hAnsi="Tahoma" w:cs="Tahoma"/>
          <w:sz w:val="19"/>
          <w:szCs w:val="19"/>
        </w:rPr>
        <w:t>2</w:t>
      </w:r>
      <w:r w:rsidRPr="00726B34">
        <w:rPr>
          <w:rFonts w:ascii="Tahoma" w:hAnsi="Tahoma" w:cs="Tahoma"/>
          <w:sz w:val="19"/>
          <w:szCs w:val="19"/>
        </w:rPr>
        <w:t>.</w:t>
      </w:r>
      <w:r w:rsidRPr="00726B34">
        <w:rPr>
          <w:rFonts w:ascii="Tahoma" w:hAnsi="Tahoma" w:cs="Tahoma"/>
          <w:sz w:val="19"/>
          <w:szCs w:val="19"/>
        </w:rPr>
        <w:tab/>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w:t>
      </w:r>
      <w:r>
        <w:rPr>
          <w:rFonts w:ascii="Tahoma" w:hAnsi="Tahoma" w:cs="Tahoma"/>
          <w:sz w:val="19"/>
          <w:szCs w:val="19"/>
        </w:rPr>
        <w:t xml:space="preserve">нной почте Заказчика </w:t>
      </w:r>
      <w:hyperlink r:id="rId9" w:history="1">
        <w:r>
          <w:rPr>
            <w:rStyle w:val="a7"/>
            <w:rFonts w:ascii="Tahoma" w:hAnsi="Tahoma" w:cs="Tahoma"/>
            <w:sz w:val="19"/>
            <w:szCs w:val="19"/>
          </w:rPr>
          <w:t>_______________</w:t>
        </w:r>
      </w:hyperlink>
      <w:r>
        <w:rPr>
          <w:rFonts w:ascii="Tahoma" w:hAnsi="Tahoma" w:cs="Tahoma"/>
          <w:sz w:val="19"/>
          <w:szCs w:val="19"/>
        </w:rPr>
        <w:t xml:space="preserve">; Поставщика </w:t>
      </w:r>
      <w:r>
        <w:rPr>
          <w:rStyle w:val="a7"/>
          <w:rFonts w:ascii="Tahoma" w:hAnsi="Tahoma" w:cs="Tahoma"/>
          <w:sz w:val="19"/>
          <w:szCs w:val="19"/>
        </w:rPr>
        <w:t>___________</w:t>
      </w:r>
      <w:r w:rsidRPr="00943D33">
        <w:rPr>
          <w:rStyle w:val="a7"/>
          <w:rFonts w:ascii="Tahoma" w:hAnsi="Tahoma" w:cs="Tahoma"/>
          <w:sz w:val="19"/>
          <w:szCs w:val="19"/>
        </w:rPr>
        <w:t>;</w:t>
      </w:r>
      <w:r>
        <w:rPr>
          <w:rFonts w:ascii="Tahoma" w:hAnsi="Tahoma" w:cs="Tahoma"/>
          <w:sz w:val="20"/>
          <w:szCs w:val="20"/>
        </w:rPr>
        <w:t xml:space="preserve">  </w:t>
      </w:r>
      <w:r w:rsidRPr="00726B34">
        <w:rPr>
          <w:rFonts w:ascii="Tahoma" w:hAnsi="Tahoma" w:cs="Tahoma"/>
          <w:sz w:val="19"/>
          <w:szCs w:val="19"/>
        </w:rPr>
        <w:t>.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794E8B3F"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Все приложения (Спецификация, Акты и т.п.), составленные и подписанные в рамках и целях исполнения обязательств по настоящему договору составляют его неотъемлемую часть. </w:t>
      </w:r>
    </w:p>
    <w:p w14:paraId="5540E54C"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5A986BA"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43A2598C"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14:paraId="465230BE"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19"/>
          <w:szCs w:val="19"/>
        </w:rPr>
        <w:t xml:space="preserve">, проведение расчетов </w:t>
      </w:r>
      <w:r w:rsidRPr="00726B34">
        <w:rPr>
          <w:rFonts w:ascii="Tahoma" w:hAnsi="Tahoma" w:cs="Tahoma"/>
          <w:sz w:val="19"/>
          <w:szCs w:val="19"/>
        </w:rPr>
        <w:t>с использованием реквизитов, указанных в договоре, является надлежащей.</w:t>
      </w:r>
    </w:p>
    <w:p w14:paraId="5A24BD8B"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Договора</w:t>
      </w:r>
      <w:r>
        <w:rPr>
          <w:rFonts w:ascii="Tahoma" w:hAnsi="Tahoma" w:cs="Tahoma"/>
          <w:sz w:val="19"/>
          <w:szCs w:val="19"/>
        </w:rPr>
        <w:t>.</w:t>
      </w:r>
    </w:p>
    <w:p w14:paraId="4B58193F" w14:textId="776F5CC5" w:rsidR="0038663B" w:rsidRPr="0038663B" w:rsidRDefault="0038663B" w:rsidP="0038663B">
      <w:pPr>
        <w:widowControl w:val="0"/>
        <w:autoSpaceDE w:val="0"/>
        <w:autoSpaceDN w:val="0"/>
        <w:adjustRightInd w:val="0"/>
        <w:spacing w:line="25" w:lineRule="atLeast"/>
        <w:contextualSpacing/>
        <w:rPr>
          <w:rFonts w:ascii="Tahoma" w:hAnsi="Tahoma" w:cs="Tahoma"/>
          <w:b/>
          <w:sz w:val="19"/>
          <w:szCs w:val="19"/>
        </w:rPr>
      </w:pPr>
    </w:p>
    <w:p w14:paraId="0DCD54DD" w14:textId="77777777" w:rsidR="0038663B" w:rsidRDefault="0038663B" w:rsidP="0038663B">
      <w:pPr>
        <w:pStyle w:val="a3"/>
        <w:widowControl w:val="0"/>
        <w:numPr>
          <w:ilvl w:val="0"/>
          <w:numId w:val="46"/>
        </w:numPr>
        <w:autoSpaceDE w:val="0"/>
        <w:autoSpaceDN w:val="0"/>
        <w:adjustRightInd w:val="0"/>
        <w:spacing w:line="25" w:lineRule="atLeast"/>
        <w:ind w:left="927"/>
        <w:contextualSpacing/>
        <w:jc w:val="center"/>
        <w:rPr>
          <w:rFonts w:ascii="Tahoma" w:hAnsi="Tahoma" w:cs="Tahoma"/>
          <w:b/>
          <w:sz w:val="19"/>
          <w:szCs w:val="19"/>
        </w:rPr>
      </w:pPr>
      <w:r w:rsidRPr="0017093E">
        <w:rPr>
          <w:rFonts w:ascii="Tahoma" w:hAnsi="Tahoma" w:cs="Tahoma"/>
          <w:b/>
          <w:sz w:val="19"/>
          <w:szCs w:val="19"/>
        </w:rPr>
        <w:t>Юридические адреса и реквизиты Сторон:</w:t>
      </w:r>
    </w:p>
    <w:p w14:paraId="193D66FF" w14:textId="77777777" w:rsidR="0038663B" w:rsidRPr="0017093E" w:rsidRDefault="0038663B" w:rsidP="0038663B">
      <w:pPr>
        <w:pStyle w:val="a3"/>
        <w:widowControl w:val="0"/>
        <w:autoSpaceDE w:val="0"/>
        <w:autoSpaceDN w:val="0"/>
        <w:adjustRightInd w:val="0"/>
        <w:spacing w:line="25" w:lineRule="atLeast"/>
        <w:ind w:left="927"/>
        <w:contextualSpacing/>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894"/>
      </w:tblGrid>
      <w:tr w:rsidR="0038663B" w:rsidRPr="00726B34" w14:paraId="09A94F0C" w14:textId="77777777" w:rsidTr="0000293C">
        <w:tc>
          <w:tcPr>
            <w:tcW w:w="5137" w:type="dxa"/>
          </w:tcPr>
          <w:p w14:paraId="63A50DC4"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Заказчик</w:t>
            </w:r>
          </w:p>
        </w:tc>
        <w:tc>
          <w:tcPr>
            <w:tcW w:w="4894" w:type="dxa"/>
          </w:tcPr>
          <w:p w14:paraId="4E0DFCD5"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Поставщик</w:t>
            </w:r>
          </w:p>
        </w:tc>
      </w:tr>
      <w:tr w:rsidR="0038663B" w:rsidRPr="00726B34" w14:paraId="7F727BCF" w14:textId="77777777" w:rsidTr="0000293C">
        <w:trPr>
          <w:trHeight w:val="281"/>
        </w:trPr>
        <w:tc>
          <w:tcPr>
            <w:tcW w:w="5137" w:type="dxa"/>
          </w:tcPr>
          <w:p w14:paraId="3F4A46C4"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 xml:space="preserve">ЗАО "Альфа Телеком" </w:t>
            </w:r>
          </w:p>
        </w:tc>
        <w:tc>
          <w:tcPr>
            <w:tcW w:w="4894" w:type="dxa"/>
          </w:tcPr>
          <w:p w14:paraId="1F89AB04"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tc>
      </w:tr>
      <w:tr w:rsidR="0038663B" w:rsidRPr="00726B34" w14:paraId="43E064BC" w14:textId="77777777" w:rsidTr="0000293C">
        <w:trPr>
          <w:trHeight w:val="2160"/>
        </w:trPr>
        <w:tc>
          <w:tcPr>
            <w:tcW w:w="5137" w:type="dxa"/>
          </w:tcPr>
          <w:p w14:paraId="6604BFB7"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sz w:val="19"/>
                <w:szCs w:val="19"/>
              </w:rPr>
            </w:pPr>
            <w:proofErr w:type="spellStart"/>
            <w:r w:rsidRPr="00726B34">
              <w:rPr>
                <w:rFonts w:ascii="Tahoma" w:hAnsi="Tahoma" w:cs="Tahoma"/>
                <w:sz w:val="19"/>
                <w:szCs w:val="19"/>
              </w:rPr>
              <w:t>Кыргызская</w:t>
            </w:r>
            <w:proofErr w:type="spellEnd"/>
            <w:r w:rsidRPr="00726B34">
              <w:rPr>
                <w:rFonts w:ascii="Tahoma" w:hAnsi="Tahoma" w:cs="Tahoma"/>
                <w:sz w:val="19"/>
                <w:szCs w:val="19"/>
              </w:rPr>
              <w:t xml:space="preserve"> Республика </w:t>
            </w:r>
          </w:p>
          <w:p w14:paraId="5F3BB1B6"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sz w:val="19"/>
                <w:szCs w:val="19"/>
              </w:rPr>
            </w:pPr>
            <w:r w:rsidRPr="00726B34">
              <w:rPr>
                <w:rFonts w:ascii="Tahoma" w:hAnsi="Tahoma" w:cs="Tahoma"/>
                <w:sz w:val="19"/>
                <w:szCs w:val="19"/>
              </w:rPr>
              <w:t>г. Бишкек, ул.Суюмбаева,123</w:t>
            </w:r>
          </w:p>
          <w:p w14:paraId="101D71FB"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ОКПО 26611735</w:t>
            </w:r>
          </w:p>
          <w:p w14:paraId="54AA5C03"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ИНН 00406200910056</w:t>
            </w:r>
          </w:p>
          <w:p w14:paraId="2698B0EA"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Банк ОАО «</w:t>
            </w:r>
            <w:proofErr w:type="spellStart"/>
            <w:r w:rsidRPr="00726B34">
              <w:rPr>
                <w:rFonts w:ascii="Tahoma" w:hAnsi="Tahoma" w:cs="Tahoma"/>
                <w:sz w:val="19"/>
                <w:szCs w:val="19"/>
              </w:rPr>
              <w:t>Оптима</w:t>
            </w:r>
            <w:proofErr w:type="spellEnd"/>
            <w:r w:rsidRPr="00726B34">
              <w:rPr>
                <w:rFonts w:ascii="Tahoma" w:hAnsi="Tahoma" w:cs="Tahoma"/>
                <w:sz w:val="19"/>
                <w:szCs w:val="19"/>
              </w:rPr>
              <w:t xml:space="preserve"> Банк»</w:t>
            </w:r>
          </w:p>
          <w:p w14:paraId="4AC7C1F8"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Pr>
                <w:rFonts w:ascii="Tahoma" w:hAnsi="Tahoma" w:cs="Tahoma"/>
                <w:sz w:val="19"/>
                <w:szCs w:val="19"/>
              </w:rPr>
              <w:t>р/с</w:t>
            </w:r>
            <w:r w:rsidRPr="00726B34">
              <w:rPr>
                <w:rFonts w:ascii="Tahoma" w:hAnsi="Tahoma" w:cs="Tahoma"/>
                <w:sz w:val="19"/>
                <w:szCs w:val="19"/>
              </w:rPr>
              <w:t xml:space="preserve"> 1091820182530113</w:t>
            </w:r>
          </w:p>
          <w:p w14:paraId="6C693370"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БИК 109018</w:t>
            </w:r>
          </w:p>
          <w:p w14:paraId="1AE7428E" w14:textId="77777777" w:rsidR="0038663B"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Налоговая УГНС по ККН 999</w:t>
            </w:r>
          </w:p>
          <w:p w14:paraId="34F10699"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p>
          <w:p w14:paraId="1D96DA39" w14:textId="77777777" w:rsidR="0038663B" w:rsidRPr="00726B34" w:rsidRDefault="0038663B" w:rsidP="0000293C">
            <w:pPr>
              <w:autoSpaceDE w:val="0"/>
              <w:autoSpaceDN w:val="0"/>
              <w:adjustRightInd w:val="0"/>
              <w:spacing w:after="0" w:line="25" w:lineRule="atLeast"/>
              <w:rPr>
                <w:rFonts w:ascii="Tahoma" w:eastAsiaTheme="minorHAnsi" w:hAnsi="Tahoma" w:cs="Tahoma"/>
                <w:b/>
                <w:bCs/>
                <w:sz w:val="19"/>
                <w:szCs w:val="19"/>
              </w:rPr>
            </w:pPr>
            <w:r w:rsidRPr="00726B34">
              <w:rPr>
                <w:rFonts w:ascii="Tahoma" w:eastAsiaTheme="minorHAnsi" w:hAnsi="Tahoma" w:cs="Tahoma"/>
                <w:b/>
                <w:bCs/>
                <w:sz w:val="19"/>
                <w:szCs w:val="19"/>
              </w:rPr>
              <w:t>Банковские реквизиты для внесения ГОИД</w:t>
            </w:r>
          </w:p>
          <w:p w14:paraId="3F3E90DA"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ОАО “ОАО «</w:t>
            </w:r>
            <w:proofErr w:type="spellStart"/>
            <w:r w:rsidRPr="006E5C28">
              <w:rPr>
                <w:rFonts w:ascii="Tahoma" w:hAnsi="Tahoma" w:cs="Tahoma"/>
                <w:sz w:val="19"/>
                <w:szCs w:val="19"/>
              </w:rPr>
              <w:t>Айыл</w:t>
            </w:r>
            <w:proofErr w:type="spellEnd"/>
            <w:r w:rsidRPr="006E5C28">
              <w:rPr>
                <w:rFonts w:ascii="Tahoma" w:hAnsi="Tahoma" w:cs="Tahoma"/>
                <w:sz w:val="19"/>
                <w:szCs w:val="19"/>
              </w:rPr>
              <w:t xml:space="preserve"> Банк»”, г. Бишкек,</w:t>
            </w:r>
          </w:p>
          <w:p w14:paraId="5E47D45C"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Получатель: ЗАО "Альфа Телеком",</w:t>
            </w:r>
          </w:p>
          <w:p w14:paraId="04AAAD1C"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Счет № 1350100027537623 (KGS)</w:t>
            </w:r>
          </w:p>
          <w:p w14:paraId="22BFBCED"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БИК 135001</w:t>
            </w:r>
          </w:p>
          <w:p w14:paraId="30BF9AF4"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ИНН: 00406200910056</w:t>
            </w:r>
          </w:p>
          <w:p w14:paraId="41A847BA"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tc>
        <w:tc>
          <w:tcPr>
            <w:tcW w:w="4894" w:type="dxa"/>
          </w:tcPr>
          <w:p w14:paraId="6FD4702D"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tc>
      </w:tr>
      <w:tr w:rsidR="0038663B" w:rsidRPr="00726B34" w14:paraId="1FF1450C" w14:textId="77777777" w:rsidTr="0000293C">
        <w:tc>
          <w:tcPr>
            <w:tcW w:w="5137" w:type="dxa"/>
          </w:tcPr>
          <w:p w14:paraId="128559D7" w14:textId="77777777" w:rsidR="0038663B" w:rsidRPr="00726B34" w:rsidRDefault="0038663B" w:rsidP="0000293C">
            <w:pPr>
              <w:widowControl w:val="0"/>
              <w:autoSpaceDE w:val="0"/>
              <w:autoSpaceDN w:val="0"/>
              <w:adjustRightInd w:val="0"/>
              <w:spacing w:after="0" w:line="25" w:lineRule="atLeast"/>
              <w:rPr>
                <w:rFonts w:ascii="Tahoma" w:hAnsi="Tahoma" w:cs="Tahoma"/>
                <w:b/>
                <w:sz w:val="19"/>
                <w:szCs w:val="19"/>
              </w:rPr>
            </w:pPr>
            <w:r w:rsidRPr="00726B34">
              <w:rPr>
                <w:rFonts w:ascii="Tahoma" w:hAnsi="Tahoma" w:cs="Tahoma"/>
                <w:b/>
                <w:sz w:val="19"/>
                <w:szCs w:val="19"/>
              </w:rPr>
              <w:t>Генеральный директор</w:t>
            </w:r>
          </w:p>
          <w:p w14:paraId="20D442E8" w14:textId="77777777" w:rsidR="0038663B" w:rsidRPr="00726B34" w:rsidRDefault="0038663B" w:rsidP="0000293C">
            <w:pPr>
              <w:pStyle w:val="a3"/>
              <w:widowControl w:val="0"/>
              <w:autoSpaceDE w:val="0"/>
              <w:autoSpaceDN w:val="0"/>
              <w:adjustRightInd w:val="0"/>
              <w:spacing w:line="25" w:lineRule="atLeast"/>
              <w:rPr>
                <w:rFonts w:ascii="Tahoma" w:hAnsi="Tahoma" w:cs="Tahoma"/>
                <w:b/>
                <w:sz w:val="19"/>
                <w:szCs w:val="19"/>
              </w:rPr>
            </w:pPr>
          </w:p>
          <w:p w14:paraId="0A1781CC"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_</w:t>
            </w:r>
            <w:r>
              <w:rPr>
                <w:rFonts w:ascii="Tahoma" w:hAnsi="Tahoma" w:cs="Tahoma"/>
                <w:b/>
                <w:sz w:val="19"/>
                <w:szCs w:val="19"/>
              </w:rPr>
              <w:t xml:space="preserve">________________ </w:t>
            </w:r>
            <w:proofErr w:type="spellStart"/>
            <w:r>
              <w:rPr>
                <w:rFonts w:ascii="Tahoma" w:hAnsi="Tahoma" w:cs="Tahoma"/>
                <w:b/>
                <w:sz w:val="19"/>
                <w:szCs w:val="19"/>
              </w:rPr>
              <w:t>Мамытов</w:t>
            </w:r>
            <w:proofErr w:type="spellEnd"/>
            <w:r>
              <w:rPr>
                <w:rFonts w:ascii="Tahoma" w:hAnsi="Tahoma" w:cs="Tahoma"/>
                <w:b/>
                <w:sz w:val="19"/>
                <w:szCs w:val="19"/>
              </w:rPr>
              <w:t xml:space="preserve"> Н.Т.</w:t>
            </w:r>
          </w:p>
        </w:tc>
        <w:tc>
          <w:tcPr>
            <w:tcW w:w="4894" w:type="dxa"/>
          </w:tcPr>
          <w:p w14:paraId="42DB1579"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 xml:space="preserve">  </w:t>
            </w:r>
            <w:r>
              <w:rPr>
                <w:rFonts w:ascii="Tahoma" w:hAnsi="Tahoma" w:cs="Tahoma"/>
                <w:b/>
                <w:sz w:val="19"/>
                <w:szCs w:val="19"/>
              </w:rPr>
              <w:t>___________</w:t>
            </w:r>
            <w:r w:rsidRPr="00726B34">
              <w:rPr>
                <w:rFonts w:ascii="Tahoma" w:hAnsi="Tahoma" w:cs="Tahoma"/>
                <w:b/>
                <w:sz w:val="19"/>
                <w:szCs w:val="19"/>
              </w:rPr>
              <w:t xml:space="preserve">                              </w:t>
            </w:r>
          </w:p>
          <w:p w14:paraId="69D39CCB"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p w14:paraId="76330FC7"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Pr>
                <w:rFonts w:ascii="Tahoma" w:hAnsi="Tahoma" w:cs="Tahoma"/>
                <w:b/>
                <w:sz w:val="19"/>
                <w:szCs w:val="19"/>
              </w:rPr>
              <w:t>__________________.</w:t>
            </w:r>
          </w:p>
        </w:tc>
      </w:tr>
    </w:tbl>
    <w:p w14:paraId="552200DF" w14:textId="441052CB" w:rsidR="0038663B" w:rsidRPr="00F961CC" w:rsidRDefault="0038663B" w:rsidP="00F961CC">
      <w:pPr>
        <w:widowControl w:val="0"/>
        <w:autoSpaceDE w:val="0"/>
        <w:autoSpaceDN w:val="0"/>
        <w:adjustRightInd w:val="0"/>
        <w:jc w:val="right"/>
        <w:rPr>
          <w:rFonts w:ascii="Tahoma" w:hAnsi="Tahoma" w:cs="Tahoma"/>
          <w:b/>
          <w:sz w:val="19"/>
          <w:szCs w:val="19"/>
        </w:rPr>
      </w:pPr>
      <w:r w:rsidRPr="00F961CC">
        <w:rPr>
          <w:rFonts w:ascii="Tahoma" w:hAnsi="Tahoma" w:cs="Tahoma"/>
          <w:b/>
          <w:sz w:val="19"/>
          <w:szCs w:val="19"/>
        </w:rPr>
        <w:lastRenderedPageBreak/>
        <w:t xml:space="preserve">Приложение №1 к договору №____ </w:t>
      </w:r>
    </w:p>
    <w:p w14:paraId="1488594F"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t xml:space="preserve">от </w:t>
      </w:r>
      <w:r>
        <w:rPr>
          <w:rFonts w:ascii="Tahoma" w:hAnsi="Tahoma" w:cs="Tahoma"/>
          <w:b/>
          <w:sz w:val="19"/>
          <w:szCs w:val="19"/>
        </w:rPr>
        <w:t>«___»</w:t>
      </w:r>
      <w:r w:rsidRPr="00726B34">
        <w:rPr>
          <w:rFonts w:ascii="Tahoma" w:hAnsi="Tahoma" w:cs="Tahoma"/>
          <w:b/>
          <w:sz w:val="19"/>
          <w:szCs w:val="19"/>
        </w:rPr>
        <w:t xml:space="preserve"> ___</w:t>
      </w:r>
      <w:r>
        <w:rPr>
          <w:rFonts w:ascii="Tahoma" w:hAnsi="Tahoma" w:cs="Tahoma"/>
          <w:b/>
          <w:sz w:val="19"/>
          <w:szCs w:val="19"/>
        </w:rPr>
        <w:t>__</w:t>
      </w:r>
      <w:r w:rsidRPr="00726B34">
        <w:rPr>
          <w:rFonts w:ascii="Tahoma" w:hAnsi="Tahoma" w:cs="Tahoma"/>
          <w:b/>
          <w:sz w:val="19"/>
          <w:szCs w:val="19"/>
        </w:rPr>
        <w:t>_____20</w:t>
      </w:r>
      <w:r>
        <w:rPr>
          <w:rFonts w:ascii="Tahoma" w:hAnsi="Tahoma" w:cs="Tahoma"/>
          <w:b/>
          <w:sz w:val="19"/>
          <w:szCs w:val="19"/>
          <w:lang w:val="en-US"/>
        </w:rPr>
        <w:t>23</w:t>
      </w:r>
      <w:r w:rsidRPr="00726B34">
        <w:rPr>
          <w:rFonts w:ascii="Tahoma" w:hAnsi="Tahoma" w:cs="Tahoma"/>
          <w:b/>
          <w:sz w:val="19"/>
          <w:szCs w:val="19"/>
        </w:rPr>
        <w:t>г</w:t>
      </w:r>
      <w:r>
        <w:rPr>
          <w:rFonts w:ascii="Tahoma" w:hAnsi="Tahoma" w:cs="Tahoma"/>
          <w:b/>
          <w:sz w:val="19"/>
          <w:szCs w:val="19"/>
        </w:rPr>
        <w:t>.</w:t>
      </w:r>
      <w:r w:rsidRPr="00726B34">
        <w:rPr>
          <w:rFonts w:ascii="Tahoma" w:hAnsi="Tahoma" w:cs="Tahoma"/>
          <w:b/>
          <w:sz w:val="19"/>
          <w:szCs w:val="19"/>
        </w:rPr>
        <w:t xml:space="preserve"> </w:t>
      </w:r>
    </w:p>
    <w:p w14:paraId="4DD6ED90" w14:textId="77777777" w:rsidR="0038663B" w:rsidRPr="0038663B" w:rsidRDefault="0038663B" w:rsidP="0038663B">
      <w:pPr>
        <w:pStyle w:val="a3"/>
        <w:widowControl w:val="0"/>
        <w:autoSpaceDE w:val="0"/>
        <w:autoSpaceDN w:val="0"/>
        <w:adjustRightInd w:val="0"/>
        <w:ind w:left="5529"/>
        <w:jc w:val="right"/>
        <w:rPr>
          <w:rFonts w:ascii="Tahoma" w:hAnsi="Tahoma" w:cs="Tahoma"/>
          <w:b/>
          <w:sz w:val="19"/>
          <w:szCs w:val="19"/>
        </w:rPr>
      </w:pPr>
    </w:p>
    <w:p w14:paraId="49647A30" w14:textId="77777777" w:rsidR="0038663B" w:rsidRPr="0038663B" w:rsidRDefault="0038663B" w:rsidP="0038663B">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Спецификация</w:t>
      </w:r>
    </w:p>
    <w:p w14:paraId="2EB06B37" w14:textId="77777777" w:rsidR="0038663B" w:rsidRPr="0038663B"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10774" w:type="dxa"/>
        <w:tblInd w:w="-431" w:type="dxa"/>
        <w:tblLook w:val="04A0" w:firstRow="1" w:lastRow="0" w:firstColumn="1" w:lastColumn="0" w:noHBand="0" w:noVBand="1"/>
      </w:tblPr>
      <w:tblGrid>
        <w:gridCol w:w="7656"/>
        <w:gridCol w:w="850"/>
        <w:gridCol w:w="2268"/>
      </w:tblGrid>
      <w:tr w:rsidR="0038663B" w:rsidRPr="0038663B" w14:paraId="22B11056" w14:textId="77777777" w:rsidTr="008640B9">
        <w:tc>
          <w:tcPr>
            <w:tcW w:w="7656" w:type="dxa"/>
          </w:tcPr>
          <w:p w14:paraId="410DE669"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Наименование</w:t>
            </w:r>
          </w:p>
        </w:tc>
        <w:tc>
          <w:tcPr>
            <w:tcW w:w="850" w:type="dxa"/>
          </w:tcPr>
          <w:p w14:paraId="4D4D2448"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Кол-во</w:t>
            </w:r>
          </w:p>
        </w:tc>
        <w:tc>
          <w:tcPr>
            <w:tcW w:w="2268" w:type="dxa"/>
            <w:vAlign w:val="center"/>
          </w:tcPr>
          <w:p w14:paraId="2375CBB4" w14:textId="77777777" w:rsidR="0038663B" w:rsidRPr="0038663B" w:rsidRDefault="0038663B" w:rsidP="0000293C">
            <w:pPr>
              <w:pStyle w:val="a3"/>
              <w:widowControl w:val="0"/>
              <w:autoSpaceDE w:val="0"/>
              <w:autoSpaceDN w:val="0"/>
              <w:adjustRightInd w:val="0"/>
              <w:ind w:left="-109" w:right="-108"/>
              <w:jc w:val="center"/>
              <w:rPr>
                <w:rFonts w:ascii="Tahoma" w:hAnsi="Tahoma" w:cs="Tahoma"/>
                <w:b/>
                <w:sz w:val="19"/>
                <w:szCs w:val="19"/>
              </w:rPr>
            </w:pPr>
            <w:r w:rsidRPr="0038663B">
              <w:rPr>
                <w:rFonts w:ascii="Tahoma" w:hAnsi="Tahoma" w:cs="Tahoma"/>
                <w:b/>
                <w:sz w:val="19"/>
                <w:szCs w:val="19"/>
              </w:rPr>
              <w:t xml:space="preserve">Общая сумма </w:t>
            </w:r>
          </w:p>
          <w:p w14:paraId="7914814B"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 xml:space="preserve">с учетом всех налогов и сборов, сом </w:t>
            </w:r>
          </w:p>
        </w:tc>
      </w:tr>
      <w:tr w:rsidR="0038663B" w:rsidRPr="0038663B" w14:paraId="74FF00C8" w14:textId="77777777" w:rsidTr="008640B9">
        <w:tc>
          <w:tcPr>
            <w:tcW w:w="7656" w:type="dxa"/>
            <w:vAlign w:val="center"/>
          </w:tcPr>
          <w:p w14:paraId="7DCC70E8"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b/>
                <w:color w:val="000000"/>
                <w:sz w:val="19"/>
                <w:szCs w:val="19"/>
              </w:rPr>
              <w:t xml:space="preserve">Система кондиционирования колонного типа мощностью 60 000 </w:t>
            </w:r>
            <w:r w:rsidRPr="0038663B">
              <w:rPr>
                <w:rFonts w:ascii="Tahoma" w:hAnsi="Tahoma" w:cs="Tahoma"/>
                <w:b/>
                <w:color w:val="000000"/>
                <w:sz w:val="19"/>
                <w:szCs w:val="19"/>
                <w:lang w:val="en-US"/>
              </w:rPr>
              <w:t>BTU</w:t>
            </w:r>
            <w:r w:rsidRPr="0038663B">
              <w:rPr>
                <w:rFonts w:ascii="Tahoma" w:hAnsi="Tahoma" w:cs="Tahoma"/>
                <w:color w:val="000000"/>
                <w:sz w:val="19"/>
                <w:szCs w:val="19"/>
              </w:rPr>
              <w:t>.</w:t>
            </w:r>
          </w:p>
          <w:p w14:paraId="271460EE" w14:textId="77777777" w:rsidR="0038663B" w:rsidRPr="0038663B" w:rsidRDefault="0038663B" w:rsidP="0000293C">
            <w:pPr>
              <w:spacing w:after="0" w:line="240" w:lineRule="auto"/>
              <w:rPr>
                <w:rFonts w:ascii="Tahoma" w:hAnsi="Tahoma" w:cs="Tahoma"/>
                <w:color w:val="000000"/>
                <w:sz w:val="19"/>
                <w:szCs w:val="19"/>
              </w:rPr>
            </w:pPr>
          </w:p>
          <w:p w14:paraId="53D74C9F"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Холодопроизводительность не менее 16кВт;</w:t>
            </w:r>
          </w:p>
          <w:p w14:paraId="05A35884"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Потребляемая мощность не более 7,5 кВт;</w:t>
            </w:r>
          </w:p>
          <w:p w14:paraId="668770E1"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Диапазон рабочих температур, С° -7 /+45;</w:t>
            </w:r>
          </w:p>
          <w:p w14:paraId="761E53F5" w14:textId="65617A91" w:rsidR="0038663B" w:rsidRPr="008640B9" w:rsidRDefault="0038663B" w:rsidP="008640B9">
            <w:pPr>
              <w:spacing w:after="0" w:line="240" w:lineRule="auto"/>
              <w:rPr>
                <w:rFonts w:ascii="Tahoma" w:hAnsi="Tahoma" w:cs="Tahoma"/>
                <w:color w:val="000000"/>
                <w:sz w:val="19"/>
                <w:szCs w:val="19"/>
              </w:rPr>
            </w:pPr>
            <w:r w:rsidRPr="0038663B">
              <w:rPr>
                <w:rFonts w:ascii="Tahoma" w:hAnsi="Tahoma" w:cs="Tahoma"/>
                <w:color w:val="000000"/>
                <w:sz w:val="19"/>
                <w:szCs w:val="19"/>
              </w:rPr>
              <w:t>- с режимом зима-лето, с авто рестартом, с пультом управления в комплекте.</w:t>
            </w:r>
          </w:p>
        </w:tc>
        <w:tc>
          <w:tcPr>
            <w:tcW w:w="850" w:type="dxa"/>
            <w:vAlign w:val="center"/>
          </w:tcPr>
          <w:p w14:paraId="0487C5EF"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color w:val="000000"/>
                <w:sz w:val="19"/>
                <w:szCs w:val="19"/>
              </w:rPr>
              <w:t>1</w:t>
            </w:r>
          </w:p>
        </w:tc>
        <w:tc>
          <w:tcPr>
            <w:tcW w:w="2268" w:type="dxa"/>
            <w:vAlign w:val="center"/>
          </w:tcPr>
          <w:p w14:paraId="67C112E6"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38663B" w14:paraId="01FBF735" w14:textId="77777777" w:rsidTr="008640B9">
        <w:tc>
          <w:tcPr>
            <w:tcW w:w="7656" w:type="dxa"/>
            <w:vAlign w:val="center"/>
          </w:tcPr>
          <w:p w14:paraId="75CDE2D4" w14:textId="77777777" w:rsidR="0038663B" w:rsidRPr="0038663B" w:rsidRDefault="0038663B" w:rsidP="0000293C">
            <w:pPr>
              <w:spacing w:after="0" w:line="240" w:lineRule="auto"/>
              <w:rPr>
                <w:rFonts w:ascii="Tahoma" w:hAnsi="Tahoma" w:cs="Tahoma"/>
                <w:b/>
                <w:color w:val="000000"/>
                <w:sz w:val="19"/>
                <w:szCs w:val="19"/>
              </w:rPr>
            </w:pPr>
          </w:p>
          <w:p w14:paraId="7683C7B0" w14:textId="77777777" w:rsidR="0038663B" w:rsidRPr="0038663B" w:rsidRDefault="0038663B" w:rsidP="0000293C">
            <w:pPr>
              <w:spacing w:after="0" w:line="240" w:lineRule="auto"/>
              <w:rPr>
                <w:rFonts w:ascii="Tahoma" w:hAnsi="Tahoma" w:cs="Tahoma"/>
                <w:b/>
                <w:color w:val="000000"/>
                <w:sz w:val="19"/>
                <w:szCs w:val="19"/>
              </w:rPr>
            </w:pPr>
            <w:r w:rsidRPr="0038663B">
              <w:rPr>
                <w:rFonts w:ascii="Tahoma" w:hAnsi="Tahoma" w:cs="Tahoma"/>
                <w:b/>
                <w:color w:val="000000"/>
                <w:sz w:val="19"/>
                <w:szCs w:val="19"/>
              </w:rPr>
              <w:t>Монтаж колонного кондиционера.</w:t>
            </w:r>
          </w:p>
          <w:p w14:paraId="3890A1B3" w14:textId="77777777" w:rsidR="0038663B" w:rsidRPr="0038663B" w:rsidRDefault="0038663B" w:rsidP="0000293C">
            <w:pPr>
              <w:spacing w:after="0" w:line="240" w:lineRule="auto"/>
              <w:rPr>
                <w:rFonts w:ascii="Tahoma" w:hAnsi="Tahoma" w:cs="Tahoma"/>
                <w:color w:val="000000"/>
                <w:sz w:val="19"/>
                <w:szCs w:val="19"/>
              </w:rPr>
            </w:pPr>
          </w:p>
          <w:p w14:paraId="1F98261F" w14:textId="1D83D19B" w:rsid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Выполнить сверление стены для прокладки трассы.</w:t>
            </w:r>
          </w:p>
          <w:p w14:paraId="650CE8CB" w14:textId="02C41F73" w:rsidR="00EA4DBE" w:rsidRPr="0038663B" w:rsidRDefault="00EA4DBE" w:rsidP="0000293C">
            <w:pPr>
              <w:spacing w:after="0" w:line="240" w:lineRule="auto"/>
              <w:rPr>
                <w:rFonts w:ascii="Tahoma" w:hAnsi="Tahoma" w:cs="Tahoma"/>
                <w:color w:val="000000"/>
                <w:sz w:val="19"/>
                <w:szCs w:val="19"/>
                <w:lang w:eastAsia="ru-RU"/>
              </w:rPr>
            </w:pPr>
            <w:r w:rsidRPr="00EA4DBE">
              <w:rPr>
                <w:rFonts w:ascii="Tahoma" w:hAnsi="Tahoma" w:cs="Tahoma"/>
                <w:color w:val="000000"/>
                <w:sz w:val="19"/>
                <w:szCs w:val="19"/>
                <w:lang w:eastAsia="ru-RU"/>
              </w:rPr>
              <w:t xml:space="preserve">- </w:t>
            </w:r>
            <w:r>
              <w:rPr>
                <w:rFonts w:ascii="Tahoma" w:hAnsi="Tahoma" w:cs="Tahoma"/>
                <w:color w:val="000000"/>
                <w:sz w:val="19"/>
                <w:szCs w:val="19"/>
                <w:lang w:eastAsia="ru-RU"/>
              </w:rPr>
              <w:t>Закрепить наружный блок на конструкции здания</w:t>
            </w:r>
          </w:p>
          <w:p w14:paraId="2AFB41CA"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Осуществить прокладку трассы хладагента согласно требований Заказчика и норм монтажа с должным утеплением, выдерживающим внешние и погодные условия не менее 5-ти лет и надежным и безопасным креплением по стенам и конструкциям здания, длина трассы до 20м.</w:t>
            </w:r>
          </w:p>
          <w:p w14:paraId="19EDD2CD" w14:textId="32EF1D56" w:rsidR="0038663B" w:rsidRPr="008640B9"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xml:space="preserve">- Осуществить пусконаладочные работы. </w:t>
            </w:r>
          </w:p>
        </w:tc>
        <w:tc>
          <w:tcPr>
            <w:tcW w:w="850" w:type="dxa"/>
            <w:vAlign w:val="center"/>
          </w:tcPr>
          <w:p w14:paraId="53BCBE7D"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color w:val="000000"/>
                <w:sz w:val="19"/>
                <w:szCs w:val="19"/>
              </w:rPr>
              <w:t>1</w:t>
            </w:r>
          </w:p>
        </w:tc>
        <w:tc>
          <w:tcPr>
            <w:tcW w:w="2268" w:type="dxa"/>
            <w:vAlign w:val="center"/>
          </w:tcPr>
          <w:p w14:paraId="0AE4AE36"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38663B" w14:paraId="2B0546E2" w14:textId="77777777" w:rsidTr="008640B9">
        <w:tc>
          <w:tcPr>
            <w:tcW w:w="7656" w:type="dxa"/>
          </w:tcPr>
          <w:p w14:paraId="3A475876" w14:textId="77777777" w:rsidR="0038663B" w:rsidRPr="0038663B" w:rsidRDefault="0038663B" w:rsidP="0000293C">
            <w:pPr>
              <w:pStyle w:val="a3"/>
              <w:widowControl w:val="0"/>
              <w:autoSpaceDE w:val="0"/>
              <w:autoSpaceDN w:val="0"/>
              <w:adjustRightInd w:val="0"/>
              <w:ind w:left="0"/>
              <w:rPr>
                <w:rFonts w:ascii="Tahoma" w:hAnsi="Tahoma" w:cs="Tahoma"/>
                <w:b/>
                <w:sz w:val="19"/>
                <w:szCs w:val="19"/>
              </w:rPr>
            </w:pPr>
            <w:r w:rsidRPr="0038663B">
              <w:rPr>
                <w:rFonts w:ascii="Tahoma" w:hAnsi="Tahoma" w:cs="Tahoma"/>
                <w:b/>
                <w:sz w:val="19"/>
                <w:szCs w:val="19"/>
              </w:rPr>
              <w:t>Итого:</w:t>
            </w:r>
          </w:p>
        </w:tc>
        <w:tc>
          <w:tcPr>
            <w:tcW w:w="850" w:type="dxa"/>
          </w:tcPr>
          <w:p w14:paraId="5E198727"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c>
          <w:tcPr>
            <w:tcW w:w="2268" w:type="dxa"/>
          </w:tcPr>
          <w:p w14:paraId="1462BD4F"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r>
    </w:tbl>
    <w:p w14:paraId="047D1503" w14:textId="77777777" w:rsidR="0038663B" w:rsidRPr="0038663B" w:rsidRDefault="0038663B" w:rsidP="0038663B">
      <w:pPr>
        <w:pStyle w:val="a3"/>
        <w:widowControl w:val="0"/>
        <w:autoSpaceDE w:val="0"/>
        <w:autoSpaceDN w:val="0"/>
        <w:adjustRightInd w:val="0"/>
        <w:ind w:left="-709"/>
        <w:jc w:val="both"/>
        <w:rPr>
          <w:rFonts w:ascii="Tahoma" w:hAnsi="Tahoma" w:cs="Tahoma"/>
          <w:sz w:val="19"/>
          <w:szCs w:val="19"/>
        </w:rPr>
      </w:pPr>
      <w:r w:rsidRPr="0038663B">
        <w:rPr>
          <w:rFonts w:ascii="Tahoma" w:hAnsi="Tahoma" w:cs="Tahoma"/>
          <w:sz w:val="19"/>
          <w:szCs w:val="19"/>
        </w:rPr>
        <w:t>Общая стоимость составляет:</w:t>
      </w:r>
      <w:r w:rsidRPr="0038663B">
        <w:rPr>
          <w:rFonts w:ascii="Tahoma" w:hAnsi="Tahoma" w:cs="Tahoma"/>
          <w:b/>
          <w:i/>
          <w:sz w:val="19"/>
          <w:szCs w:val="19"/>
        </w:rPr>
        <w:t xml:space="preserve"> </w:t>
      </w:r>
      <w:r w:rsidRPr="0038663B">
        <w:rPr>
          <w:rFonts w:ascii="Tahoma" w:hAnsi="Tahoma" w:cs="Tahoma"/>
          <w:b/>
          <w:sz w:val="19"/>
          <w:szCs w:val="19"/>
        </w:rPr>
        <w:t>___________ (___________________) сом</w:t>
      </w:r>
      <w:r w:rsidRPr="0038663B">
        <w:rPr>
          <w:rFonts w:ascii="Tahoma" w:hAnsi="Tahoma" w:cs="Tahoma"/>
          <w:sz w:val="19"/>
          <w:szCs w:val="19"/>
        </w:rPr>
        <w:t>, с учетом всех применимых налогов и сборов.</w:t>
      </w:r>
    </w:p>
    <w:p w14:paraId="4D9BBD73" w14:textId="77777777" w:rsidR="0038663B" w:rsidRPr="0038663B" w:rsidRDefault="0038663B" w:rsidP="0038663B">
      <w:pPr>
        <w:pStyle w:val="a3"/>
        <w:widowControl w:val="0"/>
        <w:autoSpaceDE w:val="0"/>
        <w:autoSpaceDN w:val="0"/>
        <w:adjustRightInd w:val="0"/>
        <w:ind w:left="-709"/>
        <w:jc w:val="both"/>
        <w:rPr>
          <w:rFonts w:ascii="Tahoma" w:hAnsi="Tahoma" w:cs="Tahoma"/>
          <w:sz w:val="19"/>
          <w:szCs w:val="19"/>
        </w:rPr>
      </w:pPr>
      <w:r w:rsidRPr="0038663B">
        <w:rPr>
          <w:rFonts w:ascii="Tahoma" w:hAnsi="Tahoma" w:cs="Tahoma"/>
          <w:sz w:val="19"/>
          <w:szCs w:val="19"/>
        </w:rPr>
        <w:t>Срок поставки Оборудования и выполнения Работ по Договору не более 5 (пяти) календарных дней с даты заключения Договора.</w:t>
      </w:r>
    </w:p>
    <w:p w14:paraId="6ABFC8CE" w14:textId="77777777" w:rsidR="0038663B" w:rsidRPr="00174869" w:rsidRDefault="0038663B" w:rsidP="0038663B">
      <w:pPr>
        <w:pStyle w:val="a3"/>
        <w:widowControl w:val="0"/>
        <w:autoSpaceDE w:val="0"/>
        <w:autoSpaceDN w:val="0"/>
        <w:adjustRightInd w:val="0"/>
        <w:ind w:left="-709"/>
        <w:jc w:val="both"/>
        <w:rPr>
          <w:rFonts w:ascii="Tahoma" w:hAnsi="Tahoma" w:cs="Tahoma"/>
          <w:i/>
          <w:sz w:val="20"/>
          <w:szCs w:val="20"/>
        </w:rPr>
      </w:pPr>
    </w:p>
    <w:p w14:paraId="5A87737B"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35"/>
      </w:tblGrid>
      <w:tr w:rsidR="0038663B" w:rsidRPr="00726B34" w14:paraId="249300A2" w14:textId="77777777" w:rsidTr="0000293C">
        <w:tc>
          <w:tcPr>
            <w:tcW w:w="4654" w:type="dxa"/>
          </w:tcPr>
          <w:p w14:paraId="19661E10"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35" w:type="dxa"/>
          </w:tcPr>
          <w:p w14:paraId="7D9C004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64C2E9DF"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3E24BE4F" w14:textId="77777777" w:rsidTr="0000293C">
        <w:trPr>
          <w:trHeight w:val="281"/>
        </w:trPr>
        <w:tc>
          <w:tcPr>
            <w:tcW w:w="4654" w:type="dxa"/>
          </w:tcPr>
          <w:p w14:paraId="368BFA8E" w14:textId="77777777" w:rsidR="0038663B"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 xml:space="preserve">ЗАО "Альфа Телеком" </w:t>
            </w:r>
          </w:p>
          <w:p w14:paraId="3317D9CD"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350B5A80" w14:textId="77777777" w:rsidR="0038663B"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Генеральный директор</w:t>
            </w:r>
          </w:p>
          <w:p w14:paraId="0F9BAFDA"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62B5FF6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roofErr w:type="spellStart"/>
            <w:r>
              <w:rPr>
                <w:rFonts w:ascii="Tahoma" w:hAnsi="Tahoma" w:cs="Tahoma"/>
                <w:b/>
                <w:sz w:val="19"/>
                <w:szCs w:val="19"/>
              </w:rPr>
              <w:t>Мамытов</w:t>
            </w:r>
            <w:proofErr w:type="spellEnd"/>
            <w:r>
              <w:rPr>
                <w:rFonts w:ascii="Tahoma" w:hAnsi="Tahoma" w:cs="Tahoma"/>
                <w:b/>
                <w:sz w:val="19"/>
                <w:szCs w:val="19"/>
              </w:rPr>
              <w:t xml:space="preserve"> Н.Т._______________</w:t>
            </w:r>
          </w:p>
        </w:tc>
        <w:tc>
          <w:tcPr>
            <w:tcW w:w="4735" w:type="dxa"/>
          </w:tcPr>
          <w:p w14:paraId="7B132D7C" w14:textId="77777777" w:rsidR="0038663B"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w:t>
            </w:r>
          </w:p>
          <w:p w14:paraId="29C4FAEA"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04DAA912" w14:textId="77777777" w:rsidR="0038663B"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Директор</w:t>
            </w:r>
          </w:p>
          <w:p w14:paraId="5394C4A5"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0D48D51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 __________________</w:t>
            </w:r>
          </w:p>
        </w:tc>
      </w:tr>
      <w:tr w:rsidR="0038663B" w:rsidRPr="00726B34" w14:paraId="79F6A0A8" w14:textId="77777777" w:rsidTr="0000293C">
        <w:tc>
          <w:tcPr>
            <w:tcW w:w="4654" w:type="dxa"/>
          </w:tcPr>
          <w:p w14:paraId="22A5B17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tc>
        <w:tc>
          <w:tcPr>
            <w:tcW w:w="4735" w:type="dxa"/>
          </w:tcPr>
          <w:p w14:paraId="49952699"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tc>
      </w:tr>
    </w:tbl>
    <w:p w14:paraId="057E4E83" w14:textId="77777777" w:rsidR="0038663B" w:rsidRPr="00726B34" w:rsidRDefault="0038663B" w:rsidP="0038663B">
      <w:pPr>
        <w:widowControl w:val="0"/>
        <w:autoSpaceDE w:val="0"/>
        <w:autoSpaceDN w:val="0"/>
        <w:adjustRightInd w:val="0"/>
        <w:rPr>
          <w:rFonts w:ascii="Tahoma" w:hAnsi="Tahoma" w:cs="Tahoma"/>
          <w:sz w:val="19"/>
          <w:szCs w:val="19"/>
        </w:rPr>
      </w:pPr>
    </w:p>
    <w:p w14:paraId="5996A645"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03758521"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E80F138"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3B2CDF5"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3D93F6F6"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07615BA"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D2C8304"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2FAB39CC"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56D51F00"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9131F50"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DA51182"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09D9313"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8201AA3"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02AADE26"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6DD24E7B"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4D6CC3C3"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4E6B87DF"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4E454CDE" w14:textId="77777777" w:rsidR="00F961CC" w:rsidRDefault="00F961CC" w:rsidP="00F961CC">
      <w:pPr>
        <w:widowControl w:val="0"/>
        <w:autoSpaceDE w:val="0"/>
        <w:autoSpaceDN w:val="0"/>
        <w:adjustRightInd w:val="0"/>
        <w:rPr>
          <w:rFonts w:ascii="Tahoma" w:hAnsi="Tahoma" w:cs="Tahoma"/>
          <w:b/>
          <w:sz w:val="19"/>
          <w:szCs w:val="19"/>
        </w:rPr>
      </w:pPr>
    </w:p>
    <w:p w14:paraId="0A1DAE7E" w14:textId="0311E0DD" w:rsidR="0038663B" w:rsidRPr="00F961CC" w:rsidRDefault="0038663B" w:rsidP="00F961CC">
      <w:pPr>
        <w:widowControl w:val="0"/>
        <w:autoSpaceDE w:val="0"/>
        <w:autoSpaceDN w:val="0"/>
        <w:adjustRightInd w:val="0"/>
        <w:jc w:val="right"/>
        <w:rPr>
          <w:rFonts w:ascii="Tahoma" w:hAnsi="Tahoma" w:cs="Tahoma"/>
          <w:b/>
          <w:sz w:val="19"/>
          <w:szCs w:val="19"/>
        </w:rPr>
      </w:pPr>
      <w:r w:rsidRPr="00F961CC">
        <w:rPr>
          <w:rFonts w:ascii="Tahoma" w:hAnsi="Tahoma" w:cs="Tahoma"/>
          <w:b/>
          <w:sz w:val="19"/>
          <w:szCs w:val="19"/>
        </w:rPr>
        <w:lastRenderedPageBreak/>
        <w:t>Приложение №2 к договору №____</w:t>
      </w:r>
    </w:p>
    <w:p w14:paraId="2FBBC81A" w14:textId="77777777" w:rsidR="0038663B" w:rsidRPr="00726B34" w:rsidRDefault="0038663B" w:rsidP="0038663B">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t>от</w:t>
      </w:r>
      <w:r>
        <w:rPr>
          <w:rFonts w:ascii="Tahoma" w:hAnsi="Tahoma" w:cs="Tahoma"/>
          <w:b/>
          <w:sz w:val="19"/>
          <w:szCs w:val="19"/>
        </w:rPr>
        <w:t xml:space="preserve"> «___»</w:t>
      </w:r>
      <w:r w:rsidRPr="00726B34">
        <w:rPr>
          <w:rFonts w:ascii="Tahoma" w:hAnsi="Tahoma" w:cs="Tahoma"/>
          <w:b/>
          <w:sz w:val="19"/>
          <w:szCs w:val="19"/>
        </w:rPr>
        <w:t xml:space="preserve"> </w:t>
      </w:r>
      <w:r>
        <w:rPr>
          <w:rFonts w:ascii="Tahoma" w:hAnsi="Tahoma" w:cs="Tahoma"/>
          <w:b/>
          <w:sz w:val="19"/>
          <w:szCs w:val="19"/>
        </w:rPr>
        <w:t>____________202</w:t>
      </w:r>
      <w:r w:rsidRPr="001D320A">
        <w:rPr>
          <w:rFonts w:ascii="Tahoma" w:hAnsi="Tahoma" w:cs="Tahoma"/>
          <w:b/>
          <w:sz w:val="19"/>
          <w:szCs w:val="19"/>
        </w:rPr>
        <w:t>3</w:t>
      </w:r>
      <w:r>
        <w:rPr>
          <w:rFonts w:ascii="Tahoma" w:hAnsi="Tahoma" w:cs="Tahoma"/>
          <w:b/>
          <w:sz w:val="19"/>
          <w:szCs w:val="19"/>
        </w:rPr>
        <w:t xml:space="preserve"> </w:t>
      </w:r>
      <w:r w:rsidRPr="00726B34">
        <w:rPr>
          <w:rFonts w:ascii="Tahoma" w:hAnsi="Tahoma" w:cs="Tahoma"/>
          <w:b/>
          <w:sz w:val="19"/>
          <w:szCs w:val="19"/>
        </w:rPr>
        <w:t xml:space="preserve">г. </w:t>
      </w:r>
    </w:p>
    <w:p w14:paraId="51F86D5A" w14:textId="77777777" w:rsidR="0038663B" w:rsidRPr="00726B34" w:rsidRDefault="0038663B" w:rsidP="0038663B">
      <w:pPr>
        <w:pStyle w:val="a3"/>
        <w:widowControl w:val="0"/>
        <w:autoSpaceDE w:val="0"/>
        <w:autoSpaceDN w:val="0"/>
        <w:adjustRightInd w:val="0"/>
        <w:ind w:left="5529"/>
        <w:jc w:val="right"/>
        <w:rPr>
          <w:rFonts w:ascii="Tahoma" w:hAnsi="Tahoma" w:cs="Tahoma"/>
          <w:b/>
          <w:sz w:val="19"/>
          <w:szCs w:val="19"/>
        </w:rPr>
      </w:pPr>
    </w:p>
    <w:p w14:paraId="428802B7" w14:textId="77777777" w:rsidR="0038663B" w:rsidRPr="00726B34" w:rsidRDefault="0038663B" w:rsidP="0038663B">
      <w:pPr>
        <w:pStyle w:val="a3"/>
        <w:widowControl w:val="0"/>
        <w:autoSpaceDE w:val="0"/>
        <w:autoSpaceDN w:val="0"/>
        <w:adjustRightInd w:val="0"/>
        <w:ind w:left="5529"/>
        <w:rPr>
          <w:rFonts w:ascii="Tahoma" w:hAnsi="Tahoma" w:cs="Tahoma"/>
          <w:sz w:val="19"/>
          <w:szCs w:val="19"/>
        </w:rPr>
      </w:pPr>
    </w:p>
    <w:p w14:paraId="76DD0B55"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r w:rsidRPr="00726B34">
        <w:rPr>
          <w:rFonts w:ascii="Tahoma" w:hAnsi="Tahoma" w:cs="Tahoma"/>
          <w:b/>
          <w:sz w:val="19"/>
          <w:szCs w:val="19"/>
          <w:u w:val="single"/>
        </w:rPr>
        <w:t>форма</w:t>
      </w:r>
    </w:p>
    <w:p w14:paraId="1908A874"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p>
    <w:p w14:paraId="7C332541"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Акт приема</w:t>
      </w:r>
      <w:r>
        <w:rPr>
          <w:rFonts w:ascii="Tahoma" w:hAnsi="Tahoma" w:cs="Tahoma"/>
          <w:b/>
          <w:sz w:val="19"/>
          <w:szCs w:val="19"/>
        </w:rPr>
        <w:t>-передачи пусконаладочных</w:t>
      </w:r>
      <w:r w:rsidRPr="00726B34">
        <w:rPr>
          <w:rFonts w:ascii="Tahoma" w:hAnsi="Tahoma" w:cs="Tahoma"/>
          <w:b/>
          <w:sz w:val="19"/>
          <w:szCs w:val="19"/>
        </w:rPr>
        <w:t xml:space="preserve"> Работ</w:t>
      </w:r>
    </w:p>
    <w:p w14:paraId="51293AE1"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35C4A4C7"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г.</w:t>
      </w:r>
      <w:r>
        <w:rPr>
          <w:rFonts w:ascii="Tahoma" w:hAnsi="Tahoma" w:cs="Tahoma"/>
          <w:sz w:val="19"/>
          <w:szCs w:val="19"/>
        </w:rPr>
        <w:t xml:space="preserve"> Бишкек</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«____» ______________202</w:t>
      </w:r>
      <w:r w:rsidRPr="001D320A">
        <w:rPr>
          <w:rFonts w:ascii="Tahoma" w:hAnsi="Tahoma" w:cs="Tahoma"/>
          <w:sz w:val="19"/>
          <w:szCs w:val="19"/>
        </w:rPr>
        <w:t>3</w:t>
      </w:r>
      <w:r>
        <w:rPr>
          <w:rFonts w:ascii="Tahoma" w:hAnsi="Tahoma" w:cs="Tahoma"/>
          <w:sz w:val="19"/>
          <w:szCs w:val="19"/>
        </w:rPr>
        <w:t xml:space="preserve"> </w:t>
      </w:r>
      <w:r w:rsidRPr="00726B34">
        <w:rPr>
          <w:rFonts w:ascii="Tahoma" w:hAnsi="Tahoma" w:cs="Tahoma"/>
          <w:sz w:val="19"/>
          <w:szCs w:val="19"/>
        </w:rPr>
        <w:t>г.</w:t>
      </w:r>
    </w:p>
    <w:p w14:paraId="53F2345E"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p>
    <w:p w14:paraId="0DCFDE55"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 xml:space="preserve">  </w:t>
      </w:r>
    </w:p>
    <w:p w14:paraId="7A9110BB" w14:textId="77777777" w:rsidR="0038663B" w:rsidRPr="00726B34" w:rsidRDefault="0038663B" w:rsidP="008640B9">
      <w:pPr>
        <w:pStyle w:val="a3"/>
        <w:widowControl w:val="0"/>
        <w:autoSpaceDE w:val="0"/>
        <w:autoSpaceDN w:val="0"/>
        <w:adjustRightInd w:val="0"/>
        <w:ind w:left="-426" w:firstLine="426"/>
        <w:jc w:val="both"/>
        <w:rPr>
          <w:rFonts w:ascii="Tahoma" w:hAnsi="Tahoma" w:cs="Tahoma"/>
          <w:sz w:val="19"/>
          <w:szCs w:val="19"/>
        </w:rPr>
      </w:pPr>
      <w:r w:rsidRPr="00726B34">
        <w:rPr>
          <w:rFonts w:ascii="Tahoma" w:hAnsi="Tahoma" w:cs="Tahoma"/>
          <w:sz w:val="19"/>
          <w:szCs w:val="19"/>
        </w:rPr>
        <w:t xml:space="preserve">Мы, нижеподписавшиеся представители ЗАО «Альфа Телеком» и </w:t>
      </w:r>
      <w:r>
        <w:rPr>
          <w:rFonts w:ascii="Tahoma" w:hAnsi="Tahoma" w:cs="Tahoma"/>
          <w:sz w:val="19"/>
          <w:szCs w:val="19"/>
        </w:rPr>
        <w:t>__________________</w:t>
      </w:r>
      <w:r w:rsidRPr="00726B34">
        <w:rPr>
          <w:rFonts w:ascii="Tahoma" w:hAnsi="Tahoma" w:cs="Tahoma"/>
          <w:sz w:val="19"/>
          <w:szCs w:val="19"/>
        </w:rPr>
        <w:t xml:space="preserve"> действующие на основании за</w:t>
      </w:r>
      <w:r>
        <w:rPr>
          <w:rFonts w:ascii="Tahoma" w:hAnsi="Tahoma" w:cs="Tahoma"/>
          <w:sz w:val="19"/>
          <w:szCs w:val="19"/>
        </w:rPr>
        <w:t xml:space="preserve">ключенного Договора </w:t>
      </w:r>
      <w:r w:rsidRPr="00726B34">
        <w:rPr>
          <w:rFonts w:ascii="Tahoma" w:hAnsi="Tahoma" w:cs="Tahoma"/>
          <w:sz w:val="19"/>
          <w:szCs w:val="19"/>
        </w:rPr>
        <w:t>№____ от</w:t>
      </w:r>
      <w:r>
        <w:rPr>
          <w:rFonts w:ascii="Tahoma" w:hAnsi="Tahoma" w:cs="Tahoma"/>
          <w:sz w:val="19"/>
          <w:szCs w:val="19"/>
        </w:rPr>
        <w:t xml:space="preserve"> «____» _____________ 202</w:t>
      </w:r>
      <w:r w:rsidRPr="000F7336">
        <w:rPr>
          <w:rFonts w:ascii="Tahoma" w:hAnsi="Tahoma" w:cs="Tahoma"/>
          <w:sz w:val="19"/>
          <w:szCs w:val="19"/>
        </w:rPr>
        <w:t>3</w:t>
      </w:r>
      <w:r w:rsidRPr="00726B34">
        <w:rPr>
          <w:rFonts w:ascii="Tahoma" w:hAnsi="Tahoma" w:cs="Tahoma"/>
          <w:sz w:val="19"/>
          <w:szCs w:val="19"/>
        </w:rPr>
        <w:t xml:space="preserve"> г. (далее Договор) составили настоящий Акт приема</w:t>
      </w:r>
      <w:r>
        <w:rPr>
          <w:rFonts w:ascii="Tahoma" w:hAnsi="Tahoma" w:cs="Tahoma"/>
          <w:sz w:val="19"/>
          <w:szCs w:val="19"/>
        </w:rPr>
        <w:t>-передачи пусконаладочных</w:t>
      </w:r>
      <w:r w:rsidRPr="00726B34">
        <w:rPr>
          <w:rFonts w:ascii="Tahoma" w:hAnsi="Tahoma" w:cs="Tahoma"/>
          <w:sz w:val="19"/>
          <w:szCs w:val="19"/>
        </w:rPr>
        <w:t xml:space="preserve"> работ согласно Договору и Спецификации к нему, а именно:</w:t>
      </w:r>
    </w:p>
    <w:p w14:paraId="2A3BDC6E"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10343" w:type="dxa"/>
        <w:tblInd w:w="-134" w:type="dxa"/>
        <w:tblLook w:val="04A0" w:firstRow="1" w:lastRow="0" w:firstColumn="1" w:lastColumn="0" w:noHBand="0" w:noVBand="1"/>
      </w:tblPr>
      <w:tblGrid>
        <w:gridCol w:w="722"/>
        <w:gridCol w:w="3287"/>
        <w:gridCol w:w="2762"/>
        <w:gridCol w:w="3572"/>
      </w:tblGrid>
      <w:tr w:rsidR="0038663B" w:rsidRPr="00726B34" w14:paraId="1EFBB2EB" w14:textId="77777777" w:rsidTr="008640B9">
        <w:tc>
          <w:tcPr>
            <w:tcW w:w="722" w:type="dxa"/>
          </w:tcPr>
          <w:p w14:paraId="55844399"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w:t>
            </w:r>
            <w:proofErr w:type="spellStart"/>
            <w:r w:rsidRPr="00726B34">
              <w:rPr>
                <w:rFonts w:ascii="Tahoma" w:hAnsi="Tahoma" w:cs="Tahoma"/>
                <w:b/>
                <w:sz w:val="19"/>
                <w:szCs w:val="19"/>
              </w:rPr>
              <w:t>пп</w:t>
            </w:r>
            <w:proofErr w:type="spellEnd"/>
          </w:p>
        </w:tc>
        <w:tc>
          <w:tcPr>
            <w:tcW w:w="3287" w:type="dxa"/>
          </w:tcPr>
          <w:p w14:paraId="4E22240A"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Наименование работ</w:t>
            </w:r>
          </w:p>
        </w:tc>
        <w:tc>
          <w:tcPr>
            <w:tcW w:w="2762" w:type="dxa"/>
          </w:tcPr>
          <w:p w14:paraId="0ECD7D3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7C493178"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примечания</w:t>
            </w:r>
          </w:p>
        </w:tc>
      </w:tr>
      <w:tr w:rsidR="0038663B" w:rsidRPr="00726B34" w14:paraId="2C8F308E" w14:textId="77777777" w:rsidTr="008640B9">
        <w:tc>
          <w:tcPr>
            <w:tcW w:w="722" w:type="dxa"/>
          </w:tcPr>
          <w:p w14:paraId="390BB19F"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10A9E8D9"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61567644"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4D03F9B3"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0BEC9132" w14:textId="77777777" w:rsidTr="008640B9">
        <w:tc>
          <w:tcPr>
            <w:tcW w:w="722" w:type="dxa"/>
          </w:tcPr>
          <w:p w14:paraId="0C4679FA"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06C21CC1"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5FD5BCAD"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25B42B44"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bl>
    <w:p w14:paraId="0D8AD534"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2221DB8C" w14:textId="77777777" w:rsidR="0038663B" w:rsidRPr="00726B34" w:rsidRDefault="0038663B" w:rsidP="0038663B">
      <w:pPr>
        <w:pStyle w:val="a3"/>
        <w:widowControl w:val="0"/>
        <w:tabs>
          <w:tab w:val="left" w:pos="8340"/>
        </w:tabs>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____________________________________________________________________________________________________________________________________________________________________________________________________________________________________</w:t>
      </w:r>
      <w:r w:rsidRPr="00726B34">
        <w:rPr>
          <w:rFonts w:ascii="Tahoma" w:hAnsi="Tahoma" w:cs="Tahoma"/>
          <w:b/>
          <w:sz w:val="19"/>
          <w:szCs w:val="19"/>
        </w:rPr>
        <w:tab/>
      </w:r>
    </w:p>
    <w:p w14:paraId="07F0516B"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Итого стоимость ____________ (___________) сом, с учетом всех налогов и сборов.</w:t>
      </w:r>
    </w:p>
    <w:p w14:paraId="29703B42"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519E0E18"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Со стороны ЗАО "Альфа Телеком":</w:t>
      </w:r>
    </w:p>
    <w:p w14:paraId="378F949F"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1A4572CD"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551F08C"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63860F09"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28FBC6EE"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5E0B5933"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7469D0F7"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Pr>
          <w:rFonts w:ascii="Tahoma" w:hAnsi="Tahoma" w:cs="Tahoma"/>
          <w:b/>
          <w:sz w:val="19"/>
          <w:szCs w:val="19"/>
        </w:rPr>
        <w:t>Со стороны ____________________</w:t>
      </w:r>
    </w:p>
    <w:p w14:paraId="1A8292F6"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1E4CAB54"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E5585AF"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31F6986A"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5C41EE80"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68679617"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68F5D847"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22B6A8E4" w14:textId="77777777" w:rsidTr="0000293C">
        <w:tc>
          <w:tcPr>
            <w:tcW w:w="4643" w:type="dxa"/>
          </w:tcPr>
          <w:p w14:paraId="3A771986"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061AFB95"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543224B2"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0A022F0E" w14:textId="77777777" w:rsidTr="0000293C">
        <w:trPr>
          <w:trHeight w:val="281"/>
        </w:trPr>
        <w:tc>
          <w:tcPr>
            <w:tcW w:w="4643" w:type="dxa"/>
          </w:tcPr>
          <w:p w14:paraId="5479FFB4"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 xml:space="preserve">ЗАО "Альфа Телеком" </w:t>
            </w:r>
          </w:p>
        </w:tc>
        <w:tc>
          <w:tcPr>
            <w:tcW w:w="4746" w:type="dxa"/>
          </w:tcPr>
          <w:p w14:paraId="6753842A"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__________________</w:t>
            </w:r>
          </w:p>
        </w:tc>
      </w:tr>
      <w:tr w:rsidR="0038663B" w:rsidRPr="00726B34" w14:paraId="484BDE13" w14:textId="77777777" w:rsidTr="0000293C">
        <w:tc>
          <w:tcPr>
            <w:tcW w:w="4643" w:type="dxa"/>
          </w:tcPr>
          <w:p w14:paraId="10D3DFDD" w14:textId="77777777" w:rsidR="0038663B" w:rsidRPr="00726B34" w:rsidRDefault="0038663B" w:rsidP="0000293C">
            <w:pPr>
              <w:widowControl w:val="0"/>
              <w:autoSpaceDE w:val="0"/>
              <w:autoSpaceDN w:val="0"/>
              <w:adjustRightInd w:val="0"/>
              <w:spacing w:after="0" w:line="240" w:lineRule="auto"/>
              <w:rPr>
                <w:rFonts w:ascii="Tahoma" w:hAnsi="Tahoma" w:cs="Tahoma"/>
                <w:sz w:val="19"/>
                <w:szCs w:val="19"/>
              </w:rPr>
            </w:pPr>
            <w:r w:rsidRPr="00726B34">
              <w:rPr>
                <w:rFonts w:ascii="Tahoma" w:hAnsi="Tahoma" w:cs="Tahoma"/>
                <w:sz w:val="19"/>
                <w:szCs w:val="19"/>
              </w:rPr>
              <w:t>Генеральный директор</w:t>
            </w:r>
          </w:p>
          <w:p w14:paraId="2B3FE878" w14:textId="77777777" w:rsidR="0038663B" w:rsidRPr="00726B34" w:rsidRDefault="0038663B" w:rsidP="0000293C">
            <w:pPr>
              <w:pStyle w:val="a3"/>
              <w:widowControl w:val="0"/>
              <w:autoSpaceDE w:val="0"/>
              <w:autoSpaceDN w:val="0"/>
              <w:adjustRightInd w:val="0"/>
              <w:rPr>
                <w:rFonts w:ascii="Tahoma" w:hAnsi="Tahoma" w:cs="Tahoma"/>
                <w:sz w:val="19"/>
                <w:szCs w:val="19"/>
              </w:rPr>
            </w:pPr>
          </w:p>
          <w:p w14:paraId="4DC60C8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_</w:t>
            </w:r>
            <w:r>
              <w:rPr>
                <w:rFonts w:ascii="Tahoma" w:hAnsi="Tahoma" w:cs="Tahoma"/>
                <w:sz w:val="19"/>
                <w:szCs w:val="19"/>
              </w:rPr>
              <w:t xml:space="preserve">________________ </w:t>
            </w:r>
            <w:proofErr w:type="spellStart"/>
            <w:r>
              <w:rPr>
                <w:rFonts w:ascii="Tahoma" w:hAnsi="Tahoma" w:cs="Tahoma"/>
                <w:sz w:val="19"/>
                <w:szCs w:val="19"/>
              </w:rPr>
              <w:t>Мамытов</w:t>
            </w:r>
            <w:proofErr w:type="spellEnd"/>
            <w:r>
              <w:rPr>
                <w:rFonts w:ascii="Tahoma" w:hAnsi="Tahoma" w:cs="Tahoma"/>
                <w:sz w:val="19"/>
                <w:szCs w:val="19"/>
              </w:rPr>
              <w:t xml:space="preserve"> Н. Т.</w:t>
            </w:r>
          </w:p>
        </w:tc>
        <w:tc>
          <w:tcPr>
            <w:tcW w:w="4746" w:type="dxa"/>
          </w:tcPr>
          <w:p w14:paraId="41DA5A39"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Директор</w:t>
            </w:r>
            <w:r w:rsidRPr="00726B34">
              <w:rPr>
                <w:rFonts w:ascii="Tahoma" w:hAnsi="Tahoma" w:cs="Tahoma"/>
                <w:sz w:val="19"/>
                <w:szCs w:val="19"/>
              </w:rPr>
              <w:t xml:space="preserve">                                </w:t>
            </w:r>
          </w:p>
          <w:p w14:paraId="70C420BC"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p>
          <w:p w14:paraId="2F28B8F2"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_______________________</w:t>
            </w:r>
          </w:p>
        </w:tc>
      </w:tr>
    </w:tbl>
    <w:p w14:paraId="219367A7" w14:textId="77777777" w:rsidR="0038663B" w:rsidRPr="00726B34" w:rsidRDefault="0038663B" w:rsidP="0038663B">
      <w:pPr>
        <w:rPr>
          <w:rFonts w:ascii="Tahoma" w:hAnsi="Tahoma" w:cs="Tahoma"/>
          <w:sz w:val="19"/>
          <w:szCs w:val="19"/>
        </w:rPr>
      </w:pPr>
    </w:p>
    <w:p w14:paraId="2EFC48F6" w14:textId="77777777" w:rsidR="0038663B" w:rsidRPr="00726B34" w:rsidRDefault="0038663B" w:rsidP="0038663B">
      <w:pPr>
        <w:rPr>
          <w:rFonts w:ascii="Tahoma" w:hAnsi="Tahoma" w:cs="Tahoma"/>
          <w:b/>
          <w:sz w:val="19"/>
          <w:szCs w:val="19"/>
        </w:rPr>
      </w:pPr>
      <w:r w:rsidRPr="00726B34">
        <w:rPr>
          <w:rFonts w:ascii="Tahoma" w:hAnsi="Tahoma" w:cs="Tahoma"/>
          <w:b/>
          <w:sz w:val="19"/>
          <w:szCs w:val="19"/>
        </w:rPr>
        <w:t>Форма согласована</w:t>
      </w: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7E92A748" w14:textId="77777777" w:rsidTr="0000293C">
        <w:tc>
          <w:tcPr>
            <w:tcW w:w="4643" w:type="dxa"/>
          </w:tcPr>
          <w:p w14:paraId="1F87D04C"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384EBFAA"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401B9E3F"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2ADA85B0" w14:textId="77777777" w:rsidTr="0000293C">
        <w:trPr>
          <w:trHeight w:val="281"/>
        </w:trPr>
        <w:tc>
          <w:tcPr>
            <w:tcW w:w="4643" w:type="dxa"/>
          </w:tcPr>
          <w:p w14:paraId="5B287189"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 xml:space="preserve">ЗАО "Альфа Телеком" </w:t>
            </w:r>
          </w:p>
        </w:tc>
        <w:tc>
          <w:tcPr>
            <w:tcW w:w="4746" w:type="dxa"/>
          </w:tcPr>
          <w:p w14:paraId="399882B1"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w:t>
            </w:r>
          </w:p>
        </w:tc>
      </w:tr>
      <w:tr w:rsidR="0038663B" w:rsidRPr="00726B34" w14:paraId="51A7DDA0" w14:textId="77777777" w:rsidTr="0000293C">
        <w:tc>
          <w:tcPr>
            <w:tcW w:w="4643" w:type="dxa"/>
          </w:tcPr>
          <w:p w14:paraId="1C476C0F" w14:textId="77777777" w:rsidR="0038663B" w:rsidRPr="00726B34" w:rsidRDefault="0038663B" w:rsidP="0000293C">
            <w:pPr>
              <w:widowControl w:val="0"/>
              <w:autoSpaceDE w:val="0"/>
              <w:autoSpaceDN w:val="0"/>
              <w:adjustRightInd w:val="0"/>
              <w:rPr>
                <w:rFonts w:ascii="Tahoma" w:hAnsi="Tahoma" w:cs="Tahoma"/>
                <w:b/>
                <w:sz w:val="19"/>
                <w:szCs w:val="19"/>
              </w:rPr>
            </w:pPr>
            <w:r w:rsidRPr="00726B34">
              <w:rPr>
                <w:rFonts w:ascii="Tahoma" w:hAnsi="Tahoma" w:cs="Tahoma"/>
                <w:b/>
                <w:sz w:val="19"/>
                <w:szCs w:val="19"/>
              </w:rPr>
              <w:t>Генеральный директор</w:t>
            </w:r>
          </w:p>
          <w:p w14:paraId="7B093AFC" w14:textId="77777777" w:rsidR="0038663B" w:rsidRPr="00726B34" w:rsidRDefault="0038663B" w:rsidP="0000293C">
            <w:pPr>
              <w:pStyle w:val="a3"/>
              <w:widowControl w:val="0"/>
              <w:autoSpaceDE w:val="0"/>
              <w:autoSpaceDN w:val="0"/>
              <w:adjustRightInd w:val="0"/>
              <w:rPr>
                <w:rFonts w:ascii="Tahoma" w:hAnsi="Tahoma" w:cs="Tahoma"/>
                <w:b/>
                <w:sz w:val="19"/>
                <w:szCs w:val="19"/>
              </w:rPr>
            </w:pPr>
          </w:p>
          <w:p w14:paraId="2C28D6F3"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roofErr w:type="spellStart"/>
            <w:r>
              <w:rPr>
                <w:rFonts w:ascii="Tahoma" w:hAnsi="Tahoma" w:cs="Tahoma"/>
                <w:b/>
                <w:sz w:val="19"/>
                <w:szCs w:val="19"/>
              </w:rPr>
              <w:t>Мамытов</w:t>
            </w:r>
            <w:proofErr w:type="spellEnd"/>
            <w:r>
              <w:rPr>
                <w:rFonts w:ascii="Tahoma" w:hAnsi="Tahoma" w:cs="Tahoma"/>
                <w:b/>
                <w:sz w:val="19"/>
                <w:szCs w:val="19"/>
              </w:rPr>
              <w:t xml:space="preserve"> Н. Т.</w:t>
            </w:r>
            <w:r w:rsidRPr="00726B34">
              <w:rPr>
                <w:rFonts w:ascii="Tahoma" w:hAnsi="Tahoma" w:cs="Tahoma"/>
                <w:b/>
                <w:sz w:val="19"/>
                <w:szCs w:val="19"/>
              </w:rPr>
              <w:t>_</w:t>
            </w:r>
            <w:r>
              <w:rPr>
                <w:rFonts w:ascii="Tahoma" w:hAnsi="Tahoma" w:cs="Tahoma"/>
                <w:b/>
                <w:sz w:val="19"/>
                <w:szCs w:val="19"/>
              </w:rPr>
              <w:t>________________</w:t>
            </w:r>
          </w:p>
        </w:tc>
        <w:tc>
          <w:tcPr>
            <w:tcW w:w="4746" w:type="dxa"/>
          </w:tcPr>
          <w:p w14:paraId="35CAF66E"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Директор</w:t>
            </w:r>
            <w:r w:rsidRPr="00726B34">
              <w:rPr>
                <w:rFonts w:ascii="Tahoma" w:hAnsi="Tahoma" w:cs="Tahoma"/>
                <w:b/>
                <w:sz w:val="19"/>
                <w:szCs w:val="19"/>
              </w:rPr>
              <w:t xml:space="preserve">                                </w:t>
            </w:r>
          </w:p>
          <w:p w14:paraId="465C9EB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p w14:paraId="6A42D57C"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2104D68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_______________________</w:t>
            </w:r>
          </w:p>
        </w:tc>
      </w:tr>
    </w:tbl>
    <w:p w14:paraId="08B13BDE" w14:textId="39A5C69D" w:rsidR="0038663B" w:rsidRDefault="0038663B" w:rsidP="0038663B">
      <w:pPr>
        <w:rPr>
          <w:rFonts w:ascii="Tahoma" w:hAnsi="Tahoma" w:cs="Tahoma"/>
          <w:b/>
          <w:sz w:val="19"/>
          <w:szCs w:val="19"/>
        </w:rPr>
      </w:pPr>
    </w:p>
    <w:p w14:paraId="795D4019"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7D599328" w14:textId="6956EB60" w:rsidR="0038663B" w:rsidRPr="00F961CC" w:rsidRDefault="0038663B" w:rsidP="00F961CC">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lastRenderedPageBreak/>
        <w:t>Приложение №</w:t>
      </w:r>
      <w:r>
        <w:rPr>
          <w:rFonts w:ascii="Tahoma" w:hAnsi="Tahoma" w:cs="Tahoma"/>
          <w:b/>
          <w:sz w:val="19"/>
          <w:szCs w:val="19"/>
        </w:rPr>
        <w:t>3</w:t>
      </w:r>
      <w:r w:rsidRPr="00726B34">
        <w:rPr>
          <w:rFonts w:ascii="Tahoma" w:hAnsi="Tahoma" w:cs="Tahoma"/>
          <w:b/>
          <w:sz w:val="19"/>
          <w:szCs w:val="19"/>
        </w:rPr>
        <w:t xml:space="preserve"> </w:t>
      </w:r>
      <w:r w:rsidRPr="00F961CC">
        <w:rPr>
          <w:rFonts w:ascii="Tahoma" w:hAnsi="Tahoma" w:cs="Tahoma"/>
          <w:b/>
          <w:sz w:val="19"/>
          <w:szCs w:val="19"/>
        </w:rPr>
        <w:t>к договору №____</w:t>
      </w:r>
    </w:p>
    <w:p w14:paraId="706F662E" w14:textId="77777777" w:rsidR="0038663B" w:rsidRPr="00726B34" w:rsidRDefault="0038663B" w:rsidP="0038663B">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t>от</w:t>
      </w:r>
      <w:r>
        <w:rPr>
          <w:rFonts w:ascii="Tahoma" w:hAnsi="Tahoma" w:cs="Tahoma"/>
          <w:b/>
          <w:sz w:val="19"/>
          <w:szCs w:val="19"/>
        </w:rPr>
        <w:t xml:space="preserve"> «___»</w:t>
      </w:r>
      <w:r w:rsidRPr="00726B34">
        <w:rPr>
          <w:rFonts w:ascii="Tahoma" w:hAnsi="Tahoma" w:cs="Tahoma"/>
          <w:b/>
          <w:sz w:val="19"/>
          <w:szCs w:val="19"/>
        </w:rPr>
        <w:t xml:space="preserve"> </w:t>
      </w:r>
      <w:r>
        <w:rPr>
          <w:rFonts w:ascii="Tahoma" w:hAnsi="Tahoma" w:cs="Tahoma"/>
          <w:b/>
          <w:sz w:val="19"/>
          <w:szCs w:val="19"/>
        </w:rPr>
        <w:t>____________202</w:t>
      </w:r>
      <w:r w:rsidRPr="0038663B">
        <w:rPr>
          <w:rFonts w:ascii="Tahoma" w:hAnsi="Tahoma" w:cs="Tahoma"/>
          <w:b/>
          <w:sz w:val="19"/>
          <w:szCs w:val="19"/>
        </w:rPr>
        <w:t>3</w:t>
      </w:r>
      <w:r>
        <w:rPr>
          <w:rFonts w:ascii="Tahoma" w:hAnsi="Tahoma" w:cs="Tahoma"/>
          <w:b/>
          <w:sz w:val="19"/>
          <w:szCs w:val="19"/>
        </w:rPr>
        <w:t xml:space="preserve"> </w:t>
      </w:r>
      <w:r w:rsidRPr="00726B34">
        <w:rPr>
          <w:rFonts w:ascii="Tahoma" w:hAnsi="Tahoma" w:cs="Tahoma"/>
          <w:b/>
          <w:sz w:val="19"/>
          <w:szCs w:val="19"/>
        </w:rPr>
        <w:t xml:space="preserve">г. </w:t>
      </w:r>
    </w:p>
    <w:p w14:paraId="7CAFEE44" w14:textId="77777777" w:rsidR="0038663B" w:rsidRPr="00726B34" w:rsidRDefault="0038663B" w:rsidP="0038663B">
      <w:pPr>
        <w:pStyle w:val="a3"/>
        <w:widowControl w:val="0"/>
        <w:autoSpaceDE w:val="0"/>
        <w:autoSpaceDN w:val="0"/>
        <w:adjustRightInd w:val="0"/>
        <w:ind w:left="5529"/>
        <w:rPr>
          <w:rFonts w:ascii="Tahoma" w:hAnsi="Tahoma" w:cs="Tahoma"/>
          <w:sz w:val="19"/>
          <w:szCs w:val="19"/>
        </w:rPr>
      </w:pPr>
    </w:p>
    <w:p w14:paraId="045494C7"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r w:rsidRPr="00726B34">
        <w:rPr>
          <w:rFonts w:ascii="Tahoma" w:hAnsi="Tahoma" w:cs="Tahoma"/>
          <w:b/>
          <w:sz w:val="19"/>
          <w:szCs w:val="19"/>
          <w:u w:val="single"/>
        </w:rPr>
        <w:t>форма</w:t>
      </w:r>
    </w:p>
    <w:p w14:paraId="3BDC4353"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p>
    <w:p w14:paraId="0C0FA75D"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r>
        <w:rPr>
          <w:rFonts w:ascii="Tahoma" w:hAnsi="Tahoma" w:cs="Tahoma"/>
          <w:b/>
          <w:sz w:val="19"/>
          <w:szCs w:val="19"/>
        </w:rPr>
        <w:t>Дефектный акт</w:t>
      </w:r>
    </w:p>
    <w:p w14:paraId="4F9456F4"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08D8A303"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г.</w:t>
      </w:r>
      <w:r>
        <w:rPr>
          <w:rFonts w:ascii="Tahoma" w:hAnsi="Tahoma" w:cs="Tahoma"/>
          <w:sz w:val="19"/>
          <w:szCs w:val="19"/>
        </w:rPr>
        <w:t xml:space="preserve"> Бишкек</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«____» ______________202</w:t>
      </w:r>
      <w:r w:rsidRPr="0038663B">
        <w:rPr>
          <w:rFonts w:ascii="Tahoma" w:hAnsi="Tahoma" w:cs="Tahoma"/>
          <w:sz w:val="19"/>
          <w:szCs w:val="19"/>
        </w:rPr>
        <w:t>3</w:t>
      </w:r>
      <w:r>
        <w:rPr>
          <w:rFonts w:ascii="Tahoma" w:hAnsi="Tahoma" w:cs="Tahoma"/>
          <w:sz w:val="19"/>
          <w:szCs w:val="19"/>
        </w:rPr>
        <w:t xml:space="preserve"> </w:t>
      </w:r>
      <w:r w:rsidRPr="00726B34">
        <w:rPr>
          <w:rFonts w:ascii="Tahoma" w:hAnsi="Tahoma" w:cs="Tahoma"/>
          <w:sz w:val="19"/>
          <w:szCs w:val="19"/>
        </w:rPr>
        <w:t>г.</w:t>
      </w:r>
    </w:p>
    <w:p w14:paraId="79F271CB"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p>
    <w:p w14:paraId="6504726D"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 xml:space="preserve">  </w:t>
      </w:r>
    </w:p>
    <w:p w14:paraId="76A6BF33" w14:textId="77777777" w:rsidR="0038663B" w:rsidRPr="00726B34" w:rsidRDefault="0038663B" w:rsidP="0038663B">
      <w:pPr>
        <w:pStyle w:val="a3"/>
        <w:widowControl w:val="0"/>
        <w:autoSpaceDE w:val="0"/>
        <w:autoSpaceDN w:val="0"/>
        <w:adjustRightInd w:val="0"/>
        <w:ind w:left="-426" w:hanging="141"/>
        <w:jc w:val="both"/>
        <w:rPr>
          <w:rFonts w:ascii="Tahoma" w:hAnsi="Tahoma" w:cs="Tahoma"/>
          <w:sz w:val="19"/>
          <w:szCs w:val="19"/>
        </w:rPr>
      </w:pPr>
      <w:r w:rsidRPr="00726B34">
        <w:rPr>
          <w:rFonts w:ascii="Tahoma" w:hAnsi="Tahoma" w:cs="Tahoma"/>
          <w:sz w:val="19"/>
          <w:szCs w:val="19"/>
        </w:rPr>
        <w:t>Мы, нижеподписавшиеся представители ЗАО «Альфа Телеком» и</w:t>
      </w:r>
      <w:r>
        <w:rPr>
          <w:rFonts w:ascii="Tahoma" w:hAnsi="Tahoma" w:cs="Tahoma"/>
          <w:sz w:val="19"/>
          <w:szCs w:val="19"/>
        </w:rPr>
        <w:t>_____________</w:t>
      </w:r>
      <w:r w:rsidRPr="00726B34">
        <w:rPr>
          <w:rFonts w:ascii="Tahoma" w:hAnsi="Tahoma" w:cs="Tahoma"/>
          <w:sz w:val="19"/>
          <w:szCs w:val="19"/>
        </w:rPr>
        <w:t>, действующие на основании за</w:t>
      </w:r>
      <w:r>
        <w:rPr>
          <w:rFonts w:ascii="Tahoma" w:hAnsi="Tahoma" w:cs="Tahoma"/>
          <w:sz w:val="19"/>
          <w:szCs w:val="19"/>
        </w:rPr>
        <w:t xml:space="preserve">ключенного Договора </w:t>
      </w:r>
      <w:r w:rsidRPr="00726B34">
        <w:rPr>
          <w:rFonts w:ascii="Tahoma" w:hAnsi="Tahoma" w:cs="Tahoma"/>
          <w:sz w:val="19"/>
          <w:szCs w:val="19"/>
        </w:rPr>
        <w:t>№____ от</w:t>
      </w:r>
      <w:r>
        <w:rPr>
          <w:rFonts w:ascii="Tahoma" w:hAnsi="Tahoma" w:cs="Tahoma"/>
          <w:sz w:val="19"/>
          <w:szCs w:val="19"/>
        </w:rPr>
        <w:t xml:space="preserve"> «____» _____________ 202</w:t>
      </w:r>
      <w:r w:rsidRPr="000F7336">
        <w:rPr>
          <w:rFonts w:ascii="Tahoma" w:hAnsi="Tahoma" w:cs="Tahoma"/>
          <w:sz w:val="19"/>
          <w:szCs w:val="19"/>
        </w:rPr>
        <w:t>3</w:t>
      </w:r>
      <w:r w:rsidRPr="00726B34">
        <w:rPr>
          <w:rFonts w:ascii="Tahoma" w:hAnsi="Tahoma" w:cs="Tahoma"/>
          <w:sz w:val="19"/>
          <w:szCs w:val="19"/>
        </w:rPr>
        <w:t xml:space="preserve"> г. (далее Договор) составили настоящий</w:t>
      </w:r>
      <w:r>
        <w:rPr>
          <w:rFonts w:ascii="Tahoma" w:hAnsi="Tahoma" w:cs="Tahoma"/>
          <w:sz w:val="19"/>
          <w:szCs w:val="19"/>
        </w:rPr>
        <w:t xml:space="preserve"> дефектный акт согласно Договору</w:t>
      </w:r>
      <w:r w:rsidRPr="00726B34">
        <w:rPr>
          <w:rFonts w:ascii="Tahoma" w:hAnsi="Tahoma" w:cs="Tahoma"/>
          <w:sz w:val="19"/>
          <w:szCs w:val="19"/>
        </w:rPr>
        <w:t>, а именно:</w:t>
      </w:r>
    </w:p>
    <w:p w14:paraId="7601EE2D"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10343" w:type="dxa"/>
        <w:tblInd w:w="-431" w:type="dxa"/>
        <w:tblLook w:val="04A0" w:firstRow="1" w:lastRow="0" w:firstColumn="1" w:lastColumn="0" w:noHBand="0" w:noVBand="1"/>
      </w:tblPr>
      <w:tblGrid>
        <w:gridCol w:w="722"/>
        <w:gridCol w:w="3287"/>
        <w:gridCol w:w="2762"/>
        <w:gridCol w:w="3572"/>
      </w:tblGrid>
      <w:tr w:rsidR="0038663B" w:rsidRPr="00726B34" w14:paraId="775B50F8" w14:textId="77777777" w:rsidTr="0038663B">
        <w:tc>
          <w:tcPr>
            <w:tcW w:w="722" w:type="dxa"/>
          </w:tcPr>
          <w:p w14:paraId="431B2EDB"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w:t>
            </w:r>
            <w:proofErr w:type="spellStart"/>
            <w:r w:rsidRPr="00726B34">
              <w:rPr>
                <w:rFonts w:ascii="Tahoma" w:hAnsi="Tahoma" w:cs="Tahoma"/>
                <w:b/>
                <w:sz w:val="19"/>
                <w:szCs w:val="19"/>
              </w:rPr>
              <w:t>пп</w:t>
            </w:r>
            <w:proofErr w:type="spellEnd"/>
          </w:p>
        </w:tc>
        <w:tc>
          <w:tcPr>
            <w:tcW w:w="3287" w:type="dxa"/>
          </w:tcPr>
          <w:p w14:paraId="04E160CD"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 xml:space="preserve">Наименование </w:t>
            </w:r>
            <w:r>
              <w:rPr>
                <w:rFonts w:ascii="Tahoma" w:hAnsi="Tahoma" w:cs="Tahoma"/>
                <w:b/>
                <w:sz w:val="19"/>
                <w:szCs w:val="19"/>
              </w:rPr>
              <w:t>частей/узлов оборудования не соответствующих Договору и спецификации</w:t>
            </w:r>
          </w:p>
        </w:tc>
        <w:tc>
          <w:tcPr>
            <w:tcW w:w="2762" w:type="dxa"/>
          </w:tcPr>
          <w:p w14:paraId="554B58C3"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469904D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примечания</w:t>
            </w:r>
          </w:p>
        </w:tc>
      </w:tr>
      <w:tr w:rsidR="0038663B" w:rsidRPr="00726B34" w14:paraId="20D23765" w14:textId="77777777" w:rsidTr="0038663B">
        <w:tc>
          <w:tcPr>
            <w:tcW w:w="722" w:type="dxa"/>
          </w:tcPr>
          <w:p w14:paraId="053E220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3BABF142"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4E5349D7"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6C44A747"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0C90078E" w14:textId="77777777" w:rsidTr="0038663B">
        <w:tc>
          <w:tcPr>
            <w:tcW w:w="722" w:type="dxa"/>
          </w:tcPr>
          <w:p w14:paraId="3BA3E70C"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19E38A88"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49464EB5"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294664A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bl>
    <w:p w14:paraId="0C7E7E7F"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6BC7928B" w14:textId="77777777" w:rsidR="0038663B" w:rsidRPr="00726B34" w:rsidRDefault="0038663B" w:rsidP="0038663B">
      <w:pPr>
        <w:pStyle w:val="a3"/>
        <w:widowControl w:val="0"/>
        <w:tabs>
          <w:tab w:val="left" w:pos="8340"/>
        </w:tabs>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__________________________________________________________________________________________________________________________________________________________</w:t>
      </w:r>
      <w:r w:rsidRPr="00726B34">
        <w:rPr>
          <w:rFonts w:ascii="Tahoma" w:hAnsi="Tahoma" w:cs="Tahoma"/>
          <w:b/>
          <w:sz w:val="19"/>
          <w:szCs w:val="19"/>
        </w:rPr>
        <w:tab/>
      </w:r>
    </w:p>
    <w:p w14:paraId="624DD87A"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Со стороны ЗАО "Альфа Телеком":</w:t>
      </w:r>
    </w:p>
    <w:p w14:paraId="5F76B56E"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681B397D"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7796C43"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083B5036"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6680E37C"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9A3EAE7"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20779E79"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Pr>
          <w:rFonts w:ascii="Tahoma" w:hAnsi="Tahoma" w:cs="Tahoma"/>
          <w:b/>
          <w:sz w:val="19"/>
          <w:szCs w:val="19"/>
        </w:rPr>
        <w:t>Со стороны ___________________</w:t>
      </w:r>
    </w:p>
    <w:p w14:paraId="280759DB"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3D0EEE7E"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00E019A4"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30444F18"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479B0D22"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2253A649"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7E1F00E7"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47A34D34" w14:textId="77777777" w:rsidTr="0000293C">
        <w:tc>
          <w:tcPr>
            <w:tcW w:w="4643" w:type="dxa"/>
          </w:tcPr>
          <w:p w14:paraId="06729B94"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75C72167"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735965CD"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2583D0D2" w14:textId="77777777" w:rsidTr="0000293C">
        <w:trPr>
          <w:trHeight w:val="281"/>
        </w:trPr>
        <w:tc>
          <w:tcPr>
            <w:tcW w:w="4643" w:type="dxa"/>
          </w:tcPr>
          <w:p w14:paraId="5ED594BD"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 xml:space="preserve">ЗАО "Альфа Телеком" </w:t>
            </w:r>
          </w:p>
        </w:tc>
        <w:tc>
          <w:tcPr>
            <w:tcW w:w="4746" w:type="dxa"/>
          </w:tcPr>
          <w:p w14:paraId="42B7F02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w:t>
            </w:r>
          </w:p>
        </w:tc>
      </w:tr>
      <w:tr w:rsidR="0038663B" w:rsidRPr="00726B34" w14:paraId="2169D135" w14:textId="77777777" w:rsidTr="0000293C">
        <w:tc>
          <w:tcPr>
            <w:tcW w:w="4643" w:type="dxa"/>
          </w:tcPr>
          <w:p w14:paraId="4CEECFEC" w14:textId="77777777" w:rsidR="0038663B" w:rsidRPr="00726B34" w:rsidRDefault="0038663B" w:rsidP="0000293C">
            <w:pPr>
              <w:widowControl w:val="0"/>
              <w:autoSpaceDE w:val="0"/>
              <w:autoSpaceDN w:val="0"/>
              <w:adjustRightInd w:val="0"/>
              <w:spacing w:after="0" w:line="240" w:lineRule="auto"/>
              <w:rPr>
                <w:rFonts w:ascii="Tahoma" w:hAnsi="Tahoma" w:cs="Tahoma"/>
                <w:sz w:val="19"/>
                <w:szCs w:val="19"/>
              </w:rPr>
            </w:pPr>
            <w:r w:rsidRPr="00726B34">
              <w:rPr>
                <w:rFonts w:ascii="Tahoma" w:hAnsi="Tahoma" w:cs="Tahoma"/>
                <w:sz w:val="19"/>
                <w:szCs w:val="19"/>
              </w:rPr>
              <w:t>Генеральный директор</w:t>
            </w:r>
          </w:p>
          <w:p w14:paraId="00AB5D17" w14:textId="77777777" w:rsidR="0038663B" w:rsidRPr="00726B34" w:rsidRDefault="0038663B" w:rsidP="0000293C">
            <w:pPr>
              <w:pStyle w:val="a3"/>
              <w:widowControl w:val="0"/>
              <w:autoSpaceDE w:val="0"/>
              <w:autoSpaceDN w:val="0"/>
              <w:adjustRightInd w:val="0"/>
              <w:rPr>
                <w:rFonts w:ascii="Tahoma" w:hAnsi="Tahoma" w:cs="Tahoma"/>
                <w:sz w:val="19"/>
                <w:szCs w:val="19"/>
              </w:rPr>
            </w:pPr>
          </w:p>
          <w:p w14:paraId="491EF25A"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_</w:t>
            </w:r>
            <w:r>
              <w:rPr>
                <w:rFonts w:ascii="Tahoma" w:hAnsi="Tahoma" w:cs="Tahoma"/>
                <w:sz w:val="19"/>
                <w:szCs w:val="19"/>
              </w:rPr>
              <w:t xml:space="preserve">________________ </w:t>
            </w:r>
            <w:proofErr w:type="spellStart"/>
            <w:r>
              <w:rPr>
                <w:rFonts w:ascii="Tahoma" w:hAnsi="Tahoma" w:cs="Tahoma"/>
                <w:sz w:val="19"/>
                <w:szCs w:val="19"/>
              </w:rPr>
              <w:t>Мамытов</w:t>
            </w:r>
            <w:proofErr w:type="spellEnd"/>
            <w:r>
              <w:rPr>
                <w:rFonts w:ascii="Tahoma" w:hAnsi="Tahoma" w:cs="Tahoma"/>
                <w:sz w:val="19"/>
                <w:szCs w:val="19"/>
              </w:rPr>
              <w:t xml:space="preserve"> Н. Т.</w:t>
            </w:r>
          </w:p>
        </w:tc>
        <w:tc>
          <w:tcPr>
            <w:tcW w:w="4746" w:type="dxa"/>
          </w:tcPr>
          <w:p w14:paraId="43444CF9"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Директор</w:t>
            </w:r>
            <w:r w:rsidRPr="00726B34">
              <w:rPr>
                <w:rFonts w:ascii="Tahoma" w:hAnsi="Tahoma" w:cs="Tahoma"/>
                <w:sz w:val="19"/>
                <w:szCs w:val="19"/>
              </w:rPr>
              <w:t xml:space="preserve">                                </w:t>
            </w:r>
          </w:p>
          <w:p w14:paraId="2E49CF7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p>
          <w:p w14:paraId="60A7D38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w:t>
            </w:r>
          </w:p>
        </w:tc>
      </w:tr>
    </w:tbl>
    <w:p w14:paraId="738BB3D2" w14:textId="77777777" w:rsidR="0038663B" w:rsidRPr="00726B34" w:rsidRDefault="0038663B" w:rsidP="0038663B">
      <w:pPr>
        <w:rPr>
          <w:rFonts w:ascii="Tahoma" w:hAnsi="Tahoma" w:cs="Tahoma"/>
          <w:sz w:val="19"/>
          <w:szCs w:val="19"/>
        </w:rPr>
      </w:pPr>
    </w:p>
    <w:p w14:paraId="517E69C3" w14:textId="77777777" w:rsidR="0038663B" w:rsidRPr="00726B34" w:rsidRDefault="0038663B" w:rsidP="0038663B">
      <w:pPr>
        <w:rPr>
          <w:rFonts w:ascii="Tahoma" w:hAnsi="Tahoma" w:cs="Tahoma"/>
          <w:b/>
          <w:sz w:val="19"/>
          <w:szCs w:val="19"/>
        </w:rPr>
      </w:pPr>
      <w:r w:rsidRPr="00726B34">
        <w:rPr>
          <w:rFonts w:ascii="Tahoma" w:hAnsi="Tahoma" w:cs="Tahoma"/>
          <w:b/>
          <w:sz w:val="19"/>
          <w:szCs w:val="19"/>
        </w:rPr>
        <w:t>Форма согласована</w:t>
      </w: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0DBE6DC3" w14:textId="77777777" w:rsidTr="0000293C">
        <w:tc>
          <w:tcPr>
            <w:tcW w:w="4643" w:type="dxa"/>
          </w:tcPr>
          <w:p w14:paraId="79AC3C06"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5F879861"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6FEDB82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4F8834FA" w14:textId="77777777" w:rsidTr="0000293C">
        <w:trPr>
          <w:trHeight w:val="281"/>
        </w:trPr>
        <w:tc>
          <w:tcPr>
            <w:tcW w:w="4643" w:type="dxa"/>
          </w:tcPr>
          <w:p w14:paraId="5D85914D"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 xml:space="preserve">ЗАО "Альфа Телеком" </w:t>
            </w:r>
          </w:p>
        </w:tc>
        <w:tc>
          <w:tcPr>
            <w:tcW w:w="4746" w:type="dxa"/>
          </w:tcPr>
          <w:p w14:paraId="68243167"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_______________________</w:t>
            </w:r>
          </w:p>
        </w:tc>
      </w:tr>
      <w:tr w:rsidR="0038663B" w:rsidRPr="00726B34" w14:paraId="086ECD40" w14:textId="77777777" w:rsidTr="0000293C">
        <w:tc>
          <w:tcPr>
            <w:tcW w:w="4643" w:type="dxa"/>
          </w:tcPr>
          <w:p w14:paraId="37653EA0" w14:textId="77777777" w:rsidR="0038663B" w:rsidRPr="00726B34" w:rsidRDefault="0038663B" w:rsidP="0000293C">
            <w:pPr>
              <w:widowControl w:val="0"/>
              <w:autoSpaceDE w:val="0"/>
              <w:autoSpaceDN w:val="0"/>
              <w:adjustRightInd w:val="0"/>
              <w:rPr>
                <w:rFonts w:ascii="Tahoma" w:hAnsi="Tahoma" w:cs="Tahoma"/>
                <w:b/>
                <w:sz w:val="19"/>
                <w:szCs w:val="19"/>
              </w:rPr>
            </w:pPr>
            <w:r w:rsidRPr="00726B34">
              <w:rPr>
                <w:rFonts w:ascii="Tahoma" w:hAnsi="Tahoma" w:cs="Tahoma"/>
                <w:b/>
                <w:sz w:val="19"/>
                <w:szCs w:val="19"/>
              </w:rPr>
              <w:t>Генеральный директор</w:t>
            </w:r>
          </w:p>
          <w:p w14:paraId="422057DE" w14:textId="77777777" w:rsidR="0038663B" w:rsidRPr="00726B34" w:rsidRDefault="0038663B" w:rsidP="0000293C">
            <w:pPr>
              <w:pStyle w:val="a3"/>
              <w:widowControl w:val="0"/>
              <w:autoSpaceDE w:val="0"/>
              <w:autoSpaceDN w:val="0"/>
              <w:adjustRightInd w:val="0"/>
              <w:rPr>
                <w:rFonts w:ascii="Tahoma" w:hAnsi="Tahoma" w:cs="Tahoma"/>
                <w:b/>
                <w:sz w:val="19"/>
                <w:szCs w:val="19"/>
              </w:rPr>
            </w:pPr>
          </w:p>
          <w:p w14:paraId="6DD7AE05"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roofErr w:type="spellStart"/>
            <w:r>
              <w:rPr>
                <w:rFonts w:ascii="Tahoma" w:hAnsi="Tahoma" w:cs="Tahoma"/>
                <w:b/>
                <w:sz w:val="19"/>
                <w:szCs w:val="19"/>
              </w:rPr>
              <w:t>Мамытов</w:t>
            </w:r>
            <w:proofErr w:type="spellEnd"/>
            <w:r>
              <w:rPr>
                <w:rFonts w:ascii="Tahoma" w:hAnsi="Tahoma" w:cs="Tahoma"/>
                <w:b/>
                <w:sz w:val="19"/>
                <w:szCs w:val="19"/>
              </w:rPr>
              <w:t xml:space="preserve"> Н. Т.</w:t>
            </w:r>
            <w:r w:rsidRPr="00726B34">
              <w:rPr>
                <w:rFonts w:ascii="Tahoma" w:hAnsi="Tahoma" w:cs="Tahoma"/>
                <w:b/>
                <w:sz w:val="19"/>
                <w:szCs w:val="19"/>
              </w:rPr>
              <w:t>_</w:t>
            </w:r>
            <w:r>
              <w:rPr>
                <w:rFonts w:ascii="Tahoma" w:hAnsi="Tahoma" w:cs="Tahoma"/>
                <w:b/>
                <w:sz w:val="19"/>
                <w:szCs w:val="19"/>
              </w:rPr>
              <w:t>________________</w:t>
            </w:r>
          </w:p>
        </w:tc>
        <w:tc>
          <w:tcPr>
            <w:tcW w:w="4746" w:type="dxa"/>
          </w:tcPr>
          <w:p w14:paraId="063BF5D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Директор</w:t>
            </w:r>
            <w:r w:rsidRPr="00726B34">
              <w:rPr>
                <w:rFonts w:ascii="Tahoma" w:hAnsi="Tahoma" w:cs="Tahoma"/>
                <w:b/>
                <w:sz w:val="19"/>
                <w:szCs w:val="19"/>
              </w:rPr>
              <w:t xml:space="preserve">                                </w:t>
            </w:r>
          </w:p>
          <w:p w14:paraId="45542FD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p w14:paraId="49BB73E4"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3759BB2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________________________</w:t>
            </w:r>
          </w:p>
        </w:tc>
      </w:tr>
    </w:tbl>
    <w:p w14:paraId="1DC4B531" w14:textId="77777777" w:rsidR="0038663B" w:rsidRPr="00726B34" w:rsidRDefault="0038663B" w:rsidP="0038663B">
      <w:pPr>
        <w:rPr>
          <w:rFonts w:ascii="Tahoma" w:hAnsi="Tahoma" w:cs="Tahoma"/>
          <w:b/>
          <w:sz w:val="19"/>
          <w:szCs w:val="19"/>
        </w:rPr>
      </w:pPr>
    </w:p>
    <w:p w14:paraId="1E67E155" w14:textId="77777777" w:rsidR="0038663B" w:rsidRPr="00726B34" w:rsidRDefault="0038663B" w:rsidP="0038663B">
      <w:pPr>
        <w:rPr>
          <w:rFonts w:ascii="Tahoma" w:hAnsi="Tahoma" w:cs="Tahoma"/>
          <w:b/>
          <w:sz w:val="19"/>
          <w:szCs w:val="19"/>
        </w:rPr>
      </w:pPr>
    </w:p>
    <w:sectPr w:rsidR="0038663B" w:rsidRPr="00726B34" w:rsidSect="0084510D">
      <w:headerReference w:type="default" r:id="rId10"/>
      <w:pgSz w:w="11906" w:h="16838"/>
      <w:pgMar w:top="709" w:right="566"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0969D" w14:textId="77777777" w:rsidR="002E7A5B" w:rsidRDefault="002E7A5B">
      <w:pPr>
        <w:spacing w:after="0" w:line="240" w:lineRule="auto"/>
      </w:pPr>
      <w:r>
        <w:separator/>
      </w:r>
    </w:p>
  </w:endnote>
  <w:endnote w:type="continuationSeparator" w:id="0">
    <w:p w14:paraId="2EAEA36E" w14:textId="77777777" w:rsidR="002E7A5B" w:rsidRDefault="002E7A5B">
      <w:pPr>
        <w:spacing w:after="0" w:line="240" w:lineRule="auto"/>
      </w:pPr>
      <w:r>
        <w:continuationSeparator/>
      </w:r>
    </w:p>
  </w:endnote>
  <w:endnote w:type="continuationNotice" w:id="1">
    <w:p w14:paraId="0156AC9D" w14:textId="77777777" w:rsidR="002E7A5B" w:rsidRDefault="002E7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7F2523" w:rsidRDefault="007F2523">
    <w:pPr>
      <w:pStyle w:val="ac"/>
      <w:jc w:val="right"/>
    </w:pPr>
  </w:p>
  <w:p w14:paraId="1B374A39" w14:textId="77777777" w:rsidR="007F2523" w:rsidRDefault="007F2523" w:rsidP="009B088A">
    <w:pPr>
      <w:pStyle w:val="ac"/>
      <w:tabs>
        <w:tab w:val="left" w:pos="360"/>
        <w:tab w:val="right" w:pos="9475"/>
      </w:tabs>
    </w:pPr>
    <w:r>
      <w:tab/>
    </w:r>
  </w:p>
  <w:p w14:paraId="3327273A" w14:textId="77777777" w:rsidR="007F2523" w:rsidRDefault="007F252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96A5" w14:textId="77777777" w:rsidR="002E7A5B" w:rsidRDefault="002E7A5B">
      <w:pPr>
        <w:spacing w:after="0" w:line="240" w:lineRule="auto"/>
      </w:pPr>
      <w:r>
        <w:separator/>
      </w:r>
    </w:p>
  </w:footnote>
  <w:footnote w:type="continuationSeparator" w:id="0">
    <w:p w14:paraId="160F2E47" w14:textId="77777777" w:rsidR="002E7A5B" w:rsidRDefault="002E7A5B">
      <w:pPr>
        <w:spacing w:after="0" w:line="240" w:lineRule="auto"/>
      </w:pPr>
      <w:r>
        <w:continuationSeparator/>
      </w:r>
    </w:p>
  </w:footnote>
  <w:footnote w:type="continuationNotice" w:id="1">
    <w:p w14:paraId="450EC2B3" w14:textId="77777777" w:rsidR="002E7A5B" w:rsidRDefault="002E7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7F2523" w:rsidRPr="00CF29AD" w:rsidRDefault="007F2523"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6255F"/>
    <w:multiLevelType w:val="multilevel"/>
    <w:tmpl w:val="6FBE3756"/>
    <w:lvl w:ilvl="0">
      <w:start w:val="13"/>
      <w:numFmt w:val="decimal"/>
      <w:lvlText w:val="%1."/>
      <w:lvlJc w:val="left"/>
      <w:pPr>
        <w:ind w:left="435" w:hanging="435"/>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3" w15:restartNumberingAfterBreak="0">
    <w:nsid w:val="239E1E89"/>
    <w:multiLevelType w:val="multilevel"/>
    <w:tmpl w:val="89CCCC22"/>
    <w:lvl w:ilvl="0">
      <w:start w:val="1"/>
      <w:numFmt w:val="decimal"/>
      <w:lvlText w:val="%1."/>
      <w:lvlJc w:val="left"/>
      <w:pPr>
        <w:ind w:left="927" w:hanging="360"/>
      </w:pPr>
      <w:rPr>
        <w:rFonts w:hint="default"/>
      </w:rPr>
    </w:lvl>
    <w:lvl w:ilvl="1">
      <w:start w:val="1"/>
      <w:numFmt w:val="decimal"/>
      <w:isLgl/>
      <w:lvlText w:val="%1.%2."/>
      <w:lvlJc w:val="left"/>
      <w:pPr>
        <w:ind w:left="1357" w:hanging="1215"/>
      </w:pPr>
      <w:rPr>
        <w:rFonts w:ascii="Tahoma" w:hAnsi="Tahoma" w:cs="Tahoma" w:hint="default"/>
        <w:b w:val="0"/>
      </w:rPr>
    </w:lvl>
    <w:lvl w:ilvl="2">
      <w:start w:val="1"/>
      <w:numFmt w:val="decimal"/>
      <w:isLgl/>
      <w:lvlText w:val="%1.%2.%3."/>
      <w:lvlJc w:val="left"/>
      <w:pPr>
        <w:ind w:left="1357" w:hanging="1215"/>
      </w:pPr>
      <w:rPr>
        <w:rFonts w:hint="default"/>
        <w:b w:val="0"/>
      </w:rPr>
    </w:lvl>
    <w:lvl w:ilvl="3">
      <w:start w:val="1"/>
      <w:numFmt w:val="decimal"/>
      <w:isLgl/>
      <w:lvlText w:val="%1.%2.%3.%4."/>
      <w:lvlJc w:val="left"/>
      <w:pPr>
        <w:ind w:left="1782" w:hanging="1215"/>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07253F"/>
    <w:multiLevelType w:val="multilevel"/>
    <w:tmpl w:val="26E476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9"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B41091"/>
    <w:multiLevelType w:val="multilevel"/>
    <w:tmpl w:val="646CEAB4"/>
    <w:lvl w:ilvl="0">
      <w:start w:val="13"/>
      <w:numFmt w:val="decimal"/>
      <w:lvlText w:val="%1."/>
      <w:lvlJc w:val="left"/>
      <w:pPr>
        <w:ind w:left="435" w:hanging="43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564621"/>
    <w:multiLevelType w:val="multilevel"/>
    <w:tmpl w:val="0DACD7D2"/>
    <w:lvl w:ilvl="0">
      <w:start w:val="1"/>
      <w:numFmt w:val="decimal"/>
      <w:lvlText w:val="2.%1"/>
      <w:lvlJc w:val="left"/>
      <w:pPr>
        <w:tabs>
          <w:tab w:val="num" w:pos="360"/>
        </w:tabs>
        <w:ind w:left="360" w:hanging="360"/>
      </w:pPr>
      <w:rPr>
        <w:rFonts w:hint="default"/>
        <w:b/>
      </w:rPr>
    </w:lvl>
    <w:lvl w:ilvl="1">
      <w:start w:val="1"/>
      <w:numFmt w:val="decimal"/>
      <w:isLgl/>
      <w:lvlText w:val="2.%2"/>
      <w:lvlJc w:val="left"/>
      <w:pPr>
        <w:tabs>
          <w:tab w:val="num" w:pos="360"/>
        </w:tabs>
        <w:ind w:left="360" w:hanging="360"/>
      </w:pPr>
      <w:rPr>
        <w:rFonts w:hint="default"/>
        <w:b w:val="0"/>
      </w:rPr>
    </w:lvl>
    <w:lvl w:ilvl="2">
      <w:start w:val="1"/>
      <w:numFmt w:val="decimal"/>
      <w:isLgl/>
      <w:lvlText w:val="2.%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2" w15:restartNumberingAfterBreak="0">
    <w:nsid w:val="75C6766B"/>
    <w:multiLevelType w:val="hybridMultilevel"/>
    <w:tmpl w:val="5C720348"/>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8"/>
  </w:num>
  <w:num w:numId="4">
    <w:abstractNumId w:val="8"/>
  </w:num>
  <w:num w:numId="5">
    <w:abstractNumId w:val="33"/>
  </w:num>
  <w:num w:numId="6">
    <w:abstractNumId w:val="4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3"/>
  </w:num>
  <w:num w:numId="10">
    <w:abstractNumId w:val="1"/>
  </w:num>
  <w:num w:numId="11">
    <w:abstractNumId w:val="41"/>
  </w:num>
  <w:num w:numId="12">
    <w:abstractNumId w:val="14"/>
  </w:num>
  <w:num w:numId="13">
    <w:abstractNumId w:val="5"/>
  </w:num>
  <w:num w:numId="14">
    <w:abstractNumId w:val="12"/>
  </w:num>
  <w:num w:numId="15">
    <w:abstractNumId w:val="29"/>
  </w:num>
  <w:num w:numId="16">
    <w:abstractNumId w:val="31"/>
  </w:num>
  <w:num w:numId="17">
    <w:abstractNumId w:val="4"/>
  </w:num>
  <w:num w:numId="18">
    <w:abstractNumId w:val="3"/>
  </w:num>
  <w:num w:numId="19">
    <w:abstractNumId w:val="22"/>
  </w:num>
  <w:num w:numId="20">
    <w:abstractNumId w:val="17"/>
  </w:num>
  <w:num w:numId="21">
    <w:abstractNumId w:val="32"/>
  </w:num>
  <w:num w:numId="22">
    <w:abstractNumId w:val="11"/>
  </w:num>
  <w:num w:numId="23">
    <w:abstractNumId w:val="20"/>
  </w:num>
  <w:num w:numId="24">
    <w:abstractNumId w:val="6"/>
  </w:num>
  <w:num w:numId="25">
    <w:abstractNumId w:val="18"/>
  </w:num>
  <w:num w:numId="26">
    <w:abstractNumId w:val="26"/>
  </w:num>
  <w:num w:numId="27">
    <w:abstractNumId w:val="39"/>
  </w:num>
  <w:num w:numId="28">
    <w:abstractNumId w:val="10"/>
  </w:num>
  <w:num w:numId="29">
    <w:abstractNumId w:val="21"/>
  </w:num>
  <w:num w:numId="30">
    <w:abstractNumId w:val="40"/>
  </w:num>
  <w:num w:numId="31">
    <w:abstractNumId w:val="34"/>
  </w:num>
  <w:num w:numId="32">
    <w:abstractNumId w:val="24"/>
  </w:num>
  <w:num w:numId="33">
    <w:abstractNumId w:val="37"/>
  </w:num>
  <w:num w:numId="34">
    <w:abstractNumId w:val="9"/>
  </w:num>
  <w:num w:numId="35">
    <w:abstractNumId w:val="15"/>
  </w:num>
  <w:num w:numId="36">
    <w:abstractNumId w:val="35"/>
  </w:num>
  <w:num w:numId="37">
    <w:abstractNumId w:val="2"/>
  </w:num>
  <w:num w:numId="38">
    <w:abstractNumId w:val="3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6"/>
  </w:num>
  <w:num w:numId="43">
    <w:abstractNumId w:val="13"/>
  </w:num>
  <w:num w:numId="44">
    <w:abstractNumId w:val="42"/>
  </w:num>
  <w:num w:numId="45">
    <w:abstractNumId w:val="23"/>
  </w:num>
  <w:num w:numId="4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2CEA"/>
    <w:rsid w:val="000433EB"/>
    <w:rsid w:val="000444DB"/>
    <w:rsid w:val="000462BD"/>
    <w:rsid w:val="00046FEE"/>
    <w:rsid w:val="00047153"/>
    <w:rsid w:val="0005219A"/>
    <w:rsid w:val="00053F53"/>
    <w:rsid w:val="000546FA"/>
    <w:rsid w:val="00054C21"/>
    <w:rsid w:val="00057CF0"/>
    <w:rsid w:val="00057D98"/>
    <w:rsid w:val="0006038C"/>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2FC0"/>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270E5"/>
    <w:rsid w:val="0023010E"/>
    <w:rsid w:val="002320F6"/>
    <w:rsid w:val="002321DC"/>
    <w:rsid w:val="0023241B"/>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9DF"/>
    <w:rsid w:val="00277FF2"/>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E7A5B"/>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206E"/>
    <w:rsid w:val="003247F9"/>
    <w:rsid w:val="0032669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CC0"/>
    <w:rsid w:val="00352D65"/>
    <w:rsid w:val="003540E4"/>
    <w:rsid w:val="003543F6"/>
    <w:rsid w:val="003560DB"/>
    <w:rsid w:val="00363891"/>
    <w:rsid w:val="00364DC8"/>
    <w:rsid w:val="00364F3D"/>
    <w:rsid w:val="00365695"/>
    <w:rsid w:val="0036655C"/>
    <w:rsid w:val="00367D0C"/>
    <w:rsid w:val="00370D3B"/>
    <w:rsid w:val="00372404"/>
    <w:rsid w:val="00373E04"/>
    <w:rsid w:val="00377238"/>
    <w:rsid w:val="00377E21"/>
    <w:rsid w:val="003809F0"/>
    <w:rsid w:val="003827CC"/>
    <w:rsid w:val="0038377C"/>
    <w:rsid w:val="00384791"/>
    <w:rsid w:val="0038663B"/>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3C8C"/>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74917"/>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77F21"/>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422"/>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1932"/>
    <w:rsid w:val="007828F6"/>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523"/>
    <w:rsid w:val="007F290A"/>
    <w:rsid w:val="007F2A27"/>
    <w:rsid w:val="007F364B"/>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510D"/>
    <w:rsid w:val="0084609A"/>
    <w:rsid w:val="00853B2B"/>
    <w:rsid w:val="008556E8"/>
    <w:rsid w:val="008559A2"/>
    <w:rsid w:val="00855CB7"/>
    <w:rsid w:val="00862D57"/>
    <w:rsid w:val="0086344E"/>
    <w:rsid w:val="0086381A"/>
    <w:rsid w:val="008640B9"/>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D30"/>
    <w:rsid w:val="00933E23"/>
    <w:rsid w:val="00934074"/>
    <w:rsid w:val="00937F65"/>
    <w:rsid w:val="0094004E"/>
    <w:rsid w:val="0094265D"/>
    <w:rsid w:val="00945729"/>
    <w:rsid w:val="00945CCE"/>
    <w:rsid w:val="00945D6C"/>
    <w:rsid w:val="00947E0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95E28"/>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04DE"/>
    <w:rsid w:val="009D2B5F"/>
    <w:rsid w:val="009D5C7B"/>
    <w:rsid w:val="009D6D88"/>
    <w:rsid w:val="009D77B0"/>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1D17"/>
    <w:rsid w:val="00AA317F"/>
    <w:rsid w:val="00AA4C0F"/>
    <w:rsid w:val="00AA4E3E"/>
    <w:rsid w:val="00AA58CC"/>
    <w:rsid w:val="00AA5C4D"/>
    <w:rsid w:val="00AA785A"/>
    <w:rsid w:val="00AB05DF"/>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7505"/>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4DBE"/>
    <w:rsid w:val="00C801EE"/>
    <w:rsid w:val="00C8061C"/>
    <w:rsid w:val="00C80E49"/>
    <w:rsid w:val="00C825CB"/>
    <w:rsid w:val="00C82D5E"/>
    <w:rsid w:val="00C83271"/>
    <w:rsid w:val="00C83618"/>
    <w:rsid w:val="00C840C1"/>
    <w:rsid w:val="00C85904"/>
    <w:rsid w:val="00C85C0D"/>
    <w:rsid w:val="00C92672"/>
    <w:rsid w:val="00C92907"/>
    <w:rsid w:val="00C93D03"/>
    <w:rsid w:val="00C94575"/>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B5E20"/>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48F"/>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A4DBE"/>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61CC"/>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robitsin@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6663-184F-43E6-9AFE-9F788B28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7644</Words>
  <Characters>43575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51117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35</cp:revision>
  <cp:lastPrinted>2023-07-25T04:32:00Z</cp:lastPrinted>
  <dcterms:created xsi:type="dcterms:W3CDTF">2023-06-09T03:10:00Z</dcterms:created>
  <dcterms:modified xsi:type="dcterms:W3CDTF">2023-07-27T02:25:00Z</dcterms:modified>
</cp:coreProperties>
</file>