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95E03E0" w:rsidR="00EC0B56" w:rsidRPr="00BE3C0D" w:rsidRDefault="00917EBF" w:rsidP="00227B9D">
      <w:pPr>
        <w:widowControl w:val="0"/>
        <w:autoSpaceDE w:val="0"/>
        <w:autoSpaceDN w:val="0"/>
        <w:adjustRightInd w:val="0"/>
        <w:spacing w:after="0" w:line="240" w:lineRule="auto"/>
        <w:jc w:val="center"/>
        <w:rPr>
          <w:rFonts w:ascii="Tahoma" w:hAnsi="Tahoma" w:cs="Tahoma"/>
          <w:b/>
          <w:color w:val="0000CC"/>
          <w:sz w:val="19"/>
          <w:szCs w:val="19"/>
        </w:rPr>
      </w:pPr>
      <w:r w:rsidRPr="00091771">
        <w:rPr>
          <w:rFonts w:ascii="Tahoma" w:hAnsi="Tahoma" w:cs="Tahoma"/>
          <w:b/>
          <w:color w:val="0000CC"/>
          <w:sz w:val="19"/>
          <w:szCs w:val="19"/>
        </w:rPr>
        <w:t>ПРИГЛАШЕНИЕ №</w:t>
      </w:r>
      <w:r w:rsidR="003E2FDC">
        <w:rPr>
          <w:rFonts w:ascii="Tahoma" w:hAnsi="Tahoma" w:cs="Tahoma"/>
          <w:b/>
          <w:color w:val="0000CC"/>
          <w:sz w:val="19"/>
          <w:szCs w:val="19"/>
        </w:rPr>
        <w:t xml:space="preserve"> </w:t>
      </w:r>
      <w:r w:rsidR="003E2FDC" w:rsidRPr="00BE3C0D">
        <w:rPr>
          <w:rFonts w:ascii="Tahoma" w:hAnsi="Tahoma" w:cs="Tahoma"/>
          <w:b/>
          <w:color w:val="0000CC"/>
          <w:sz w:val="19"/>
          <w:szCs w:val="19"/>
        </w:rPr>
        <w:t>156</w:t>
      </w:r>
    </w:p>
    <w:p w14:paraId="3668B1D4" w14:textId="3292188C" w:rsidR="00B4119E" w:rsidRPr="00091771" w:rsidRDefault="00EC0B56" w:rsidP="002A09FE">
      <w:pPr>
        <w:widowControl w:val="0"/>
        <w:autoSpaceDE w:val="0"/>
        <w:autoSpaceDN w:val="0"/>
        <w:adjustRightInd w:val="0"/>
        <w:spacing w:after="0" w:line="240" w:lineRule="auto"/>
        <w:jc w:val="center"/>
        <w:rPr>
          <w:rFonts w:ascii="Tahoma" w:hAnsi="Tahoma" w:cs="Tahoma"/>
          <w:b/>
          <w:sz w:val="19"/>
          <w:szCs w:val="19"/>
        </w:rPr>
      </w:pPr>
      <w:r w:rsidRPr="00091771">
        <w:rPr>
          <w:rFonts w:ascii="Tahoma" w:hAnsi="Tahoma" w:cs="Tahoma"/>
          <w:b/>
          <w:sz w:val="19"/>
          <w:szCs w:val="19"/>
        </w:rPr>
        <w:t xml:space="preserve">к участию в конкурсе </w:t>
      </w:r>
      <w:r w:rsidR="00B63AC9" w:rsidRPr="00091771">
        <w:rPr>
          <w:rFonts w:ascii="Tahoma" w:hAnsi="Tahoma" w:cs="Tahoma"/>
          <w:b/>
          <w:sz w:val="19"/>
          <w:szCs w:val="19"/>
        </w:rPr>
        <w:t xml:space="preserve">методом </w:t>
      </w:r>
      <w:r w:rsidR="00EE5C6F" w:rsidRPr="00091771">
        <w:rPr>
          <w:rFonts w:ascii="Tahoma" w:hAnsi="Tahoma" w:cs="Tahoma"/>
          <w:b/>
          <w:sz w:val="19"/>
          <w:szCs w:val="19"/>
        </w:rPr>
        <w:t>с неограниченным участием</w:t>
      </w:r>
    </w:p>
    <w:p w14:paraId="768AB033" w14:textId="77777777" w:rsidR="00B5074D" w:rsidRPr="00091771"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4F9A5720" w:rsidR="00EC0B56" w:rsidRPr="00091771" w:rsidRDefault="00BC6634" w:rsidP="00EC0B56">
      <w:pPr>
        <w:pStyle w:val="af3"/>
        <w:rPr>
          <w:rFonts w:ascii="Tahoma" w:hAnsi="Tahoma" w:cs="Tahoma"/>
          <w:sz w:val="19"/>
          <w:szCs w:val="19"/>
        </w:rPr>
      </w:pPr>
      <w:r w:rsidRPr="00091771">
        <w:rPr>
          <w:rFonts w:ascii="Tahoma" w:hAnsi="Tahoma" w:cs="Tahoma"/>
          <w:sz w:val="19"/>
          <w:szCs w:val="19"/>
        </w:rPr>
        <w:t>Дата: «</w:t>
      </w:r>
      <w:r w:rsidR="003E2FDC">
        <w:rPr>
          <w:rFonts w:ascii="Tahoma" w:hAnsi="Tahoma" w:cs="Tahoma"/>
          <w:sz w:val="19"/>
          <w:szCs w:val="19"/>
        </w:rPr>
        <w:t>09</w:t>
      </w:r>
      <w:r w:rsidR="0024175B" w:rsidRPr="00091771">
        <w:rPr>
          <w:rFonts w:ascii="Tahoma" w:hAnsi="Tahoma" w:cs="Tahoma"/>
          <w:sz w:val="19"/>
          <w:szCs w:val="19"/>
        </w:rPr>
        <w:t xml:space="preserve">» </w:t>
      </w:r>
      <w:r w:rsidR="00BB4C93" w:rsidRPr="00091771">
        <w:rPr>
          <w:rFonts w:ascii="Tahoma" w:hAnsi="Tahoma" w:cs="Tahoma"/>
          <w:sz w:val="19"/>
          <w:szCs w:val="19"/>
        </w:rPr>
        <w:t>августа</w:t>
      </w:r>
      <w:r w:rsidR="00EC0B56" w:rsidRPr="00091771">
        <w:rPr>
          <w:rFonts w:ascii="Tahoma" w:hAnsi="Tahoma" w:cs="Tahoma"/>
          <w:sz w:val="19"/>
          <w:szCs w:val="19"/>
        </w:rPr>
        <w:t xml:space="preserve"> </w:t>
      </w:r>
      <w:r w:rsidR="00EC0B56" w:rsidRPr="00091771">
        <w:rPr>
          <w:rFonts w:ascii="Tahoma" w:hAnsi="Tahoma" w:cs="Tahoma"/>
          <w:color w:val="0000CC"/>
          <w:sz w:val="19"/>
          <w:szCs w:val="19"/>
        </w:rPr>
        <w:t>20</w:t>
      </w:r>
      <w:r w:rsidR="00343787" w:rsidRPr="00091771">
        <w:rPr>
          <w:rFonts w:ascii="Tahoma" w:hAnsi="Tahoma" w:cs="Tahoma"/>
          <w:color w:val="0000CC"/>
          <w:sz w:val="19"/>
          <w:szCs w:val="19"/>
        </w:rPr>
        <w:t>2</w:t>
      </w:r>
      <w:r w:rsidR="00053FEC" w:rsidRPr="00091771">
        <w:rPr>
          <w:rFonts w:ascii="Tahoma" w:hAnsi="Tahoma" w:cs="Tahoma"/>
          <w:color w:val="0000CC"/>
          <w:sz w:val="19"/>
          <w:szCs w:val="19"/>
        </w:rPr>
        <w:t>3</w:t>
      </w:r>
      <w:r w:rsidR="00343787" w:rsidRPr="00091771">
        <w:rPr>
          <w:rFonts w:ascii="Tahoma" w:hAnsi="Tahoma" w:cs="Tahoma"/>
          <w:color w:val="0000CC"/>
          <w:sz w:val="19"/>
          <w:szCs w:val="19"/>
        </w:rPr>
        <w:t xml:space="preserve"> </w:t>
      </w:r>
      <w:r w:rsidR="00EC0B56" w:rsidRPr="00091771">
        <w:rPr>
          <w:rFonts w:ascii="Tahoma" w:hAnsi="Tahoma" w:cs="Tahoma"/>
          <w:color w:val="0000CC"/>
          <w:sz w:val="19"/>
          <w:szCs w:val="19"/>
        </w:rPr>
        <w:t>г.</w:t>
      </w:r>
    </w:p>
    <w:p w14:paraId="0D33FBD5" w14:textId="77777777" w:rsidR="00EC0B56" w:rsidRPr="00091771" w:rsidRDefault="00EC0B56" w:rsidP="00EC0B56">
      <w:pPr>
        <w:widowControl w:val="0"/>
        <w:autoSpaceDE w:val="0"/>
        <w:autoSpaceDN w:val="0"/>
        <w:adjustRightInd w:val="0"/>
        <w:spacing w:after="0" w:line="240" w:lineRule="auto"/>
        <w:rPr>
          <w:rFonts w:ascii="Tahoma" w:hAnsi="Tahoma" w:cs="Tahoma"/>
          <w:sz w:val="19"/>
          <w:szCs w:val="19"/>
        </w:rPr>
      </w:pPr>
    </w:p>
    <w:p w14:paraId="7554DE07" w14:textId="60C60685" w:rsidR="00BF20E6" w:rsidRPr="00091771" w:rsidRDefault="009B088A" w:rsidP="0024175B">
      <w:pPr>
        <w:autoSpaceDE w:val="0"/>
        <w:autoSpaceDN w:val="0"/>
        <w:spacing w:after="0" w:line="240" w:lineRule="auto"/>
        <w:ind w:firstLine="709"/>
        <w:jc w:val="both"/>
        <w:rPr>
          <w:rFonts w:ascii="Tahoma" w:hAnsi="Tahoma" w:cs="Tahoma"/>
          <w:b/>
          <w:color w:val="3333FF"/>
          <w:sz w:val="19"/>
          <w:szCs w:val="19"/>
        </w:rPr>
      </w:pPr>
      <w:r w:rsidRPr="00091771">
        <w:rPr>
          <w:rFonts w:ascii="Tahoma" w:hAnsi="Tahoma" w:cs="Tahoma"/>
          <w:b/>
          <w:sz w:val="19"/>
          <w:szCs w:val="19"/>
        </w:rPr>
        <w:t>ЗАО «Альфа телеком»</w:t>
      </w:r>
      <w:r w:rsidRPr="00091771">
        <w:rPr>
          <w:rFonts w:ascii="Tahoma" w:hAnsi="Tahoma" w:cs="Tahoma"/>
          <w:sz w:val="19"/>
          <w:szCs w:val="19"/>
        </w:rPr>
        <w:t xml:space="preserve"> (далее - Компания) приглашает правомочных </w:t>
      </w:r>
      <w:r w:rsidR="009D6D88" w:rsidRPr="00091771">
        <w:rPr>
          <w:rFonts w:ascii="Tahoma" w:hAnsi="Tahoma" w:cs="Tahoma"/>
          <w:sz w:val="19"/>
          <w:szCs w:val="19"/>
        </w:rPr>
        <w:t xml:space="preserve">поставщиков </w:t>
      </w:r>
      <w:r w:rsidRPr="00091771">
        <w:rPr>
          <w:rFonts w:ascii="Tahoma" w:hAnsi="Tahoma" w:cs="Tahoma"/>
          <w:sz w:val="19"/>
          <w:szCs w:val="19"/>
        </w:rPr>
        <w:t>представить свои конкурсные заявки</w:t>
      </w:r>
      <w:r w:rsidR="009A2881" w:rsidRPr="00091771">
        <w:rPr>
          <w:rFonts w:ascii="Tahoma" w:hAnsi="Tahoma" w:cs="Tahoma"/>
          <w:sz w:val="19"/>
          <w:szCs w:val="19"/>
        </w:rPr>
        <w:t xml:space="preserve"> на</w:t>
      </w:r>
      <w:r w:rsidR="00F71B09" w:rsidRPr="00091771">
        <w:rPr>
          <w:rFonts w:ascii="Tahoma" w:hAnsi="Tahoma" w:cs="Tahoma"/>
          <w:sz w:val="19"/>
          <w:szCs w:val="19"/>
        </w:rPr>
        <w:t xml:space="preserve"> </w:t>
      </w:r>
      <w:r w:rsidR="007D12BA" w:rsidRPr="00091771">
        <w:rPr>
          <w:rFonts w:ascii="Tahoma" w:hAnsi="Tahoma" w:cs="Tahoma"/>
          <w:sz w:val="19"/>
          <w:szCs w:val="19"/>
        </w:rPr>
        <w:t xml:space="preserve">закупку </w:t>
      </w:r>
      <w:r w:rsidR="00BB4C93" w:rsidRPr="00931EE1">
        <w:rPr>
          <w:rFonts w:ascii="Tahoma" w:hAnsi="Tahoma" w:cs="Tahoma"/>
          <w:b/>
          <w:color w:val="3333FF"/>
          <w:sz w:val="19"/>
          <w:szCs w:val="19"/>
        </w:rPr>
        <w:t>услуг по</w:t>
      </w:r>
      <w:r w:rsidR="00BB4C93" w:rsidRPr="00091771">
        <w:rPr>
          <w:rFonts w:ascii="Tahoma" w:hAnsi="Tahoma" w:cs="Tahoma"/>
          <w:b/>
          <w:sz w:val="19"/>
          <w:szCs w:val="19"/>
        </w:rPr>
        <w:t xml:space="preserve"> </w:t>
      </w:r>
      <w:r w:rsidR="00BB4C93" w:rsidRPr="00091771">
        <w:rPr>
          <w:rFonts w:ascii="Tahoma" w:hAnsi="Tahoma" w:cs="Tahoma"/>
          <w:b/>
          <w:color w:val="3333FF"/>
          <w:sz w:val="19"/>
          <w:szCs w:val="19"/>
        </w:rPr>
        <w:t xml:space="preserve">технической поддержке и послегарантийному обслуживанию аппаратного обеспечения и программного обеспечения </w:t>
      </w:r>
      <w:r w:rsidR="00BB4C93" w:rsidRPr="00091771">
        <w:rPr>
          <w:rFonts w:ascii="Tahoma" w:hAnsi="Tahoma" w:cs="Tahoma"/>
          <w:b/>
          <w:color w:val="3333FF"/>
          <w:sz w:val="19"/>
          <w:szCs w:val="19"/>
          <w:lang w:val="en-US"/>
        </w:rPr>
        <w:t>ZTE</w:t>
      </w:r>
      <w:r w:rsidR="00BB4C93" w:rsidRPr="00091771">
        <w:rPr>
          <w:rFonts w:ascii="Tahoma" w:hAnsi="Tahoma" w:cs="Tahoma"/>
          <w:b/>
          <w:color w:val="3333FF"/>
          <w:sz w:val="19"/>
          <w:szCs w:val="19"/>
        </w:rPr>
        <w:t xml:space="preserve"> за 2023-2024 гг. </w:t>
      </w:r>
      <w:r w:rsidR="0024175B" w:rsidRPr="00091771">
        <w:rPr>
          <w:rFonts w:ascii="Tahoma" w:hAnsi="Tahoma" w:cs="Tahoma"/>
          <w:b/>
          <w:color w:val="3333FF"/>
          <w:sz w:val="19"/>
          <w:szCs w:val="19"/>
        </w:rPr>
        <w:t>(далее приглашение).</w:t>
      </w:r>
    </w:p>
    <w:p w14:paraId="32DF9896" w14:textId="498FE66D" w:rsidR="00F71B09" w:rsidRPr="00091771"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091771">
        <w:rPr>
          <w:rFonts w:ascii="Tahoma" w:hAnsi="Tahoma" w:cs="Tahoma"/>
          <w:sz w:val="19"/>
          <w:szCs w:val="19"/>
        </w:rPr>
        <w:t>Описание предмета закупки, характер, перечень, количество, место и сроки</w:t>
      </w:r>
      <w:r w:rsidR="00973D96" w:rsidRPr="00091771">
        <w:rPr>
          <w:rFonts w:ascii="Tahoma" w:hAnsi="Tahoma" w:cs="Tahoma"/>
          <w:sz w:val="19"/>
          <w:szCs w:val="19"/>
        </w:rPr>
        <w:t xml:space="preserve"> работ</w:t>
      </w:r>
      <w:r w:rsidRPr="00091771">
        <w:rPr>
          <w:rFonts w:ascii="Tahoma" w:hAnsi="Tahoma" w:cs="Tahoma"/>
          <w:sz w:val="19"/>
          <w:szCs w:val="19"/>
        </w:rPr>
        <w:t xml:space="preserve">, требования, предъявляемые к </w:t>
      </w:r>
      <w:r w:rsidR="00657DBA" w:rsidRPr="00091771">
        <w:rPr>
          <w:rFonts w:ascii="Tahoma" w:hAnsi="Tahoma" w:cs="Tahoma"/>
          <w:sz w:val="19"/>
          <w:szCs w:val="19"/>
        </w:rPr>
        <w:t xml:space="preserve">поставщикам </w:t>
      </w:r>
      <w:r w:rsidR="00166D40" w:rsidRPr="00091771">
        <w:rPr>
          <w:rFonts w:ascii="Tahoma" w:hAnsi="Tahoma" w:cs="Tahoma"/>
          <w:sz w:val="19"/>
          <w:szCs w:val="19"/>
        </w:rPr>
        <w:t xml:space="preserve">и иные требования </w:t>
      </w:r>
      <w:r w:rsidRPr="00091771">
        <w:rPr>
          <w:rFonts w:ascii="Tahoma" w:hAnsi="Tahoma" w:cs="Tahoma"/>
          <w:sz w:val="19"/>
          <w:szCs w:val="19"/>
        </w:rPr>
        <w:t xml:space="preserve">установлены </w:t>
      </w:r>
      <w:r w:rsidRPr="00091771">
        <w:rPr>
          <w:rFonts w:ascii="Tahoma" w:hAnsi="Tahoma" w:cs="Tahoma"/>
          <w:b/>
          <w:sz w:val="19"/>
          <w:szCs w:val="19"/>
        </w:rPr>
        <w:t>в Требованиях к закупке (приложение 1</w:t>
      </w:r>
      <w:r w:rsidR="00596EA7" w:rsidRPr="00091771">
        <w:rPr>
          <w:rFonts w:ascii="Tahoma" w:hAnsi="Tahoma" w:cs="Tahoma"/>
          <w:b/>
          <w:sz w:val="19"/>
          <w:szCs w:val="19"/>
        </w:rPr>
        <w:t xml:space="preserve"> к Приглашению</w:t>
      </w:r>
      <w:r w:rsidR="00B90B79" w:rsidRPr="00091771">
        <w:rPr>
          <w:rFonts w:ascii="Tahoma" w:hAnsi="Tahoma" w:cs="Tahoma"/>
          <w:sz w:val="19"/>
          <w:szCs w:val="19"/>
        </w:rPr>
        <w:t>).</w:t>
      </w:r>
    </w:p>
    <w:p w14:paraId="2DD12C40" w14:textId="6A3B8C71" w:rsidR="00A81313" w:rsidRPr="00091771" w:rsidRDefault="00657DBA" w:rsidP="00026E07">
      <w:pPr>
        <w:pStyle w:val="a4"/>
        <w:widowControl w:val="0"/>
        <w:numPr>
          <w:ilvl w:val="0"/>
          <w:numId w:val="5"/>
        </w:numPr>
        <w:autoSpaceDE w:val="0"/>
        <w:autoSpaceDN w:val="0"/>
        <w:adjustRightInd w:val="0"/>
        <w:rPr>
          <w:rFonts w:ascii="Tahoma" w:hAnsi="Tahoma" w:cs="Tahoma"/>
          <w:sz w:val="19"/>
          <w:szCs w:val="19"/>
        </w:rPr>
      </w:pPr>
      <w:r w:rsidRPr="00091771">
        <w:rPr>
          <w:rFonts w:ascii="Tahoma" w:hAnsi="Tahoma" w:cs="Tahoma"/>
          <w:sz w:val="19"/>
          <w:szCs w:val="19"/>
        </w:rPr>
        <w:t>Для участия</w:t>
      </w:r>
      <w:r w:rsidR="00EB3DEE" w:rsidRPr="00091771">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091771" w14:paraId="705DE1D8" w14:textId="77777777" w:rsidTr="00323035">
        <w:trPr>
          <w:trHeight w:val="609"/>
        </w:trPr>
        <w:tc>
          <w:tcPr>
            <w:tcW w:w="4253" w:type="dxa"/>
            <w:shd w:val="clear" w:color="auto" w:fill="auto"/>
            <w:vAlign w:val="center"/>
          </w:tcPr>
          <w:p w14:paraId="6BF3278A" w14:textId="77777777" w:rsidR="00996544" w:rsidRPr="00091771" w:rsidRDefault="00996544" w:rsidP="00996544">
            <w:pPr>
              <w:widowControl w:val="0"/>
              <w:autoSpaceDE w:val="0"/>
              <w:autoSpaceDN w:val="0"/>
              <w:adjustRightInd w:val="0"/>
              <w:spacing w:after="0" w:line="240" w:lineRule="auto"/>
              <w:ind w:right="-57"/>
              <w:rPr>
                <w:rFonts w:ascii="Tahoma" w:hAnsi="Tahoma" w:cs="Tahoma"/>
                <w:b/>
                <w:sz w:val="19"/>
                <w:szCs w:val="19"/>
              </w:rPr>
            </w:pPr>
            <w:r w:rsidRPr="00091771">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091771"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091771">
              <w:rPr>
                <w:rFonts w:ascii="Tahoma" w:hAnsi="Tahoma" w:cs="Tahoma"/>
                <w:b/>
                <w:sz w:val="19"/>
                <w:szCs w:val="19"/>
              </w:rPr>
              <w:t xml:space="preserve">По эл. адресу: </w:t>
            </w:r>
            <w:r w:rsidRPr="00091771">
              <w:rPr>
                <w:rFonts w:ascii="Tahoma" w:hAnsi="Tahoma" w:cs="Tahoma"/>
                <w:b/>
                <w:sz w:val="19"/>
                <w:szCs w:val="19"/>
                <w:lang w:val="en-US"/>
              </w:rPr>
              <w:t>tender</w:t>
            </w:r>
            <w:r w:rsidRPr="00091771">
              <w:rPr>
                <w:rFonts w:ascii="Tahoma" w:hAnsi="Tahoma" w:cs="Tahoma"/>
                <w:b/>
                <w:sz w:val="19"/>
                <w:szCs w:val="19"/>
              </w:rPr>
              <w:t>@</w:t>
            </w:r>
            <w:proofErr w:type="spellStart"/>
            <w:r w:rsidRPr="00091771">
              <w:rPr>
                <w:rFonts w:ascii="Tahoma" w:hAnsi="Tahoma" w:cs="Tahoma"/>
                <w:b/>
                <w:sz w:val="19"/>
                <w:szCs w:val="19"/>
                <w:lang w:val="en-US"/>
              </w:rPr>
              <w:t>megacom</w:t>
            </w:r>
            <w:proofErr w:type="spellEnd"/>
            <w:r w:rsidRPr="00091771">
              <w:rPr>
                <w:rFonts w:ascii="Tahoma" w:hAnsi="Tahoma" w:cs="Tahoma"/>
                <w:b/>
                <w:sz w:val="19"/>
                <w:szCs w:val="19"/>
              </w:rPr>
              <w:t>.</w:t>
            </w:r>
            <w:r w:rsidRPr="00091771">
              <w:rPr>
                <w:rFonts w:ascii="Tahoma" w:hAnsi="Tahoma" w:cs="Tahoma"/>
                <w:b/>
                <w:sz w:val="19"/>
                <w:szCs w:val="19"/>
                <w:lang w:val="en-US"/>
              </w:rPr>
              <w:t>kg</w:t>
            </w:r>
          </w:p>
        </w:tc>
        <w:tc>
          <w:tcPr>
            <w:tcW w:w="4252" w:type="dxa"/>
            <w:shd w:val="clear" w:color="auto" w:fill="auto"/>
          </w:tcPr>
          <w:p w14:paraId="504F7E7F" w14:textId="77777777" w:rsidR="00996544" w:rsidRPr="00091771"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091771">
              <w:rPr>
                <w:rFonts w:ascii="Tahoma" w:hAnsi="Tahoma" w:cs="Tahoma"/>
                <w:b/>
                <w:sz w:val="19"/>
                <w:szCs w:val="19"/>
              </w:rPr>
              <w:t>Дата окончания приема конкурсных заявок:</w:t>
            </w:r>
          </w:p>
          <w:p w14:paraId="14B49FA9" w14:textId="5BF1A48A" w:rsidR="00996544" w:rsidRPr="00091771" w:rsidRDefault="003E2FDC"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16</w:t>
            </w:r>
            <w:r w:rsidR="003C3F7A" w:rsidRPr="00091771">
              <w:rPr>
                <w:rFonts w:ascii="Tahoma" w:hAnsi="Tahoma" w:cs="Tahoma"/>
                <w:b/>
                <w:color w:val="0000CC"/>
                <w:sz w:val="19"/>
                <w:szCs w:val="19"/>
              </w:rPr>
              <w:t>.</w:t>
            </w:r>
            <w:r w:rsidR="00D55FFE" w:rsidRPr="00091771">
              <w:rPr>
                <w:rFonts w:ascii="Tahoma" w:hAnsi="Tahoma" w:cs="Tahoma"/>
                <w:b/>
                <w:color w:val="0000CC"/>
                <w:sz w:val="19"/>
                <w:szCs w:val="19"/>
              </w:rPr>
              <w:t>0</w:t>
            </w:r>
            <w:r w:rsidR="00BB4C93" w:rsidRPr="00091771">
              <w:rPr>
                <w:rFonts w:ascii="Tahoma" w:hAnsi="Tahoma" w:cs="Tahoma"/>
                <w:b/>
                <w:color w:val="0000CC"/>
                <w:sz w:val="19"/>
                <w:szCs w:val="19"/>
                <w:lang w:val="en-US"/>
              </w:rPr>
              <w:t>8</w:t>
            </w:r>
            <w:r w:rsidR="00053FEC" w:rsidRPr="00091771">
              <w:rPr>
                <w:rFonts w:ascii="Tahoma" w:hAnsi="Tahoma" w:cs="Tahoma"/>
                <w:b/>
                <w:color w:val="0000CC"/>
                <w:sz w:val="19"/>
                <w:szCs w:val="19"/>
              </w:rPr>
              <w:t>.2023</w:t>
            </w:r>
            <w:r w:rsidR="00996544" w:rsidRPr="00091771">
              <w:rPr>
                <w:rFonts w:ascii="Tahoma" w:hAnsi="Tahoma" w:cs="Tahoma"/>
                <w:b/>
                <w:color w:val="0000CC"/>
                <w:sz w:val="19"/>
                <w:szCs w:val="19"/>
              </w:rPr>
              <w:t>г</w:t>
            </w:r>
            <w:r w:rsidR="00996544" w:rsidRPr="00091771">
              <w:rPr>
                <w:rFonts w:ascii="Tahoma" w:hAnsi="Tahoma" w:cs="Tahoma"/>
                <w:b/>
                <w:sz w:val="19"/>
                <w:szCs w:val="19"/>
              </w:rPr>
              <w:t xml:space="preserve">. </w:t>
            </w:r>
            <w:r w:rsidR="00996544" w:rsidRPr="00091771">
              <w:rPr>
                <w:rFonts w:ascii="Tahoma" w:hAnsi="Tahoma" w:cs="Tahoma"/>
                <w:b/>
                <w:color w:val="0000CC"/>
                <w:sz w:val="19"/>
                <w:szCs w:val="19"/>
              </w:rPr>
              <w:t>11:59</w:t>
            </w:r>
            <w:r w:rsidR="00996544" w:rsidRPr="00091771">
              <w:rPr>
                <w:rFonts w:ascii="Tahoma" w:hAnsi="Tahoma" w:cs="Tahoma"/>
                <w:b/>
                <w:sz w:val="19"/>
                <w:szCs w:val="19"/>
              </w:rPr>
              <w:t xml:space="preserve"> часов (GMT+6)</w:t>
            </w:r>
          </w:p>
        </w:tc>
      </w:tr>
      <w:tr w:rsidR="00996544" w:rsidRPr="00091771" w14:paraId="1F6DDEEC" w14:textId="77777777" w:rsidTr="00323035">
        <w:tc>
          <w:tcPr>
            <w:tcW w:w="4253" w:type="dxa"/>
            <w:shd w:val="clear" w:color="auto" w:fill="auto"/>
            <w:vAlign w:val="center"/>
          </w:tcPr>
          <w:p w14:paraId="5CAE184C" w14:textId="77777777" w:rsidR="00996544" w:rsidRPr="00091771" w:rsidRDefault="00996544" w:rsidP="00996544">
            <w:pPr>
              <w:widowControl w:val="0"/>
              <w:autoSpaceDE w:val="0"/>
              <w:autoSpaceDN w:val="0"/>
              <w:adjustRightInd w:val="0"/>
              <w:spacing w:after="0" w:line="240" w:lineRule="auto"/>
              <w:ind w:right="-57"/>
              <w:rPr>
                <w:rFonts w:ascii="Tahoma" w:hAnsi="Tahoma" w:cs="Tahoma"/>
                <w:b/>
                <w:sz w:val="19"/>
                <w:szCs w:val="19"/>
              </w:rPr>
            </w:pPr>
            <w:r w:rsidRPr="00091771">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091771"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091771">
              <w:rPr>
                <w:rFonts w:ascii="Tahoma" w:hAnsi="Tahoma" w:cs="Tahoma"/>
                <w:b/>
                <w:sz w:val="19"/>
                <w:szCs w:val="19"/>
              </w:rPr>
              <w:t xml:space="preserve">По электронному адресу: </w:t>
            </w:r>
            <w:r w:rsidRPr="00091771">
              <w:rPr>
                <w:rFonts w:ascii="Tahoma" w:hAnsi="Tahoma" w:cs="Tahoma"/>
                <w:b/>
                <w:sz w:val="19"/>
                <w:szCs w:val="19"/>
                <w:lang w:val="en-US"/>
              </w:rPr>
              <w:t>tender</w:t>
            </w:r>
            <w:r w:rsidRPr="00091771">
              <w:rPr>
                <w:rFonts w:ascii="Tahoma" w:hAnsi="Tahoma" w:cs="Tahoma"/>
                <w:b/>
                <w:sz w:val="19"/>
                <w:szCs w:val="19"/>
              </w:rPr>
              <w:t>@</w:t>
            </w:r>
            <w:proofErr w:type="spellStart"/>
            <w:r w:rsidRPr="00091771">
              <w:rPr>
                <w:rFonts w:ascii="Tahoma" w:hAnsi="Tahoma" w:cs="Tahoma"/>
                <w:b/>
                <w:sz w:val="19"/>
                <w:szCs w:val="19"/>
                <w:lang w:val="en-US"/>
              </w:rPr>
              <w:t>megacom</w:t>
            </w:r>
            <w:proofErr w:type="spellEnd"/>
            <w:r w:rsidRPr="00091771">
              <w:rPr>
                <w:rFonts w:ascii="Tahoma" w:hAnsi="Tahoma" w:cs="Tahoma"/>
                <w:b/>
                <w:sz w:val="19"/>
                <w:szCs w:val="19"/>
              </w:rPr>
              <w:t>.</w:t>
            </w:r>
            <w:r w:rsidRPr="00091771">
              <w:rPr>
                <w:rFonts w:ascii="Tahoma" w:hAnsi="Tahoma" w:cs="Tahoma"/>
                <w:b/>
                <w:sz w:val="19"/>
                <w:szCs w:val="19"/>
                <w:lang w:val="en-US"/>
              </w:rPr>
              <w:t>kg</w:t>
            </w:r>
          </w:p>
        </w:tc>
        <w:tc>
          <w:tcPr>
            <w:tcW w:w="4252" w:type="dxa"/>
            <w:shd w:val="clear" w:color="auto" w:fill="auto"/>
          </w:tcPr>
          <w:p w14:paraId="43EF6595" w14:textId="77777777" w:rsidR="00996544" w:rsidRPr="00091771"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091771">
              <w:rPr>
                <w:rFonts w:ascii="Tahoma" w:hAnsi="Tahoma" w:cs="Tahoma"/>
                <w:b/>
                <w:sz w:val="19"/>
                <w:szCs w:val="19"/>
              </w:rPr>
              <w:t>Дата окончания приема паролей к конкурсным заявкам:</w:t>
            </w:r>
          </w:p>
          <w:p w14:paraId="5218E09E" w14:textId="5528E13F" w:rsidR="00996544" w:rsidRPr="00091771" w:rsidRDefault="003E2FDC"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16</w:t>
            </w:r>
            <w:r w:rsidR="003C3F7A" w:rsidRPr="00091771">
              <w:rPr>
                <w:rFonts w:ascii="Tahoma" w:hAnsi="Tahoma" w:cs="Tahoma"/>
                <w:b/>
                <w:color w:val="0000CC"/>
                <w:sz w:val="19"/>
                <w:szCs w:val="19"/>
              </w:rPr>
              <w:t>.</w:t>
            </w:r>
            <w:r w:rsidR="00BB4C93" w:rsidRPr="00091771">
              <w:rPr>
                <w:rFonts w:ascii="Tahoma" w:hAnsi="Tahoma" w:cs="Tahoma"/>
                <w:b/>
                <w:color w:val="0000CC"/>
                <w:sz w:val="19"/>
                <w:szCs w:val="19"/>
              </w:rPr>
              <w:t>08</w:t>
            </w:r>
            <w:r w:rsidR="00053FEC" w:rsidRPr="00091771">
              <w:rPr>
                <w:rFonts w:ascii="Tahoma" w:hAnsi="Tahoma" w:cs="Tahoma"/>
                <w:b/>
                <w:color w:val="0000CC"/>
                <w:sz w:val="19"/>
                <w:szCs w:val="19"/>
              </w:rPr>
              <w:t>.2023</w:t>
            </w:r>
            <w:r w:rsidR="00996544" w:rsidRPr="00091771">
              <w:rPr>
                <w:rFonts w:ascii="Tahoma" w:hAnsi="Tahoma" w:cs="Tahoma"/>
                <w:b/>
                <w:color w:val="0000CC"/>
                <w:sz w:val="19"/>
                <w:szCs w:val="19"/>
              </w:rPr>
              <w:t>г</w:t>
            </w:r>
            <w:r w:rsidR="00996544" w:rsidRPr="00091771">
              <w:rPr>
                <w:rFonts w:ascii="Tahoma" w:hAnsi="Tahoma" w:cs="Tahoma"/>
                <w:b/>
                <w:sz w:val="19"/>
                <w:szCs w:val="19"/>
              </w:rPr>
              <w:t xml:space="preserve">.  с </w:t>
            </w:r>
            <w:r w:rsidR="00996544" w:rsidRPr="00091771">
              <w:rPr>
                <w:rFonts w:ascii="Tahoma" w:hAnsi="Tahoma" w:cs="Tahoma"/>
                <w:b/>
                <w:color w:val="0000CC"/>
                <w:sz w:val="19"/>
                <w:szCs w:val="19"/>
              </w:rPr>
              <w:t>12:00</w:t>
            </w:r>
            <w:r w:rsidR="00996544" w:rsidRPr="00091771">
              <w:rPr>
                <w:rFonts w:ascii="Tahoma" w:hAnsi="Tahoma" w:cs="Tahoma"/>
                <w:b/>
                <w:sz w:val="19"/>
                <w:szCs w:val="19"/>
              </w:rPr>
              <w:t xml:space="preserve"> до </w:t>
            </w:r>
            <w:r w:rsidR="00996544" w:rsidRPr="00091771">
              <w:rPr>
                <w:rFonts w:ascii="Tahoma" w:hAnsi="Tahoma" w:cs="Tahoma"/>
                <w:b/>
                <w:color w:val="0000CC"/>
                <w:sz w:val="19"/>
                <w:szCs w:val="19"/>
              </w:rPr>
              <w:t>13:59</w:t>
            </w:r>
            <w:r w:rsidR="00996544" w:rsidRPr="00091771">
              <w:rPr>
                <w:rFonts w:ascii="Tahoma" w:hAnsi="Tahoma" w:cs="Tahoma"/>
                <w:b/>
                <w:sz w:val="19"/>
                <w:szCs w:val="19"/>
              </w:rPr>
              <w:t xml:space="preserve"> часов (GMT+6)</w:t>
            </w:r>
          </w:p>
        </w:tc>
      </w:tr>
      <w:tr w:rsidR="00996544" w:rsidRPr="00091771" w14:paraId="5F7A408A" w14:textId="77777777" w:rsidTr="00323035">
        <w:trPr>
          <w:trHeight w:val="175"/>
        </w:trPr>
        <w:tc>
          <w:tcPr>
            <w:tcW w:w="4253" w:type="dxa"/>
            <w:shd w:val="clear" w:color="auto" w:fill="auto"/>
            <w:vAlign w:val="center"/>
          </w:tcPr>
          <w:p w14:paraId="550DCF30" w14:textId="77777777" w:rsidR="00996544" w:rsidRPr="00931EE1" w:rsidRDefault="00996544" w:rsidP="00996544">
            <w:pPr>
              <w:spacing w:after="0" w:line="240" w:lineRule="auto"/>
              <w:ind w:right="-57"/>
              <w:rPr>
                <w:rFonts w:ascii="Tahoma" w:hAnsi="Tahoma" w:cs="Tahoma"/>
                <w:b/>
                <w:sz w:val="19"/>
                <w:szCs w:val="19"/>
                <w:lang w:val="en-US"/>
              </w:rPr>
            </w:pPr>
            <w:r w:rsidRPr="00091771">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091771"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091771">
              <w:rPr>
                <w:rFonts w:ascii="Tahoma" w:hAnsi="Tahoma" w:cs="Tahoma"/>
                <w:b/>
                <w:sz w:val="19"/>
                <w:szCs w:val="19"/>
              </w:rPr>
              <w:t xml:space="preserve">по адресу: г. Бишкек, ул. </w:t>
            </w:r>
            <w:proofErr w:type="spellStart"/>
            <w:r w:rsidRPr="00091771">
              <w:rPr>
                <w:rFonts w:ascii="Tahoma" w:hAnsi="Tahoma" w:cs="Tahoma"/>
                <w:b/>
                <w:sz w:val="19"/>
                <w:szCs w:val="19"/>
              </w:rPr>
              <w:t>Суюмбаева</w:t>
            </w:r>
            <w:proofErr w:type="spellEnd"/>
            <w:r w:rsidRPr="00091771">
              <w:rPr>
                <w:rFonts w:ascii="Tahoma" w:hAnsi="Tahoma" w:cs="Tahoma"/>
                <w:b/>
                <w:sz w:val="19"/>
                <w:szCs w:val="19"/>
              </w:rPr>
              <w:t>, 123;</w:t>
            </w:r>
          </w:p>
        </w:tc>
        <w:tc>
          <w:tcPr>
            <w:tcW w:w="4252" w:type="dxa"/>
          </w:tcPr>
          <w:p w14:paraId="552AA149" w14:textId="7F1A7FAA" w:rsidR="00996544" w:rsidRPr="00091771"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091771">
              <w:rPr>
                <w:rFonts w:ascii="Tahoma" w:hAnsi="Tahoma" w:cs="Tahoma"/>
                <w:b/>
                <w:i/>
                <w:sz w:val="19"/>
                <w:szCs w:val="19"/>
              </w:rPr>
              <w:t>ДАТА и Время вскрытия конкурсных заявок</w:t>
            </w:r>
            <w:r w:rsidR="003E2FDC">
              <w:rPr>
                <w:rFonts w:ascii="Tahoma" w:hAnsi="Tahoma" w:cs="Tahoma"/>
                <w:b/>
                <w:color w:val="0000CC"/>
                <w:sz w:val="19"/>
                <w:szCs w:val="19"/>
              </w:rPr>
              <w:t>: 16</w:t>
            </w:r>
            <w:r w:rsidR="003C3F7A" w:rsidRPr="00091771">
              <w:rPr>
                <w:rFonts w:ascii="Tahoma" w:hAnsi="Tahoma" w:cs="Tahoma"/>
                <w:b/>
                <w:color w:val="0000CC"/>
                <w:sz w:val="19"/>
                <w:szCs w:val="19"/>
              </w:rPr>
              <w:t>.</w:t>
            </w:r>
            <w:r w:rsidR="00BB4C93" w:rsidRPr="00091771">
              <w:rPr>
                <w:rFonts w:ascii="Tahoma" w:hAnsi="Tahoma" w:cs="Tahoma"/>
                <w:b/>
                <w:color w:val="0000CC"/>
                <w:sz w:val="19"/>
                <w:szCs w:val="19"/>
              </w:rPr>
              <w:t>08</w:t>
            </w:r>
            <w:r w:rsidR="00053FEC" w:rsidRPr="00091771">
              <w:rPr>
                <w:rFonts w:ascii="Tahoma" w:hAnsi="Tahoma" w:cs="Tahoma"/>
                <w:b/>
                <w:color w:val="0000CC"/>
                <w:sz w:val="19"/>
                <w:szCs w:val="19"/>
              </w:rPr>
              <w:t>.2023</w:t>
            </w:r>
            <w:r w:rsidRPr="00091771">
              <w:rPr>
                <w:rFonts w:ascii="Tahoma" w:hAnsi="Tahoma" w:cs="Tahoma"/>
                <w:b/>
                <w:color w:val="0000CC"/>
                <w:sz w:val="19"/>
                <w:szCs w:val="19"/>
              </w:rPr>
              <w:t>г</w:t>
            </w:r>
            <w:r w:rsidRPr="00091771">
              <w:rPr>
                <w:rFonts w:ascii="Tahoma" w:hAnsi="Tahoma" w:cs="Tahoma"/>
                <w:b/>
                <w:sz w:val="19"/>
                <w:szCs w:val="19"/>
              </w:rPr>
              <w:t xml:space="preserve">. </w:t>
            </w:r>
            <w:r w:rsidRPr="00091771">
              <w:rPr>
                <w:rFonts w:ascii="Tahoma" w:hAnsi="Tahoma" w:cs="Tahoma"/>
                <w:b/>
                <w:color w:val="0000CC"/>
                <w:sz w:val="19"/>
                <w:szCs w:val="19"/>
              </w:rPr>
              <w:t xml:space="preserve"> в 14:00</w:t>
            </w:r>
          </w:p>
        </w:tc>
      </w:tr>
    </w:tbl>
    <w:p w14:paraId="3F5335D8" w14:textId="21414296" w:rsidR="00BF20E6" w:rsidRPr="00091771" w:rsidRDefault="00BF20E6" w:rsidP="00BF20E6">
      <w:pPr>
        <w:pStyle w:val="af3"/>
        <w:jc w:val="both"/>
        <w:rPr>
          <w:rFonts w:ascii="Tahoma" w:hAnsi="Tahoma" w:cs="Tahoma"/>
          <w:b/>
          <w:i/>
          <w:sz w:val="19"/>
          <w:szCs w:val="19"/>
        </w:rPr>
      </w:pPr>
      <w:r w:rsidRPr="00091771">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091771" w:rsidRDefault="00BF20E6" w:rsidP="00BF20E6">
      <w:pPr>
        <w:pStyle w:val="af3"/>
        <w:jc w:val="both"/>
        <w:rPr>
          <w:rFonts w:ascii="Tahoma" w:hAnsi="Tahoma" w:cs="Tahoma"/>
          <w:b/>
          <w:i/>
          <w:color w:val="FF0000"/>
          <w:sz w:val="19"/>
          <w:szCs w:val="19"/>
          <w:u w:val="single"/>
        </w:rPr>
      </w:pPr>
      <w:r w:rsidRPr="00091771">
        <w:rPr>
          <w:rFonts w:ascii="Tahoma" w:hAnsi="Tahoma" w:cs="Tahoma"/>
          <w:b/>
          <w:i/>
          <w:color w:val="FF0000"/>
          <w:sz w:val="19"/>
          <w:szCs w:val="19"/>
          <w:u w:val="single"/>
        </w:rPr>
        <w:t xml:space="preserve">- Заявки, направленные с использованием облачных </w:t>
      </w:r>
      <w:proofErr w:type="spellStart"/>
      <w:r w:rsidRPr="00091771">
        <w:rPr>
          <w:rFonts w:ascii="Tahoma" w:hAnsi="Tahoma" w:cs="Tahoma"/>
          <w:b/>
          <w:i/>
          <w:color w:val="FF0000"/>
          <w:sz w:val="19"/>
          <w:szCs w:val="19"/>
          <w:u w:val="single"/>
        </w:rPr>
        <w:t>файлообменников</w:t>
      </w:r>
      <w:proofErr w:type="spellEnd"/>
      <w:r w:rsidRPr="00091771">
        <w:rPr>
          <w:rFonts w:ascii="Tahoma" w:hAnsi="Tahoma" w:cs="Tahoma"/>
          <w:b/>
          <w:i/>
          <w:color w:val="FF0000"/>
          <w:sz w:val="19"/>
          <w:szCs w:val="19"/>
          <w:u w:val="single"/>
        </w:rPr>
        <w:t xml:space="preserve"> не принимаются и не рассматриваются.</w:t>
      </w:r>
    </w:p>
    <w:p w14:paraId="03579AA8" w14:textId="5B13152C" w:rsidR="00B47271" w:rsidRPr="00091771" w:rsidRDefault="00B47271" w:rsidP="00026E07">
      <w:pPr>
        <w:pStyle w:val="a4"/>
        <w:numPr>
          <w:ilvl w:val="0"/>
          <w:numId w:val="5"/>
        </w:numPr>
        <w:tabs>
          <w:tab w:val="left" w:pos="851"/>
        </w:tabs>
        <w:ind w:left="0" w:firstLine="567"/>
        <w:jc w:val="both"/>
        <w:rPr>
          <w:rFonts w:ascii="Tahoma" w:hAnsi="Tahoma" w:cs="Tahoma"/>
          <w:sz w:val="19"/>
          <w:szCs w:val="19"/>
        </w:rPr>
      </w:pPr>
      <w:r w:rsidRPr="00091771">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091771">
        <w:rPr>
          <w:rFonts w:ascii="Tahoma" w:hAnsi="Tahoma" w:cs="Tahoma"/>
          <w:b/>
          <w:sz w:val="19"/>
          <w:szCs w:val="19"/>
          <w:u w:val="single"/>
          <w:lang w:val="en-US"/>
        </w:rPr>
        <w:t>tender</w:t>
      </w:r>
      <w:r w:rsidRPr="00091771">
        <w:rPr>
          <w:rFonts w:ascii="Tahoma" w:hAnsi="Tahoma" w:cs="Tahoma"/>
          <w:b/>
          <w:sz w:val="19"/>
          <w:szCs w:val="19"/>
          <w:u w:val="single"/>
        </w:rPr>
        <w:t>@</w:t>
      </w:r>
      <w:proofErr w:type="spellStart"/>
      <w:r w:rsidRPr="00091771">
        <w:rPr>
          <w:rFonts w:ascii="Tahoma" w:hAnsi="Tahoma" w:cs="Tahoma"/>
          <w:b/>
          <w:sz w:val="19"/>
          <w:szCs w:val="19"/>
          <w:u w:val="single"/>
          <w:lang w:val="en-US"/>
        </w:rPr>
        <w:t>megacom</w:t>
      </w:r>
      <w:proofErr w:type="spellEnd"/>
      <w:r w:rsidRPr="00091771">
        <w:rPr>
          <w:rFonts w:ascii="Tahoma" w:hAnsi="Tahoma" w:cs="Tahoma"/>
          <w:b/>
          <w:sz w:val="19"/>
          <w:szCs w:val="19"/>
          <w:u w:val="single"/>
        </w:rPr>
        <w:t>.</w:t>
      </w:r>
      <w:r w:rsidRPr="00091771">
        <w:rPr>
          <w:rFonts w:ascii="Tahoma" w:hAnsi="Tahoma" w:cs="Tahoma"/>
          <w:b/>
          <w:sz w:val="19"/>
          <w:szCs w:val="19"/>
          <w:u w:val="single"/>
          <w:lang w:val="en-US"/>
        </w:rPr>
        <w:t>kg</w:t>
      </w:r>
      <w:r w:rsidRPr="00091771">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091771"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0" w:name="_Toc409422004"/>
      <w:r w:rsidRPr="00091771">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091771">
        <w:rPr>
          <w:rFonts w:ascii="Tahoma" w:hAnsi="Tahoma" w:cs="Tahoma"/>
          <w:sz w:val="19"/>
          <w:szCs w:val="19"/>
        </w:rPr>
        <w:t xml:space="preserve"> </w:t>
      </w:r>
      <w:r w:rsidRPr="00091771">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091771" w:rsidRDefault="00B47271" w:rsidP="00026E07">
      <w:pPr>
        <w:pStyle w:val="a4"/>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091771">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091771" w:rsidRDefault="00B47271" w:rsidP="00026E07">
      <w:pPr>
        <w:pStyle w:val="a4"/>
        <w:numPr>
          <w:ilvl w:val="0"/>
          <w:numId w:val="5"/>
        </w:numPr>
        <w:tabs>
          <w:tab w:val="left" w:pos="851"/>
          <w:tab w:val="left" w:pos="993"/>
        </w:tabs>
        <w:ind w:left="0" w:firstLine="567"/>
        <w:jc w:val="both"/>
        <w:rPr>
          <w:rFonts w:ascii="Tahoma" w:hAnsi="Tahoma" w:cs="Tahoma"/>
          <w:sz w:val="19"/>
          <w:szCs w:val="19"/>
        </w:rPr>
      </w:pPr>
      <w:r w:rsidRPr="00091771">
        <w:rPr>
          <w:rFonts w:ascii="Tahoma" w:hAnsi="Tahoma" w:cs="Tahoma"/>
          <w:b/>
          <w:sz w:val="19"/>
          <w:szCs w:val="19"/>
        </w:rPr>
        <w:t xml:space="preserve">Порядок подачи конкурсной заявки.  </w:t>
      </w:r>
      <w:r w:rsidRPr="00091771">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091771" w:rsidRDefault="00B47271" w:rsidP="00B47271">
      <w:pPr>
        <w:pStyle w:val="a4"/>
        <w:tabs>
          <w:tab w:val="left" w:pos="851"/>
          <w:tab w:val="left" w:pos="993"/>
        </w:tabs>
        <w:ind w:left="567"/>
        <w:jc w:val="both"/>
        <w:rPr>
          <w:rFonts w:ascii="Tahoma" w:hAnsi="Tahoma" w:cs="Tahoma"/>
          <w:sz w:val="19"/>
          <w:szCs w:val="19"/>
        </w:rPr>
      </w:pPr>
      <w:r w:rsidRPr="00091771">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091771" w:rsidRDefault="00B47271" w:rsidP="00026E07">
      <w:pPr>
        <w:pStyle w:val="a4"/>
        <w:numPr>
          <w:ilvl w:val="0"/>
          <w:numId w:val="5"/>
        </w:numPr>
        <w:tabs>
          <w:tab w:val="left" w:pos="851"/>
          <w:tab w:val="left" w:pos="993"/>
        </w:tabs>
        <w:ind w:left="0" w:firstLine="567"/>
        <w:jc w:val="both"/>
        <w:rPr>
          <w:rFonts w:ascii="Tahoma" w:hAnsi="Tahoma" w:cs="Tahoma"/>
          <w:sz w:val="19"/>
          <w:szCs w:val="19"/>
        </w:rPr>
      </w:pPr>
      <w:r w:rsidRPr="00091771">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ГОКЗ возвращается не позднее трех рабочих дней в случаях:</w:t>
      </w:r>
    </w:p>
    <w:p w14:paraId="631C5E38"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4) прекращения процедур закупок без заключения договора.</w:t>
      </w:r>
    </w:p>
    <w:p w14:paraId="421A9C77"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2) отказа предоставить гарантийное обеспечение исполнения договора;</w:t>
      </w:r>
    </w:p>
    <w:p w14:paraId="596AE02C"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091771" w:rsidRDefault="00B47271" w:rsidP="00B47271">
      <w:pPr>
        <w:pStyle w:val="a4"/>
        <w:tabs>
          <w:tab w:val="left" w:pos="851"/>
          <w:tab w:val="left" w:pos="993"/>
        </w:tabs>
        <w:ind w:left="720"/>
        <w:jc w:val="both"/>
        <w:rPr>
          <w:rFonts w:ascii="Tahoma" w:hAnsi="Tahoma" w:cs="Tahoma"/>
          <w:sz w:val="19"/>
          <w:szCs w:val="19"/>
        </w:rPr>
      </w:pPr>
      <w:r w:rsidRPr="00091771">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091771" w:rsidRDefault="00B47271" w:rsidP="00026E07">
      <w:pPr>
        <w:pStyle w:val="a4"/>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091771">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091771" w:rsidRDefault="00B47271" w:rsidP="00B47271">
      <w:pPr>
        <w:spacing w:after="0"/>
        <w:ind w:firstLine="567"/>
        <w:rPr>
          <w:rFonts w:ascii="Tahoma" w:hAnsi="Tahoma" w:cs="Tahoma"/>
          <w:sz w:val="19"/>
          <w:szCs w:val="19"/>
        </w:rPr>
      </w:pPr>
      <w:r w:rsidRPr="00091771">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091771">
        <w:rPr>
          <w:rFonts w:ascii="Tahoma" w:hAnsi="Tahoma" w:cs="Tahoma"/>
          <w:b/>
          <w:sz w:val="19"/>
          <w:szCs w:val="19"/>
          <w:u w:val="single"/>
        </w:rPr>
        <w:t>ов</w:t>
      </w:r>
      <w:proofErr w:type="spellEnd"/>
      <w:r w:rsidRPr="00091771">
        <w:rPr>
          <w:rFonts w:ascii="Tahoma" w:hAnsi="Tahoma" w:cs="Tahoma"/>
          <w:b/>
          <w:sz w:val="19"/>
          <w:szCs w:val="19"/>
          <w:u w:val="single"/>
        </w:rPr>
        <w:t>) (Приложение 3 к Приглашению).</w:t>
      </w:r>
    </w:p>
    <w:p w14:paraId="78397E61" w14:textId="77777777" w:rsidR="00B47271" w:rsidRPr="00091771" w:rsidRDefault="00B47271" w:rsidP="00B47271">
      <w:pPr>
        <w:pStyle w:val="a4"/>
        <w:tabs>
          <w:tab w:val="left" w:pos="851"/>
        </w:tabs>
        <w:ind w:left="567"/>
        <w:rPr>
          <w:rFonts w:ascii="Tahoma" w:hAnsi="Tahoma" w:cs="Tahoma"/>
          <w:b/>
          <w:color w:val="FF0000"/>
          <w:sz w:val="19"/>
          <w:szCs w:val="19"/>
        </w:rPr>
      </w:pPr>
      <w:r w:rsidRPr="00091771">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091771" w:rsidRDefault="00B47271" w:rsidP="00026E07">
      <w:pPr>
        <w:pStyle w:val="a4"/>
        <w:numPr>
          <w:ilvl w:val="0"/>
          <w:numId w:val="5"/>
        </w:numPr>
        <w:tabs>
          <w:tab w:val="left" w:pos="851"/>
        </w:tabs>
        <w:ind w:left="0" w:firstLine="567"/>
        <w:rPr>
          <w:rFonts w:ascii="Tahoma" w:hAnsi="Tahoma" w:cs="Tahoma"/>
          <w:sz w:val="19"/>
          <w:szCs w:val="19"/>
        </w:rPr>
      </w:pPr>
      <w:r w:rsidRPr="00091771">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091771" w:rsidRDefault="00B47271" w:rsidP="00026E07">
      <w:pPr>
        <w:pStyle w:val="a4"/>
        <w:numPr>
          <w:ilvl w:val="0"/>
          <w:numId w:val="5"/>
        </w:numPr>
        <w:tabs>
          <w:tab w:val="left" w:pos="851"/>
        </w:tabs>
        <w:ind w:left="0" w:firstLine="567"/>
        <w:jc w:val="both"/>
        <w:rPr>
          <w:rFonts w:ascii="Tahoma" w:hAnsi="Tahoma" w:cs="Tahoma"/>
          <w:sz w:val="19"/>
          <w:szCs w:val="19"/>
        </w:rPr>
      </w:pPr>
      <w:r w:rsidRPr="00091771">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091771" w:rsidRDefault="00B47271" w:rsidP="00026E07">
      <w:pPr>
        <w:pStyle w:val="a4"/>
        <w:numPr>
          <w:ilvl w:val="0"/>
          <w:numId w:val="5"/>
        </w:numPr>
        <w:tabs>
          <w:tab w:val="left" w:pos="851"/>
        </w:tabs>
        <w:ind w:left="0" w:firstLine="567"/>
        <w:jc w:val="both"/>
        <w:rPr>
          <w:rFonts w:ascii="Tahoma" w:hAnsi="Tahoma" w:cs="Tahoma"/>
          <w:b/>
          <w:sz w:val="19"/>
          <w:szCs w:val="19"/>
        </w:rPr>
      </w:pPr>
      <w:r w:rsidRPr="00091771">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091771" w:rsidRDefault="00B47271" w:rsidP="00B47271">
      <w:pPr>
        <w:pStyle w:val="a4"/>
        <w:ind w:left="0" w:firstLine="567"/>
        <w:jc w:val="both"/>
        <w:rPr>
          <w:rFonts w:ascii="Tahoma" w:hAnsi="Tahoma" w:cs="Tahoma"/>
          <w:sz w:val="19"/>
          <w:szCs w:val="19"/>
        </w:rPr>
      </w:pPr>
      <w:r w:rsidRPr="00091771">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091771" w:rsidRDefault="00B47271" w:rsidP="00026E07">
      <w:pPr>
        <w:pStyle w:val="a4"/>
        <w:numPr>
          <w:ilvl w:val="0"/>
          <w:numId w:val="5"/>
        </w:numPr>
        <w:tabs>
          <w:tab w:val="left" w:pos="851"/>
          <w:tab w:val="left" w:pos="1134"/>
        </w:tabs>
        <w:ind w:left="0" w:firstLine="567"/>
        <w:rPr>
          <w:rFonts w:ascii="Tahoma" w:hAnsi="Tahoma" w:cs="Tahoma"/>
          <w:sz w:val="19"/>
          <w:szCs w:val="19"/>
        </w:rPr>
      </w:pPr>
      <w:r w:rsidRPr="00091771">
        <w:rPr>
          <w:rFonts w:ascii="Tahoma" w:hAnsi="Tahoma" w:cs="Tahoma"/>
          <w:b/>
          <w:sz w:val="19"/>
          <w:szCs w:val="19"/>
        </w:rPr>
        <w:t xml:space="preserve"> </w:t>
      </w:r>
      <w:r w:rsidRPr="00091771">
        <w:rPr>
          <w:rFonts w:ascii="Tahoma" w:hAnsi="Tahoma" w:cs="Tahoma"/>
          <w:sz w:val="19"/>
          <w:szCs w:val="19"/>
          <w:u w:val="single"/>
        </w:rPr>
        <w:t>Компания отклоняет конкурсную заявку в случаях, если</w:t>
      </w:r>
      <w:r w:rsidRPr="00091771">
        <w:rPr>
          <w:rFonts w:ascii="Tahoma" w:hAnsi="Tahoma" w:cs="Tahoma"/>
          <w:sz w:val="19"/>
          <w:szCs w:val="19"/>
        </w:rPr>
        <w:t>:</w:t>
      </w:r>
    </w:p>
    <w:p w14:paraId="029AD1DC" w14:textId="77777777" w:rsidR="00B47271" w:rsidRPr="00091771"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091771">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091771"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091771">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091771" w:rsidRDefault="00B47271" w:rsidP="00B47271">
      <w:pPr>
        <w:spacing w:after="0" w:line="240" w:lineRule="auto"/>
        <w:ind w:firstLine="567"/>
        <w:contextualSpacing/>
        <w:jc w:val="both"/>
        <w:rPr>
          <w:rFonts w:ascii="Tahoma" w:hAnsi="Tahoma" w:cs="Tahoma"/>
          <w:sz w:val="19"/>
          <w:szCs w:val="19"/>
        </w:rPr>
      </w:pPr>
      <w:r w:rsidRPr="00091771">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091771"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091771">
        <w:rPr>
          <w:rFonts w:ascii="Tahoma" w:hAnsi="Tahoma" w:cs="Tahoma"/>
          <w:sz w:val="19"/>
          <w:szCs w:val="19"/>
        </w:rPr>
        <w:t>- поставщик представил более одной конкурсной заявки;</w:t>
      </w:r>
    </w:p>
    <w:p w14:paraId="18875148" w14:textId="77777777" w:rsidR="00B47271" w:rsidRPr="00091771"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091771">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091771"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091771">
        <w:rPr>
          <w:rFonts w:ascii="Tahoma" w:hAnsi="Tahoma" w:cs="Tahoma"/>
          <w:sz w:val="19"/>
          <w:szCs w:val="19"/>
        </w:rPr>
        <w:t>- цена конкурсной заявки превышает планируемую сумму закупки;</w:t>
      </w:r>
    </w:p>
    <w:p w14:paraId="12BD9280" w14:textId="3AE53CED" w:rsidR="000B4394" w:rsidRPr="00091771"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091771">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091771"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091771">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091771" w:rsidRDefault="00B47271" w:rsidP="00026E07">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091771">
        <w:rPr>
          <w:rFonts w:ascii="Tahoma" w:hAnsi="Tahoma" w:cs="Tahoma"/>
          <w:sz w:val="19"/>
          <w:szCs w:val="19"/>
          <w:u w:val="single"/>
        </w:rPr>
        <w:t>Конкурс признается Компанией несостоявшимся</w:t>
      </w:r>
      <w:r w:rsidRPr="00091771">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091771" w:rsidRDefault="00B47271" w:rsidP="00026E07">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091771">
        <w:rPr>
          <w:rFonts w:ascii="Tahoma" w:hAnsi="Tahoma" w:cs="Tahoma"/>
          <w:sz w:val="19"/>
          <w:szCs w:val="19"/>
          <w:u w:val="single"/>
        </w:rPr>
        <w:t>Компания может отменить конкурс</w:t>
      </w:r>
      <w:r w:rsidRPr="00091771">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091771" w:rsidRDefault="00B47271" w:rsidP="00026E07">
      <w:pPr>
        <w:pStyle w:val="a4"/>
        <w:numPr>
          <w:ilvl w:val="0"/>
          <w:numId w:val="5"/>
        </w:numPr>
        <w:tabs>
          <w:tab w:val="left" w:pos="993"/>
        </w:tabs>
        <w:ind w:left="0" w:firstLine="567"/>
        <w:jc w:val="both"/>
        <w:rPr>
          <w:rFonts w:ascii="Tahoma" w:hAnsi="Tahoma" w:cs="Tahoma"/>
          <w:sz w:val="19"/>
          <w:szCs w:val="19"/>
        </w:rPr>
      </w:pPr>
      <w:r w:rsidRPr="00091771">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091771" w:rsidRDefault="00B47271" w:rsidP="00026E07">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091771">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091771" w:rsidRDefault="00B47271" w:rsidP="00026E07">
      <w:pPr>
        <w:pStyle w:val="a4"/>
        <w:widowControl w:val="0"/>
        <w:numPr>
          <w:ilvl w:val="0"/>
          <w:numId w:val="5"/>
        </w:numPr>
        <w:tabs>
          <w:tab w:val="left" w:pos="993"/>
        </w:tabs>
        <w:autoSpaceDE w:val="0"/>
        <w:autoSpaceDN w:val="0"/>
        <w:adjustRightInd w:val="0"/>
        <w:ind w:left="0" w:firstLine="567"/>
        <w:contextualSpacing/>
        <w:jc w:val="both"/>
        <w:rPr>
          <w:rFonts w:ascii="Tahoma" w:hAnsi="Tahoma" w:cs="Tahoma"/>
          <w:sz w:val="19"/>
          <w:szCs w:val="19"/>
        </w:rPr>
      </w:pPr>
      <w:r w:rsidRPr="00091771">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091771" w:rsidRDefault="00B47271" w:rsidP="00026E07">
      <w:pPr>
        <w:pStyle w:val="a4"/>
        <w:numPr>
          <w:ilvl w:val="0"/>
          <w:numId w:val="5"/>
        </w:numPr>
        <w:tabs>
          <w:tab w:val="left" w:pos="993"/>
        </w:tabs>
        <w:spacing w:line="259" w:lineRule="auto"/>
        <w:ind w:left="0" w:firstLine="567"/>
        <w:jc w:val="both"/>
        <w:rPr>
          <w:rFonts w:ascii="Tahoma" w:eastAsiaTheme="minorHAnsi" w:hAnsi="Tahoma" w:cs="Tahoma"/>
          <w:sz w:val="19"/>
          <w:szCs w:val="19"/>
        </w:rPr>
      </w:pPr>
      <w:r w:rsidRPr="00091771">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091771" w:rsidRDefault="00B47271" w:rsidP="00B47271">
      <w:pPr>
        <w:pStyle w:val="a4"/>
        <w:tabs>
          <w:tab w:val="left" w:pos="993"/>
        </w:tabs>
        <w:spacing w:line="259" w:lineRule="auto"/>
        <w:ind w:left="567"/>
        <w:jc w:val="both"/>
        <w:rPr>
          <w:rFonts w:ascii="Tahoma" w:eastAsiaTheme="minorHAnsi" w:hAnsi="Tahoma" w:cs="Tahoma"/>
          <w:sz w:val="19"/>
          <w:szCs w:val="19"/>
        </w:rPr>
      </w:pPr>
    </w:p>
    <w:p w14:paraId="1ED713D2" w14:textId="77777777" w:rsidR="00B47271" w:rsidRPr="00091771" w:rsidRDefault="00B47271" w:rsidP="00B47271">
      <w:pPr>
        <w:pStyle w:val="a4"/>
        <w:tabs>
          <w:tab w:val="left" w:pos="993"/>
        </w:tabs>
        <w:spacing w:line="259" w:lineRule="auto"/>
        <w:ind w:left="567"/>
        <w:jc w:val="both"/>
        <w:rPr>
          <w:rFonts w:ascii="Tahoma" w:eastAsiaTheme="minorHAnsi" w:hAnsi="Tahoma" w:cs="Tahoma"/>
          <w:sz w:val="19"/>
          <w:szCs w:val="19"/>
        </w:rPr>
      </w:pPr>
      <w:r w:rsidRPr="00091771">
        <w:rPr>
          <w:rFonts w:ascii="Tahoma" w:eastAsiaTheme="minorHAnsi" w:hAnsi="Tahoma" w:cs="Tahoma"/>
          <w:sz w:val="19"/>
          <w:szCs w:val="19"/>
        </w:rPr>
        <w:t>Приложение:</w:t>
      </w:r>
    </w:p>
    <w:p w14:paraId="3C203229" w14:textId="77777777" w:rsidR="00B47271" w:rsidRPr="00091771" w:rsidRDefault="00B47271" w:rsidP="00B47271">
      <w:pPr>
        <w:pStyle w:val="a4"/>
        <w:numPr>
          <w:ilvl w:val="0"/>
          <w:numId w:val="3"/>
        </w:numPr>
        <w:tabs>
          <w:tab w:val="left" w:pos="993"/>
        </w:tabs>
        <w:spacing w:line="259" w:lineRule="auto"/>
        <w:jc w:val="both"/>
        <w:rPr>
          <w:rFonts w:ascii="Tahoma" w:eastAsiaTheme="minorHAnsi" w:hAnsi="Tahoma" w:cs="Tahoma"/>
          <w:sz w:val="19"/>
          <w:szCs w:val="19"/>
        </w:rPr>
      </w:pPr>
      <w:r w:rsidRPr="00091771">
        <w:rPr>
          <w:rFonts w:ascii="Tahoma" w:eastAsiaTheme="minorHAnsi" w:hAnsi="Tahoma" w:cs="Tahoma"/>
          <w:sz w:val="19"/>
          <w:szCs w:val="19"/>
        </w:rPr>
        <w:t>Требования к закупке</w:t>
      </w:r>
    </w:p>
    <w:p w14:paraId="041F9A0D" w14:textId="5D7146F8" w:rsidR="00B47271" w:rsidRPr="00091771" w:rsidRDefault="00B47271" w:rsidP="0024175B">
      <w:pPr>
        <w:pStyle w:val="a4"/>
        <w:numPr>
          <w:ilvl w:val="0"/>
          <w:numId w:val="3"/>
        </w:numPr>
        <w:tabs>
          <w:tab w:val="left" w:pos="993"/>
        </w:tabs>
        <w:spacing w:line="259" w:lineRule="auto"/>
        <w:jc w:val="both"/>
        <w:rPr>
          <w:rFonts w:ascii="Tahoma" w:eastAsiaTheme="minorHAnsi" w:hAnsi="Tahoma" w:cs="Tahoma"/>
          <w:sz w:val="19"/>
          <w:szCs w:val="19"/>
        </w:rPr>
      </w:pPr>
      <w:r w:rsidRPr="00091771">
        <w:rPr>
          <w:rFonts w:ascii="Tahoma" w:eastAsiaTheme="minorHAnsi" w:hAnsi="Tahoma" w:cs="Tahoma"/>
          <w:sz w:val="19"/>
          <w:szCs w:val="19"/>
        </w:rPr>
        <w:t>Форма конкурсной заявки</w:t>
      </w:r>
    </w:p>
    <w:p w14:paraId="79EB790E" w14:textId="26A3614F" w:rsidR="00B47271" w:rsidRPr="00091771" w:rsidRDefault="00B47271" w:rsidP="00B47271">
      <w:pPr>
        <w:pStyle w:val="a4"/>
        <w:numPr>
          <w:ilvl w:val="0"/>
          <w:numId w:val="3"/>
        </w:numPr>
        <w:tabs>
          <w:tab w:val="left" w:pos="993"/>
        </w:tabs>
        <w:spacing w:line="259" w:lineRule="auto"/>
        <w:jc w:val="both"/>
        <w:rPr>
          <w:rFonts w:ascii="Tahoma" w:eastAsiaTheme="minorHAnsi" w:hAnsi="Tahoma" w:cs="Tahoma"/>
          <w:sz w:val="19"/>
          <w:szCs w:val="19"/>
        </w:rPr>
      </w:pPr>
      <w:r w:rsidRPr="00091771">
        <w:rPr>
          <w:rFonts w:ascii="Tahoma" w:eastAsiaTheme="minorHAnsi" w:hAnsi="Tahoma" w:cs="Tahoma"/>
          <w:sz w:val="19"/>
          <w:szCs w:val="19"/>
        </w:rPr>
        <w:t>Проект договора</w:t>
      </w:r>
    </w:p>
    <w:p w14:paraId="411E4DB8" w14:textId="29F0013B" w:rsidR="004D0FFE" w:rsidRPr="00091771" w:rsidRDefault="004D0FFE" w:rsidP="00B47271">
      <w:pPr>
        <w:pStyle w:val="af3"/>
        <w:rPr>
          <w:rFonts w:ascii="Tahoma" w:hAnsi="Tahoma" w:cs="Tahoma"/>
          <w:b/>
          <w:sz w:val="19"/>
          <w:szCs w:val="19"/>
        </w:rPr>
      </w:pPr>
    </w:p>
    <w:p w14:paraId="795A81E2" w14:textId="2D704165" w:rsidR="0024175B" w:rsidRPr="00091771" w:rsidRDefault="0024175B" w:rsidP="005E1820">
      <w:pPr>
        <w:pStyle w:val="af3"/>
        <w:rPr>
          <w:rFonts w:ascii="Tahoma" w:hAnsi="Tahoma" w:cs="Tahoma"/>
          <w:b/>
          <w:sz w:val="19"/>
          <w:szCs w:val="19"/>
        </w:rPr>
      </w:pPr>
    </w:p>
    <w:p w14:paraId="6AE0C37C" w14:textId="06F3B463" w:rsidR="004D0FFE" w:rsidRPr="00091771" w:rsidRDefault="00B47271" w:rsidP="005E1820">
      <w:pPr>
        <w:pStyle w:val="af3"/>
        <w:rPr>
          <w:rFonts w:ascii="Tahoma" w:hAnsi="Tahoma" w:cs="Tahoma"/>
          <w:b/>
          <w:sz w:val="19"/>
          <w:szCs w:val="19"/>
        </w:rPr>
      </w:pPr>
      <w:r w:rsidRPr="00091771">
        <w:rPr>
          <w:rFonts w:ascii="Tahoma" w:hAnsi="Tahoma" w:cs="Tahoma"/>
          <w:b/>
          <w:sz w:val="19"/>
          <w:szCs w:val="19"/>
        </w:rPr>
        <w:t xml:space="preserve">Руководитель отдела по закупкам                                                  </w:t>
      </w:r>
      <w:r w:rsidR="005E1820" w:rsidRPr="00091771">
        <w:rPr>
          <w:rFonts w:ascii="Tahoma" w:hAnsi="Tahoma" w:cs="Tahoma"/>
          <w:b/>
          <w:sz w:val="19"/>
          <w:szCs w:val="19"/>
        </w:rPr>
        <w:t xml:space="preserve">          Таалайбек кызы Айнура</w:t>
      </w:r>
    </w:p>
    <w:p w14:paraId="1A00A809" w14:textId="0195E805" w:rsidR="0024175B" w:rsidRPr="00091771" w:rsidRDefault="0024175B" w:rsidP="005E1820">
      <w:pPr>
        <w:pStyle w:val="af3"/>
        <w:rPr>
          <w:rFonts w:ascii="Tahoma" w:hAnsi="Tahoma" w:cs="Tahoma"/>
          <w:b/>
          <w:sz w:val="19"/>
          <w:szCs w:val="19"/>
        </w:rPr>
      </w:pPr>
    </w:p>
    <w:p w14:paraId="13C454C3" w14:textId="4A2EF76E" w:rsidR="00B47271" w:rsidRPr="00624920" w:rsidRDefault="00B47271" w:rsidP="00B47271">
      <w:pPr>
        <w:pStyle w:val="ad"/>
        <w:rPr>
          <w:rFonts w:ascii="Tahoma" w:hAnsi="Tahoma" w:cs="Tahoma"/>
          <w:i/>
          <w:sz w:val="16"/>
          <w:szCs w:val="16"/>
        </w:rPr>
      </w:pPr>
      <w:r w:rsidRPr="00624920">
        <w:rPr>
          <w:rFonts w:ascii="Tahoma" w:hAnsi="Tahoma" w:cs="Tahoma"/>
          <w:i/>
          <w:sz w:val="16"/>
          <w:szCs w:val="16"/>
        </w:rPr>
        <w:t>Исп.: Н. Шаршенов, тел:0312 905</w:t>
      </w:r>
      <w:r w:rsidR="004D0FFE" w:rsidRPr="00624920">
        <w:rPr>
          <w:rFonts w:ascii="Tahoma" w:hAnsi="Tahoma" w:cs="Tahoma"/>
          <w:i/>
          <w:sz w:val="16"/>
          <w:szCs w:val="16"/>
        </w:rPr>
        <w:t> </w:t>
      </w:r>
      <w:r w:rsidRPr="00624920">
        <w:rPr>
          <w:rFonts w:ascii="Tahoma" w:hAnsi="Tahoma" w:cs="Tahoma"/>
          <w:i/>
          <w:sz w:val="16"/>
          <w:szCs w:val="16"/>
        </w:rPr>
        <w:t>244</w:t>
      </w:r>
    </w:p>
    <w:p w14:paraId="2A10F516" w14:textId="77777777" w:rsidR="004D0FFE" w:rsidRPr="00091771"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091771" w:rsidRDefault="00CE3B92" w:rsidP="007E5D9C">
      <w:pPr>
        <w:widowControl w:val="0"/>
        <w:autoSpaceDE w:val="0"/>
        <w:autoSpaceDN w:val="0"/>
        <w:adjustRightInd w:val="0"/>
        <w:spacing w:after="0" w:line="240" w:lineRule="auto"/>
        <w:jc w:val="right"/>
        <w:rPr>
          <w:rFonts w:ascii="Tahoma" w:hAnsi="Tahoma" w:cs="Tahoma"/>
          <w:b/>
          <w:sz w:val="19"/>
          <w:szCs w:val="19"/>
        </w:rPr>
      </w:pPr>
      <w:r w:rsidRPr="00091771">
        <w:rPr>
          <w:rFonts w:ascii="Tahoma" w:hAnsi="Tahoma" w:cs="Tahoma"/>
          <w:b/>
          <w:sz w:val="19"/>
          <w:szCs w:val="19"/>
        </w:rPr>
        <w:t xml:space="preserve">Приложение </w:t>
      </w:r>
      <w:r w:rsidR="009E6E78" w:rsidRPr="00091771">
        <w:rPr>
          <w:rFonts w:ascii="Tahoma" w:hAnsi="Tahoma" w:cs="Tahoma"/>
          <w:b/>
          <w:sz w:val="19"/>
          <w:szCs w:val="19"/>
        </w:rPr>
        <w:t>1</w:t>
      </w:r>
      <w:r w:rsidRPr="00091771">
        <w:rPr>
          <w:rFonts w:ascii="Tahoma" w:hAnsi="Tahoma" w:cs="Tahoma"/>
          <w:b/>
          <w:sz w:val="19"/>
          <w:szCs w:val="19"/>
        </w:rPr>
        <w:t xml:space="preserve"> к Приглашению</w:t>
      </w:r>
    </w:p>
    <w:p w14:paraId="7B7D9664" w14:textId="77777777" w:rsidR="00F40786" w:rsidRPr="00091771"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44A8DAB3" w14:textId="77777777" w:rsidR="0024175B" w:rsidRPr="00091771" w:rsidRDefault="0024175B" w:rsidP="0024175B">
      <w:pPr>
        <w:widowControl w:val="0"/>
        <w:autoSpaceDE w:val="0"/>
        <w:autoSpaceDN w:val="0"/>
        <w:adjustRightInd w:val="0"/>
        <w:spacing w:after="120"/>
        <w:jc w:val="center"/>
        <w:rPr>
          <w:rFonts w:ascii="Tahoma" w:hAnsi="Tahoma" w:cs="Tahoma"/>
          <w:sz w:val="19"/>
          <w:szCs w:val="19"/>
        </w:rPr>
      </w:pPr>
      <w:r w:rsidRPr="00091771">
        <w:rPr>
          <w:rFonts w:ascii="Tahoma" w:hAnsi="Tahoma" w:cs="Tahoma"/>
          <w:b/>
          <w:bCs/>
          <w:color w:val="000000"/>
          <w:sz w:val="19"/>
          <w:szCs w:val="19"/>
        </w:rPr>
        <w:t>Требования к закупке</w:t>
      </w:r>
    </w:p>
    <w:tbl>
      <w:tblPr>
        <w:tblW w:w="11199" w:type="dxa"/>
        <w:tblInd w:w="-1139" w:type="dxa"/>
        <w:tblLayout w:type="fixed"/>
        <w:tblLook w:val="04A0" w:firstRow="1" w:lastRow="0" w:firstColumn="1" w:lastColumn="0" w:noHBand="0" w:noVBand="1"/>
      </w:tblPr>
      <w:tblGrid>
        <w:gridCol w:w="709"/>
        <w:gridCol w:w="2552"/>
        <w:gridCol w:w="1559"/>
        <w:gridCol w:w="1276"/>
        <w:gridCol w:w="2268"/>
        <w:gridCol w:w="2835"/>
      </w:tblGrid>
      <w:tr w:rsidR="0024175B" w:rsidRPr="00091771" w14:paraId="13265904" w14:textId="77777777" w:rsidTr="00624920">
        <w:trPr>
          <w:trHeight w:val="314"/>
        </w:trPr>
        <w:tc>
          <w:tcPr>
            <w:tcW w:w="11199"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DADB93" w14:textId="77777777" w:rsidR="0024175B" w:rsidRPr="00091771" w:rsidRDefault="0024175B">
            <w:pPr>
              <w:spacing w:after="0" w:line="240" w:lineRule="auto"/>
              <w:jc w:val="center"/>
              <w:rPr>
                <w:rFonts w:ascii="Tahoma" w:hAnsi="Tahoma" w:cs="Tahoma"/>
                <w:b/>
                <w:bCs/>
                <w:color w:val="0000CC"/>
                <w:sz w:val="19"/>
                <w:szCs w:val="19"/>
              </w:rPr>
            </w:pPr>
            <w:r w:rsidRPr="00091771">
              <w:rPr>
                <w:rFonts w:ascii="Tahoma" w:hAnsi="Tahoma" w:cs="Tahoma"/>
                <w:b/>
                <w:bCs/>
                <w:color w:val="0000CC"/>
                <w:sz w:val="19"/>
                <w:szCs w:val="19"/>
              </w:rPr>
              <w:t>1.Общие требования</w:t>
            </w:r>
          </w:p>
        </w:tc>
      </w:tr>
      <w:tr w:rsidR="0024175B" w:rsidRPr="00091771" w14:paraId="29DA16EE" w14:textId="77777777" w:rsidTr="00624920">
        <w:trPr>
          <w:trHeight w:val="372"/>
        </w:trPr>
        <w:tc>
          <w:tcPr>
            <w:tcW w:w="709" w:type="dxa"/>
            <w:tcBorders>
              <w:top w:val="nil"/>
              <w:left w:val="single" w:sz="4" w:space="0" w:color="auto"/>
              <w:bottom w:val="single" w:sz="4" w:space="0" w:color="auto"/>
              <w:right w:val="single" w:sz="4" w:space="0" w:color="auto"/>
            </w:tcBorders>
            <w:noWrap/>
            <w:vAlign w:val="center"/>
            <w:hideMark/>
          </w:tcPr>
          <w:p w14:paraId="4131B449"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w:t>
            </w:r>
          </w:p>
        </w:tc>
        <w:tc>
          <w:tcPr>
            <w:tcW w:w="4111" w:type="dxa"/>
            <w:gridSpan w:val="2"/>
            <w:tcBorders>
              <w:top w:val="nil"/>
              <w:left w:val="nil"/>
              <w:bottom w:val="single" w:sz="4" w:space="0" w:color="auto"/>
              <w:right w:val="single" w:sz="4" w:space="0" w:color="auto"/>
            </w:tcBorders>
            <w:vAlign w:val="center"/>
            <w:hideMark/>
          </w:tcPr>
          <w:p w14:paraId="2ADE3973" w14:textId="77777777" w:rsidR="0024175B" w:rsidRPr="00091771" w:rsidRDefault="0024175B">
            <w:pPr>
              <w:spacing w:after="0" w:line="240" w:lineRule="auto"/>
              <w:rPr>
                <w:rFonts w:ascii="Tahoma" w:hAnsi="Tahoma" w:cs="Tahoma"/>
                <w:color w:val="000000"/>
                <w:sz w:val="19"/>
                <w:szCs w:val="19"/>
              </w:rPr>
            </w:pPr>
            <w:r w:rsidRPr="00091771">
              <w:rPr>
                <w:rFonts w:ascii="Tahoma" w:hAnsi="Tahoma" w:cs="Tahoma"/>
                <w:color w:val="000000"/>
                <w:sz w:val="19"/>
                <w:szCs w:val="19"/>
              </w:rPr>
              <w:t xml:space="preserve">Язык конкурсной заявки </w:t>
            </w:r>
          </w:p>
        </w:tc>
        <w:tc>
          <w:tcPr>
            <w:tcW w:w="6379" w:type="dxa"/>
            <w:gridSpan w:val="3"/>
            <w:tcBorders>
              <w:top w:val="nil"/>
              <w:left w:val="nil"/>
              <w:bottom w:val="single" w:sz="4" w:space="0" w:color="auto"/>
              <w:right w:val="single" w:sz="4" w:space="0" w:color="auto"/>
            </w:tcBorders>
            <w:noWrap/>
            <w:vAlign w:val="center"/>
            <w:hideMark/>
          </w:tcPr>
          <w:p w14:paraId="2A4EBDF5" w14:textId="77777777" w:rsidR="0024175B" w:rsidRPr="00091771" w:rsidRDefault="0024175B">
            <w:pPr>
              <w:spacing w:after="0" w:line="240" w:lineRule="auto"/>
              <w:rPr>
                <w:rFonts w:ascii="Tahoma" w:hAnsi="Tahoma" w:cs="Tahoma"/>
                <w:color w:val="000000"/>
                <w:sz w:val="19"/>
                <w:szCs w:val="19"/>
              </w:rPr>
            </w:pPr>
            <w:r w:rsidRPr="00091771">
              <w:rPr>
                <w:rFonts w:ascii="Tahoma" w:hAnsi="Tahoma" w:cs="Tahoma"/>
                <w:sz w:val="19"/>
                <w:szCs w:val="19"/>
              </w:rPr>
              <w:t xml:space="preserve">Русский </w:t>
            </w:r>
            <w:r w:rsidRPr="00091771">
              <w:rPr>
                <w:rFonts w:ascii="Tahoma" w:hAnsi="Tahoma" w:cs="Tahoma"/>
                <w:b/>
                <w:sz w:val="19"/>
                <w:szCs w:val="19"/>
              </w:rPr>
              <w:t xml:space="preserve">(в случае если документ будет составлен на </w:t>
            </w:r>
            <w:r w:rsidRPr="00091771">
              <w:rPr>
                <w:rFonts w:ascii="Tahoma" w:hAnsi="Tahoma" w:cs="Tahoma"/>
                <w:sz w:val="19"/>
                <w:szCs w:val="19"/>
              </w:rPr>
              <w:t>иностранном языке, необходимо предоставить дополнительно перевод на русском языке)</w:t>
            </w:r>
          </w:p>
        </w:tc>
      </w:tr>
      <w:tr w:rsidR="0024175B" w:rsidRPr="00091771" w14:paraId="0F241A18" w14:textId="77777777" w:rsidTr="00624920">
        <w:trPr>
          <w:trHeight w:val="262"/>
        </w:trPr>
        <w:tc>
          <w:tcPr>
            <w:tcW w:w="709" w:type="dxa"/>
            <w:tcBorders>
              <w:top w:val="nil"/>
              <w:left w:val="single" w:sz="4" w:space="0" w:color="auto"/>
              <w:bottom w:val="single" w:sz="4" w:space="0" w:color="auto"/>
              <w:right w:val="single" w:sz="4" w:space="0" w:color="auto"/>
            </w:tcBorders>
            <w:noWrap/>
            <w:vAlign w:val="center"/>
            <w:hideMark/>
          </w:tcPr>
          <w:p w14:paraId="2EAE6168"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1.2</w:t>
            </w:r>
          </w:p>
        </w:tc>
        <w:tc>
          <w:tcPr>
            <w:tcW w:w="4111" w:type="dxa"/>
            <w:gridSpan w:val="2"/>
            <w:tcBorders>
              <w:top w:val="nil"/>
              <w:left w:val="nil"/>
              <w:bottom w:val="single" w:sz="4" w:space="0" w:color="auto"/>
              <w:right w:val="single" w:sz="4" w:space="0" w:color="auto"/>
            </w:tcBorders>
            <w:vAlign w:val="center"/>
            <w:hideMark/>
          </w:tcPr>
          <w:p w14:paraId="72DBAE6A" w14:textId="77777777" w:rsidR="0024175B" w:rsidRPr="00091771" w:rsidRDefault="0024175B">
            <w:pPr>
              <w:spacing w:after="0" w:line="240" w:lineRule="auto"/>
              <w:rPr>
                <w:rFonts w:ascii="Tahoma" w:hAnsi="Tahoma" w:cs="Tahoma"/>
                <w:sz w:val="19"/>
                <w:szCs w:val="19"/>
              </w:rPr>
            </w:pPr>
            <w:r w:rsidRPr="00091771">
              <w:rPr>
                <w:rFonts w:ascii="Tahoma" w:hAnsi="Tahoma" w:cs="Tahoma"/>
                <w:sz w:val="19"/>
                <w:szCs w:val="19"/>
              </w:rPr>
              <w:t>Условия и место поставки</w:t>
            </w:r>
          </w:p>
          <w:p w14:paraId="70BF1E54" w14:textId="77777777" w:rsidR="0024175B" w:rsidRPr="00091771" w:rsidRDefault="0024175B">
            <w:pPr>
              <w:spacing w:after="0" w:line="240" w:lineRule="auto"/>
              <w:rPr>
                <w:rFonts w:ascii="Tahoma" w:hAnsi="Tahoma" w:cs="Tahoma"/>
                <w:sz w:val="19"/>
                <w:szCs w:val="19"/>
              </w:rPr>
            </w:pPr>
            <w:r w:rsidRPr="00091771">
              <w:rPr>
                <w:rFonts w:ascii="Tahoma" w:hAnsi="Tahoma" w:cs="Tahoma"/>
                <w:sz w:val="19"/>
                <w:szCs w:val="19"/>
              </w:rPr>
              <w:t>(</w:t>
            </w:r>
            <w:proofErr w:type="spellStart"/>
            <w:r w:rsidRPr="00091771">
              <w:rPr>
                <w:rFonts w:ascii="Tahoma" w:hAnsi="Tahoma" w:cs="Tahoma"/>
                <w:sz w:val="19"/>
                <w:szCs w:val="19"/>
              </w:rPr>
              <w:t>Инкотермс</w:t>
            </w:r>
            <w:proofErr w:type="spellEnd"/>
            <w:r w:rsidRPr="00091771">
              <w:rPr>
                <w:rFonts w:ascii="Tahoma" w:hAnsi="Tahoma" w:cs="Tahoma"/>
                <w:sz w:val="19"/>
                <w:szCs w:val="19"/>
              </w:rPr>
              <w:t xml:space="preserve"> / адрес)</w:t>
            </w:r>
          </w:p>
        </w:tc>
        <w:tc>
          <w:tcPr>
            <w:tcW w:w="6379" w:type="dxa"/>
            <w:gridSpan w:val="3"/>
            <w:tcBorders>
              <w:top w:val="nil"/>
              <w:left w:val="nil"/>
              <w:bottom w:val="single" w:sz="4" w:space="0" w:color="auto"/>
              <w:right w:val="single" w:sz="4" w:space="0" w:color="auto"/>
            </w:tcBorders>
            <w:vAlign w:val="center"/>
            <w:hideMark/>
          </w:tcPr>
          <w:p w14:paraId="1F236AA5" w14:textId="77777777" w:rsidR="00BB4C93" w:rsidRPr="00091771" w:rsidRDefault="00BB4C93" w:rsidP="00BB4C93">
            <w:pPr>
              <w:jc w:val="both"/>
              <w:rPr>
                <w:rFonts w:ascii="Tahoma" w:hAnsi="Tahoma" w:cs="Tahoma"/>
                <w:color w:val="000000"/>
                <w:sz w:val="19"/>
                <w:szCs w:val="19"/>
              </w:rPr>
            </w:pPr>
            <w:r w:rsidRPr="00091771">
              <w:rPr>
                <w:rFonts w:ascii="Tahoma" w:hAnsi="Tahoma" w:cs="Tahoma"/>
                <w:color w:val="000000"/>
                <w:sz w:val="19"/>
                <w:szCs w:val="19"/>
              </w:rPr>
              <w:t>Услуги оказываются удаленно, а при невозможности восстановления работоспособности аппаратного обеспечения путем удаленного оказания услуг, оказываются на объекте Заказчика.</w:t>
            </w:r>
          </w:p>
          <w:p w14:paraId="2CBF084B" w14:textId="77777777" w:rsidR="00BB4C93" w:rsidRPr="00091771" w:rsidRDefault="00BB4C93" w:rsidP="00BB4C93">
            <w:pPr>
              <w:jc w:val="both"/>
              <w:rPr>
                <w:rFonts w:ascii="Tahoma" w:hAnsi="Tahoma" w:cs="Tahoma"/>
                <w:color w:val="000000"/>
                <w:sz w:val="19"/>
                <w:szCs w:val="19"/>
              </w:rPr>
            </w:pPr>
            <w:r w:rsidRPr="00091771">
              <w:rPr>
                <w:rFonts w:ascii="Tahoma" w:hAnsi="Tahoma" w:cs="Tahoma"/>
                <w:color w:val="000000"/>
                <w:sz w:val="19"/>
                <w:szCs w:val="19"/>
              </w:rPr>
              <w:t>В части Ремонта или замены вышедшего из строя аппаратного обеспечения:</w:t>
            </w:r>
          </w:p>
          <w:p w14:paraId="37AE029C" w14:textId="77777777" w:rsidR="00BB4C93" w:rsidRPr="00091771" w:rsidRDefault="00BB4C93" w:rsidP="00BB4C93">
            <w:pPr>
              <w:jc w:val="both"/>
              <w:rPr>
                <w:rFonts w:ascii="Tahoma" w:hAnsi="Tahoma" w:cs="Tahoma"/>
                <w:color w:val="000000"/>
                <w:sz w:val="19"/>
                <w:szCs w:val="19"/>
              </w:rPr>
            </w:pPr>
            <w:r w:rsidRPr="00091771">
              <w:rPr>
                <w:rFonts w:ascii="Tahoma" w:hAnsi="Tahoma" w:cs="Tahoma"/>
                <w:color w:val="000000"/>
                <w:sz w:val="19"/>
                <w:szCs w:val="19"/>
              </w:rPr>
              <w:t>- Для резидентов КР – отремонтированное или замененное аппаратное обеспечение и/или запчасти поставляются на технический склад ЗАО «Альфа Телеком». Кыргызстан, г. Бишкек, с. Ново-Покровка, ул. Ленина, 248</w:t>
            </w:r>
          </w:p>
          <w:p w14:paraId="3D8E1764" w14:textId="29A6DA96" w:rsidR="0024175B" w:rsidRPr="00091771" w:rsidRDefault="00BB4C93" w:rsidP="00BB4C93">
            <w:pPr>
              <w:spacing w:after="0" w:line="240" w:lineRule="auto"/>
              <w:rPr>
                <w:rFonts w:ascii="Tahoma" w:hAnsi="Tahoma" w:cs="Tahoma"/>
                <w:sz w:val="19"/>
                <w:szCs w:val="19"/>
              </w:rPr>
            </w:pPr>
            <w:r w:rsidRPr="00091771">
              <w:rPr>
                <w:rFonts w:ascii="Tahoma" w:hAnsi="Tahoma" w:cs="Tahoma"/>
                <w:color w:val="000000"/>
                <w:sz w:val="19"/>
                <w:szCs w:val="19"/>
              </w:rPr>
              <w:t xml:space="preserve">- Для нерезидентов КР – отремонтированное или замененное аппаратное обеспечение и/или запчасти поставляются на условиях </w:t>
            </w:r>
            <w:r w:rsidRPr="00091771">
              <w:rPr>
                <w:rFonts w:ascii="Tahoma" w:hAnsi="Tahoma" w:cs="Tahoma"/>
                <w:color w:val="000000"/>
                <w:sz w:val="19"/>
                <w:szCs w:val="19"/>
                <w:lang w:val="en-US"/>
              </w:rPr>
              <w:t>CIP</w:t>
            </w:r>
            <w:r w:rsidRPr="00091771">
              <w:rPr>
                <w:rFonts w:ascii="Tahoma" w:hAnsi="Tahoma" w:cs="Tahoma"/>
                <w:color w:val="000000"/>
                <w:sz w:val="19"/>
                <w:szCs w:val="19"/>
              </w:rPr>
              <w:t xml:space="preserve">- </w:t>
            </w:r>
            <w:proofErr w:type="spellStart"/>
            <w:r w:rsidRPr="00091771">
              <w:rPr>
                <w:rFonts w:ascii="Tahoma" w:hAnsi="Tahoma" w:cs="Tahoma"/>
                <w:color w:val="000000"/>
                <w:sz w:val="19"/>
                <w:szCs w:val="19"/>
              </w:rPr>
              <w:t>г.Бишкек</w:t>
            </w:r>
            <w:proofErr w:type="spellEnd"/>
            <w:r w:rsidRPr="00091771">
              <w:rPr>
                <w:rFonts w:ascii="Tahoma" w:hAnsi="Tahoma" w:cs="Tahoma"/>
                <w:color w:val="000000"/>
                <w:sz w:val="19"/>
                <w:szCs w:val="19"/>
              </w:rPr>
              <w:t>, таможенный пост (</w:t>
            </w:r>
            <w:proofErr w:type="spellStart"/>
            <w:r w:rsidRPr="00091771">
              <w:rPr>
                <w:rFonts w:ascii="Tahoma" w:hAnsi="Tahoma" w:cs="Tahoma"/>
                <w:color w:val="000000"/>
                <w:sz w:val="19"/>
                <w:szCs w:val="19"/>
              </w:rPr>
              <w:t>Инкотермс</w:t>
            </w:r>
            <w:proofErr w:type="spellEnd"/>
            <w:r w:rsidRPr="00091771">
              <w:rPr>
                <w:rFonts w:ascii="Tahoma" w:hAnsi="Tahoma" w:cs="Tahoma"/>
                <w:color w:val="000000"/>
                <w:sz w:val="19"/>
                <w:szCs w:val="19"/>
              </w:rPr>
              <w:t xml:space="preserve"> 2010)</w:t>
            </w:r>
          </w:p>
        </w:tc>
      </w:tr>
      <w:tr w:rsidR="0024175B" w:rsidRPr="00091771" w14:paraId="56088206" w14:textId="77777777" w:rsidTr="00624920">
        <w:trPr>
          <w:trHeight w:val="262"/>
        </w:trPr>
        <w:tc>
          <w:tcPr>
            <w:tcW w:w="709" w:type="dxa"/>
            <w:tcBorders>
              <w:top w:val="nil"/>
              <w:left w:val="single" w:sz="4" w:space="0" w:color="auto"/>
              <w:bottom w:val="single" w:sz="4" w:space="0" w:color="auto"/>
              <w:right w:val="single" w:sz="4" w:space="0" w:color="auto"/>
            </w:tcBorders>
            <w:noWrap/>
            <w:vAlign w:val="center"/>
            <w:hideMark/>
          </w:tcPr>
          <w:p w14:paraId="7709B81F"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1.3</w:t>
            </w:r>
          </w:p>
        </w:tc>
        <w:tc>
          <w:tcPr>
            <w:tcW w:w="4111" w:type="dxa"/>
            <w:gridSpan w:val="2"/>
            <w:tcBorders>
              <w:top w:val="nil"/>
              <w:left w:val="nil"/>
              <w:bottom w:val="single" w:sz="4" w:space="0" w:color="auto"/>
              <w:right w:val="single" w:sz="4" w:space="0" w:color="auto"/>
            </w:tcBorders>
            <w:vAlign w:val="center"/>
            <w:hideMark/>
          </w:tcPr>
          <w:p w14:paraId="4AE98050" w14:textId="060A710A" w:rsidR="0024175B" w:rsidRPr="00091771" w:rsidRDefault="00BB4C93">
            <w:pPr>
              <w:spacing w:after="0" w:line="240" w:lineRule="auto"/>
              <w:rPr>
                <w:rFonts w:ascii="Tahoma" w:hAnsi="Tahoma" w:cs="Tahoma"/>
                <w:sz w:val="19"/>
                <w:szCs w:val="19"/>
              </w:rPr>
            </w:pPr>
            <w:r w:rsidRPr="00091771">
              <w:rPr>
                <w:rFonts w:ascii="Tahoma" w:eastAsia="Times New Roman" w:hAnsi="Tahoma" w:cs="Tahoma"/>
                <w:color w:val="000000"/>
                <w:sz w:val="19"/>
                <w:szCs w:val="19"/>
              </w:rPr>
              <w:t>Срок</w:t>
            </w:r>
            <w:r w:rsidR="0024175B" w:rsidRPr="00091771">
              <w:rPr>
                <w:rFonts w:ascii="Tahoma" w:eastAsia="Times New Roman" w:hAnsi="Tahoma" w:cs="Tahoma"/>
                <w:color w:val="000000"/>
                <w:sz w:val="19"/>
                <w:szCs w:val="19"/>
              </w:rPr>
              <w:t xml:space="preserve"> предоставления услуг</w:t>
            </w:r>
          </w:p>
        </w:tc>
        <w:tc>
          <w:tcPr>
            <w:tcW w:w="6379" w:type="dxa"/>
            <w:gridSpan w:val="3"/>
            <w:tcBorders>
              <w:top w:val="nil"/>
              <w:left w:val="nil"/>
              <w:bottom w:val="single" w:sz="4" w:space="0" w:color="auto"/>
              <w:right w:val="single" w:sz="4" w:space="0" w:color="auto"/>
            </w:tcBorders>
            <w:vAlign w:val="center"/>
            <w:hideMark/>
          </w:tcPr>
          <w:p w14:paraId="7AEC4B0F" w14:textId="7D68CA10" w:rsidR="0024175B" w:rsidRPr="00091771" w:rsidRDefault="0024175B">
            <w:pPr>
              <w:spacing w:after="0" w:line="240" w:lineRule="auto"/>
              <w:rPr>
                <w:rFonts w:ascii="Tahoma" w:hAnsi="Tahoma" w:cs="Tahoma"/>
                <w:sz w:val="19"/>
                <w:szCs w:val="19"/>
              </w:rPr>
            </w:pPr>
            <w:r w:rsidRPr="00091771">
              <w:rPr>
                <w:rFonts w:ascii="Tahoma" w:eastAsia="Times New Roman" w:hAnsi="Tahoma" w:cs="Tahoma"/>
                <w:color w:val="000000"/>
                <w:sz w:val="19"/>
                <w:szCs w:val="19"/>
              </w:rPr>
              <w:t>12 месяцев</w:t>
            </w:r>
            <w:r w:rsidR="00BB4C93" w:rsidRPr="00091771">
              <w:rPr>
                <w:rFonts w:ascii="Tahoma" w:eastAsia="Times New Roman" w:hAnsi="Tahoma" w:cs="Tahoma"/>
                <w:color w:val="000000"/>
                <w:sz w:val="19"/>
                <w:szCs w:val="19"/>
              </w:rPr>
              <w:t xml:space="preserve"> с даты заключения Договора</w:t>
            </w:r>
            <w:r w:rsidRPr="00091771">
              <w:rPr>
                <w:rFonts w:ascii="Tahoma" w:eastAsia="Times New Roman" w:hAnsi="Tahoma" w:cs="Tahoma"/>
                <w:color w:val="000000"/>
                <w:sz w:val="19"/>
                <w:szCs w:val="19"/>
              </w:rPr>
              <w:t>.</w:t>
            </w:r>
          </w:p>
        </w:tc>
      </w:tr>
      <w:tr w:rsidR="0024175B" w:rsidRPr="00091771" w14:paraId="7CF7DD80" w14:textId="77777777" w:rsidTr="00624920">
        <w:trPr>
          <w:trHeight w:val="2307"/>
        </w:trPr>
        <w:tc>
          <w:tcPr>
            <w:tcW w:w="709" w:type="dxa"/>
            <w:tcBorders>
              <w:top w:val="nil"/>
              <w:left w:val="single" w:sz="4" w:space="0" w:color="auto"/>
              <w:bottom w:val="single" w:sz="4" w:space="0" w:color="auto"/>
              <w:right w:val="single" w:sz="4" w:space="0" w:color="auto"/>
            </w:tcBorders>
            <w:noWrap/>
            <w:vAlign w:val="center"/>
            <w:hideMark/>
          </w:tcPr>
          <w:p w14:paraId="1F70F886"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1.4</w:t>
            </w:r>
          </w:p>
        </w:tc>
        <w:tc>
          <w:tcPr>
            <w:tcW w:w="4111" w:type="dxa"/>
            <w:gridSpan w:val="2"/>
            <w:tcBorders>
              <w:top w:val="nil"/>
              <w:left w:val="nil"/>
              <w:bottom w:val="single" w:sz="4" w:space="0" w:color="auto"/>
              <w:right w:val="single" w:sz="4" w:space="0" w:color="auto"/>
            </w:tcBorders>
            <w:vAlign w:val="center"/>
            <w:hideMark/>
          </w:tcPr>
          <w:p w14:paraId="4BFAE613" w14:textId="77777777" w:rsidR="0024175B" w:rsidRPr="00091771" w:rsidRDefault="0024175B">
            <w:pPr>
              <w:spacing w:after="0" w:line="240" w:lineRule="auto"/>
              <w:rPr>
                <w:rFonts w:ascii="Tahoma" w:hAnsi="Tahoma" w:cs="Tahoma"/>
                <w:color w:val="000000"/>
                <w:sz w:val="19"/>
                <w:szCs w:val="19"/>
              </w:rPr>
            </w:pPr>
            <w:r w:rsidRPr="00091771">
              <w:rPr>
                <w:rFonts w:ascii="Tahoma" w:hAnsi="Tahoma" w:cs="Tahoma"/>
                <w:sz w:val="19"/>
                <w:szCs w:val="19"/>
              </w:rPr>
              <w:t>Платеж и срок выплаты</w:t>
            </w:r>
          </w:p>
        </w:tc>
        <w:tc>
          <w:tcPr>
            <w:tcW w:w="6379" w:type="dxa"/>
            <w:gridSpan w:val="3"/>
            <w:tcBorders>
              <w:top w:val="nil"/>
              <w:left w:val="nil"/>
              <w:bottom w:val="single" w:sz="4" w:space="0" w:color="auto"/>
              <w:right w:val="single" w:sz="4" w:space="0" w:color="auto"/>
            </w:tcBorders>
            <w:vAlign w:val="center"/>
            <w:hideMark/>
          </w:tcPr>
          <w:p w14:paraId="4DB5DED2" w14:textId="77777777" w:rsidR="00BB4C93" w:rsidRPr="00091771" w:rsidRDefault="00BB4C93" w:rsidP="00BB4C93">
            <w:pPr>
              <w:jc w:val="both"/>
              <w:rPr>
                <w:rFonts w:ascii="Tahoma" w:hAnsi="Tahoma" w:cs="Tahoma"/>
                <w:i/>
                <w:color w:val="000000"/>
                <w:sz w:val="19"/>
                <w:szCs w:val="19"/>
              </w:rPr>
            </w:pPr>
            <w:r w:rsidRPr="00091771">
              <w:rPr>
                <w:rFonts w:ascii="Tahoma" w:hAnsi="Tahoma" w:cs="Tahoma"/>
                <w:i/>
                <w:color w:val="000000"/>
                <w:sz w:val="19"/>
                <w:szCs w:val="19"/>
              </w:rPr>
              <w:t>Авансовый платеж не предусмотрен.</w:t>
            </w:r>
          </w:p>
          <w:p w14:paraId="76B79C66" w14:textId="4282F554" w:rsidR="0024175B" w:rsidRPr="00091771" w:rsidRDefault="00BB4C93" w:rsidP="00BB4C93">
            <w:pPr>
              <w:jc w:val="both"/>
              <w:rPr>
                <w:rFonts w:ascii="Tahoma" w:hAnsi="Tahoma" w:cs="Tahoma"/>
                <w:color w:val="000000"/>
                <w:sz w:val="19"/>
                <w:szCs w:val="19"/>
              </w:rPr>
            </w:pPr>
            <w:r w:rsidRPr="00091771">
              <w:rPr>
                <w:rFonts w:ascii="Tahoma" w:hAnsi="Tahoma" w:cs="Tahoma"/>
                <w:sz w:val="19"/>
                <w:szCs w:val="19"/>
              </w:rPr>
              <w:t>Заказчик ежемесячно оплачивает Услуги, оказанные Исполнителем, в течение пятнадцати (15) банковских дней с момента выставления электронной счет-фактуры Исполнителем-резидентом КР, которая должна быть выставлена в сомах, счета на оплату Исполнителем-нерезидентом КР, который выставляется в валюте договора. Счет-фактура/инвойс (счет на оплату) выставляются на основании и датой обоюдно подписанного Акта приемки оказанных услуг за расчетный период.</w:t>
            </w:r>
          </w:p>
        </w:tc>
      </w:tr>
      <w:tr w:rsidR="0024175B" w:rsidRPr="00091771" w14:paraId="09551EEB" w14:textId="77777777" w:rsidTr="00624920">
        <w:trPr>
          <w:trHeight w:val="646"/>
        </w:trPr>
        <w:tc>
          <w:tcPr>
            <w:tcW w:w="709" w:type="dxa"/>
            <w:tcBorders>
              <w:top w:val="nil"/>
              <w:left w:val="single" w:sz="4" w:space="0" w:color="auto"/>
              <w:bottom w:val="single" w:sz="4" w:space="0" w:color="auto"/>
              <w:right w:val="single" w:sz="4" w:space="0" w:color="auto"/>
            </w:tcBorders>
            <w:noWrap/>
            <w:vAlign w:val="center"/>
            <w:hideMark/>
          </w:tcPr>
          <w:p w14:paraId="4BF97FCB"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1.5</w:t>
            </w:r>
          </w:p>
        </w:tc>
        <w:tc>
          <w:tcPr>
            <w:tcW w:w="4111" w:type="dxa"/>
            <w:gridSpan w:val="2"/>
            <w:tcBorders>
              <w:top w:val="nil"/>
              <w:left w:val="nil"/>
              <w:bottom w:val="single" w:sz="4" w:space="0" w:color="auto"/>
              <w:right w:val="single" w:sz="4" w:space="0" w:color="auto"/>
            </w:tcBorders>
            <w:vAlign w:val="center"/>
          </w:tcPr>
          <w:p w14:paraId="3DA8782C" w14:textId="77777777" w:rsidR="0024175B" w:rsidRPr="00091771" w:rsidRDefault="0024175B">
            <w:pPr>
              <w:rPr>
                <w:rFonts w:ascii="Tahoma" w:eastAsia="Times New Roman" w:hAnsi="Tahoma" w:cs="Tahoma"/>
                <w:color w:val="000000"/>
                <w:sz w:val="19"/>
                <w:szCs w:val="19"/>
              </w:rPr>
            </w:pPr>
            <w:r w:rsidRPr="00091771">
              <w:rPr>
                <w:rFonts w:ascii="Tahoma" w:eastAsia="Times New Roman" w:hAnsi="Tahoma" w:cs="Tahoma"/>
                <w:color w:val="000000"/>
                <w:sz w:val="19"/>
                <w:szCs w:val="19"/>
              </w:rPr>
              <w:t xml:space="preserve">Цена конкурсной заявки (коммерческое предложение) </w:t>
            </w:r>
          </w:p>
          <w:p w14:paraId="236571E8" w14:textId="4CFCACE1" w:rsidR="0024175B" w:rsidRPr="00091771" w:rsidRDefault="0024175B">
            <w:pPr>
              <w:spacing w:after="0" w:line="240" w:lineRule="auto"/>
              <w:rPr>
                <w:rFonts w:ascii="Tahoma" w:hAnsi="Tahoma" w:cs="Tahoma"/>
                <w:sz w:val="19"/>
                <w:szCs w:val="19"/>
              </w:rPr>
            </w:pPr>
          </w:p>
        </w:tc>
        <w:tc>
          <w:tcPr>
            <w:tcW w:w="6379" w:type="dxa"/>
            <w:gridSpan w:val="3"/>
            <w:tcBorders>
              <w:top w:val="nil"/>
              <w:left w:val="nil"/>
              <w:bottom w:val="single" w:sz="4" w:space="0" w:color="auto"/>
              <w:right w:val="single" w:sz="4" w:space="0" w:color="auto"/>
            </w:tcBorders>
            <w:vAlign w:val="center"/>
            <w:hideMark/>
          </w:tcPr>
          <w:p w14:paraId="05CFA0B6" w14:textId="77777777" w:rsidR="0024175B" w:rsidRPr="00091771" w:rsidRDefault="0024175B">
            <w:pPr>
              <w:spacing w:after="0" w:line="240" w:lineRule="auto"/>
              <w:rPr>
                <w:rFonts w:ascii="Tahoma" w:eastAsia="Times New Roman" w:hAnsi="Tahoma" w:cs="Tahoma"/>
                <w:color w:val="000000"/>
                <w:sz w:val="19"/>
                <w:szCs w:val="19"/>
              </w:rPr>
            </w:pPr>
            <w:r w:rsidRPr="00091771">
              <w:rPr>
                <w:rFonts w:ascii="Tahoma" w:eastAsia="Times New Roman" w:hAnsi="Tahoma" w:cs="Tahoma"/>
                <w:color w:val="000000"/>
                <w:sz w:val="19"/>
                <w:szCs w:val="19"/>
              </w:rPr>
              <w:t xml:space="preserve">В цену, указанную поставщиками конкурса, должны быть включены все налоги, сборы, и другие платежи, взимаемые в соответствии с законодательством </w:t>
            </w:r>
            <w:proofErr w:type="spellStart"/>
            <w:r w:rsidRPr="00091771">
              <w:rPr>
                <w:rFonts w:ascii="Tahoma" w:eastAsia="Times New Roman" w:hAnsi="Tahoma" w:cs="Tahoma"/>
                <w:color w:val="000000"/>
                <w:sz w:val="19"/>
                <w:szCs w:val="19"/>
              </w:rPr>
              <w:t>Кыргызской</w:t>
            </w:r>
            <w:proofErr w:type="spellEnd"/>
            <w:r w:rsidRPr="00091771">
              <w:rPr>
                <w:rFonts w:ascii="Tahoma" w:eastAsia="Times New Roman" w:hAnsi="Tahoma" w:cs="Tahoma"/>
                <w:color w:val="000000"/>
                <w:sz w:val="19"/>
                <w:szCs w:val="19"/>
              </w:rPr>
              <w:t xml:space="preserve"> Республики, а также накладные расходы.    </w:t>
            </w:r>
          </w:p>
        </w:tc>
      </w:tr>
      <w:tr w:rsidR="0024175B" w:rsidRPr="00091771" w14:paraId="48A7530E" w14:textId="77777777" w:rsidTr="00624920">
        <w:trPr>
          <w:trHeight w:val="1194"/>
        </w:trPr>
        <w:tc>
          <w:tcPr>
            <w:tcW w:w="709" w:type="dxa"/>
            <w:tcBorders>
              <w:top w:val="nil"/>
              <w:left w:val="single" w:sz="4" w:space="0" w:color="auto"/>
              <w:bottom w:val="single" w:sz="4" w:space="0" w:color="auto"/>
              <w:right w:val="single" w:sz="4" w:space="0" w:color="auto"/>
            </w:tcBorders>
            <w:noWrap/>
            <w:vAlign w:val="center"/>
            <w:hideMark/>
          </w:tcPr>
          <w:p w14:paraId="218FC4B6"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1.6</w:t>
            </w:r>
          </w:p>
        </w:tc>
        <w:tc>
          <w:tcPr>
            <w:tcW w:w="4111" w:type="dxa"/>
            <w:gridSpan w:val="2"/>
            <w:tcBorders>
              <w:top w:val="nil"/>
              <w:left w:val="nil"/>
              <w:bottom w:val="single" w:sz="4" w:space="0" w:color="auto"/>
              <w:right w:val="single" w:sz="4" w:space="0" w:color="auto"/>
            </w:tcBorders>
            <w:vAlign w:val="center"/>
            <w:hideMark/>
          </w:tcPr>
          <w:p w14:paraId="237A3B75" w14:textId="77777777" w:rsidR="0024175B" w:rsidRPr="00091771" w:rsidRDefault="0024175B">
            <w:pPr>
              <w:spacing w:after="0" w:line="240" w:lineRule="auto"/>
              <w:rPr>
                <w:rFonts w:ascii="Tahoma" w:hAnsi="Tahoma" w:cs="Tahoma"/>
                <w:color w:val="000000"/>
                <w:sz w:val="19"/>
                <w:szCs w:val="19"/>
              </w:rPr>
            </w:pPr>
            <w:r w:rsidRPr="00091771">
              <w:rPr>
                <w:rFonts w:ascii="Tahoma" w:hAnsi="Tahoma" w:cs="Tahoma"/>
                <w:sz w:val="19"/>
                <w:szCs w:val="19"/>
              </w:rPr>
              <w:t xml:space="preserve">Валюта конкурсной заявки </w:t>
            </w:r>
          </w:p>
        </w:tc>
        <w:tc>
          <w:tcPr>
            <w:tcW w:w="6379" w:type="dxa"/>
            <w:gridSpan w:val="3"/>
            <w:tcBorders>
              <w:top w:val="nil"/>
              <w:left w:val="nil"/>
              <w:bottom w:val="single" w:sz="4" w:space="0" w:color="auto"/>
              <w:right w:val="single" w:sz="4" w:space="0" w:color="auto"/>
            </w:tcBorders>
            <w:vAlign w:val="center"/>
            <w:hideMark/>
          </w:tcPr>
          <w:p w14:paraId="2347B9F8" w14:textId="058793F0" w:rsidR="0024175B" w:rsidRPr="00091771" w:rsidRDefault="0024175B">
            <w:pPr>
              <w:spacing w:after="0" w:line="240" w:lineRule="auto"/>
              <w:rPr>
                <w:rFonts w:ascii="Tahoma" w:hAnsi="Tahoma" w:cs="Tahoma"/>
                <w:sz w:val="19"/>
                <w:szCs w:val="19"/>
              </w:rPr>
            </w:pPr>
            <w:r w:rsidRPr="00091771">
              <w:rPr>
                <w:rFonts w:ascii="Tahoma" w:hAnsi="Tahoma" w:cs="Tahoma"/>
                <w:b/>
                <w:sz w:val="19"/>
                <w:szCs w:val="19"/>
              </w:rPr>
              <w:t>Для резидентов КР:</w:t>
            </w:r>
            <w:r w:rsidRPr="00091771">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r w:rsidR="00AE29D6" w:rsidRPr="00091771">
              <w:rPr>
                <w:rFonts w:ascii="Tahoma" w:hAnsi="Tahoma" w:cs="Tahoma"/>
                <w:sz w:val="19"/>
                <w:szCs w:val="19"/>
              </w:rPr>
              <w:t xml:space="preserve"> и оплата соответственно будет производиться в сомах</w:t>
            </w:r>
            <w:r w:rsidRPr="00091771">
              <w:rPr>
                <w:rFonts w:ascii="Tahoma" w:hAnsi="Tahoma" w:cs="Tahoma"/>
                <w:sz w:val="19"/>
                <w:szCs w:val="19"/>
              </w:rPr>
              <w:t>).</w:t>
            </w:r>
          </w:p>
          <w:p w14:paraId="11B616FE" w14:textId="69828180" w:rsidR="0024175B" w:rsidRPr="00091771" w:rsidRDefault="0024175B">
            <w:pPr>
              <w:spacing w:after="0" w:line="240" w:lineRule="auto"/>
              <w:rPr>
                <w:rFonts w:ascii="Tahoma" w:hAnsi="Tahoma" w:cs="Tahoma"/>
                <w:sz w:val="19"/>
                <w:szCs w:val="19"/>
              </w:rPr>
            </w:pPr>
            <w:r w:rsidRPr="00091771">
              <w:rPr>
                <w:rFonts w:ascii="Tahoma" w:hAnsi="Tahoma" w:cs="Tahoma"/>
                <w:b/>
                <w:sz w:val="19"/>
                <w:szCs w:val="19"/>
              </w:rPr>
              <w:t>Для нерезидентов КР:</w:t>
            </w:r>
            <w:r w:rsidR="00BB4C93" w:rsidRPr="00091771">
              <w:rPr>
                <w:rFonts w:ascii="Tahoma" w:hAnsi="Tahoma" w:cs="Tahoma"/>
                <w:sz w:val="19"/>
                <w:szCs w:val="19"/>
              </w:rPr>
              <w:t xml:space="preserve"> Сом КР</w:t>
            </w:r>
            <w:r w:rsidRPr="00091771">
              <w:rPr>
                <w:rFonts w:ascii="Tahoma" w:hAnsi="Tahoma" w:cs="Tahoma"/>
                <w:sz w:val="19"/>
                <w:szCs w:val="19"/>
              </w:rPr>
              <w:t xml:space="preserve"> или другая иностранная валюта.</w:t>
            </w:r>
          </w:p>
          <w:p w14:paraId="79387B6F" w14:textId="77777777" w:rsidR="0024175B" w:rsidRPr="00091771" w:rsidRDefault="0024175B">
            <w:pPr>
              <w:spacing w:after="0" w:line="240" w:lineRule="auto"/>
              <w:rPr>
                <w:rFonts w:ascii="Tahoma" w:hAnsi="Tahoma" w:cs="Tahoma"/>
                <w:sz w:val="19"/>
                <w:szCs w:val="19"/>
              </w:rPr>
            </w:pPr>
            <w:r w:rsidRPr="00091771">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06E454FA" w14:textId="77777777" w:rsidR="00A85F88" w:rsidRPr="00091771" w:rsidRDefault="00A85F88" w:rsidP="00A85F88">
            <w:pPr>
              <w:rPr>
                <w:rFonts w:ascii="Tahoma" w:hAnsi="Tahoma" w:cs="Tahoma"/>
                <w:b/>
                <w:sz w:val="19"/>
                <w:szCs w:val="19"/>
              </w:rPr>
            </w:pPr>
            <w:r w:rsidRPr="00091771">
              <w:rPr>
                <w:rFonts w:ascii="Tahoma" w:hAnsi="Tahoma" w:cs="Tahoma"/>
                <w:b/>
                <w:sz w:val="19"/>
                <w:szCs w:val="19"/>
              </w:rPr>
              <w:t xml:space="preserve">Оплата осуществляется:    </w:t>
            </w:r>
          </w:p>
          <w:p w14:paraId="009CB3D8" w14:textId="77777777" w:rsidR="00A85F88" w:rsidRPr="00091771" w:rsidRDefault="00A85F88" w:rsidP="00A85F88">
            <w:pPr>
              <w:rPr>
                <w:rFonts w:ascii="Tahoma" w:hAnsi="Tahoma" w:cs="Tahoma"/>
                <w:sz w:val="19"/>
                <w:szCs w:val="19"/>
              </w:rPr>
            </w:pPr>
            <w:r w:rsidRPr="00091771">
              <w:rPr>
                <w:rFonts w:ascii="Tahoma" w:hAnsi="Tahoma" w:cs="Tahoma"/>
                <w:sz w:val="19"/>
                <w:szCs w:val="19"/>
              </w:rPr>
              <w:t xml:space="preserve">Исполнителю-резиденту КР -  в Сомах КР.                 </w:t>
            </w:r>
          </w:p>
          <w:p w14:paraId="119CD515" w14:textId="40756668" w:rsidR="00A85F88" w:rsidRPr="00091771" w:rsidRDefault="00A85F88" w:rsidP="00AE29D6">
            <w:pPr>
              <w:rPr>
                <w:rFonts w:ascii="Tahoma" w:hAnsi="Tahoma" w:cs="Tahoma"/>
                <w:sz w:val="19"/>
                <w:szCs w:val="19"/>
              </w:rPr>
            </w:pPr>
            <w:r w:rsidRPr="00091771">
              <w:rPr>
                <w:rFonts w:ascii="Tahoma" w:hAnsi="Tahoma" w:cs="Tahoma"/>
                <w:sz w:val="19"/>
                <w:szCs w:val="19"/>
              </w:rPr>
              <w:t>Исполни</w:t>
            </w:r>
            <w:r w:rsidR="00AE29D6" w:rsidRPr="00091771">
              <w:rPr>
                <w:rFonts w:ascii="Tahoma" w:hAnsi="Tahoma" w:cs="Tahoma"/>
                <w:sz w:val="19"/>
                <w:szCs w:val="19"/>
              </w:rPr>
              <w:t>телю-нерезиденту КР – Сом КР или другой иностранной валюте.</w:t>
            </w:r>
          </w:p>
        </w:tc>
      </w:tr>
      <w:tr w:rsidR="0024175B" w:rsidRPr="00091771" w14:paraId="0A2769E7" w14:textId="77777777" w:rsidTr="00624920">
        <w:trPr>
          <w:trHeight w:val="279"/>
        </w:trPr>
        <w:tc>
          <w:tcPr>
            <w:tcW w:w="709" w:type="dxa"/>
            <w:tcBorders>
              <w:top w:val="nil"/>
              <w:left w:val="single" w:sz="4" w:space="0" w:color="auto"/>
              <w:bottom w:val="single" w:sz="4" w:space="0" w:color="auto"/>
              <w:right w:val="single" w:sz="4" w:space="0" w:color="auto"/>
            </w:tcBorders>
            <w:noWrap/>
            <w:vAlign w:val="center"/>
            <w:hideMark/>
          </w:tcPr>
          <w:p w14:paraId="562A246A"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1.7</w:t>
            </w:r>
          </w:p>
        </w:tc>
        <w:tc>
          <w:tcPr>
            <w:tcW w:w="4111" w:type="dxa"/>
            <w:gridSpan w:val="2"/>
            <w:tcBorders>
              <w:top w:val="nil"/>
              <w:left w:val="nil"/>
              <w:bottom w:val="single" w:sz="4" w:space="0" w:color="auto"/>
              <w:right w:val="single" w:sz="4" w:space="0" w:color="auto"/>
            </w:tcBorders>
            <w:vAlign w:val="center"/>
            <w:hideMark/>
          </w:tcPr>
          <w:p w14:paraId="595BC9A6" w14:textId="0791D577" w:rsidR="0024175B" w:rsidRPr="00091771" w:rsidRDefault="0024175B">
            <w:pPr>
              <w:pStyle w:val="a4"/>
              <w:ind w:left="0"/>
              <w:contextualSpacing/>
              <w:rPr>
                <w:rFonts w:ascii="Tahoma" w:eastAsia="Calibri" w:hAnsi="Tahoma" w:cs="Tahoma"/>
                <w:sz w:val="19"/>
                <w:szCs w:val="19"/>
                <w:lang w:eastAsia="en-US"/>
              </w:rPr>
            </w:pPr>
            <w:r w:rsidRPr="00091771">
              <w:rPr>
                <w:rFonts w:ascii="Tahoma" w:eastAsia="Calibri" w:hAnsi="Tahoma" w:cs="Tahoma"/>
                <w:b/>
                <w:sz w:val="19"/>
                <w:szCs w:val="19"/>
                <w:lang w:eastAsia="en-US"/>
              </w:rPr>
              <w:t>Для Юридических лиц</w:t>
            </w:r>
            <w:r w:rsidRPr="00091771">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153C19E" w14:textId="77777777" w:rsidR="0024175B" w:rsidRPr="00091771" w:rsidRDefault="0024175B" w:rsidP="00C53DF7">
            <w:pPr>
              <w:pStyle w:val="a4"/>
              <w:numPr>
                <w:ilvl w:val="0"/>
                <w:numId w:val="6"/>
              </w:numPr>
              <w:ind w:left="320" w:hanging="320"/>
              <w:contextualSpacing/>
              <w:rPr>
                <w:rFonts w:ascii="Tahoma" w:eastAsia="Calibri" w:hAnsi="Tahoma" w:cs="Tahoma"/>
                <w:sz w:val="19"/>
                <w:szCs w:val="19"/>
                <w:lang w:eastAsia="en-US"/>
              </w:rPr>
            </w:pPr>
            <w:r w:rsidRPr="00091771">
              <w:rPr>
                <w:rFonts w:ascii="Tahoma" w:eastAsia="Calibri" w:hAnsi="Tahoma" w:cs="Tahoma"/>
                <w:sz w:val="19"/>
                <w:szCs w:val="19"/>
                <w:lang w:eastAsia="en-US"/>
              </w:rPr>
              <w:lastRenderedPageBreak/>
              <w:t>Свидетельство о гос. регистрации/перерегистрации,</w:t>
            </w:r>
          </w:p>
          <w:p w14:paraId="75379BD8" w14:textId="77777777" w:rsidR="0024175B" w:rsidRPr="00091771" w:rsidRDefault="0024175B" w:rsidP="00C53DF7">
            <w:pPr>
              <w:pStyle w:val="a4"/>
              <w:numPr>
                <w:ilvl w:val="0"/>
                <w:numId w:val="6"/>
              </w:numPr>
              <w:ind w:left="320" w:hanging="320"/>
              <w:contextualSpacing/>
              <w:rPr>
                <w:rFonts w:ascii="Tahoma" w:eastAsia="Calibri" w:hAnsi="Tahoma" w:cs="Tahoma"/>
                <w:sz w:val="19"/>
                <w:szCs w:val="19"/>
                <w:lang w:eastAsia="en-US"/>
              </w:rPr>
            </w:pPr>
            <w:r w:rsidRPr="00091771">
              <w:rPr>
                <w:rFonts w:ascii="Tahoma" w:eastAsia="Calibri" w:hAnsi="Tahoma" w:cs="Tahoma"/>
                <w:sz w:val="19"/>
                <w:szCs w:val="19"/>
                <w:lang w:eastAsia="en-US"/>
              </w:rPr>
              <w:t>Устав</w:t>
            </w:r>
          </w:p>
          <w:p w14:paraId="71629850" w14:textId="3172E95C" w:rsidR="0024175B" w:rsidRPr="00091771" w:rsidRDefault="0024175B" w:rsidP="00C53DF7">
            <w:pPr>
              <w:pStyle w:val="a4"/>
              <w:numPr>
                <w:ilvl w:val="0"/>
                <w:numId w:val="6"/>
              </w:numPr>
              <w:ind w:left="320" w:hanging="320"/>
              <w:contextualSpacing/>
              <w:rPr>
                <w:rFonts w:ascii="Tahoma" w:eastAsia="Calibri" w:hAnsi="Tahoma" w:cs="Tahoma"/>
                <w:sz w:val="19"/>
                <w:szCs w:val="19"/>
                <w:lang w:eastAsia="en-US"/>
              </w:rPr>
            </w:pPr>
            <w:r w:rsidRPr="00091771">
              <w:rPr>
                <w:rFonts w:ascii="Tahoma" w:eastAsia="Calibri" w:hAnsi="Tahoma" w:cs="Tahoma"/>
                <w:sz w:val="19"/>
                <w:szCs w:val="19"/>
                <w:lang w:eastAsia="en-US"/>
              </w:rPr>
              <w:t>Приказа/решение</w:t>
            </w:r>
            <w:r w:rsidR="00A85F88" w:rsidRPr="00091771">
              <w:rPr>
                <w:rFonts w:ascii="Tahoma" w:eastAsia="Calibri" w:hAnsi="Tahoma" w:cs="Tahoma"/>
                <w:sz w:val="19"/>
                <w:szCs w:val="19"/>
                <w:lang w:eastAsia="en-US"/>
              </w:rPr>
              <w:t>/протокол</w:t>
            </w:r>
            <w:r w:rsidRPr="00091771">
              <w:rPr>
                <w:rFonts w:ascii="Tahoma" w:eastAsia="Calibri" w:hAnsi="Tahoma" w:cs="Tahoma"/>
                <w:sz w:val="19"/>
                <w:szCs w:val="19"/>
                <w:lang w:eastAsia="en-US"/>
              </w:rPr>
              <w:t xml:space="preserve"> об избрании/назначении исполнительного органа </w:t>
            </w:r>
            <w:r w:rsidR="00E9613B" w:rsidRPr="00091771">
              <w:rPr>
                <w:rFonts w:ascii="Tahoma" w:eastAsia="Calibri" w:hAnsi="Tahoma" w:cs="Tahoma"/>
                <w:sz w:val="19"/>
                <w:szCs w:val="19"/>
                <w:lang w:eastAsia="en-US"/>
              </w:rPr>
              <w:t>юр. лица</w:t>
            </w:r>
            <w:r w:rsidRPr="00091771">
              <w:rPr>
                <w:rFonts w:ascii="Tahoma" w:eastAsia="Calibri" w:hAnsi="Tahoma" w:cs="Tahoma"/>
                <w:sz w:val="19"/>
                <w:szCs w:val="19"/>
                <w:lang w:eastAsia="en-US"/>
              </w:rPr>
              <w:t xml:space="preserve"> (1-го лица)</w:t>
            </w:r>
          </w:p>
          <w:p w14:paraId="6E7A3629" w14:textId="77DECE3D" w:rsidR="0024175B" w:rsidRPr="00091771" w:rsidRDefault="0024175B">
            <w:pPr>
              <w:spacing w:after="0" w:line="240" w:lineRule="auto"/>
              <w:rPr>
                <w:rFonts w:ascii="Tahoma" w:hAnsi="Tahoma" w:cs="Tahoma"/>
                <w:sz w:val="19"/>
                <w:szCs w:val="19"/>
              </w:rPr>
            </w:pPr>
            <w:r w:rsidRPr="00091771">
              <w:rPr>
                <w:rFonts w:ascii="Tahoma" w:hAnsi="Tahoma" w:cs="Tahoma"/>
                <w:b/>
                <w:sz w:val="19"/>
                <w:szCs w:val="19"/>
              </w:rPr>
              <w:t>Для индивидуальных предпринимателей</w:t>
            </w:r>
            <w:r w:rsidRPr="00091771">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091771">
              <w:rPr>
                <w:rFonts w:ascii="Tahoma" w:hAnsi="Tahoma" w:cs="Tahoma"/>
                <w:sz w:val="19"/>
                <w:szCs w:val="19"/>
              </w:rPr>
              <w:t>, копию страхового полиса.</w:t>
            </w:r>
          </w:p>
        </w:tc>
        <w:tc>
          <w:tcPr>
            <w:tcW w:w="6379" w:type="dxa"/>
            <w:gridSpan w:val="3"/>
            <w:tcBorders>
              <w:top w:val="nil"/>
              <w:left w:val="nil"/>
              <w:bottom w:val="single" w:sz="4" w:space="0" w:color="auto"/>
              <w:right w:val="single" w:sz="4" w:space="0" w:color="auto"/>
            </w:tcBorders>
            <w:vAlign w:val="center"/>
            <w:hideMark/>
          </w:tcPr>
          <w:p w14:paraId="617CC1E5" w14:textId="77777777" w:rsidR="0024175B" w:rsidRPr="00091771" w:rsidRDefault="0024175B">
            <w:pPr>
              <w:spacing w:after="0" w:line="240" w:lineRule="auto"/>
              <w:rPr>
                <w:rFonts w:ascii="Tahoma" w:hAnsi="Tahoma" w:cs="Tahoma"/>
                <w:b/>
                <w:sz w:val="19"/>
                <w:szCs w:val="19"/>
              </w:rPr>
            </w:pPr>
            <w:r w:rsidRPr="00091771">
              <w:rPr>
                <w:rFonts w:ascii="Tahoma" w:hAnsi="Tahoma" w:cs="Tahoma"/>
                <w:color w:val="000000"/>
                <w:sz w:val="19"/>
                <w:szCs w:val="19"/>
              </w:rPr>
              <w:lastRenderedPageBreak/>
              <w:t>Приложить копии</w:t>
            </w:r>
            <w:r w:rsidRPr="00091771">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091771" w14:paraId="315D9804" w14:textId="77777777" w:rsidTr="00624920">
        <w:trPr>
          <w:trHeight w:val="279"/>
        </w:trPr>
        <w:tc>
          <w:tcPr>
            <w:tcW w:w="709" w:type="dxa"/>
            <w:tcBorders>
              <w:top w:val="nil"/>
              <w:left w:val="single" w:sz="4" w:space="0" w:color="auto"/>
              <w:bottom w:val="single" w:sz="4" w:space="0" w:color="auto"/>
              <w:right w:val="single" w:sz="4" w:space="0" w:color="auto"/>
            </w:tcBorders>
            <w:noWrap/>
            <w:vAlign w:val="center"/>
            <w:hideMark/>
          </w:tcPr>
          <w:p w14:paraId="25167220"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1.8</w:t>
            </w:r>
          </w:p>
        </w:tc>
        <w:tc>
          <w:tcPr>
            <w:tcW w:w="4111" w:type="dxa"/>
            <w:gridSpan w:val="2"/>
            <w:tcBorders>
              <w:top w:val="nil"/>
              <w:left w:val="nil"/>
              <w:bottom w:val="single" w:sz="4" w:space="0" w:color="auto"/>
              <w:right w:val="single" w:sz="4" w:space="0" w:color="auto"/>
            </w:tcBorders>
            <w:vAlign w:val="center"/>
            <w:hideMark/>
          </w:tcPr>
          <w:p w14:paraId="6924F9BC" w14:textId="2B1A0BD6" w:rsidR="0024175B" w:rsidRPr="00091771" w:rsidRDefault="0024175B">
            <w:pPr>
              <w:spacing w:after="0" w:line="240" w:lineRule="auto"/>
              <w:rPr>
                <w:rFonts w:ascii="Tahoma" w:hAnsi="Tahoma" w:cs="Tahoma"/>
                <w:sz w:val="19"/>
                <w:szCs w:val="19"/>
              </w:rPr>
            </w:pPr>
            <w:r w:rsidRPr="00091771">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gridSpan w:val="3"/>
            <w:tcBorders>
              <w:top w:val="nil"/>
              <w:left w:val="nil"/>
              <w:bottom w:val="single" w:sz="4" w:space="0" w:color="auto"/>
              <w:right w:val="single" w:sz="4" w:space="0" w:color="auto"/>
            </w:tcBorders>
            <w:vAlign w:val="center"/>
            <w:hideMark/>
          </w:tcPr>
          <w:p w14:paraId="4A8D7F68" w14:textId="77777777" w:rsidR="0024175B" w:rsidRPr="00091771" w:rsidRDefault="0024175B">
            <w:pPr>
              <w:spacing w:after="0" w:line="240" w:lineRule="auto"/>
              <w:rPr>
                <w:rFonts w:ascii="Tahoma" w:hAnsi="Tahoma" w:cs="Tahoma"/>
                <w:b/>
                <w:sz w:val="19"/>
                <w:szCs w:val="19"/>
              </w:rPr>
            </w:pPr>
            <w:r w:rsidRPr="00091771">
              <w:rPr>
                <w:rFonts w:ascii="Tahoma" w:hAnsi="Tahoma" w:cs="Tahoma"/>
                <w:sz w:val="19"/>
                <w:szCs w:val="19"/>
              </w:rPr>
              <w:t>Приложить скан копию доверенности.</w:t>
            </w:r>
          </w:p>
        </w:tc>
      </w:tr>
      <w:tr w:rsidR="0024175B" w:rsidRPr="00091771" w14:paraId="7C566DF1" w14:textId="77777777" w:rsidTr="00624920">
        <w:trPr>
          <w:trHeight w:val="279"/>
        </w:trPr>
        <w:tc>
          <w:tcPr>
            <w:tcW w:w="709" w:type="dxa"/>
            <w:tcBorders>
              <w:top w:val="nil"/>
              <w:left w:val="single" w:sz="4" w:space="0" w:color="auto"/>
              <w:bottom w:val="single" w:sz="4" w:space="0" w:color="auto"/>
              <w:right w:val="single" w:sz="4" w:space="0" w:color="auto"/>
            </w:tcBorders>
            <w:noWrap/>
            <w:vAlign w:val="center"/>
            <w:hideMark/>
          </w:tcPr>
          <w:p w14:paraId="6E9DA61F"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1.9</w:t>
            </w:r>
          </w:p>
        </w:tc>
        <w:tc>
          <w:tcPr>
            <w:tcW w:w="4111" w:type="dxa"/>
            <w:gridSpan w:val="2"/>
            <w:tcBorders>
              <w:top w:val="nil"/>
              <w:left w:val="nil"/>
              <w:bottom w:val="single" w:sz="4" w:space="0" w:color="auto"/>
              <w:right w:val="single" w:sz="4" w:space="0" w:color="auto"/>
            </w:tcBorders>
            <w:vAlign w:val="center"/>
            <w:hideMark/>
          </w:tcPr>
          <w:p w14:paraId="30FAD6D8" w14:textId="77777777" w:rsidR="0024175B" w:rsidRPr="00091771" w:rsidRDefault="0024175B">
            <w:pPr>
              <w:spacing w:after="0" w:line="240" w:lineRule="auto"/>
              <w:rPr>
                <w:rFonts w:ascii="Tahoma" w:hAnsi="Tahoma" w:cs="Tahoma"/>
                <w:sz w:val="19"/>
                <w:szCs w:val="19"/>
              </w:rPr>
            </w:pPr>
            <w:r w:rsidRPr="00091771">
              <w:rPr>
                <w:rFonts w:ascii="Tahoma" w:hAnsi="Tahoma" w:cs="Tahoma"/>
                <w:sz w:val="19"/>
                <w:szCs w:val="19"/>
              </w:rPr>
              <w:t>Срок действия конкурсной заявки, в календарных днях</w:t>
            </w:r>
          </w:p>
        </w:tc>
        <w:tc>
          <w:tcPr>
            <w:tcW w:w="6379" w:type="dxa"/>
            <w:gridSpan w:val="3"/>
            <w:tcBorders>
              <w:top w:val="nil"/>
              <w:left w:val="nil"/>
              <w:bottom w:val="single" w:sz="4" w:space="0" w:color="auto"/>
              <w:right w:val="single" w:sz="4" w:space="0" w:color="auto"/>
            </w:tcBorders>
            <w:vAlign w:val="center"/>
            <w:hideMark/>
          </w:tcPr>
          <w:p w14:paraId="2210DF62" w14:textId="77777777" w:rsidR="0024175B" w:rsidRPr="00091771" w:rsidRDefault="0024175B">
            <w:pPr>
              <w:spacing w:after="0" w:line="240" w:lineRule="auto"/>
              <w:rPr>
                <w:rFonts w:ascii="Tahoma" w:hAnsi="Tahoma" w:cs="Tahoma"/>
                <w:iCs/>
                <w:sz w:val="19"/>
                <w:szCs w:val="19"/>
              </w:rPr>
            </w:pPr>
            <w:r w:rsidRPr="00091771">
              <w:rPr>
                <w:rFonts w:ascii="Tahoma" w:hAnsi="Tahoma" w:cs="Tahoma"/>
                <w:iCs/>
                <w:sz w:val="19"/>
                <w:szCs w:val="19"/>
              </w:rPr>
              <w:t>60 (шестьдесят) календарных дней с даты вскрытия конкурсных заявок</w:t>
            </w:r>
          </w:p>
        </w:tc>
      </w:tr>
      <w:tr w:rsidR="0024175B" w:rsidRPr="00091771" w14:paraId="1724E6E7" w14:textId="77777777" w:rsidTr="00624920">
        <w:trPr>
          <w:trHeight w:val="279"/>
        </w:trPr>
        <w:tc>
          <w:tcPr>
            <w:tcW w:w="709" w:type="dxa"/>
            <w:tcBorders>
              <w:top w:val="nil"/>
              <w:left w:val="single" w:sz="4" w:space="0" w:color="auto"/>
              <w:bottom w:val="single" w:sz="4" w:space="0" w:color="auto"/>
              <w:right w:val="single" w:sz="4" w:space="0" w:color="auto"/>
            </w:tcBorders>
            <w:noWrap/>
            <w:vAlign w:val="center"/>
            <w:hideMark/>
          </w:tcPr>
          <w:p w14:paraId="1AC4B15C"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1.10</w:t>
            </w:r>
          </w:p>
        </w:tc>
        <w:tc>
          <w:tcPr>
            <w:tcW w:w="4111" w:type="dxa"/>
            <w:gridSpan w:val="2"/>
            <w:tcBorders>
              <w:top w:val="nil"/>
              <w:left w:val="nil"/>
              <w:bottom w:val="single" w:sz="4" w:space="0" w:color="auto"/>
              <w:right w:val="single" w:sz="4" w:space="0" w:color="auto"/>
            </w:tcBorders>
            <w:vAlign w:val="center"/>
            <w:hideMark/>
          </w:tcPr>
          <w:p w14:paraId="06D4E52D" w14:textId="77777777" w:rsidR="0024175B" w:rsidRPr="00091771" w:rsidRDefault="0024175B">
            <w:pPr>
              <w:spacing w:after="0" w:line="240" w:lineRule="auto"/>
              <w:rPr>
                <w:rFonts w:ascii="Tahoma" w:hAnsi="Tahoma" w:cs="Tahoma"/>
                <w:sz w:val="19"/>
                <w:szCs w:val="19"/>
              </w:rPr>
            </w:pPr>
            <w:r w:rsidRPr="00091771">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gridSpan w:val="3"/>
            <w:tcBorders>
              <w:top w:val="nil"/>
              <w:left w:val="nil"/>
              <w:bottom w:val="single" w:sz="4" w:space="0" w:color="auto"/>
              <w:right w:val="single" w:sz="4" w:space="0" w:color="auto"/>
            </w:tcBorders>
            <w:vAlign w:val="center"/>
            <w:hideMark/>
          </w:tcPr>
          <w:p w14:paraId="30689F27" w14:textId="77777777" w:rsidR="0024175B" w:rsidRPr="00091771" w:rsidRDefault="0024175B">
            <w:pPr>
              <w:spacing w:after="0"/>
              <w:rPr>
                <w:rFonts w:ascii="Tahoma" w:hAnsi="Tahoma" w:cs="Tahoma"/>
                <w:sz w:val="19"/>
                <w:szCs w:val="19"/>
              </w:rPr>
            </w:pPr>
            <w:r w:rsidRPr="00091771">
              <w:rPr>
                <w:rFonts w:ascii="Tahoma" w:hAnsi="Tahoma" w:cs="Tahoma"/>
                <w:sz w:val="19"/>
                <w:szCs w:val="19"/>
              </w:rPr>
              <w:t>Приложить копии</w:t>
            </w:r>
          </w:p>
          <w:p w14:paraId="38AE70A9" w14:textId="77777777" w:rsidR="0024175B" w:rsidRPr="00091771" w:rsidRDefault="0024175B">
            <w:pPr>
              <w:spacing w:after="0" w:line="240" w:lineRule="auto"/>
              <w:rPr>
                <w:rFonts w:ascii="Tahoma" w:hAnsi="Tahoma" w:cs="Tahoma"/>
                <w:i/>
                <w:sz w:val="19"/>
                <w:szCs w:val="19"/>
              </w:rPr>
            </w:pPr>
            <w:r w:rsidRPr="00091771">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091771" w14:paraId="3A63A926" w14:textId="77777777" w:rsidTr="00624920">
        <w:trPr>
          <w:trHeight w:val="116"/>
        </w:trPr>
        <w:tc>
          <w:tcPr>
            <w:tcW w:w="709" w:type="dxa"/>
            <w:tcBorders>
              <w:top w:val="nil"/>
              <w:left w:val="single" w:sz="4" w:space="0" w:color="auto"/>
              <w:bottom w:val="single" w:sz="4" w:space="0" w:color="auto"/>
              <w:right w:val="single" w:sz="4" w:space="0" w:color="auto"/>
            </w:tcBorders>
            <w:noWrap/>
            <w:vAlign w:val="center"/>
            <w:hideMark/>
          </w:tcPr>
          <w:p w14:paraId="7DBAE7C8"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1.11</w:t>
            </w:r>
          </w:p>
        </w:tc>
        <w:tc>
          <w:tcPr>
            <w:tcW w:w="4111" w:type="dxa"/>
            <w:gridSpan w:val="2"/>
            <w:tcBorders>
              <w:top w:val="nil"/>
              <w:left w:val="nil"/>
              <w:bottom w:val="single" w:sz="4" w:space="0" w:color="auto"/>
              <w:right w:val="single" w:sz="4" w:space="0" w:color="auto"/>
            </w:tcBorders>
            <w:vAlign w:val="center"/>
            <w:hideMark/>
          </w:tcPr>
          <w:p w14:paraId="065AE8E2" w14:textId="77777777" w:rsidR="0024175B" w:rsidRPr="00091771" w:rsidRDefault="0024175B">
            <w:pPr>
              <w:spacing w:after="0" w:line="240" w:lineRule="auto"/>
              <w:rPr>
                <w:rFonts w:ascii="Tahoma" w:hAnsi="Tahoma" w:cs="Tahoma"/>
                <w:sz w:val="19"/>
                <w:szCs w:val="19"/>
              </w:rPr>
            </w:pPr>
            <w:r w:rsidRPr="00091771">
              <w:rPr>
                <w:rFonts w:ascii="Tahoma" w:eastAsia="Times New Roman" w:hAnsi="Tahoma" w:cs="Tahoma"/>
                <w:sz w:val="19"/>
                <w:szCs w:val="19"/>
              </w:rPr>
              <w:t>Форма гарантийного обеспечения конкурсной  заявки (ГОКЗ)</w:t>
            </w:r>
          </w:p>
        </w:tc>
        <w:tc>
          <w:tcPr>
            <w:tcW w:w="6379" w:type="dxa"/>
            <w:gridSpan w:val="3"/>
            <w:tcBorders>
              <w:top w:val="nil"/>
              <w:left w:val="nil"/>
              <w:bottom w:val="single" w:sz="4" w:space="0" w:color="auto"/>
              <w:right w:val="single" w:sz="4" w:space="0" w:color="auto"/>
            </w:tcBorders>
            <w:vAlign w:val="center"/>
            <w:hideMark/>
          </w:tcPr>
          <w:p w14:paraId="2E66D770" w14:textId="74B4E352" w:rsidR="0024175B" w:rsidRPr="00091771" w:rsidRDefault="00874F70">
            <w:pPr>
              <w:spacing w:after="0" w:line="240" w:lineRule="auto"/>
              <w:rPr>
                <w:rFonts w:ascii="Tahoma" w:hAnsi="Tahoma" w:cs="Tahoma"/>
                <w:sz w:val="19"/>
                <w:szCs w:val="19"/>
              </w:rPr>
            </w:pPr>
            <w:r w:rsidRPr="00091771">
              <w:rPr>
                <w:rFonts w:ascii="Tahoma" w:hAnsi="Tahoma" w:cs="Tahoma"/>
                <w:sz w:val="19"/>
                <w:szCs w:val="19"/>
              </w:rPr>
              <w:t>Не требуется</w:t>
            </w:r>
          </w:p>
        </w:tc>
      </w:tr>
      <w:tr w:rsidR="0024175B" w:rsidRPr="00091771" w14:paraId="2EA7F05D" w14:textId="77777777" w:rsidTr="00624920">
        <w:trPr>
          <w:trHeight w:val="107"/>
        </w:trPr>
        <w:tc>
          <w:tcPr>
            <w:tcW w:w="709" w:type="dxa"/>
            <w:tcBorders>
              <w:top w:val="nil"/>
              <w:left w:val="single" w:sz="4" w:space="0" w:color="auto"/>
              <w:bottom w:val="single" w:sz="4" w:space="0" w:color="auto"/>
              <w:right w:val="single" w:sz="4" w:space="0" w:color="auto"/>
            </w:tcBorders>
            <w:noWrap/>
            <w:vAlign w:val="center"/>
            <w:hideMark/>
          </w:tcPr>
          <w:p w14:paraId="1C5CD8E5" w14:textId="77777777" w:rsidR="0024175B" w:rsidRPr="00091771" w:rsidRDefault="0024175B">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1.12</w:t>
            </w:r>
          </w:p>
        </w:tc>
        <w:tc>
          <w:tcPr>
            <w:tcW w:w="4111" w:type="dxa"/>
            <w:gridSpan w:val="2"/>
            <w:tcBorders>
              <w:top w:val="nil"/>
              <w:left w:val="nil"/>
              <w:bottom w:val="single" w:sz="4" w:space="0" w:color="auto"/>
              <w:right w:val="single" w:sz="4" w:space="0" w:color="auto"/>
            </w:tcBorders>
            <w:vAlign w:val="center"/>
            <w:hideMark/>
          </w:tcPr>
          <w:p w14:paraId="30F9849C" w14:textId="77777777" w:rsidR="0024175B" w:rsidRPr="00091771" w:rsidRDefault="0024175B">
            <w:pPr>
              <w:spacing w:after="0" w:line="240" w:lineRule="auto"/>
              <w:rPr>
                <w:rFonts w:ascii="Tahoma" w:hAnsi="Tahoma" w:cs="Tahoma"/>
                <w:b/>
                <w:color w:val="000000"/>
                <w:sz w:val="19"/>
                <w:szCs w:val="19"/>
              </w:rPr>
            </w:pPr>
            <w:r w:rsidRPr="00091771">
              <w:rPr>
                <w:rFonts w:ascii="Tahoma" w:hAnsi="Tahoma" w:cs="Tahoma"/>
                <w:sz w:val="19"/>
                <w:szCs w:val="19"/>
              </w:rPr>
              <w:t>Размер и форма гарантийного обеспечения исполнения договора (ГОИД)</w:t>
            </w:r>
          </w:p>
        </w:tc>
        <w:tc>
          <w:tcPr>
            <w:tcW w:w="6379" w:type="dxa"/>
            <w:gridSpan w:val="3"/>
            <w:tcBorders>
              <w:top w:val="nil"/>
              <w:left w:val="nil"/>
              <w:bottom w:val="single" w:sz="4" w:space="0" w:color="auto"/>
              <w:right w:val="single" w:sz="4" w:space="0" w:color="auto"/>
            </w:tcBorders>
            <w:vAlign w:val="center"/>
          </w:tcPr>
          <w:p w14:paraId="03586C4D" w14:textId="77777777" w:rsidR="00874F70" w:rsidRPr="00091771" w:rsidRDefault="00874F70" w:rsidP="00874F70">
            <w:pPr>
              <w:jc w:val="both"/>
              <w:rPr>
                <w:rFonts w:ascii="Tahoma" w:hAnsi="Tahoma" w:cs="Tahoma"/>
                <w:color w:val="000000"/>
                <w:sz w:val="19"/>
                <w:szCs w:val="19"/>
              </w:rPr>
            </w:pPr>
            <w:r w:rsidRPr="00091771">
              <w:rPr>
                <w:rFonts w:ascii="Tahoma" w:hAnsi="Tahoma" w:cs="Tahoma"/>
                <w:color w:val="000000"/>
                <w:sz w:val="19"/>
                <w:szCs w:val="19"/>
              </w:rPr>
              <w:t xml:space="preserve">Претендент, которому будет присуждено право заключения договора, по итогам конкурса должен внести </w:t>
            </w:r>
            <w:r w:rsidRPr="00F61FE0">
              <w:rPr>
                <w:rFonts w:ascii="Tahoma" w:hAnsi="Tahoma" w:cs="Tahoma"/>
                <w:color w:val="000000"/>
                <w:sz w:val="19"/>
                <w:szCs w:val="19"/>
              </w:rPr>
              <w:t>гарантийное обеспечение исполнения договора (ГОИД) в размере</w:t>
            </w:r>
            <w:r w:rsidRPr="00091771">
              <w:rPr>
                <w:rFonts w:ascii="Tahoma" w:hAnsi="Tahoma" w:cs="Tahoma"/>
                <w:b/>
                <w:color w:val="000000"/>
                <w:sz w:val="19"/>
                <w:szCs w:val="19"/>
              </w:rPr>
              <w:t xml:space="preserve"> 2,5 % </w:t>
            </w:r>
            <w:r w:rsidRPr="00F61FE0">
              <w:rPr>
                <w:rFonts w:ascii="Tahoma" w:hAnsi="Tahoma" w:cs="Tahoma"/>
                <w:color w:val="000000"/>
                <w:sz w:val="19"/>
                <w:szCs w:val="19"/>
              </w:rPr>
              <w:t>от общей суммы Договора в виде перечисления денежных сред</w:t>
            </w:r>
            <w:r w:rsidRPr="00091771">
              <w:rPr>
                <w:rFonts w:ascii="Tahoma" w:hAnsi="Tahoma" w:cs="Tahoma"/>
                <w:color w:val="000000"/>
                <w:sz w:val="19"/>
                <w:szCs w:val="19"/>
              </w:rPr>
              <w:t xml:space="preserve">ств на банковский счет Покупателя в течение 5 банковских дней с даты заключения Договора. </w:t>
            </w:r>
          </w:p>
          <w:p w14:paraId="56FC7882" w14:textId="447AB051" w:rsidR="0024175B" w:rsidRPr="00091771" w:rsidRDefault="00874F70" w:rsidP="00874F70">
            <w:pPr>
              <w:spacing w:after="0" w:line="240" w:lineRule="auto"/>
              <w:rPr>
                <w:rFonts w:ascii="Tahoma" w:hAnsi="Tahoma" w:cs="Tahoma"/>
                <w:i/>
                <w:sz w:val="19"/>
                <w:szCs w:val="19"/>
              </w:rPr>
            </w:pPr>
            <w:r w:rsidRPr="00091771">
              <w:rPr>
                <w:rFonts w:ascii="Tahoma" w:hAnsi="Tahoma" w:cs="Tahoma"/>
                <w:b/>
                <w:color w:val="000000"/>
                <w:sz w:val="19"/>
                <w:szCs w:val="19"/>
              </w:rPr>
              <w:t>Примечание:</w:t>
            </w:r>
            <w:r w:rsidRPr="00091771">
              <w:rPr>
                <w:rFonts w:ascii="Tahoma" w:hAnsi="Tahoma" w:cs="Tahoma"/>
                <w:color w:val="000000"/>
                <w:sz w:val="19"/>
                <w:szCs w:val="19"/>
              </w:rPr>
              <w:t xml:space="preserve"> Порядок возврата ГОИД определяется в договоре. ГОИД будет находить</w:t>
            </w:r>
            <w:r w:rsidR="00304738" w:rsidRPr="00091771">
              <w:rPr>
                <w:rFonts w:ascii="Tahoma" w:hAnsi="Tahoma" w:cs="Tahoma"/>
                <w:color w:val="000000"/>
                <w:sz w:val="19"/>
                <w:szCs w:val="19"/>
              </w:rPr>
              <w:t>ся на расчетном счете Заказчика</w:t>
            </w:r>
            <w:r w:rsidRPr="00091771">
              <w:rPr>
                <w:rFonts w:ascii="Tahoma" w:hAnsi="Tahoma" w:cs="Tahoma"/>
                <w:color w:val="000000"/>
                <w:sz w:val="19"/>
                <w:szCs w:val="19"/>
              </w:rPr>
              <w:t xml:space="preserve"> до выполнения Исполнителем всех своих обязательств по Договору и подписания всех двенадцати актов приемки услуг.</w:t>
            </w:r>
          </w:p>
        </w:tc>
      </w:tr>
      <w:tr w:rsidR="00304738" w:rsidRPr="00091771" w14:paraId="2E1694AF" w14:textId="77777777" w:rsidTr="00624920">
        <w:trPr>
          <w:trHeight w:val="107"/>
        </w:trPr>
        <w:tc>
          <w:tcPr>
            <w:tcW w:w="709" w:type="dxa"/>
            <w:tcBorders>
              <w:top w:val="nil"/>
              <w:left w:val="single" w:sz="4" w:space="0" w:color="auto"/>
              <w:bottom w:val="single" w:sz="4" w:space="0" w:color="auto"/>
              <w:right w:val="single" w:sz="4" w:space="0" w:color="auto"/>
            </w:tcBorders>
            <w:noWrap/>
            <w:vAlign w:val="center"/>
            <w:hideMark/>
          </w:tcPr>
          <w:p w14:paraId="7BBCF127" w14:textId="77777777" w:rsidR="00304738" w:rsidRPr="00091771" w:rsidRDefault="00304738" w:rsidP="00304738">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1.13</w:t>
            </w:r>
          </w:p>
        </w:tc>
        <w:tc>
          <w:tcPr>
            <w:tcW w:w="4111" w:type="dxa"/>
            <w:gridSpan w:val="2"/>
            <w:tcBorders>
              <w:top w:val="nil"/>
              <w:left w:val="nil"/>
              <w:bottom w:val="single" w:sz="4" w:space="0" w:color="auto"/>
              <w:right w:val="single" w:sz="4" w:space="0" w:color="auto"/>
            </w:tcBorders>
            <w:vAlign w:val="bottom"/>
            <w:hideMark/>
          </w:tcPr>
          <w:p w14:paraId="1A7C6F6A" w14:textId="7449F3F0" w:rsidR="00304738" w:rsidRPr="00091771" w:rsidRDefault="00304738" w:rsidP="00304738">
            <w:pPr>
              <w:spacing w:after="0" w:line="240" w:lineRule="auto"/>
              <w:rPr>
                <w:rFonts w:ascii="Tahoma" w:hAnsi="Tahoma" w:cs="Tahoma"/>
                <w:iCs/>
                <w:sz w:val="19"/>
                <w:szCs w:val="19"/>
              </w:rPr>
            </w:pPr>
            <w:r w:rsidRPr="00091771">
              <w:rPr>
                <w:rFonts w:ascii="Tahoma" w:hAnsi="Tahoma" w:cs="Tahoma"/>
                <w:color w:val="000000"/>
                <w:sz w:val="19"/>
                <w:szCs w:val="19"/>
              </w:rPr>
              <w:t>Другие необходимые документы, которые участники конкурса должны заполнить или предоставить</w:t>
            </w:r>
          </w:p>
        </w:tc>
        <w:tc>
          <w:tcPr>
            <w:tcW w:w="6379" w:type="dxa"/>
            <w:gridSpan w:val="3"/>
            <w:tcBorders>
              <w:top w:val="nil"/>
              <w:left w:val="nil"/>
              <w:bottom w:val="single" w:sz="4" w:space="0" w:color="auto"/>
              <w:right w:val="single" w:sz="4" w:space="0" w:color="auto"/>
            </w:tcBorders>
            <w:vAlign w:val="center"/>
            <w:hideMark/>
          </w:tcPr>
          <w:p w14:paraId="32CAEDEE" w14:textId="71C48E24" w:rsidR="00304738" w:rsidRPr="00091771" w:rsidRDefault="00304738" w:rsidP="00304738">
            <w:pPr>
              <w:spacing w:after="0" w:line="240" w:lineRule="auto"/>
              <w:contextualSpacing/>
              <w:rPr>
                <w:rFonts w:ascii="Tahoma" w:hAnsi="Tahoma" w:cs="Tahoma"/>
                <w:iCs/>
                <w:sz w:val="19"/>
                <w:szCs w:val="19"/>
              </w:rPr>
            </w:pPr>
            <w:r w:rsidRPr="00091771">
              <w:rPr>
                <w:rFonts w:ascii="Tahoma" w:hAnsi="Tahoma" w:cs="Tahoma"/>
                <w:iCs/>
                <w:color w:val="000000"/>
                <w:sz w:val="19"/>
                <w:szCs w:val="19"/>
              </w:rPr>
              <w:t>Предоставить сертификат происхождения замененного аппаратного обеспечения требованиям ЕАЭС во время выполнения договора</w:t>
            </w:r>
            <w:r w:rsidRPr="00091771">
              <w:rPr>
                <w:rFonts w:ascii="Tahoma" w:hAnsi="Tahoma" w:cs="Tahoma"/>
                <w:color w:val="000000"/>
                <w:sz w:val="19"/>
                <w:szCs w:val="19"/>
              </w:rPr>
              <w:t>.</w:t>
            </w:r>
          </w:p>
        </w:tc>
      </w:tr>
      <w:tr w:rsidR="0024175B" w:rsidRPr="00091771" w14:paraId="1536130D" w14:textId="77777777" w:rsidTr="00624920">
        <w:trPr>
          <w:trHeight w:val="1008"/>
        </w:trPr>
        <w:tc>
          <w:tcPr>
            <w:tcW w:w="709" w:type="dxa"/>
            <w:tcBorders>
              <w:top w:val="nil"/>
              <w:left w:val="single" w:sz="4" w:space="0" w:color="auto"/>
              <w:bottom w:val="single" w:sz="4" w:space="0" w:color="auto"/>
              <w:right w:val="single" w:sz="4" w:space="0" w:color="auto"/>
            </w:tcBorders>
            <w:noWrap/>
            <w:vAlign w:val="center"/>
          </w:tcPr>
          <w:p w14:paraId="3352D385" w14:textId="210D72B1" w:rsidR="0024175B" w:rsidRPr="00091771" w:rsidRDefault="0071534F">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1.14</w:t>
            </w:r>
          </w:p>
        </w:tc>
        <w:tc>
          <w:tcPr>
            <w:tcW w:w="4111" w:type="dxa"/>
            <w:gridSpan w:val="2"/>
            <w:tcBorders>
              <w:top w:val="nil"/>
              <w:left w:val="nil"/>
              <w:bottom w:val="single" w:sz="4" w:space="0" w:color="auto"/>
              <w:right w:val="single" w:sz="4" w:space="0" w:color="auto"/>
            </w:tcBorders>
            <w:vAlign w:val="center"/>
            <w:hideMark/>
          </w:tcPr>
          <w:p w14:paraId="0B8955E8" w14:textId="77777777" w:rsidR="0024175B" w:rsidRPr="00091771" w:rsidRDefault="0024175B">
            <w:pPr>
              <w:rPr>
                <w:rFonts w:ascii="Tahoma" w:eastAsia="Times New Roman" w:hAnsi="Tahoma" w:cs="Tahoma"/>
                <w:color w:val="000000" w:themeColor="text1"/>
                <w:sz w:val="19"/>
                <w:szCs w:val="19"/>
                <w:highlight w:val="yellow"/>
              </w:rPr>
            </w:pPr>
            <w:r w:rsidRPr="00091771">
              <w:rPr>
                <w:rFonts w:ascii="Tahoma" w:hAnsi="Tahoma" w:cs="Tahoma"/>
                <w:sz w:val="19"/>
                <w:szCs w:val="19"/>
              </w:rPr>
              <w:t>Критерии оценки</w:t>
            </w:r>
          </w:p>
        </w:tc>
        <w:tc>
          <w:tcPr>
            <w:tcW w:w="6379" w:type="dxa"/>
            <w:gridSpan w:val="3"/>
            <w:tcBorders>
              <w:top w:val="nil"/>
              <w:left w:val="nil"/>
              <w:bottom w:val="single" w:sz="4" w:space="0" w:color="auto"/>
              <w:right w:val="single" w:sz="4" w:space="0" w:color="auto"/>
            </w:tcBorders>
            <w:vAlign w:val="center"/>
            <w:hideMark/>
          </w:tcPr>
          <w:p w14:paraId="0E3D1571" w14:textId="4145B79D" w:rsidR="00304738" w:rsidRPr="00091771" w:rsidRDefault="00304738">
            <w:pPr>
              <w:spacing w:after="0" w:line="240" w:lineRule="auto"/>
              <w:rPr>
                <w:rFonts w:ascii="Tahoma" w:hAnsi="Tahoma" w:cs="Tahoma"/>
                <w:b/>
                <w:color w:val="000000"/>
                <w:sz w:val="19"/>
                <w:szCs w:val="19"/>
              </w:rPr>
            </w:pPr>
            <w:r w:rsidRPr="00091771">
              <w:rPr>
                <w:rFonts w:ascii="Tahoma" w:hAnsi="Tahoma" w:cs="Tahoma"/>
                <w:b/>
                <w:color w:val="000000"/>
                <w:sz w:val="19"/>
                <w:szCs w:val="19"/>
              </w:rPr>
              <w:t>Стоимость</w:t>
            </w:r>
          </w:p>
          <w:p w14:paraId="2EB16ECA" w14:textId="1D9F95A8" w:rsidR="0024175B" w:rsidRPr="00091771" w:rsidRDefault="0024175B">
            <w:pPr>
              <w:spacing w:after="0" w:line="240" w:lineRule="auto"/>
              <w:rPr>
                <w:rFonts w:ascii="Tahoma" w:hAnsi="Tahoma" w:cs="Tahoma"/>
                <w:color w:val="000000"/>
                <w:sz w:val="19"/>
                <w:szCs w:val="19"/>
              </w:rPr>
            </w:pPr>
            <w:r w:rsidRPr="00091771">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091771">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00304738" w:rsidRPr="00091771">
              <w:rPr>
                <w:rFonts w:ascii="Tahoma" w:hAnsi="Tahoma" w:cs="Tahoma"/>
                <w:b/>
                <w:color w:val="000000"/>
                <w:sz w:val="19"/>
                <w:szCs w:val="19"/>
              </w:rPr>
              <w:t xml:space="preserve">, </w:t>
            </w:r>
            <w:r w:rsidR="00304738" w:rsidRPr="00091771">
              <w:rPr>
                <w:rFonts w:ascii="Tahoma" w:hAnsi="Tahoma" w:cs="Tahoma"/>
                <w:color w:val="000000"/>
                <w:sz w:val="19"/>
                <w:szCs w:val="19"/>
              </w:rPr>
              <w:t xml:space="preserve">которая в переводе на Сом КР по курсу Национального банка </w:t>
            </w:r>
            <w:proofErr w:type="spellStart"/>
            <w:r w:rsidR="00304738" w:rsidRPr="00091771">
              <w:rPr>
                <w:rFonts w:ascii="Tahoma" w:hAnsi="Tahoma" w:cs="Tahoma"/>
                <w:color w:val="000000"/>
                <w:sz w:val="19"/>
                <w:szCs w:val="19"/>
              </w:rPr>
              <w:t>Кыргызской</w:t>
            </w:r>
            <w:proofErr w:type="spellEnd"/>
            <w:r w:rsidR="00304738" w:rsidRPr="00091771">
              <w:rPr>
                <w:rFonts w:ascii="Tahoma" w:hAnsi="Tahoma" w:cs="Tahoma"/>
                <w:color w:val="000000"/>
                <w:sz w:val="19"/>
                <w:szCs w:val="19"/>
              </w:rPr>
              <w:t xml:space="preserve"> Республики на дату вскрытия не будет превышать выделяемую Компанией сумму на данную закупку.  </w:t>
            </w:r>
            <w:r w:rsidRPr="00091771">
              <w:rPr>
                <w:rFonts w:ascii="Tahoma" w:hAnsi="Tahoma" w:cs="Tahoma"/>
                <w:color w:val="000000"/>
                <w:sz w:val="19"/>
                <w:szCs w:val="19"/>
              </w:rPr>
              <w:t xml:space="preserve"> </w:t>
            </w:r>
          </w:p>
          <w:p w14:paraId="67F3F620" w14:textId="77777777" w:rsidR="0024175B" w:rsidRPr="00091771" w:rsidRDefault="0024175B">
            <w:pPr>
              <w:spacing w:after="0" w:line="240" w:lineRule="auto"/>
              <w:contextualSpacing/>
              <w:rPr>
                <w:rFonts w:ascii="Tahoma" w:hAnsi="Tahoma" w:cs="Tahoma"/>
                <w:sz w:val="19"/>
                <w:szCs w:val="19"/>
                <w:highlight w:val="yellow"/>
              </w:rPr>
            </w:pPr>
            <w:r w:rsidRPr="00091771">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24175B" w:rsidRPr="00091771" w14:paraId="61E10099" w14:textId="77777777" w:rsidTr="00624920">
        <w:trPr>
          <w:trHeight w:val="107"/>
        </w:trPr>
        <w:tc>
          <w:tcPr>
            <w:tcW w:w="709" w:type="dxa"/>
            <w:tcBorders>
              <w:top w:val="nil"/>
              <w:left w:val="single" w:sz="4" w:space="0" w:color="auto"/>
              <w:bottom w:val="single" w:sz="4" w:space="0" w:color="auto"/>
              <w:right w:val="single" w:sz="4" w:space="0" w:color="auto"/>
            </w:tcBorders>
            <w:noWrap/>
            <w:vAlign w:val="center"/>
            <w:hideMark/>
          </w:tcPr>
          <w:p w14:paraId="5685A300" w14:textId="7E5FD605" w:rsidR="0024175B" w:rsidRPr="00091771" w:rsidRDefault="0071534F">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1.15</w:t>
            </w:r>
          </w:p>
        </w:tc>
        <w:tc>
          <w:tcPr>
            <w:tcW w:w="4111" w:type="dxa"/>
            <w:gridSpan w:val="2"/>
            <w:tcBorders>
              <w:top w:val="nil"/>
              <w:left w:val="nil"/>
              <w:bottom w:val="single" w:sz="4" w:space="0" w:color="auto"/>
              <w:right w:val="single" w:sz="4" w:space="0" w:color="auto"/>
            </w:tcBorders>
            <w:vAlign w:val="center"/>
            <w:hideMark/>
          </w:tcPr>
          <w:p w14:paraId="5FCB2990" w14:textId="77777777" w:rsidR="0024175B" w:rsidRPr="00091771" w:rsidRDefault="0024175B">
            <w:pPr>
              <w:spacing w:after="0" w:line="240" w:lineRule="auto"/>
              <w:rPr>
                <w:rFonts w:ascii="Tahoma" w:hAnsi="Tahoma" w:cs="Tahoma"/>
                <w:iCs/>
                <w:sz w:val="19"/>
                <w:szCs w:val="19"/>
              </w:rPr>
            </w:pPr>
            <w:r w:rsidRPr="00091771">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gridSpan w:val="3"/>
            <w:tcBorders>
              <w:top w:val="nil"/>
              <w:left w:val="nil"/>
              <w:bottom w:val="single" w:sz="4" w:space="0" w:color="auto"/>
              <w:right w:val="single" w:sz="4" w:space="0" w:color="auto"/>
            </w:tcBorders>
            <w:vAlign w:val="center"/>
            <w:hideMark/>
          </w:tcPr>
          <w:p w14:paraId="10066F1A" w14:textId="411F02FE" w:rsidR="0024175B" w:rsidRPr="00091771" w:rsidRDefault="00304738">
            <w:pPr>
              <w:spacing w:after="0" w:line="240" w:lineRule="auto"/>
              <w:contextualSpacing/>
              <w:rPr>
                <w:rFonts w:ascii="Tahoma" w:hAnsi="Tahoma" w:cs="Tahoma"/>
                <w:iCs/>
                <w:sz w:val="19"/>
                <w:szCs w:val="19"/>
              </w:rPr>
            </w:pPr>
            <w:r w:rsidRPr="00091771">
              <w:rPr>
                <w:rFonts w:ascii="Tahoma" w:hAnsi="Tahoma" w:cs="Tahoma"/>
                <w:iCs/>
                <w:sz w:val="19"/>
                <w:szCs w:val="19"/>
              </w:rPr>
              <w:t>Указаны в Приложении №1 к существенным/техническим требованиям</w:t>
            </w:r>
          </w:p>
        </w:tc>
      </w:tr>
      <w:tr w:rsidR="0024175B" w:rsidRPr="00091771" w14:paraId="40C91036" w14:textId="77777777" w:rsidTr="00624920">
        <w:trPr>
          <w:trHeight w:val="107"/>
        </w:trPr>
        <w:tc>
          <w:tcPr>
            <w:tcW w:w="709" w:type="dxa"/>
            <w:tcBorders>
              <w:top w:val="nil"/>
              <w:left w:val="single" w:sz="4" w:space="0" w:color="auto"/>
              <w:bottom w:val="single" w:sz="4" w:space="0" w:color="auto"/>
              <w:right w:val="single" w:sz="4" w:space="0" w:color="auto"/>
            </w:tcBorders>
            <w:noWrap/>
            <w:vAlign w:val="center"/>
            <w:hideMark/>
          </w:tcPr>
          <w:p w14:paraId="0FE0EAB7" w14:textId="44897D13" w:rsidR="0024175B" w:rsidRPr="00091771" w:rsidRDefault="0071534F">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1.16</w:t>
            </w:r>
          </w:p>
        </w:tc>
        <w:tc>
          <w:tcPr>
            <w:tcW w:w="4111" w:type="dxa"/>
            <w:gridSpan w:val="2"/>
            <w:tcBorders>
              <w:top w:val="nil"/>
              <w:left w:val="nil"/>
              <w:bottom w:val="single" w:sz="4" w:space="0" w:color="auto"/>
              <w:right w:val="single" w:sz="4" w:space="0" w:color="auto"/>
            </w:tcBorders>
            <w:vAlign w:val="center"/>
            <w:hideMark/>
          </w:tcPr>
          <w:p w14:paraId="42992EFE" w14:textId="77777777" w:rsidR="0024175B" w:rsidRPr="00091771" w:rsidRDefault="0024175B">
            <w:pPr>
              <w:spacing w:after="0" w:line="240" w:lineRule="auto"/>
              <w:rPr>
                <w:rFonts w:ascii="Tahoma" w:eastAsia="Times New Roman" w:hAnsi="Tahoma" w:cs="Tahoma"/>
                <w:color w:val="000000" w:themeColor="text1"/>
                <w:sz w:val="19"/>
                <w:szCs w:val="19"/>
              </w:rPr>
            </w:pPr>
            <w:r w:rsidRPr="00091771">
              <w:rPr>
                <w:rFonts w:ascii="Tahoma" w:eastAsia="Times New Roman" w:hAnsi="Tahoma" w:cs="Tahoma"/>
                <w:color w:val="000000" w:themeColor="text1"/>
                <w:sz w:val="19"/>
                <w:szCs w:val="19"/>
              </w:rPr>
              <w:t>Формы, которые необходимо заполнить поставщику</w:t>
            </w:r>
          </w:p>
        </w:tc>
        <w:tc>
          <w:tcPr>
            <w:tcW w:w="6379" w:type="dxa"/>
            <w:gridSpan w:val="3"/>
            <w:tcBorders>
              <w:top w:val="nil"/>
              <w:left w:val="nil"/>
              <w:bottom w:val="single" w:sz="4" w:space="0" w:color="auto"/>
              <w:right w:val="single" w:sz="4" w:space="0" w:color="auto"/>
            </w:tcBorders>
            <w:vAlign w:val="center"/>
            <w:hideMark/>
          </w:tcPr>
          <w:p w14:paraId="09ACAF2D" w14:textId="77777777" w:rsidR="0024175B" w:rsidRPr="00091771" w:rsidRDefault="0024175B">
            <w:pPr>
              <w:spacing w:after="0" w:line="240" w:lineRule="auto"/>
              <w:contextualSpacing/>
              <w:rPr>
                <w:rFonts w:ascii="Tahoma" w:hAnsi="Tahoma" w:cs="Tahoma"/>
                <w:iCs/>
                <w:sz w:val="19"/>
                <w:szCs w:val="19"/>
              </w:rPr>
            </w:pPr>
            <w:r w:rsidRPr="00091771">
              <w:rPr>
                <w:rFonts w:ascii="Tahoma" w:hAnsi="Tahoma" w:cs="Tahoma"/>
                <w:iCs/>
                <w:sz w:val="19"/>
                <w:szCs w:val="19"/>
              </w:rPr>
              <w:t>Приложения №2</w:t>
            </w:r>
          </w:p>
        </w:tc>
      </w:tr>
      <w:tr w:rsidR="0024175B" w:rsidRPr="00091771" w14:paraId="20C4E3EB" w14:textId="77777777" w:rsidTr="00624920">
        <w:trPr>
          <w:trHeight w:val="107"/>
        </w:trPr>
        <w:tc>
          <w:tcPr>
            <w:tcW w:w="709" w:type="dxa"/>
            <w:tcBorders>
              <w:top w:val="nil"/>
              <w:left w:val="single" w:sz="4" w:space="0" w:color="auto"/>
              <w:bottom w:val="single" w:sz="4" w:space="0" w:color="auto"/>
              <w:right w:val="single" w:sz="4" w:space="0" w:color="auto"/>
            </w:tcBorders>
            <w:noWrap/>
            <w:vAlign w:val="center"/>
            <w:hideMark/>
          </w:tcPr>
          <w:p w14:paraId="7C7FD0AA" w14:textId="6202A90C" w:rsidR="0024175B" w:rsidRPr="00091771" w:rsidRDefault="0071534F">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1.17</w:t>
            </w:r>
          </w:p>
        </w:tc>
        <w:tc>
          <w:tcPr>
            <w:tcW w:w="4111" w:type="dxa"/>
            <w:gridSpan w:val="2"/>
            <w:tcBorders>
              <w:top w:val="nil"/>
              <w:left w:val="nil"/>
              <w:bottom w:val="single" w:sz="4" w:space="0" w:color="auto"/>
              <w:right w:val="single" w:sz="4" w:space="0" w:color="auto"/>
            </w:tcBorders>
            <w:vAlign w:val="center"/>
            <w:hideMark/>
          </w:tcPr>
          <w:p w14:paraId="4E74FCEC" w14:textId="77777777" w:rsidR="0024175B" w:rsidRPr="00091771" w:rsidRDefault="0024175B">
            <w:pPr>
              <w:spacing w:after="0" w:line="240" w:lineRule="auto"/>
              <w:rPr>
                <w:rFonts w:ascii="Tahoma" w:eastAsia="Times New Roman" w:hAnsi="Tahoma" w:cs="Tahoma"/>
                <w:color w:val="000000" w:themeColor="text1"/>
                <w:sz w:val="19"/>
                <w:szCs w:val="19"/>
              </w:rPr>
            </w:pPr>
            <w:r w:rsidRPr="00091771">
              <w:rPr>
                <w:rFonts w:ascii="Tahoma" w:eastAsia="Times New Roman" w:hAnsi="Tahoma" w:cs="Tahoma"/>
                <w:color w:val="000000"/>
                <w:sz w:val="19"/>
                <w:szCs w:val="19"/>
              </w:rPr>
              <w:t xml:space="preserve">Условия Договора </w:t>
            </w:r>
          </w:p>
        </w:tc>
        <w:tc>
          <w:tcPr>
            <w:tcW w:w="6379" w:type="dxa"/>
            <w:gridSpan w:val="3"/>
            <w:tcBorders>
              <w:top w:val="nil"/>
              <w:left w:val="nil"/>
              <w:bottom w:val="single" w:sz="4" w:space="0" w:color="auto"/>
              <w:right w:val="single" w:sz="4" w:space="0" w:color="auto"/>
            </w:tcBorders>
            <w:vAlign w:val="center"/>
            <w:hideMark/>
          </w:tcPr>
          <w:p w14:paraId="7917CA9D" w14:textId="34A331AE" w:rsidR="0024175B" w:rsidRPr="00091771" w:rsidRDefault="0024175B">
            <w:pPr>
              <w:spacing w:after="0" w:line="240" w:lineRule="auto"/>
              <w:contextualSpacing/>
              <w:rPr>
                <w:rFonts w:ascii="Tahoma" w:hAnsi="Tahoma" w:cs="Tahoma"/>
                <w:iCs/>
                <w:sz w:val="19"/>
                <w:szCs w:val="19"/>
              </w:rPr>
            </w:pPr>
            <w:r w:rsidRPr="00091771">
              <w:rPr>
                <w:rFonts w:ascii="Tahoma" w:hAnsi="Tahoma" w:cs="Tahoma"/>
                <w:iCs/>
                <w:sz w:val="19"/>
                <w:szCs w:val="19"/>
              </w:rPr>
              <w:t xml:space="preserve">см. </w:t>
            </w:r>
            <w:r w:rsidR="00A85F88" w:rsidRPr="00091771">
              <w:rPr>
                <w:rFonts w:ascii="Tahoma" w:hAnsi="Tahoma" w:cs="Tahoma"/>
                <w:iCs/>
                <w:sz w:val="19"/>
                <w:szCs w:val="19"/>
              </w:rPr>
              <w:t xml:space="preserve">проект </w:t>
            </w:r>
            <w:r w:rsidRPr="00091771">
              <w:rPr>
                <w:rFonts w:ascii="Tahoma" w:hAnsi="Tahoma" w:cs="Tahoma"/>
                <w:iCs/>
                <w:sz w:val="19"/>
                <w:szCs w:val="19"/>
              </w:rPr>
              <w:t>Договор</w:t>
            </w:r>
            <w:r w:rsidR="00A85F88" w:rsidRPr="00091771">
              <w:rPr>
                <w:rFonts w:ascii="Tahoma" w:hAnsi="Tahoma" w:cs="Tahoma"/>
                <w:iCs/>
                <w:sz w:val="19"/>
                <w:szCs w:val="19"/>
              </w:rPr>
              <w:t>а</w:t>
            </w:r>
            <w:r w:rsidRPr="00091771">
              <w:rPr>
                <w:rFonts w:ascii="Tahoma" w:hAnsi="Tahoma" w:cs="Tahoma"/>
                <w:iCs/>
                <w:sz w:val="19"/>
                <w:szCs w:val="19"/>
              </w:rPr>
              <w:t xml:space="preserve"> (Приложение №3)</w:t>
            </w:r>
          </w:p>
        </w:tc>
      </w:tr>
      <w:tr w:rsidR="00A42F03" w:rsidRPr="00091771" w14:paraId="2B6D479F" w14:textId="77777777" w:rsidTr="00624920">
        <w:trPr>
          <w:trHeight w:val="107"/>
        </w:trPr>
        <w:tc>
          <w:tcPr>
            <w:tcW w:w="709" w:type="dxa"/>
            <w:tcBorders>
              <w:top w:val="nil"/>
              <w:left w:val="single" w:sz="4" w:space="0" w:color="auto"/>
              <w:bottom w:val="single" w:sz="4" w:space="0" w:color="auto"/>
              <w:right w:val="single" w:sz="4" w:space="0" w:color="auto"/>
            </w:tcBorders>
            <w:noWrap/>
            <w:vAlign w:val="center"/>
          </w:tcPr>
          <w:p w14:paraId="7EB8EA6D" w14:textId="5315EB5D" w:rsidR="00A42F03" w:rsidRPr="00091771" w:rsidRDefault="00A42F03">
            <w:pPr>
              <w:spacing w:after="0" w:line="240" w:lineRule="auto"/>
              <w:jc w:val="center"/>
              <w:rPr>
                <w:rFonts w:ascii="Tahoma" w:hAnsi="Tahoma" w:cs="Tahoma"/>
                <w:color w:val="000000"/>
                <w:sz w:val="19"/>
                <w:szCs w:val="19"/>
              </w:rPr>
            </w:pPr>
            <w:r w:rsidRPr="00091771">
              <w:rPr>
                <w:rFonts w:ascii="Tahoma" w:hAnsi="Tahoma" w:cs="Tahoma"/>
                <w:color w:val="000000"/>
                <w:sz w:val="19"/>
                <w:szCs w:val="19"/>
              </w:rPr>
              <w:lastRenderedPageBreak/>
              <w:t>1.18</w:t>
            </w:r>
          </w:p>
        </w:tc>
        <w:tc>
          <w:tcPr>
            <w:tcW w:w="4111" w:type="dxa"/>
            <w:gridSpan w:val="2"/>
            <w:tcBorders>
              <w:top w:val="nil"/>
              <w:left w:val="nil"/>
              <w:bottom w:val="single" w:sz="4" w:space="0" w:color="auto"/>
              <w:right w:val="single" w:sz="4" w:space="0" w:color="auto"/>
            </w:tcBorders>
            <w:vAlign w:val="center"/>
          </w:tcPr>
          <w:p w14:paraId="17065508" w14:textId="005ECC6E" w:rsidR="00A42F03" w:rsidRPr="0029478F" w:rsidRDefault="00A42F03">
            <w:pPr>
              <w:spacing w:after="0" w:line="240" w:lineRule="auto"/>
              <w:rPr>
                <w:rFonts w:ascii="Tahoma" w:eastAsia="Times New Roman" w:hAnsi="Tahoma" w:cs="Tahoma"/>
                <w:b/>
                <w:color w:val="000000"/>
                <w:sz w:val="19"/>
                <w:szCs w:val="19"/>
              </w:rPr>
            </w:pPr>
            <w:r w:rsidRPr="0029478F">
              <w:rPr>
                <w:rFonts w:ascii="Tahoma" w:eastAsia="Times New Roman" w:hAnsi="Tahoma" w:cs="Tahoma"/>
                <w:b/>
                <w:color w:val="000000"/>
                <w:sz w:val="19"/>
                <w:szCs w:val="19"/>
              </w:rPr>
              <w:t>Выделяемая сумма</w:t>
            </w:r>
          </w:p>
        </w:tc>
        <w:tc>
          <w:tcPr>
            <w:tcW w:w="6379" w:type="dxa"/>
            <w:gridSpan w:val="3"/>
            <w:tcBorders>
              <w:top w:val="nil"/>
              <w:left w:val="nil"/>
              <w:bottom w:val="single" w:sz="4" w:space="0" w:color="auto"/>
              <w:right w:val="single" w:sz="4" w:space="0" w:color="auto"/>
            </w:tcBorders>
            <w:vAlign w:val="center"/>
          </w:tcPr>
          <w:p w14:paraId="68F8CA14" w14:textId="7E0BE393" w:rsidR="00A42F03" w:rsidRPr="0029478F" w:rsidRDefault="00304738">
            <w:pPr>
              <w:spacing w:after="0" w:line="240" w:lineRule="auto"/>
              <w:contextualSpacing/>
              <w:rPr>
                <w:rFonts w:ascii="Tahoma" w:hAnsi="Tahoma" w:cs="Tahoma"/>
                <w:b/>
                <w:iCs/>
                <w:sz w:val="19"/>
                <w:szCs w:val="19"/>
              </w:rPr>
            </w:pPr>
            <w:r w:rsidRPr="0029478F">
              <w:rPr>
                <w:rFonts w:ascii="Tahoma" w:hAnsi="Tahoma" w:cs="Tahoma"/>
                <w:b/>
                <w:iCs/>
                <w:sz w:val="19"/>
                <w:szCs w:val="19"/>
              </w:rPr>
              <w:t>17 850</w:t>
            </w:r>
            <w:r w:rsidR="00A42F03" w:rsidRPr="0029478F">
              <w:rPr>
                <w:rFonts w:ascii="Tahoma" w:hAnsi="Tahoma" w:cs="Tahoma"/>
                <w:b/>
                <w:iCs/>
                <w:sz w:val="19"/>
                <w:szCs w:val="19"/>
              </w:rPr>
              <w:t> 000 сом</w:t>
            </w:r>
          </w:p>
        </w:tc>
      </w:tr>
      <w:tr w:rsidR="0024175B" w:rsidRPr="00091771" w14:paraId="109D5889" w14:textId="77777777" w:rsidTr="00624920">
        <w:trPr>
          <w:trHeight w:val="285"/>
        </w:trPr>
        <w:tc>
          <w:tcPr>
            <w:tcW w:w="11199" w:type="dxa"/>
            <w:gridSpan w:val="6"/>
            <w:tcBorders>
              <w:top w:val="nil"/>
              <w:left w:val="single" w:sz="4" w:space="0" w:color="auto"/>
              <w:bottom w:val="single" w:sz="4" w:space="0" w:color="auto"/>
              <w:right w:val="single" w:sz="4" w:space="0" w:color="auto"/>
            </w:tcBorders>
            <w:shd w:val="clear" w:color="auto" w:fill="F2F2F2"/>
            <w:noWrap/>
            <w:vAlign w:val="center"/>
            <w:hideMark/>
          </w:tcPr>
          <w:p w14:paraId="3C688404" w14:textId="77777777" w:rsidR="0024175B" w:rsidRPr="00091771" w:rsidRDefault="0024175B">
            <w:pPr>
              <w:spacing w:after="0" w:line="240" w:lineRule="auto"/>
              <w:jc w:val="center"/>
              <w:rPr>
                <w:rFonts w:ascii="Tahoma" w:hAnsi="Tahoma" w:cs="Tahoma"/>
                <w:b/>
                <w:bCs/>
                <w:color w:val="0000CC"/>
                <w:sz w:val="19"/>
                <w:szCs w:val="19"/>
              </w:rPr>
            </w:pPr>
            <w:r w:rsidRPr="00091771">
              <w:rPr>
                <w:rFonts w:ascii="Tahoma" w:hAnsi="Tahoma" w:cs="Tahoma"/>
                <w:b/>
                <w:bCs/>
                <w:color w:val="0000CC"/>
                <w:sz w:val="19"/>
                <w:szCs w:val="19"/>
              </w:rPr>
              <w:t>2. Квалификационные требования</w:t>
            </w:r>
          </w:p>
        </w:tc>
      </w:tr>
      <w:tr w:rsidR="00304738" w:rsidRPr="00091771" w14:paraId="027F143D" w14:textId="77777777" w:rsidTr="00624920">
        <w:trPr>
          <w:trHeight w:val="441"/>
        </w:trPr>
        <w:tc>
          <w:tcPr>
            <w:tcW w:w="709" w:type="dxa"/>
            <w:tcBorders>
              <w:top w:val="nil"/>
              <w:left w:val="single" w:sz="4" w:space="0" w:color="auto"/>
              <w:bottom w:val="single" w:sz="4" w:space="0" w:color="auto"/>
              <w:right w:val="single" w:sz="4" w:space="0" w:color="auto"/>
            </w:tcBorders>
            <w:noWrap/>
            <w:vAlign w:val="center"/>
            <w:hideMark/>
          </w:tcPr>
          <w:p w14:paraId="7F5A3364" w14:textId="77777777" w:rsidR="00304738" w:rsidRPr="00091771" w:rsidRDefault="00304738" w:rsidP="00304738">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2.1</w:t>
            </w:r>
          </w:p>
        </w:tc>
        <w:tc>
          <w:tcPr>
            <w:tcW w:w="4111" w:type="dxa"/>
            <w:gridSpan w:val="2"/>
            <w:tcBorders>
              <w:top w:val="nil"/>
              <w:left w:val="nil"/>
              <w:bottom w:val="single" w:sz="4" w:space="0" w:color="auto"/>
              <w:right w:val="single" w:sz="4" w:space="0" w:color="auto"/>
            </w:tcBorders>
            <w:vAlign w:val="center"/>
            <w:hideMark/>
          </w:tcPr>
          <w:p w14:paraId="4272894D" w14:textId="77777777" w:rsidR="00304738" w:rsidRPr="00091771" w:rsidRDefault="00304738" w:rsidP="00304738">
            <w:pPr>
              <w:spacing w:after="0" w:line="240" w:lineRule="auto"/>
              <w:rPr>
                <w:rFonts w:ascii="Tahoma" w:hAnsi="Tahoma" w:cs="Tahoma"/>
                <w:sz w:val="19"/>
                <w:szCs w:val="19"/>
              </w:rPr>
            </w:pPr>
            <w:r w:rsidRPr="00091771">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gridSpan w:val="3"/>
            <w:tcBorders>
              <w:top w:val="nil"/>
              <w:left w:val="nil"/>
              <w:bottom w:val="single" w:sz="4" w:space="0" w:color="auto"/>
              <w:right w:val="single" w:sz="4" w:space="0" w:color="auto"/>
            </w:tcBorders>
            <w:vAlign w:val="bottom"/>
            <w:hideMark/>
          </w:tcPr>
          <w:p w14:paraId="0F9EBA10" w14:textId="50273DB3" w:rsidR="00304738" w:rsidRPr="00091771" w:rsidRDefault="00304738" w:rsidP="00304738">
            <w:pPr>
              <w:jc w:val="both"/>
              <w:rPr>
                <w:rFonts w:ascii="Tahoma" w:hAnsi="Tahoma" w:cs="Tahoma"/>
                <w:color w:val="000000"/>
                <w:sz w:val="19"/>
                <w:szCs w:val="19"/>
              </w:rPr>
            </w:pPr>
            <w:r w:rsidRPr="00091771">
              <w:rPr>
                <w:rFonts w:ascii="Tahoma" w:hAnsi="Tahoma" w:cs="Tahoma"/>
                <w:color w:val="000000"/>
                <w:sz w:val="19"/>
                <w:szCs w:val="19"/>
              </w:rPr>
              <w:t xml:space="preserve">Опыт предоставления услуг по технической поддержке и послегарантийному обслуживанию аппаратного обеспечения и ПО </w:t>
            </w:r>
            <w:r w:rsidRPr="00091771">
              <w:rPr>
                <w:rFonts w:ascii="Tahoma" w:hAnsi="Tahoma" w:cs="Tahoma"/>
                <w:color w:val="000000"/>
                <w:sz w:val="19"/>
                <w:szCs w:val="19"/>
                <w:lang w:val="en-US"/>
              </w:rPr>
              <w:t>ZTE</w:t>
            </w:r>
            <w:r w:rsidRPr="00091771">
              <w:rPr>
                <w:rFonts w:ascii="Tahoma" w:hAnsi="Tahoma" w:cs="Tahoma"/>
                <w:color w:val="000000"/>
                <w:sz w:val="19"/>
                <w:szCs w:val="19"/>
              </w:rPr>
              <w:t xml:space="preserve"> за последние 2 (два) года на общую сумму не менее 5 000 000,0 (пять миллионов) сом. </w:t>
            </w:r>
          </w:p>
          <w:p w14:paraId="3F0A201F" w14:textId="1EEA0755" w:rsidR="00304738" w:rsidRPr="00091771" w:rsidRDefault="00304738" w:rsidP="00304738">
            <w:pPr>
              <w:jc w:val="both"/>
              <w:rPr>
                <w:rFonts w:ascii="Tahoma" w:hAnsi="Tahoma" w:cs="Tahoma"/>
                <w:i/>
                <w:sz w:val="19"/>
                <w:szCs w:val="19"/>
                <w:u w:val="single"/>
              </w:rPr>
            </w:pPr>
            <w:r w:rsidRPr="00091771">
              <w:rPr>
                <w:rFonts w:ascii="Tahoma" w:hAnsi="Tahoma" w:cs="Tahoma"/>
                <w:sz w:val="19"/>
                <w:szCs w:val="19"/>
              </w:rPr>
              <w:t xml:space="preserve">Наличие опыта </w:t>
            </w:r>
            <w:r w:rsidRPr="00091771">
              <w:rPr>
                <w:rFonts w:ascii="Tahoma" w:hAnsi="Tahoma" w:cs="Tahoma"/>
                <w:i/>
                <w:sz w:val="19"/>
                <w:szCs w:val="19"/>
                <w:u w:val="single"/>
              </w:rPr>
              <w:t xml:space="preserve">подтвердить соответствующими Документами: </w:t>
            </w:r>
            <w:r w:rsidRPr="00091771">
              <w:rPr>
                <w:rFonts w:ascii="Tahoma" w:hAnsi="Tahoma" w:cs="Tahoma"/>
                <w:sz w:val="19"/>
                <w:szCs w:val="19"/>
              </w:rPr>
              <w:t>приложить копии контрактов, акты приема-передачи, счет-фактуры, гарантийное письмо участника конкурса, удостоверяющее опыт предоставления аналогичных услуг, подписанное уполномоченным лицом и заверенное печатью с указанием предоставленных услуг, контрагентов и даты предоставления услуг.</w:t>
            </w:r>
          </w:p>
        </w:tc>
      </w:tr>
      <w:tr w:rsidR="00304738" w:rsidRPr="00091771" w14:paraId="0213EF14" w14:textId="77777777" w:rsidTr="00624920">
        <w:trPr>
          <w:trHeight w:val="441"/>
        </w:trPr>
        <w:tc>
          <w:tcPr>
            <w:tcW w:w="709" w:type="dxa"/>
            <w:tcBorders>
              <w:top w:val="nil"/>
              <w:left w:val="single" w:sz="4" w:space="0" w:color="auto"/>
              <w:bottom w:val="single" w:sz="4" w:space="0" w:color="auto"/>
              <w:right w:val="single" w:sz="4" w:space="0" w:color="auto"/>
            </w:tcBorders>
            <w:noWrap/>
            <w:vAlign w:val="center"/>
            <w:hideMark/>
          </w:tcPr>
          <w:p w14:paraId="60382CDE" w14:textId="77777777" w:rsidR="00304738" w:rsidRPr="00091771" w:rsidRDefault="00304738" w:rsidP="00304738">
            <w:pPr>
              <w:spacing w:after="0" w:line="240" w:lineRule="auto"/>
              <w:jc w:val="center"/>
              <w:rPr>
                <w:rFonts w:ascii="Tahoma" w:hAnsi="Tahoma" w:cs="Tahoma"/>
                <w:color w:val="000000"/>
                <w:sz w:val="19"/>
                <w:szCs w:val="19"/>
              </w:rPr>
            </w:pPr>
            <w:r w:rsidRPr="00091771">
              <w:rPr>
                <w:rFonts w:ascii="Tahoma" w:hAnsi="Tahoma" w:cs="Tahoma"/>
                <w:color w:val="000000"/>
                <w:sz w:val="19"/>
                <w:szCs w:val="19"/>
              </w:rPr>
              <w:t>2.2</w:t>
            </w:r>
          </w:p>
        </w:tc>
        <w:tc>
          <w:tcPr>
            <w:tcW w:w="4111" w:type="dxa"/>
            <w:gridSpan w:val="2"/>
            <w:tcBorders>
              <w:top w:val="nil"/>
              <w:left w:val="nil"/>
              <w:bottom w:val="single" w:sz="4" w:space="0" w:color="auto"/>
              <w:right w:val="single" w:sz="4" w:space="0" w:color="auto"/>
            </w:tcBorders>
            <w:vAlign w:val="center"/>
            <w:hideMark/>
          </w:tcPr>
          <w:p w14:paraId="661E3024" w14:textId="3128EEF0" w:rsidR="00304738" w:rsidRPr="00091771" w:rsidRDefault="00304738" w:rsidP="00304738">
            <w:pPr>
              <w:spacing w:after="0" w:line="240" w:lineRule="auto"/>
              <w:rPr>
                <w:rFonts w:ascii="Tahoma" w:eastAsia="Times New Roman" w:hAnsi="Tahoma" w:cs="Tahoma"/>
                <w:color w:val="000000"/>
                <w:sz w:val="19"/>
                <w:szCs w:val="19"/>
              </w:rPr>
            </w:pPr>
            <w:r w:rsidRPr="00091771">
              <w:rPr>
                <w:rFonts w:ascii="Tahoma" w:eastAsia="Times New Roman" w:hAnsi="Tahoma" w:cs="Tahoma"/>
                <w:color w:val="000000"/>
                <w:sz w:val="19"/>
                <w:szCs w:val="19"/>
              </w:rPr>
              <w:t xml:space="preserve"> Авторизация</w:t>
            </w:r>
          </w:p>
        </w:tc>
        <w:tc>
          <w:tcPr>
            <w:tcW w:w="6379" w:type="dxa"/>
            <w:gridSpan w:val="3"/>
            <w:tcBorders>
              <w:top w:val="nil"/>
              <w:left w:val="nil"/>
              <w:bottom w:val="single" w:sz="4" w:space="0" w:color="auto"/>
              <w:right w:val="single" w:sz="4" w:space="0" w:color="auto"/>
            </w:tcBorders>
            <w:vAlign w:val="center"/>
            <w:hideMark/>
          </w:tcPr>
          <w:p w14:paraId="6E1E10BF" w14:textId="77777777" w:rsidR="00304738" w:rsidRPr="00091771" w:rsidRDefault="00304738" w:rsidP="00304738">
            <w:pPr>
              <w:contextualSpacing/>
              <w:jc w:val="both"/>
              <w:rPr>
                <w:rFonts w:ascii="Tahoma" w:hAnsi="Tahoma" w:cs="Tahoma"/>
                <w:b/>
                <w:i/>
                <w:iCs/>
                <w:color w:val="000000"/>
                <w:sz w:val="19"/>
                <w:szCs w:val="19"/>
              </w:rPr>
            </w:pPr>
            <w:r w:rsidRPr="00091771">
              <w:rPr>
                <w:rFonts w:ascii="Tahoma" w:hAnsi="Tahoma" w:cs="Tahoma"/>
                <w:b/>
                <w:i/>
                <w:iCs/>
                <w:color w:val="000000"/>
                <w:sz w:val="19"/>
                <w:szCs w:val="19"/>
              </w:rPr>
              <w:t>Производителя аппаратного обеспечения и ПО:</w:t>
            </w:r>
          </w:p>
          <w:p w14:paraId="12756BD9" w14:textId="77777777" w:rsidR="00304738" w:rsidRPr="00091771" w:rsidRDefault="00304738" w:rsidP="00304738">
            <w:pPr>
              <w:jc w:val="both"/>
              <w:rPr>
                <w:rFonts w:ascii="Tahoma" w:hAnsi="Tahoma" w:cs="Tahoma"/>
                <w:i/>
                <w:iCs/>
                <w:color w:val="000000"/>
                <w:sz w:val="19"/>
                <w:szCs w:val="19"/>
              </w:rPr>
            </w:pPr>
            <w:r w:rsidRPr="00091771">
              <w:rPr>
                <w:rFonts w:ascii="Tahoma" w:hAnsi="Tahoma" w:cs="Tahoma"/>
                <w:i/>
                <w:iCs/>
                <w:color w:val="000000"/>
                <w:sz w:val="19"/>
                <w:szCs w:val="19"/>
              </w:rPr>
              <w:t xml:space="preserve">В случае подачи конкурсной заявки производителем аппаратного обеспечения и ПО, на которое закупаются услуги по тех. поддержке и послегарантийному обслуживанию, необходимо предоставить гарантийное письмо о том, что участник конкурса является производителем. </w:t>
            </w:r>
          </w:p>
          <w:p w14:paraId="3DB70C12" w14:textId="77777777" w:rsidR="00304738" w:rsidRPr="00091771" w:rsidRDefault="00304738" w:rsidP="00304738">
            <w:pPr>
              <w:contextualSpacing/>
              <w:jc w:val="both"/>
              <w:rPr>
                <w:rFonts w:ascii="Tahoma" w:hAnsi="Tahoma" w:cs="Tahoma"/>
                <w:b/>
                <w:i/>
                <w:iCs/>
                <w:color w:val="000000"/>
                <w:sz w:val="19"/>
                <w:szCs w:val="19"/>
              </w:rPr>
            </w:pPr>
            <w:r w:rsidRPr="00091771">
              <w:rPr>
                <w:rFonts w:ascii="Tahoma" w:hAnsi="Tahoma" w:cs="Tahoma"/>
                <w:b/>
                <w:i/>
                <w:iCs/>
                <w:color w:val="000000"/>
                <w:sz w:val="19"/>
                <w:szCs w:val="19"/>
              </w:rPr>
              <w:t>Авторизованных партнеров:</w:t>
            </w:r>
            <w:r w:rsidRPr="00091771">
              <w:rPr>
                <w:rFonts w:ascii="Tahoma" w:hAnsi="Tahoma" w:cs="Tahoma"/>
                <w:i/>
                <w:iCs/>
                <w:color w:val="000000"/>
                <w:sz w:val="19"/>
                <w:szCs w:val="19"/>
              </w:rPr>
              <w:t xml:space="preserve">  </w:t>
            </w:r>
          </w:p>
          <w:p w14:paraId="7238A4B7" w14:textId="3256D6C5" w:rsidR="00304738" w:rsidRPr="00091771" w:rsidRDefault="00304738" w:rsidP="00304738">
            <w:pPr>
              <w:spacing w:after="0" w:line="240" w:lineRule="auto"/>
              <w:rPr>
                <w:rFonts w:ascii="Tahoma" w:eastAsia="Times New Roman" w:hAnsi="Tahoma" w:cs="Tahoma"/>
                <w:color w:val="000000"/>
                <w:sz w:val="19"/>
                <w:szCs w:val="19"/>
              </w:rPr>
            </w:pPr>
            <w:r w:rsidRPr="00091771">
              <w:rPr>
                <w:rFonts w:ascii="Tahoma" w:hAnsi="Tahoma" w:cs="Tahoma"/>
                <w:i/>
                <w:iCs/>
                <w:color w:val="000000"/>
                <w:sz w:val="19"/>
                <w:szCs w:val="19"/>
              </w:rPr>
              <w:t xml:space="preserve">В случае подачи конкурсной заявки не производителем аппаратного обеспечения и ПО, на которое закупаются услуги по </w:t>
            </w:r>
            <w:proofErr w:type="spellStart"/>
            <w:r w:rsidRPr="00091771">
              <w:rPr>
                <w:rFonts w:ascii="Tahoma" w:hAnsi="Tahoma" w:cs="Tahoma"/>
                <w:i/>
                <w:iCs/>
                <w:color w:val="000000"/>
                <w:sz w:val="19"/>
                <w:szCs w:val="19"/>
              </w:rPr>
              <w:t>тех.поддержке</w:t>
            </w:r>
            <w:proofErr w:type="spellEnd"/>
            <w:r w:rsidRPr="00091771">
              <w:rPr>
                <w:rFonts w:ascii="Tahoma" w:hAnsi="Tahoma" w:cs="Tahoma"/>
                <w:i/>
                <w:iCs/>
                <w:color w:val="000000"/>
                <w:sz w:val="19"/>
                <w:szCs w:val="19"/>
              </w:rPr>
              <w:t xml:space="preserve"> и послегарантийному обслуживанию, необходимо предоставить официальное разрешение (</w:t>
            </w:r>
            <w:proofErr w:type="spellStart"/>
            <w:r w:rsidRPr="00091771">
              <w:rPr>
                <w:rFonts w:ascii="Tahoma" w:hAnsi="Tahoma" w:cs="Tahoma"/>
                <w:i/>
                <w:iCs/>
                <w:color w:val="000000"/>
                <w:sz w:val="19"/>
                <w:szCs w:val="19"/>
              </w:rPr>
              <w:t>авторизационное</w:t>
            </w:r>
            <w:proofErr w:type="spellEnd"/>
            <w:r w:rsidRPr="00091771">
              <w:rPr>
                <w:rFonts w:ascii="Tahoma" w:hAnsi="Tahoma" w:cs="Tahoma"/>
                <w:i/>
                <w:iCs/>
                <w:color w:val="000000"/>
                <w:sz w:val="19"/>
                <w:szCs w:val="19"/>
              </w:rPr>
              <w:t xml:space="preserve"> письмо) компании </w:t>
            </w:r>
            <w:r w:rsidRPr="00091771">
              <w:rPr>
                <w:rFonts w:ascii="Tahoma" w:hAnsi="Tahoma" w:cs="Tahoma"/>
                <w:i/>
                <w:iCs/>
                <w:color w:val="000000"/>
                <w:sz w:val="19"/>
                <w:szCs w:val="19"/>
                <w:lang w:val="en-US"/>
              </w:rPr>
              <w:t>ZTE</w:t>
            </w:r>
            <w:r w:rsidRPr="00091771">
              <w:rPr>
                <w:rFonts w:ascii="Tahoma" w:hAnsi="Tahoma" w:cs="Tahoma"/>
                <w:i/>
                <w:iCs/>
                <w:color w:val="000000"/>
                <w:sz w:val="19"/>
                <w:szCs w:val="19"/>
              </w:rPr>
              <w:t xml:space="preserve"> на возможность осуществления полноценной технической поддержки и послегарантийного обслуживания аппаратного обеспечения и ПО </w:t>
            </w:r>
            <w:r w:rsidRPr="00091771">
              <w:rPr>
                <w:rFonts w:ascii="Tahoma" w:hAnsi="Tahoma" w:cs="Tahoma"/>
                <w:i/>
                <w:iCs/>
                <w:color w:val="000000"/>
                <w:sz w:val="19"/>
                <w:szCs w:val="19"/>
                <w:lang w:val="en-US"/>
              </w:rPr>
              <w:t>ZTE</w:t>
            </w:r>
            <w:r w:rsidRPr="00091771">
              <w:rPr>
                <w:rFonts w:ascii="Tahoma" w:hAnsi="Tahoma" w:cs="Tahoma"/>
                <w:i/>
                <w:iCs/>
                <w:color w:val="000000"/>
                <w:sz w:val="19"/>
                <w:szCs w:val="19"/>
              </w:rPr>
              <w:t xml:space="preserve"> указанного в перечне, в Приложении №1. Также необходимо </w:t>
            </w:r>
            <w:proofErr w:type="spellStart"/>
            <w:r w:rsidRPr="00091771">
              <w:rPr>
                <w:rFonts w:ascii="Tahoma" w:hAnsi="Tahoma" w:cs="Tahoma"/>
                <w:i/>
                <w:iCs/>
                <w:color w:val="000000"/>
                <w:sz w:val="19"/>
                <w:szCs w:val="19"/>
              </w:rPr>
              <w:t>авторизационное</w:t>
            </w:r>
            <w:proofErr w:type="spellEnd"/>
            <w:r w:rsidRPr="00091771">
              <w:rPr>
                <w:rFonts w:ascii="Tahoma" w:hAnsi="Tahoma" w:cs="Tahoma"/>
                <w:i/>
                <w:iCs/>
                <w:color w:val="000000"/>
                <w:sz w:val="19"/>
                <w:szCs w:val="19"/>
              </w:rPr>
              <w:t xml:space="preserve"> письмо от производителя ПО в случае, если установленное на аппаратном обеспечении и ПО или ПО, которое может понадобиться в рамках предлагаемых услуг по техподдержке и послегарантийному обслуживанию было разработано не производителем аппаратного обеспечения и ПО, с указанием уровня партнёрских отношений с производителем ПО.</w:t>
            </w:r>
          </w:p>
        </w:tc>
      </w:tr>
      <w:tr w:rsidR="00304738" w:rsidRPr="00091771" w14:paraId="3B29E4B0" w14:textId="77777777" w:rsidTr="00624920">
        <w:trPr>
          <w:trHeight w:val="441"/>
        </w:trPr>
        <w:tc>
          <w:tcPr>
            <w:tcW w:w="709" w:type="dxa"/>
            <w:tcBorders>
              <w:top w:val="nil"/>
              <w:left w:val="single" w:sz="4" w:space="0" w:color="auto"/>
              <w:bottom w:val="single" w:sz="4" w:space="0" w:color="auto"/>
              <w:right w:val="single" w:sz="4" w:space="0" w:color="auto"/>
            </w:tcBorders>
            <w:noWrap/>
            <w:vAlign w:val="center"/>
          </w:tcPr>
          <w:p w14:paraId="331D827B" w14:textId="77777777" w:rsidR="00304738" w:rsidRPr="00091771" w:rsidRDefault="00304738" w:rsidP="00304738">
            <w:pPr>
              <w:spacing w:after="0" w:line="240" w:lineRule="auto"/>
              <w:jc w:val="center"/>
              <w:rPr>
                <w:rFonts w:ascii="Tahoma" w:hAnsi="Tahoma" w:cs="Tahoma"/>
                <w:color w:val="000000"/>
                <w:sz w:val="19"/>
                <w:szCs w:val="19"/>
              </w:rPr>
            </w:pPr>
          </w:p>
        </w:tc>
        <w:tc>
          <w:tcPr>
            <w:tcW w:w="4111" w:type="dxa"/>
            <w:gridSpan w:val="2"/>
            <w:tcBorders>
              <w:top w:val="nil"/>
              <w:left w:val="nil"/>
              <w:bottom w:val="single" w:sz="4" w:space="0" w:color="auto"/>
              <w:right w:val="single" w:sz="4" w:space="0" w:color="auto"/>
            </w:tcBorders>
            <w:vAlign w:val="center"/>
          </w:tcPr>
          <w:p w14:paraId="0E2371AB" w14:textId="3F7E275A" w:rsidR="00304738" w:rsidRPr="00091771" w:rsidRDefault="00304738" w:rsidP="00304738">
            <w:pPr>
              <w:spacing w:after="0" w:line="240" w:lineRule="auto"/>
              <w:rPr>
                <w:rFonts w:ascii="Tahoma" w:eastAsia="Times New Roman" w:hAnsi="Tahoma" w:cs="Tahoma"/>
                <w:color w:val="000000"/>
                <w:sz w:val="19"/>
                <w:szCs w:val="19"/>
              </w:rPr>
            </w:pPr>
            <w:r w:rsidRPr="00091771">
              <w:rPr>
                <w:rFonts w:ascii="Tahoma" w:hAnsi="Tahoma" w:cs="Tahoma"/>
                <w:color w:val="000000"/>
                <w:sz w:val="19"/>
                <w:szCs w:val="19"/>
              </w:rPr>
              <w:t xml:space="preserve">Наличие сертифицированных работников </w:t>
            </w:r>
          </w:p>
        </w:tc>
        <w:tc>
          <w:tcPr>
            <w:tcW w:w="6379" w:type="dxa"/>
            <w:gridSpan w:val="3"/>
            <w:tcBorders>
              <w:top w:val="nil"/>
              <w:left w:val="nil"/>
              <w:bottom w:val="single" w:sz="4" w:space="0" w:color="auto"/>
              <w:right w:val="single" w:sz="4" w:space="0" w:color="auto"/>
            </w:tcBorders>
            <w:vAlign w:val="center"/>
          </w:tcPr>
          <w:p w14:paraId="65B87AA4" w14:textId="77777777" w:rsidR="00304738" w:rsidRPr="00091771" w:rsidRDefault="00304738" w:rsidP="00304738">
            <w:pPr>
              <w:jc w:val="both"/>
              <w:rPr>
                <w:rFonts w:ascii="Tahoma" w:hAnsi="Tahoma" w:cs="Tahoma"/>
                <w:i/>
                <w:iCs/>
                <w:color w:val="000000"/>
                <w:sz w:val="19"/>
                <w:szCs w:val="19"/>
              </w:rPr>
            </w:pPr>
            <w:r w:rsidRPr="00091771">
              <w:rPr>
                <w:rFonts w:ascii="Tahoma" w:hAnsi="Tahoma" w:cs="Tahoma"/>
                <w:i/>
                <w:iCs/>
                <w:color w:val="000000"/>
                <w:sz w:val="19"/>
                <w:szCs w:val="19"/>
              </w:rPr>
              <w:t xml:space="preserve">Предоставить копии сертификатов о прохождении обучения по работе и поддержке аппаратного обеспечения и ПО </w:t>
            </w:r>
            <w:r w:rsidRPr="00091771">
              <w:rPr>
                <w:rFonts w:ascii="Tahoma" w:hAnsi="Tahoma" w:cs="Tahoma"/>
                <w:i/>
                <w:iCs/>
                <w:color w:val="000000"/>
                <w:sz w:val="19"/>
                <w:szCs w:val="19"/>
                <w:lang w:val="en-US"/>
              </w:rPr>
              <w:t>ZTE</w:t>
            </w:r>
            <w:r w:rsidRPr="00091771">
              <w:rPr>
                <w:rFonts w:ascii="Tahoma" w:hAnsi="Tahoma" w:cs="Tahoma"/>
                <w:i/>
                <w:iCs/>
                <w:color w:val="000000"/>
                <w:sz w:val="19"/>
                <w:szCs w:val="19"/>
              </w:rPr>
              <w:t xml:space="preserve"> (полный перечень аппаратного обеспечения и ПО и услуг, на обслуживание которого они предоставляют указан в приложении №1) на работников, которые будут участвовать в оказании услуг по технической поддержке. Количество таких сертифицированных работников </w:t>
            </w:r>
            <w:r w:rsidRPr="00091771">
              <w:rPr>
                <w:rFonts w:ascii="Tahoma" w:hAnsi="Tahoma" w:cs="Tahoma"/>
                <w:b/>
                <w:i/>
                <w:iCs/>
                <w:color w:val="000000"/>
                <w:sz w:val="19"/>
                <w:szCs w:val="19"/>
                <w:u w:val="single"/>
              </w:rPr>
              <w:t xml:space="preserve">должно быть не менее 5 (пяти). </w:t>
            </w:r>
          </w:p>
          <w:p w14:paraId="00CC5D74" w14:textId="7145C256" w:rsidR="00304738" w:rsidRPr="00091771" w:rsidRDefault="00304738" w:rsidP="00304738">
            <w:pPr>
              <w:contextualSpacing/>
              <w:jc w:val="both"/>
              <w:rPr>
                <w:rFonts w:ascii="Tahoma" w:hAnsi="Tahoma" w:cs="Tahoma"/>
                <w:b/>
                <w:i/>
                <w:iCs/>
                <w:color w:val="000000"/>
                <w:sz w:val="19"/>
                <w:szCs w:val="19"/>
              </w:rPr>
            </w:pPr>
            <w:r w:rsidRPr="00091771">
              <w:rPr>
                <w:rFonts w:ascii="Tahoma" w:hAnsi="Tahoma" w:cs="Tahoma"/>
                <w:i/>
                <w:iCs/>
                <w:color w:val="000000"/>
                <w:sz w:val="19"/>
                <w:szCs w:val="19"/>
              </w:rPr>
              <w:t>Сотрудники должны быть обучены по всему перечню указанного аппаратного обеспечения и ПО и по всем направлениям деятельности.</w:t>
            </w:r>
          </w:p>
        </w:tc>
      </w:tr>
      <w:tr w:rsidR="00304738" w:rsidRPr="00091771" w14:paraId="4225E5D3" w14:textId="77777777" w:rsidTr="00624920">
        <w:trPr>
          <w:trHeight w:val="441"/>
        </w:trPr>
        <w:tc>
          <w:tcPr>
            <w:tcW w:w="709" w:type="dxa"/>
            <w:tcBorders>
              <w:top w:val="nil"/>
              <w:left w:val="single" w:sz="4" w:space="0" w:color="auto"/>
              <w:bottom w:val="single" w:sz="4" w:space="0" w:color="auto"/>
              <w:right w:val="single" w:sz="4" w:space="0" w:color="auto"/>
            </w:tcBorders>
            <w:noWrap/>
            <w:vAlign w:val="center"/>
          </w:tcPr>
          <w:p w14:paraId="39CE0DDA" w14:textId="77777777" w:rsidR="00304738" w:rsidRPr="00091771" w:rsidRDefault="00304738" w:rsidP="00304738">
            <w:pPr>
              <w:spacing w:after="0" w:line="240" w:lineRule="auto"/>
              <w:jc w:val="center"/>
              <w:rPr>
                <w:rFonts w:ascii="Tahoma" w:hAnsi="Tahoma" w:cs="Tahoma"/>
                <w:color w:val="000000"/>
                <w:sz w:val="19"/>
                <w:szCs w:val="19"/>
              </w:rPr>
            </w:pPr>
          </w:p>
        </w:tc>
        <w:tc>
          <w:tcPr>
            <w:tcW w:w="4111" w:type="dxa"/>
            <w:gridSpan w:val="2"/>
            <w:tcBorders>
              <w:top w:val="nil"/>
              <w:left w:val="nil"/>
              <w:bottom w:val="single" w:sz="4" w:space="0" w:color="auto"/>
              <w:right w:val="single" w:sz="4" w:space="0" w:color="auto"/>
            </w:tcBorders>
            <w:vAlign w:val="center"/>
          </w:tcPr>
          <w:p w14:paraId="30F62FB9" w14:textId="1C3D5880" w:rsidR="00304738" w:rsidRPr="00091771" w:rsidRDefault="00304738" w:rsidP="00304738">
            <w:pPr>
              <w:spacing w:after="0" w:line="240" w:lineRule="auto"/>
              <w:rPr>
                <w:rFonts w:ascii="Tahoma" w:eastAsia="Times New Roman" w:hAnsi="Tahoma" w:cs="Tahoma"/>
                <w:color w:val="000000"/>
                <w:sz w:val="19"/>
                <w:szCs w:val="19"/>
              </w:rPr>
            </w:pPr>
            <w:r w:rsidRPr="00091771">
              <w:rPr>
                <w:rFonts w:ascii="Tahoma" w:hAnsi="Tahoma" w:cs="Tahoma"/>
                <w:color w:val="000000"/>
                <w:sz w:val="19"/>
                <w:szCs w:val="19"/>
              </w:rPr>
              <w:t>Наличие офиса на территории г. Бишкек</w:t>
            </w:r>
          </w:p>
        </w:tc>
        <w:tc>
          <w:tcPr>
            <w:tcW w:w="6379" w:type="dxa"/>
            <w:gridSpan w:val="3"/>
            <w:tcBorders>
              <w:top w:val="nil"/>
              <w:left w:val="nil"/>
              <w:bottom w:val="single" w:sz="4" w:space="0" w:color="auto"/>
              <w:right w:val="single" w:sz="4" w:space="0" w:color="auto"/>
            </w:tcBorders>
            <w:vAlign w:val="center"/>
          </w:tcPr>
          <w:p w14:paraId="7878F8B1" w14:textId="77777777" w:rsidR="00304738" w:rsidRPr="00091771" w:rsidRDefault="00304738" w:rsidP="00304738">
            <w:pPr>
              <w:pStyle w:val="af3"/>
              <w:jc w:val="both"/>
              <w:rPr>
                <w:rFonts w:ascii="Tahoma" w:hAnsi="Tahoma" w:cs="Tahoma"/>
                <w:b/>
                <w:sz w:val="19"/>
                <w:szCs w:val="19"/>
              </w:rPr>
            </w:pPr>
            <w:r w:rsidRPr="00091771">
              <w:rPr>
                <w:rFonts w:ascii="Tahoma" w:hAnsi="Tahoma" w:cs="Tahoma"/>
                <w:b/>
                <w:sz w:val="19"/>
                <w:szCs w:val="19"/>
              </w:rPr>
              <w:t>Резидентам КР:</w:t>
            </w:r>
          </w:p>
          <w:p w14:paraId="53E9A878" w14:textId="33D0AEAA" w:rsidR="00304738" w:rsidRPr="00091771" w:rsidRDefault="00304738" w:rsidP="00304738">
            <w:pPr>
              <w:pStyle w:val="af3"/>
              <w:jc w:val="both"/>
              <w:rPr>
                <w:rFonts w:ascii="Tahoma" w:hAnsi="Tahoma" w:cs="Tahoma"/>
                <w:sz w:val="19"/>
                <w:szCs w:val="19"/>
              </w:rPr>
            </w:pPr>
            <w:r w:rsidRPr="00091771">
              <w:rPr>
                <w:rFonts w:ascii="Tahoma" w:hAnsi="Tahoma" w:cs="Tahoma"/>
                <w:sz w:val="19"/>
                <w:szCs w:val="19"/>
              </w:rPr>
              <w:t xml:space="preserve">1. Наличие офиса – необходимо подтвердить копией договора, подтверждающим наличие у участника-резидента КР в собственности или в аренде офиса в </w:t>
            </w:r>
            <w:proofErr w:type="spellStart"/>
            <w:r w:rsidRPr="00091771">
              <w:rPr>
                <w:rFonts w:ascii="Tahoma" w:hAnsi="Tahoma" w:cs="Tahoma"/>
                <w:sz w:val="19"/>
                <w:szCs w:val="19"/>
              </w:rPr>
              <w:t>г.Бишкек</w:t>
            </w:r>
            <w:proofErr w:type="spellEnd"/>
            <w:r w:rsidRPr="00091771">
              <w:rPr>
                <w:rFonts w:ascii="Tahoma" w:hAnsi="Tahoma" w:cs="Tahoma"/>
                <w:sz w:val="19"/>
                <w:szCs w:val="19"/>
              </w:rPr>
              <w:t>.</w:t>
            </w:r>
          </w:p>
          <w:p w14:paraId="45F0DB56" w14:textId="77777777" w:rsidR="00304738" w:rsidRPr="00091771" w:rsidRDefault="00304738" w:rsidP="00304738">
            <w:pPr>
              <w:pStyle w:val="af3"/>
              <w:jc w:val="both"/>
              <w:rPr>
                <w:rFonts w:ascii="Tahoma" w:hAnsi="Tahoma" w:cs="Tahoma"/>
                <w:b/>
                <w:sz w:val="19"/>
                <w:szCs w:val="19"/>
              </w:rPr>
            </w:pPr>
            <w:r w:rsidRPr="00091771">
              <w:rPr>
                <w:rFonts w:ascii="Tahoma" w:hAnsi="Tahoma" w:cs="Tahoma"/>
                <w:b/>
                <w:sz w:val="19"/>
                <w:szCs w:val="19"/>
              </w:rPr>
              <w:t>Нерезидентам КР:</w:t>
            </w:r>
          </w:p>
          <w:p w14:paraId="441B409E" w14:textId="77777777" w:rsidR="00304738" w:rsidRPr="00091771" w:rsidRDefault="00304738" w:rsidP="00304738">
            <w:pPr>
              <w:pStyle w:val="af3"/>
              <w:jc w:val="both"/>
              <w:rPr>
                <w:rFonts w:ascii="Tahoma" w:hAnsi="Tahoma" w:cs="Tahoma"/>
                <w:sz w:val="19"/>
                <w:szCs w:val="19"/>
              </w:rPr>
            </w:pPr>
            <w:r w:rsidRPr="00091771">
              <w:rPr>
                <w:rFonts w:ascii="Tahoma" w:hAnsi="Tahoma" w:cs="Tahoma"/>
                <w:sz w:val="19"/>
                <w:szCs w:val="19"/>
              </w:rPr>
              <w:t xml:space="preserve">2.1. Если участником-нерезидентом КР в </w:t>
            </w:r>
            <w:proofErr w:type="spellStart"/>
            <w:r w:rsidRPr="00091771">
              <w:rPr>
                <w:rFonts w:ascii="Tahoma" w:hAnsi="Tahoma" w:cs="Tahoma"/>
                <w:sz w:val="19"/>
                <w:szCs w:val="19"/>
              </w:rPr>
              <w:t>г.Бишкек</w:t>
            </w:r>
            <w:proofErr w:type="spellEnd"/>
            <w:r w:rsidRPr="00091771">
              <w:rPr>
                <w:rFonts w:ascii="Tahoma" w:hAnsi="Tahoma" w:cs="Tahoma"/>
                <w:sz w:val="19"/>
                <w:szCs w:val="19"/>
              </w:rPr>
              <w:t xml:space="preserve"> открыт сервисный центр, то</w:t>
            </w:r>
          </w:p>
          <w:p w14:paraId="648AC716" w14:textId="77777777" w:rsidR="00304738" w:rsidRPr="00091771" w:rsidRDefault="00304738" w:rsidP="00304738">
            <w:pPr>
              <w:pStyle w:val="af3"/>
              <w:jc w:val="both"/>
              <w:rPr>
                <w:rFonts w:ascii="Tahoma" w:hAnsi="Tahoma" w:cs="Tahoma"/>
                <w:sz w:val="19"/>
                <w:szCs w:val="19"/>
              </w:rPr>
            </w:pPr>
            <w:r w:rsidRPr="00091771">
              <w:rPr>
                <w:rFonts w:ascii="Tahoma" w:hAnsi="Tahoma" w:cs="Tahoma"/>
                <w:sz w:val="19"/>
                <w:szCs w:val="19"/>
              </w:rPr>
              <w:t xml:space="preserve">2.1.1. Наличие офиса – подтвердить копией договора, подтверждающим наличие у участника-нерезидента КР в собственности или в аренде офиса в </w:t>
            </w:r>
            <w:proofErr w:type="spellStart"/>
            <w:r w:rsidRPr="00091771">
              <w:rPr>
                <w:rFonts w:ascii="Tahoma" w:hAnsi="Tahoma" w:cs="Tahoma"/>
                <w:sz w:val="19"/>
                <w:szCs w:val="19"/>
              </w:rPr>
              <w:t>г.Бишкек</w:t>
            </w:r>
            <w:proofErr w:type="spellEnd"/>
            <w:r w:rsidRPr="00091771">
              <w:rPr>
                <w:rFonts w:ascii="Tahoma" w:hAnsi="Tahoma" w:cs="Tahoma"/>
                <w:sz w:val="19"/>
                <w:szCs w:val="19"/>
              </w:rPr>
              <w:t>;</w:t>
            </w:r>
          </w:p>
          <w:p w14:paraId="3B048117" w14:textId="77777777" w:rsidR="00304738" w:rsidRPr="00091771" w:rsidRDefault="00304738" w:rsidP="00304738">
            <w:pPr>
              <w:pStyle w:val="af3"/>
              <w:jc w:val="both"/>
              <w:rPr>
                <w:rFonts w:ascii="Tahoma" w:hAnsi="Tahoma" w:cs="Tahoma"/>
                <w:sz w:val="19"/>
                <w:szCs w:val="19"/>
              </w:rPr>
            </w:pPr>
            <w:r w:rsidRPr="00091771">
              <w:rPr>
                <w:rFonts w:ascii="Tahoma" w:hAnsi="Tahoma" w:cs="Tahoma"/>
                <w:sz w:val="19"/>
                <w:szCs w:val="19"/>
              </w:rPr>
              <w:t>2.1.2. Если сервисный центр является представительством или филиалом участника-нерезидента КР, то необходимо дополнительно приложить копию документа, подтверждающего регистрацию на территории КР представительства или филиала и копию документа, описывающего полномочия представительства или филиала.</w:t>
            </w:r>
          </w:p>
          <w:p w14:paraId="6F91A9A4" w14:textId="36D930FD" w:rsidR="00304738" w:rsidRPr="00091771" w:rsidRDefault="00304738" w:rsidP="00304738">
            <w:pPr>
              <w:contextualSpacing/>
              <w:jc w:val="both"/>
              <w:rPr>
                <w:rFonts w:ascii="Tahoma" w:hAnsi="Tahoma" w:cs="Tahoma"/>
                <w:b/>
                <w:i/>
                <w:iCs/>
                <w:color w:val="000000"/>
                <w:sz w:val="19"/>
                <w:szCs w:val="19"/>
              </w:rPr>
            </w:pPr>
            <w:r w:rsidRPr="00091771">
              <w:rPr>
                <w:rFonts w:ascii="Tahoma" w:hAnsi="Tahoma" w:cs="Tahoma"/>
                <w:sz w:val="19"/>
                <w:szCs w:val="19"/>
              </w:rPr>
              <w:lastRenderedPageBreak/>
              <w:t xml:space="preserve">2.2. Если услуги сервисного центра в </w:t>
            </w:r>
            <w:proofErr w:type="spellStart"/>
            <w:r w:rsidRPr="00091771">
              <w:rPr>
                <w:rFonts w:ascii="Tahoma" w:hAnsi="Tahoma" w:cs="Tahoma"/>
                <w:sz w:val="19"/>
                <w:szCs w:val="19"/>
              </w:rPr>
              <w:t>г.Бишкек</w:t>
            </w:r>
            <w:proofErr w:type="spellEnd"/>
            <w:r w:rsidRPr="00091771">
              <w:rPr>
                <w:rFonts w:ascii="Tahoma" w:hAnsi="Tahoma" w:cs="Tahoma"/>
                <w:sz w:val="19"/>
                <w:szCs w:val="19"/>
              </w:rPr>
              <w:t xml:space="preserve"> участнику-нерезиденту КР оказывает иное юридическое лицо, то наличие офиса, персонала, офисного и компьютерного оборудования участнику-нерезиденту КР необходимо подтвердить копиями документов, указанных в подпунктах 2.1.1-2.1.2 выше,  а также необходимо предоставить копию договора между участником-нерезидентом КР и </w:t>
            </w:r>
            <w:proofErr w:type="spellStart"/>
            <w:r w:rsidRPr="00091771">
              <w:rPr>
                <w:rFonts w:ascii="Tahoma" w:hAnsi="Tahoma" w:cs="Tahoma"/>
                <w:sz w:val="19"/>
                <w:szCs w:val="19"/>
              </w:rPr>
              <w:t>юр.лицом</w:t>
            </w:r>
            <w:proofErr w:type="spellEnd"/>
            <w:r w:rsidRPr="00091771">
              <w:rPr>
                <w:rFonts w:ascii="Tahoma" w:hAnsi="Tahoma" w:cs="Tahoma"/>
                <w:sz w:val="19"/>
                <w:szCs w:val="19"/>
              </w:rPr>
              <w:t xml:space="preserve">, имеющим полномочия и опыт по предоставлению технической поддержки аппаратного обеспечения и ПО копии трудовых книжек или трудовых договоров работников, у которых имеются сертификаты о прохождении обучения по работе и поддержке аппаратного обеспечения и ПО </w:t>
            </w:r>
            <w:r w:rsidRPr="00091771">
              <w:rPr>
                <w:rFonts w:ascii="Tahoma" w:hAnsi="Tahoma" w:cs="Tahoma"/>
                <w:sz w:val="19"/>
                <w:szCs w:val="19"/>
                <w:lang w:val="en-US"/>
              </w:rPr>
              <w:t>ZTE</w:t>
            </w:r>
            <w:r w:rsidRPr="00091771">
              <w:rPr>
                <w:rFonts w:ascii="Tahoma" w:hAnsi="Tahoma" w:cs="Tahoma"/>
                <w:sz w:val="19"/>
                <w:szCs w:val="19"/>
              </w:rPr>
              <w:t>.</w:t>
            </w:r>
          </w:p>
        </w:tc>
      </w:tr>
      <w:tr w:rsidR="00304738" w:rsidRPr="00091771" w14:paraId="3E496E5F" w14:textId="77777777" w:rsidTr="00624920">
        <w:trPr>
          <w:trHeight w:val="575"/>
        </w:trPr>
        <w:tc>
          <w:tcPr>
            <w:tcW w:w="709" w:type="dxa"/>
            <w:tcBorders>
              <w:top w:val="single" w:sz="4" w:space="0" w:color="auto"/>
              <w:left w:val="single" w:sz="4" w:space="0" w:color="auto"/>
              <w:bottom w:val="single" w:sz="4" w:space="0" w:color="auto"/>
              <w:right w:val="single" w:sz="4" w:space="0" w:color="auto"/>
            </w:tcBorders>
            <w:noWrap/>
            <w:vAlign w:val="center"/>
          </w:tcPr>
          <w:p w14:paraId="51C789A3" w14:textId="77777777" w:rsidR="00304738" w:rsidRPr="00091771" w:rsidRDefault="00304738" w:rsidP="00304738">
            <w:pPr>
              <w:spacing w:after="0" w:line="240" w:lineRule="auto"/>
              <w:jc w:val="center"/>
              <w:rPr>
                <w:rFonts w:ascii="Tahoma" w:hAnsi="Tahoma" w:cs="Tahoma"/>
                <w:color w:val="000000"/>
                <w:sz w:val="19"/>
                <w:szCs w:val="19"/>
              </w:rPr>
            </w:pPr>
          </w:p>
        </w:tc>
        <w:tc>
          <w:tcPr>
            <w:tcW w:w="10490" w:type="dxa"/>
            <w:gridSpan w:val="5"/>
            <w:tcBorders>
              <w:top w:val="single" w:sz="4" w:space="0" w:color="auto"/>
              <w:left w:val="nil"/>
              <w:bottom w:val="single" w:sz="4" w:space="0" w:color="auto"/>
              <w:right w:val="single" w:sz="4" w:space="0" w:color="auto"/>
            </w:tcBorders>
            <w:vAlign w:val="center"/>
            <w:hideMark/>
          </w:tcPr>
          <w:p w14:paraId="6EF814F8" w14:textId="77777777" w:rsidR="00304738" w:rsidRPr="00091771" w:rsidRDefault="00304738" w:rsidP="00304738">
            <w:pPr>
              <w:spacing w:after="0" w:line="240" w:lineRule="auto"/>
              <w:jc w:val="both"/>
              <w:rPr>
                <w:rFonts w:ascii="Tahoma" w:hAnsi="Tahoma" w:cs="Tahoma"/>
                <w:bCs/>
                <w:i/>
                <w:iCs/>
                <w:sz w:val="19"/>
                <w:szCs w:val="19"/>
              </w:rPr>
            </w:pPr>
            <w:r w:rsidRPr="00091771">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304738" w:rsidRPr="00091771" w14:paraId="67B81349" w14:textId="77777777" w:rsidTr="00624920">
        <w:trPr>
          <w:trHeight w:val="31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21C0B27" w14:textId="77777777" w:rsidR="00304738" w:rsidRPr="00091771" w:rsidRDefault="00304738" w:rsidP="00304738">
            <w:pPr>
              <w:spacing w:after="0" w:line="240" w:lineRule="auto"/>
              <w:jc w:val="center"/>
              <w:rPr>
                <w:rFonts w:ascii="Tahoma" w:hAnsi="Tahoma" w:cs="Tahoma"/>
                <w:b/>
                <w:color w:val="000000"/>
                <w:sz w:val="19"/>
                <w:szCs w:val="19"/>
              </w:rPr>
            </w:pPr>
            <w:r w:rsidRPr="00091771">
              <w:rPr>
                <w:rFonts w:ascii="Tahoma" w:hAnsi="Tahoma" w:cs="Tahoma"/>
                <w:b/>
                <w:color w:val="000000"/>
                <w:sz w:val="19"/>
                <w:szCs w:val="19"/>
              </w:rPr>
              <w:t>3</w:t>
            </w:r>
          </w:p>
        </w:tc>
        <w:tc>
          <w:tcPr>
            <w:tcW w:w="10490" w:type="dxa"/>
            <w:gridSpan w:val="5"/>
            <w:tcBorders>
              <w:top w:val="single" w:sz="4" w:space="0" w:color="auto"/>
              <w:left w:val="nil"/>
              <w:bottom w:val="single" w:sz="4" w:space="0" w:color="auto"/>
              <w:right w:val="single" w:sz="4" w:space="0" w:color="auto"/>
            </w:tcBorders>
            <w:vAlign w:val="center"/>
            <w:hideMark/>
          </w:tcPr>
          <w:p w14:paraId="28E4AC70" w14:textId="77777777" w:rsidR="00304738" w:rsidRPr="00091771" w:rsidRDefault="00304738" w:rsidP="00304738">
            <w:pPr>
              <w:spacing w:after="0" w:line="240" w:lineRule="auto"/>
              <w:jc w:val="center"/>
              <w:rPr>
                <w:rFonts w:ascii="Tahoma" w:hAnsi="Tahoma" w:cs="Tahoma"/>
                <w:b/>
                <w:bCs/>
                <w:i/>
                <w:iCs/>
                <w:sz w:val="19"/>
                <w:szCs w:val="19"/>
              </w:rPr>
            </w:pPr>
            <w:r w:rsidRPr="00091771">
              <w:rPr>
                <w:rFonts w:ascii="Tahoma" w:hAnsi="Tahoma" w:cs="Tahoma"/>
                <w:b/>
                <w:bCs/>
                <w:i/>
                <w:iCs/>
                <w:sz w:val="19"/>
                <w:szCs w:val="19"/>
              </w:rPr>
              <w:t>Существенные требования/ Технические спецификации</w:t>
            </w:r>
          </w:p>
        </w:tc>
      </w:tr>
      <w:tr w:rsidR="00304738" w:rsidRPr="00091771" w14:paraId="39BE036E" w14:textId="77777777" w:rsidTr="00624920">
        <w:trPr>
          <w:trHeight w:val="1080"/>
        </w:trPr>
        <w:tc>
          <w:tcPr>
            <w:tcW w:w="709" w:type="dxa"/>
            <w:tcBorders>
              <w:top w:val="single" w:sz="8" w:space="0" w:color="auto"/>
              <w:left w:val="single" w:sz="8" w:space="0" w:color="auto"/>
              <w:bottom w:val="single" w:sz="4" w:space="0" w:color="auto"/>
              <w:right w:val="nil"/>
            </w:tcBorders>
            <w:vAlign w:val="center"/>
            <w:hideMark/>
          </w:tcPr>
          <w:p w14:paraId="1BC8C61E" w14:textId="77777777" w:rsidR="00304738" w:rsidRPr="00624920" w:rsidRDefault="00304738" w:rsidP="00624920">
            <w:pPr>
              <w:pStyle w:val="af3"/>
              <w:jc w:val="center"/>
              <w:rPr>
                <w:rStyle w:val="im-content1"/>
                <w:rFonts w:ascii="Tahoma" w:hAnsi="Tahoma" w:cs="Tahoma"/>
                <w:b/>
                <w:sz w:val="19"/>
                <w:szCs w:val="19"/>
              </w:rPr>
            </w:pPr>
            <w:r w:rsidRPr="00624920">
              <w:rPr>
                <w:rStyle w:val="im-content1"/>
                <w:rFonts w:ascii="Tahoma" w:hAnsi="Tahoma" w:cs="Tahoma"/>
                <w:b/>
                <w:sz w:val="19"/>
                <w:szCs w:val="19"/>
              </w:rPr>
              <w:t>№  п/п</w:t>
            </w:r>
          </w:p>
        </w:tc>
        <w:tc>
          <w:tcPr>
            <w:tcW w:w="2552" w:type="dxa"/>
            <w:tcBorders>
              <w:top w:val="single" w:sz="8" w:space="0" w:color="auto"/>
              <w:left w:val="single" w:sz="8" w:space="0" w:color="auto"/>
              <w:bottom w:val="single" w:sz="4" w:space="0" w:color="auto"/>
              <w:right w:val="nil"/>
            </w:tcBorders>
            <w:vAlign w:val="center"/>
            <w:hideMark/>
          </w:tcPr>
          <w:p w14:paraId="00652446" w14:textId="476D803A" w:rsidR="00304738" w:rsidRPr="00624920" w:rsidRDefault="00304738" w:rsidP="00624920">
            <w:pPr>
              <w:pStyle w:val="af3"/>
              <w:jc w:val="center"/>
              <w:rPr>
                <w:rStyle w:val="im-content1"/>
                <w:rFonts w:ascii="Tahoma" w:hAnsi="Tahoma" w:cs="Tahoma"/>
                <w:b/>
                <w:sz w:val="19"/>
                <w:szCs w:val="19"/>
              </w:rPr>
            </w:pPr>
            <w:r w:rsidRPr="00624920">
              <w:rPr>
                <w:rStyle w:val="im-content1"/>
                <w:rFonts w:ascii="Tahoma" w:hAnsi="Tahoma" w:cs="Tahoma"/>
                <w:b/>
                <w:sz w:val="19"/>
                <w:szCs w:val="19"/>
              </w:rPr>
              <w:t>Наименование работ/услуг/товаров</w:t>
            </w:r>
          </w:p>
        </w:tc>
        <w:tc>
          <w:tcPr>
            <w:tcW w:w="2835" w:type="dxa"/>
            <w:gridSpan w:val="2"/>
            <w:tcBorders>
              <w:top w:val="single" w:sz="8" w:space="0" w:color="auto"/>
              <w:left w:val="single" w:sz="8" w:space="0" w:color="auto"/>
              <w:bottom w:val="single" w:sz="4" w:space="0" w:color="auto"/>
              <w:right w:val="single" w:sz="8" w:space="0" w:color="auto"/>
            </w:tcBorders>
            <w:vAlign w:val="center"/>
            <w:hideMark/>
          </w:tcPr>
          <w:p w14:paraId="432D4DD2" w14:textId="12542EAC" w:rsidR="00304738" w:rsidRPr="00624920" w:rsidRDefault="00304738" w:rsidP="00624920">
            <w:pPr>
              <w:pStyle w:val="af3"/>
              <w:jc w:val="center"/>
              <w:rPr>
                <w:rStyle w:val="im-content1"/>
                <w:rFonts w:ascii="Tahoma" w:hAnsi="Tahoma" w:cs="Tahoma"/>
                <w:b/>
                <w:sz w:val="19"/>
                <w:szCs w:val="19"/>
              </w:rPr>
            </w:pPr>
            <w:r w:rsidRPr="00624920">
              <w:rPr>
                <w:rStyle w:val="im-content1"/>
                <w:rFonts w:ascii="Tahoma" w:hAnsi="Tahoma" w:cs="Tahoma"/>
                <w:b/>
                <w:sz w:val="19"/>
                <w:szCs w:val="19"/>
              </w:rPr>
              <w:t>Подробное описание работ, услуг, товаров</w:t>
            </w:r>
          </w:p>
        </w:tc>
        <w:tc>
          <w:tcPr>
            <w:tcW w:w="2268" w:type="dxa"/>
            <w:tcBorders>
              <w:top w:val="single" w:sz="8" w:space="0" w:color="auto"/>
              <w:left w:val="nil"/>
              <w:bottom w:val="single" w:sz="4" w:space="0" w:color="auto"/>
              <w:right w:val="nil"/>
            </w:tcBorders>
            <w:vAlign w:val="center"/>
            <w:hideMark/>
          </w:tcPr>
          <w:p w14:paraId="3C0F5A91" w14:textId="0A2162B0" w:rsidR="00304738" w:rsidRPr="00624920" w:rsidRDefault="00304738" w:rsidP="00624920">
            <w:pPr>
              <w:pStyle w:val="af3"/>
              <w:jc w:val="center"/>
              <w:rPr>
                <w:rStyle w:val="im-content1"/>
                <w:rFonts w:ascii="Tahoma" w:hAnsi="Tahoma" w:cs="Tahoma"/>
                <w:b/>
                <w:sz w:val="19"/>
                <w:szCs w:val="19"/>
              </w:rPr>
            </w:pPr>
            <w:r w:rsidRPr="00624920">
              <w:rPr>
                <w:rStyle w:val="im-content1"/>
                <w:rFonts w:ascii="Tahoma" w:hAnsi="Tahoma" w:cs="Tahoma"/>
                <w:b/>
                <w:sz w:val="19"/>
                <w:szCs w:val="19"/>
              </w:rPr>
              <w:t>Срок поставки, выполнения работ, оказания услуг</w:t>
            </w:r>
          </w:p>
        </w:tc>
        <w:tc>
          <w:tcPr>
            <w:tcW w:w="2835" w:type="dxa"/>
            <w:tcBorders>
              <w:top w:val="single" w:sz="8" w:space="0" w:color="auto"/>
              <w:left w:val="single" w:sz="8" w:space="0" w:color="auto"/>
              <w:bottom w:val="single" w:sz="4" w:space="0" w:color="auto"/>
              <w:right w:val="single" w:sz="8" w:space="0" w:color="auto"/>
            </w:tcBorders>
            <w:vAlign w:val="center"/>
            <w:hideMark/>
          </w:tcPr>
          <w:p w14:paraId="34123668" w14:textId="7FB5CA63" w:rsidR="00304738" w:rsidRPr="00624920" w:rsidRDefault="00304738" w:rsidP="00624920">
            <w:pPr>
              <w:pStyle w:val="af3"/>
              <w:jc w:val="center"/>
              <w:rPr>
                <w:rStyle w:val="im-content1"/>
                <w:rFonts w:ascii="Tahoma" w:hAnsi="Tahoma" w:cs="Tahoma"/>
                <w:b/>
                <w:sz w:val="19"/>
                <w:szCs w:val="19"/>
              </w:rPr>
            </w:pPr>
            <w:r w:rsidRPr="00624920">
              <w:rPr>
                <w:rStyle w:val="im-content1"/>
                <w:rFonts w:ascii="Tahoma" w:hAnsi="Tahoma" w:cs="Tahoma"/>
                <w:b/>
                <w:sz w:val="19"/>
                <w:szCs w:val="19"/>
              </w:rPr>
              <w:t>Кол-во, тираж, объем</w:t>
            </w:r>
          </w:p>
        </w:tc>
      </w:tr>
      <w:tr w:rsidR="00304738" w:rsidRPr="00091771" w14:paraId="1F0877C5" w14:textId="77777777" w:rsidTr="004151FD">
        <w:trPr>
          <w:trHeight w:val="2743"/>
        </w:trPr>
        <w:tc>
          <w:tcPr>
            <w:tcW w:w="709" w:type="dxa"/>
            <w:tcBorders>
              <w:top w:val="single" w:sz="4" w:space="0" w:color="auto"/>
              <w:left w:val="single" w:sz="4" w:space="0" w:color="auto"/>
              <w:bottom w:val="single" w:sz="4" w:space="0" w:color="auto"/>
              <w:right w:val="single" w:sz="4" w:space="0" w:color="auto"/>
            </w:tcBorders>
            <w:vAlign w:val="center"/>
          </w:tcPr>
          <w:p w14:paraId="49967006" w14:textId="78CD7511" w:rsidR="00304738" w:rsidRPr="00624920" w:rsidRDefault="00091771" w:rsidP="00624920">
            <w:pPr>
              <w:pStyle w:val="af3"/>
              <w:rPr>
                <w:rStyle w:val="im-content1"/>
                <w:rFonts w:ascii="Tahoma" w:hAnsi="Tahoma" w:cs="Tahoma"/>
                <w:sz w:val="19"/>
                <w:szCs w:val="19"/>
              </w:rPr>
            </w:pPr>
            <w:r w:rsidRPr="00624920">
              <w:rPr>
                <w:rStyle w:val="im-content1"/>
                <w:rFonts w:ascii="Tahoma" w:hAnsi="Tahoma" w:cs="Tahoma"/>
                <w:sz w:val="19"/>
                <w:szCs w:val="19"/>
              </w:rPr>
              <w:t>1</w:t>
            </w:r>
          </w:p>
        </w:tc>
        <w:tc>
          <w:tcPr>
            <w:tcW w:w="2552" w:type="dxa"/>
            <w:tcBorders>
              <w:top w:val="single" w:sz="4" w:space="0" w:color="auto"/>
              <w:left w:val="nil"/>
              <w:bottom w:val="single" w:sz="4" w:space="0" w:color="auto"/>
              <w:right w:val="single" w:sz="4" w:space="0" w:color="auto"/>
            </w:tcBorders>
            <w:vAlign w:val="center"/>
          </w:tcPr>
          <w:p w14:paraId="2B546096" w14:textId="1660251F"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Экстренная техподдержка при системном сбое</w:t>
            </w:r>
          </w:p>
        </w:tc>
        <w:tc>
          <w:tcPr>
            <w:tcW w:w="2835" w:type="dxa"/>
            <w:gridSpan w:val="2"/>
            <w:tcBorders>
              <w:top w:val="single" w:sz="4" w:space="0" w:color="auto"/>
              <w:left w:val="nil"/>
              <w:bottom w:val="single" w:sz="4" w:space="0" w:color="auto"/>
              <w:right w:val="single" w:sz="4" w:space="0" w:color="auto"/>
            </w:tcBorders>
            <w:vAlign w:val="center"/>
          </w:tcPr>
          <w:p w14:paraId="5F0A1C21" w14:textId="017CC3E6"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268" w:type="dxa"/>
            <w:tcBorders>
              <w:top w:val="single" w:sz="4" w:space="0" w:color="auto"/>
              <w:left w:val="nil"/>
              <w:bottom w:val="single" w:sz="4" w:space="0" w:color="auto"/>
              <w:right w:val="single" w:sz="4" w:space="0" w:color="auto"/>
            </w:tcBorders>
            <w:vAlign w:val="center"/>
          </w:tcPr>
          <w:p w14:paraId="21E5FC53" w14:textId="2A73F36C"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835" w:type="dxa"/>
            <w:tcBorders>
              <w:top w:val="single" w:sz="4" w:space="0" w:color="auto"/>
              <w:left w:val="nil"/>
              <w:bottom w:val="single" w:sz="4" w:space="0" w:color="auto"/>
              <w:right w:val="single" w:sz="4" w:space="0" w:color="auto"/>
            </w:tcBorders>
            <w:vAlign w:val="center"/>
          </w:tcPr>
          <w:p w14:paraId="0F0DC9EE" w14:textId="3D4E37CC"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 xml:space="preserve">Согласно Приложению №1 к Существенным/техническим требованиям (в случае согласия оказания услуг в объеме, количестве и на условиях, указанных в Приложении №1 к существенным требованиям/технической спецификации, то такое согласие необходимо подтвердить в </w:t>
            </w:r>
            <w:proofErr w:type="spellStart"/>
            <w:r w:rsidRPr="00624920">
              <w:rPr>
                <w:rStyle w:val="im-content1"/>
                <w:rFonts w:ascii="Tahoma" w:hAnsi="Tahoma" w:cs="Tahoma"/>
                <w:sz w:val="19"/>
                <w:szCs w:val="19"/>
              </w:rPr>
              <w:t>ком.предложении</w:t>
            </w:r>
            <w:proofErr w:type="spellEnd"/>
            <w:r w:rsidRPr="00624920">
              <w:rPr>
                <w:rStyle w:val="im-content1"/>
                <w:rFonts w:ascii="Tahoma" w:hAnsi="Tahoma" w:cs="Tahoma"/>
                <w:sz w:val="19"/>
                <w:szCs w:val="19"/>
              </w:rPr>
              <w:t>.</w:t>
            </w:r>
          </w:p>
        </w:tc>
      </w:tr>
      <w:tr w:rsidR="00304738" w:rsidRPr="00091771" w14:paraId="6B06FB82" w14:textId="77777777" w:rsidTr="00624920">
        <w:trPr>
          <w:trHeight w:val="67"/>
        </w:trPr>
        <w:tc>
          <w:tcPr>
            <w:tcW w:w="709" w:type="dxa"/>
            <w:tcBorders>
              <w:top w:val="single" w:sz="4" w:space="0" w:color="auto"/>
              <w:left w:val="single" w:sz="4" w:space="0" w:color="auto"/>
              <w:bottom w:val="single" w:sz="4" w:space="0" w:color="auto"/>
              <w:right w:val="single" w:sz="4" w:space="0" w:color="auto"/>
            </w:tcBorders>
            <w:vAlign w:val="center"/>
          </w:tcPr>
          <w:p w14:paraId="5DD7D05B" w14:textId="7D11158B" w:rsidR="00304738" w:rsidRPr="00624920" w:rsidRDefault="00091771" w:rsidP="00624920">
            <w:pPr>
              <w:pStyle w:val="af3"/>
              <w:rPr>
                <w:rStyle w:val="im-content1"/>
                <w:rFonts w:ascii="Tahoma" w:hAnsi="Tahoma" w:cs="Tahoma"/>
                <w:sz w:val="19"/>
                <w:szCs w:val="19"/>
              </w:rPr>
            </w:pPr>
            <w:r w:rsidRPr="00624920">
              <w:rPr>
                <w:rStyle w:val="im-content1"/>
                <w:rFonts w:ascii="Tahoma" w:hAnsi="Tahoma" w:cs="Tahoma"/>
                <w:sz w:val="19"/>
                <w:szCs w:val="19"/>
              </w:rPr>
              <w:t>2</w:t>
            </w:r>
          </w:p>
        </w:tc>
        <w:tc>
          <w:tcPr>
            <w:tcW w:w="2552" w:type="dxa"/>
            <w:tcBorders>
              <w:top w:val="single" w:sz="4" w:space="0" w:color="auto"/>
              <w:left w:val="nil"/>
              <w:bottom w:val="single" w:sz="4" w:space="0" w:color="auto"/>
              <w:right w:val="single" w:sz="4" w:space="0" w:color="auto"/>
            </w:tcBorders>
            <w:vAlign w:val="center"/>
          </w:tcPr>
          <w:p w14:paraId="3B6118E3" w14:textId="7CBF6FF9"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Обычная техподдержка</w:t>
            </w:r>
          </w:p>
        </w:tc>
        <w:tc>
          <w:tcPr>
            <w:tcW w:w="2835" w:type="dxa"/>
            <w:gridSpan w:val="2"/>
            <w:tcBorders>
              <w:top w:val="single" w:sz="4" w:space="0" w:color="auto"/>
              <w:left w:val="nil"/>
              <w:bottom w:val="single" w:sz="4" w:space="0" w:color="auto"/>
              <w:right w:val="single" w:sz="4" w:space="0" w:color="auto"/>
            </w:tcBorders>
            <w:vAlign w:val="center"/>
          </w:tcPr>
          <w:p w14:paraId="1704908A" w14:textId="5737AA54"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268" w:type="dxa"/>
            <w:tcBorders>
              <w:top w:val="single" w:sz="4" w:space="0" w:color="auto"/>
              <w:left w:val="nil"/>
              <w:bottom w:val="single" w:sz="4" w:space="0" w:color="auto"/>
              <w:right w:val="single" w:sz="4" w:space="0" w:color="auto"/>
            </w:tcBorders>
            <w:vAlign w:val="center"/>
          </w:tcPr>
          <w:p w14:paraId="2529A9F8" w14:textId="0D8E308F"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835" w:type="dxa"/>
            <w:tcBorders>
              <w:top w:val="single" w:sz="4" w:space="0" w:color="auto"/>
              <w:left w:val="nil"/>
              <w:bottom w:val="single" w:sz="4" w:space="0" w:color="auto"/>
              <w:right w:val="single" w:sz="4" w:space="0" w:color="auto"/>
            </w:tcBorders>
            <w:vAlign w:val="center"/>
          </w:tcPr>
          <w:p w14:paraId="4A6A4C89" w14:textId="22E9A1D6"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r>
      <w:tr w:rsidR="00304738" w:rsidRPr="00091771" w14:paraId="1F4BED22" w14:textId="77777777" w:rsidTr="00624920">
        <w:trPr>
          <w:trHeight w:val="67"/>
        </w:trPr>
        <w:tc>
          <w:tcPr>
            <w:tcW w:w="709" w:type="dxa"/>
            <w:tcBorders>
              <w:top w:val="single" w:sz="4" w:space="0" w:color="auto"/>
              <w:left w:val="single" w:sz="4" w:space="0" w:color="auto"/>
              <w:bottom w:val="single" w:sz="4" w:space="0" w:color="auto"/>
              <w:right w:val="single" w:sz="4" w:space="0" w:color="auto"/>
            </w:tcBorders>
            <w:vAlign w:val="center"/>
          </w:tcPr>
          <w:p w14:paraId="769936E4" w14:textId="1374715B" w:rsidR="00304738" w:rsidRPr="00624920" w:rsidRDefault="00091771" w:rsidP="00624920">
            <w:pPr>
              <w:pStyle w:val="af3"/>
              <w:rPr>
                <w:rStyle w:val="im-content1"/>
                <w:rFonts w:ascii="Tahoma" w:hAnsi="Tahoma" w:cs="Tahoma"/>
                <w:sz w:val="19"/>
                <w:szCs w:val="19"/>
              </w:rPr>
            </w:pPr>
            <w:r w:rsidRPr="00624920">
              <w:rPr>
                <w:rStyle w:val="im-content1"/>
                <w:rFonts w:ascii="Tahoma" w:hAnsi="Tahoma" w:cs="Tahoma"/>
                <w:sz w:val="19"/>
                <w:szCs w:val="19"/>
              </w:rPr>
              <w:t>3</w:t>
            </w:r>
          </w:p>
        </w:tc>
        <w:tc>
          <w:tcPr>
            <w:tcW w:w="2552" w:type="dxa"/>
            <w:tcBorders>
              <w:top w:val="single" w:sz="4" w:space="0" w:color="auto"/>
              <w:left w:val="nil"/>
              <w:bottom w:val="single" w:sz="4" w:space="0" w:color="auto"/>
              <w:right w:val="single" w:sz="4" w:space="0" w:color="auto"/>
            </w:tcBorders>
            <w:vAlign w:val="center"/>
          </w:tcPr>
          <w:p w14:paraId="6EDBBB2B" w14:textId="77F257F2"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Техподдержка по «горячей линии»</w:t>
            </w:r>
          </w:p>
        </w:tc>
        <w:tc>
          <w:tcPr>
            <w:tcW w:w="2835" w:type="dxa"/>
            <w:gridSpan w:val="2"/>
            <w:tcBorders>
              <w:top w:val="single" w:sz="4" w:space="0" w:color="auto"/>
              <w:left w:val="nil"/>
              <w:bottom w:val="single" w:sz="4" w:space="0" w:color="auto"/>
              <w:right w:val="single" w:sz="4" w:space="0" w:color="auto"/>
            </w:tcBorders>
            <w:vAlign w:val="center"/>
          </w:tcPr>
          <w:p w14:paraId="7EA841A6" w14:textId="2724CA83"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268" w:type="dxa"/>
            <w:tcBorders>
              <w:top w:val="single" w:sz="4" w:space="0" w:color="auto"/>
              <w:left w:val="nil"/>
              <w:bottom w:val="single" w:sz="4" w:space="0" w:color="auto"/>
              <w:right w:val="single" w:sz="4" w:space="0" w:color="auto"/>
            </w:tcBorders>
            <w:vAlign w:val="center"/>
          </w:tcPr>
          <w:p w14:paraId="17EB8634" w14:textId="4979D722"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835" w:type="dxa"/>
            <w:tcBorders>
              <w:top w:val="single" w:sz="4" w:space="0" w:color="auto"/>
              <w:left w:val="nil"/>
              <w:bottom w:val="single" w:sz="4" w:space="0" w:color="auto"/>
              <w:right w:val="single" w:sz="4" w:space="0" w:color="auto"/>
            </w:tcBorders>
            <w:vAlign w:val="center"/>
          </w:tcPr>
          <w:p w14:paraId="418826F9" w14:textId="623F217F"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r>
      <w:tr w:rsidR="00304738" w:rsidRPr="00091771" w14:paraId="25CDD9D9" w14:textId="77777777" w:rsidTr="00624920">
        <w:trPr>
          <w:trHeight w:val="67"/>
        </w:trPr>
        <w:tc>
          <w:tcPr>
            <w:tcW w:w="709" w:type="dxa"/>
            <w:tcBorders>
              <w:top w:val="single" w:sz="4" w:space="0" w:color="auto"/>
              <w:left w:val="single" w:sz="4" w:space="0" w:color="auto"/>
              <w:bottom w:val="single" w:sz="4" w:space="0" w:color="auto"/>
              <w:right w:val="single" w:sz="4" w:space="0" w:color="auto"/>
            </w:tcBorders>
            <w:vAlign w:val="center"/>
          </w:tcPr>
          <w:p w14:paraId="606430A7" w14:textId="752D6D46" w:rsidR="00304738" w:rsidRPr="00624920" w:rsidRDefault="00091771" w:rsidP="00624920">
            <w:pPr>
              <w:pStyle w:val="af3"/>
              <w:rPr>
                <w:rStyle w:val="im-content1"/>
                <w:rFonts w:ascii="Tahoma" w:hAnsi="Tahoma" w:cs="Tahoma"/>
                <w:sz w:val="19"/>
                <w:szCs w:val="19"/>
              </w:rPr>
            </w:pPr>
            <w:r w:rsidRPr="00624920">
              <w:rPr>
                <w:rStyle w:val="im-content1"/>
                <w:rFonts w:ascii="Tahoma" w:hAnsi="Tahoma" w:cs="Tahoma"/>
                <w:sz w:val="19"/>
                <w:szCs w:val="19"/>
              </w:rPr>
              <w:t>4</w:t>
            </w:r>
          </w:p>
        </w:tc>
        <w:tc>
          <w:tcPr>
            <w:tcW w:w="2552" w:type="dxa"/>
            <w:tcBorders>
              <w:top w:val="single" w:sz="4" w:space="0" w:color="auto"/>
              <w:left w:val="nil"/>
              <w:bottom w:val="single" w:sz="4" w:space="0" w:color="auto"/>
              <w:right w:val="single" w:sz="4" w:space="0" w:color="auto"/>
            </w:tcBorders>
            <w:vAlign w:val="center"/>
          </w:tcPr>
          <w:p w14:paraId="7EAB5A18" w14:textId="78BEEE62"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Профилактические инспекционные обследования</w:t>
            </w:r>
          </w:p>
        </w:tc>
        <w:tc>
          <w:tcPr>
            <w:tcW w:w="2835" w:type="dxa"/>
            <w:gridSpan w:val="2"/>
            <w:tcBorders>
              <w:top w:val="single" w:sz="4" w:space="0" w:color="auto"/>
              <w:left w:val="nil"/>
              <w:bottom w:val="single" w:sz="4" w:space="0" w:color="auto"/>
              <w:right w:val="single" w:sz="4" w:space="0" w:color="auto"/>
            </w:tcBorders>
            <w:vAlign w:val="center"/>
          </w:tcPr>
          <w:p w14:paraId="0EAC4C59" w14:textId="2CE2AC82"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268" w:type="dxa"/>
            <w:tcBorders>
              <w:top w:val="single" w:sz="4" w:space="0" w:color="auto"/>
              <w:left w:val="nil"/>
              <w:bottom w:val="single" w:sz="4" w:space="0" w:color="auto"/>
              <w:right w:val="single" w:sz="4" w:space="0" w:color="auto"/>
            </w:tcBorders>
            <w:vAlign w:val="center"/>
          </w:tcPr>
          <w:p w14:paraId="02F9AF1A" w14:textId="0F00C7B4"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835" w:type="dxa"/>
            <w:tcBorders>
              <w:top w:val="single" w:sz="4" w:space="0" w:color="auto"/>
              <w:left w:val="nil"/>
              <w:bottom w:val="single" w:sz="4" w:space="0" w:color="auto"/>
              <w:right w:val="single" w:sz="4" w:space="0" w:color="auto"/>
            </w:tcBorders>
            <w:vAlign w:val="center"/>
          </w:tcPr>
          <w:p w14:paraId="3FBF37D6" w14:textId="2BF9FB04"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r>
      <w:tr w:rsidR="00304738" w:rsidRPr="00091771" w14:paraId="38033D1D" w14:textId="77777777" w:rsidTr="00624920">
        <w:trPr>
          <w:trHeight w:val="67"/>
        </w:trPr>
        <w:tc>
          <w:tcPr>
            <w:tcW w:w="709" w:type="dxa"/>
            <w:tcBorders>
              <w:top w:val="single" w:sz="4" w:space="0" w:color="auto"/>
              <w:left w:val="single" w:sz="4" w:space="0" w:color="auto"/>
              <w:bottom w:val="single" w:sz="4" w:space="0" w:color="auto"/>
              <w:right w:val="single" w:sz="4" w:space="0" w:color="auto"/>
            </w:tcBorders>
            <w:vAlign w:val="center"/>
          </w:tcPr>
          <w:p w14:paraId="468B3EE4" w14:textId="6AC5FFA0" w:rsidR="00304738" w:rsidRPr="00624920" w:rsidRDefault="00091771" w:rsidP="00624920">
            <w:pPr>
              <w:pStyle w:val="af3"/>
              <w:rPr>
                <w:rStyle w:val="im-content1"/>
                <w:rFonts w:ascii="Tahoma" w:hAnsi="Tahoma" w:cs="Tahoma"/>
                <w:sz w:val="19"/>
                <w:szCs w:val="19"/>
              </w:rPr>
            </w:pPr>
            <w:r w:rsidRPr="00624920">
              <w:rPr>
                <w:rStyle w:val="im-content1"/>
                <w:rFonts w:ascii="Tahoma" w:hAnsi="Tahoma" w:cs="Tahoma"/>
                <w:sz w:val="19"/>
                <w:szCs w:val="19"/>
              </w:rPr>
              <w:t>5</w:t>
            </w:r>
          </w:p>
        </w:tc>
        <w:tc>
          <w:tcPr>
            <w:tcW w:w="2552" w:type="dxa"/>
            <w:tcBorders>
              <w:top w:val="single" w:sz="4" w:space="0" w:color="auto"/>
              <w:left w:val="nil"/>
              <w:bottom w:val="single" w:sz="4" w:space="0" w:color="auto"/>
              <w:right w:val="single" w:sz="4" w:space="0" w:color="auto"/>
            </w:tcBorders>
            <w:vAlign w:val="center"/>
          </w:tcPr>
          <w:p w14:paraId="66F88D10" w14:textId="301F8BE4"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Обслуживание ПО</w:t>
            </w:r>
          </w:p>
        </w:tc>
        <w:tc>
          <w:tcPr>
            <w:tcW w:w="2835" w:type="dxa"/>
            <w:gridSpan w:val="2"/>
            <w:tcBorders>
              <w:top w:val="single" w:sz="4" w:space="0" w:color="auto"/>
              <w:left w:val="nil"/>
              <w:bottom w:val="single" w:sz="4" w:space="0" w:color="auto"/>
              <w:right w:val="single" w:sz="4" w:space="0" w:color="auto"/>
            </w:tcBorders>
            <w:vAlign w:val="center"/>
          </w:tcPr>
          <w:p w14:paraId="68488FA7" w14:textId="45466F96"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268" w:type="dxa"/>
            <w:tcBorders>
              <w:top w:val="single" w:sz="4" w:space="0" w:color="auto"/>
              <w:left w:val="nil"/>
              <w:bottom w:val="single" w:sz="4" w:space="0" w:color="auto"/>
              <w:right w:val="single" w:sz="4" w:space="0" w:color="auto"/>
            </w:tcBorders>
            <w:vAlign w:val="center"/>
          </w:tcPr>
          <w:p w14:paraId="42BBE8A3" w14:textId="3A33AB74"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835" w:type="dxa"/>
            <w:tcBorders>
              <w:top w:val="single" w:sz="4" w:space="0" w:color="auto"/>
              <w:left w:val="nil"/>
              <w:bottom w:val="single" w:sz="4" w:space="0" w:color="auto"/>
              <w:right w:val="single" w:sz="4" w:space="0" w:color="auto"/>
            </w:tcBorders>
            <w:vAlign w:val="center"/>
          </w:tcPr>
          <w:p w14:paraId="3DD88F6E" w14:textId="6B45526F"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r>
      <w:tr w:rsidR="00304738" w:rsidRPr="00091771" w14:paraId="418B7BA4" w14:textId="77777777" w:rsidTr="00624920">
        <w:trPr>
          <w:trHeight w:val="67"/>
        </w:trPr>
        <w:tc>
          <w:tcPr>
            <w:tcW w:w="709" w:type="dxa"/>
            <w:tcBorders>
              <w:top w:val="single" w:sz="4" w:space="0" w:color="auto"/>
              <w:left w:val="single" w:sz="4" w:space="0" w:color="auto"/>
              <w:bottom w:val="single" w:sz="4" w:space="0" w:color="auto"/>
              <w:right w:val="single" w:sz="4" w:space="0" w:color="auto"/>
            </w:tcBorders>
            <w:vAlign w:val="center"/>
          </w:tcPr>
          <w:p w14:paraId="0C80B605" w14:textId="48EC9E3A" w:rsidR="00304738" w:rsidRPr="00624920" w:rsidRDefault="00091771" w:rsidP="00624920">
            <w:pPr>
              <w:pStyle w:val="af3"/>
              <w:rPr>
                <w:rStyle w:val="im-content1"/>
                <w:rFonts w:ascii="Tahoma" w:hAnsi="Tahoma" w:cs="Tahoma"/>
                <w:sz w:val="19"/>
                <w:szCs w:val="19"/>
              </w:rPr>
            </w:pPr>
            <w:r w:rsidRPr="00624920">
              <w:rPr>
                <w:rStyle w:val="im-content1"/>
                <w:rFonts w:ascii="Tahoma" w:hAnsi="Tahoma" w:cs="Tahoma"/>
                <w:sz w:val="19"/>
                <w:szCs w:val="19"/>
              </w:rPr>
              <w:t>6</w:t>
            </w:r>
          </w:p>
        </w:tc>
        <w:tc>
          <w:tcPr>
            <w:tcW w:w="2552" w:type="dxa"/>
            <w:tcBorders>
              <w:top w:val="single" w:sz="4" w:space="0" w:color="auto"/>
              <w:left w:val="nil"/>
              <w:bottom w:val="single" w:sz="4" w:space="0" w:color="auto"/>
              <w:right w:val="single" w:sz="4" w:space="0" w:color="auto"/>
            </w:tcBorders>
            <w:vAlign w:val="center"/>
          </w:tcPr>
          <w:p w14:paraId="40D394E4" w14:textId="5D786F99"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Предоставление обновленных информационных материалов</w:t>
            </w:r>
          </w:p>
        </w:tc>
        <w:tc>
          <w:tcPr>
            <w:tcW w:w="2835" w:type="dxa"/>
            <w:gridSpan w:val="2"/>
            <w:tcBorders>
              <w:top w:val="single" w:sz="4" w:space="0" w:color="auto"/>
              <w:left w:val="nil"/>
              <w:bottom w:val="single" w:sz="4" w:space="0" w:color="auto"/>
              <w:right w:val="single" w:sz="4" w:space="0" w:color="auto"/>
            </w:tcBorders>
            <w:vAlign w:val="center"/>
          </w:tcPr>
          <w:p w14:paraId="1003B5B7" w14:textId="705E2369"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268" w:type="dxa"/>
            <w:tcBorders>
              <w:top w:val="single" w:sz="4" w:space="0" w:color="auto"/>
              <w:left w:val="nil"/>
              <w:bottom w:val="single" w:sz="4" w:space="0" w:color="auto"/>
              <w:right w:val="single" w:sz="4" w:space="0" w:color="auto"/>
            </w:tcBorders>
            <w:vAlign w:val="center"/>
          </w:tcPr>
          <w:p w14:paraId="795EDA82" w14:textId="66816363"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835" w:type="dxa"/>
            <w:tcBorders>
              <w:top w:val="single" w:sz="4" w:space="0" w:color="auto"/>
              <w:left w:val="nil"/>
              <w:bottom w:val="single" w:sz="4" w:space="0" w:color="auto"/>
              <w:right w:val="single" w:sz="4" w:space="0" w:color="auto"/>
            </w:tcBorders>
            <w:vAlign w:val="center"/>
          </w:tcPr>
          <w:p w14:paraId="46F1B3CC" w14:textId="0CCEAAB4"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r>
      <w:tr w:rsidR="00304738" w:rsidRPr="00091771" w14:paraId="25590A95" w14:textId="77777777" w:rsidTr="00624920">
        <w:trPr>
          <w:trHeight w:val="67"/>
        </w:trPr>
        <w:tc>
          <w:tcPr>
            <w:tcW w:w="709" w:type="dxa"/>
            <w:tcBorders>
              <w:top w:val="single" w:sz="4" w:space="0" w:color="auto"/>
              <w:left w:val="single" w:sz="4" w:space="0" w:color="auto"/>
              <w:bottom w:val="single" w:sz="4" w:space="0" w:color="auto"/>
              <w:right w:val="single" w:sz="4" w:space="0" w:color="auto"/>
            </w:tcBorders>
            <w:vAlign w:val="center"/>
          </w:tcPr>
          <w:p w14:paraId="33A4F979" w14:textId="387EEFB6" w:rsidR="00304738" w:rsidRPr="00624920" w:rsidRDefault="00091771" w:rsidP="00624920">
            <w:pPr>
              <w:pStyle w:val="af3"/>
              <w:rPr>
                <w:rStyle w:val="im-content1"/>
                <w:rFonts w:ascii="Tahoma" w:hAnsi="Tahoma" w:cs="Tahoma"/>
                <w:sz w:val="19"/>
                <w:szCs w:val="19"/>
              </w:rPr>
            </w:pPr>
            <w:r w:rsidRPr="00624920">
              <w:rPr>
                <w:rStyle w:val="im-content1"/>
                <w:rFonts w:ascii="Tahoma" w:hAnsi="Tahoma" w:cs="Tahoma"/>
                <w:sz w:val="19"/>
                <w:szCs w:val="19"/>
              </w:rPr>
              <w:t>7</w:t>
            </w:r>
          </w:p>
        </w:tc>
        <w:tc>
          <w:tcPr>
            <w:tcW w:w="2552" w:type="dxa"/>
            <w:tcBorders>
              <w:top w:val="single" w:sz="4" w:space="0" w:color="auto"/>
              <w:left w:val="nil"/>
              <w:bottom w:val="single" w:sz="4" w:space="0" w:color="auto"/>
              <w:right w:val="single" w:sz="4" w:space="0" w:color="auto"/>
            </w:tcBorders>
            <w:vAlign w:val="center"/>
          </w:tcPr>
          <w:p w14:paraId="5B035E96" w14:textId="6F7777C8"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Ремонт и замена вышедшего из строя аппаратного обеспечения</w:t>
            </w:r>
          </w:p>
        </w:tc>
        <w:tc>
          <w:tcPr>
            <w:tcW w:w="2835" w:type="dxa"/>
            <w:gridSpan w:val="2"/>
            <w:tcBorders>
              <w:top w:val="single" w:sz="4" w:space="0" w:color="auto"/>
              <w:left w:val="nil"/>
              <w:bottom w:val="single" w:sz="4" w:space="0" w:color="auto"/>
              <w:right w:val="single" w:sz="4" w:space="0" w:color="auto"/>
            </w:tcBorders>
            <w:vAlign w:val="center"/>
          </w:tcPr>
          <w:p w14:paraId="2B509336" w14:textId="553B1CEE"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268" w:type="dxa"/>
            <w:tcBorders>
              <w:top w:val="single" w:sz="4" w:space="0" w:color="auto"/>
              <w:left w:val="nil"/>
              <w:bottom w:val="single" w:sz="4" w:space="0" w:color="auto"/>
              <w:right w:val="single" w:sz="4" w:space="0" w:color="auto"/>
            </w:tcBorders>
            <w:vAlign w:val="center"/>
          </w:tcPr>
          <w:p w14:paraId="4D2C359D" w14:textId="57D1B83E"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c>
          <w:tcPr>
            <w:tcW w:w="2835" w:type="dxa"/>
            <w:tcBorders>
              <w:top w:val="single" w:sz="4" w:space="0" w:color="auto"/>
              <w:left w:val="nil"/>
              <w:bottom w:val="single" w:sz="4" w:space="0" w:color="auto"/>
              <w:right w:val="single" w:sz="4" w:space="0" w:color="auto"/>
            </w:tcBorders>
            <w:vAlign w:val="center"/>
          </w:tcPr>
          <w:p w14:paraId="3411AE50" w14:textId="2395FDF0" w:rsidR="00304738" w:rsidRPr="00624920" w:rsidRDefault="00304738" w:rsidP="00624920">
            <w:pPr>
              <w:pStyle w:val="af3"/>
              <w:rPr>
                <w:rStyle w:val="im-content1"/>
                <w:rFonts w:ascii="Tahoma" w:hAnsi="Tahoma" w:cs="Tahoma"/>
                <w:sz w:val="19"/>
                <w:szCs w:val="19"/>
              </w:rPr>
            </w:pPr>
            <w:r w:rsidRPr="00624920">
              <w:rPr>
                <w:rStyle w:val="im-content1"/>
                <w:rFonts w:ascii="Tahoma" w:hAnsi="Tahoma" w:cs="Tahoma"/>
                <w:sz w:val="19"/>
                <w:szCs w:val="19"/>
              </w:rPr>
              <w:t>согласно Приложению№1 к Существенным/техническим требованиям</w:t>
            </w:r>
          </w:p>
        </w:tc>
      </w:tr>
    </w:tbl>
    <w:p w14:paraId="04122527" w14:textId="129E18AF" w:rsidR="004E0831" w:rsidRPr="00091771" w:rsidRDefault="004E0831" w:rsidP="00A85F88">
      <w:pPr>
        <w:pStyle w:val="af3"/>
        <w:rPr>
          <w:rFonts w:ascii="Tahoma" w:hAnsi="Tahoma" w:cs="Tahoma"/>
          <w:b/>
          <w:sz w:val="19"/>
          <w:szCs w:val="19"/>
        </w:rPr>
      </w:pPr>
    </w:p>
    <w:p w14:paraId="56259DF8" w14:textId="7C2A119D" w:rsidR="00091771" w:rsidRPr="00091771" w:rsidRDefault="00091771" w:rsidP="00A85F88">
      <w:pPr>
        <w:pStyle w:val="af3"/>
        <w:rPr>
          <w:rFonts w:ascii="Tahoma" w:hAnsi="Tahoma" w:cs="Tahoma"/>
          <w:b/>
          <w:sz w:val="19"/>
          <w:szCs w:val="19"/>
        </w:rPr>
      </w:pPr>
    </w:p>
    <w:p w14:paraId="1BE591E9" w14:textId="77777777" w:rsidR="00091771" w:rsidRPr="00091771" w:rsidRDefault="00091771" w:rsidP="00091771">
      <w:pPr>
        <w:pStyle w:val="af3"/>
        <w:jc w:val="right"/>
        <w:rPr>
          <w:rFonts w:ascii="Tahoma" w:hAnsi="Tahoma" w:cs="Tahoma"/>
          <w:sz w:val="19"/>
          <w:szCs w:val="19"/>
        </w:rPr>
      </w:pPr>
    </w:p>
    <w:p w14:paraId="68D7DD68" w14:textId="77777777" w:rsidR="004151FD" w:rsidRDefault="004151FD" w:rsidP="00091771">
      <w:pPr>
        <w:pStyle w:val="af3"/>
        <w:jc w:val="right"/>
        <w:rPr>
          <w:rFonts w:ascii="Tahoma" w:hAnsi="Tahoma" w:cs="Tahoma"/>
          <w:sz w:val="19"/>
          <w:szCs w:val="19"/>
        </w:rPr>
      </w:pPr>
    </w:p>
    <w:p w14:paraId="4386902B" w14:textId="77777777" w:rsidR="004151FD" w:rsidRDefault="004151FD" w:rsidP="00091771">
      <w:pPr>
        <w:pStyle w:val="af3"/>
        <w:jc w:val="right"/>
        <w:rPr>
          <w:rFonts w:ascii="Tahoma" w:hAnsi="Tahoma" w:cs="Tahoma"/>
          <w:sz w:val="19"/>
          <w:szCs w:val="19"/>
        </w:rPr>
      </w:pPr>
    </w:p>
    <w:p w14:paraId="1D78B5AD" w14:textId="77777777" w:rsidR="004151FD" w:rsidRDefault="004151FD" w:rsidP="00091771">
      <w:pPr>
        <w:pStyle w:val="af3"/>
        <w:jc w:val="right"/>
        <w:rPr>
          <w:rFonts w:ascii="Tahoma" w:hAnsi="Tahoma" w:cs="Tahoma"/>
          <w:sz w:val="19"/>
          <w:szCs w:val="19"/>
        </w:rPr>
      </w:pPr>
    </w:p>
    <w:p w14:paraId="511B53D0" w14:textId="1C55AA73" w:rsidR="00091771" w:rsidRPr="00091771" w:rsidRDefault="00091771" w:rsidP="00091771">
      <w:pPr>
        <w:pStyle w:val="af3"/>
        <w:jc w:val="right"/>
        <w:rPr>
          <w:rFonts w:ascii="Tahoma" w:hAnsi="Tahoma" w:cs="Tahoma"/>
          <w:sz w:val="19"/>
          <w:szCs w:val="19"/>
        </w:rPr>
      </w:pPr>
      <w:r w:rsidRPr="00091771">
        <w:rPr>
          <w:rFonts w:ascii="Tahoma" w:hAnsi="Tahoma" w:cs="Tahoma"/>
          <w:sz w:val="19"/>
          <w:szCs w:val="19"/>
        </w:rPr>
        <w:lastRenderedPageBreak/>
        <w:t xml:space="preserve">Приложение №1 к </w:t>
      </w:r>
      <w:r w:rsidRPr="00091771">
        <w:rPr>
          <w:rFonts w:ascii="Tahoma" w:hAnsi="Tahoma" w:cs="Tahoma"/>
          <w:i/>
          <w:sz w:val="19"/>
          <w:szCs w:val="19"/>
        </w:rPr>
        <w:t>Существенным</w:t>
      </w:r>
      <w:r w:rsidRPr="00091771">
        <w:rPr>
          <w:rFonts w:ascii="Tahoma" w:hAnsi="Tahoma" w:cs="Tahoma"/>
          <w:sz w:val="19"/>
          <w:szCs w:val="19"/>
        </w:rPr>
        <w:t>/техническим требованиям</w:t>
      </w:r>
    </w:p>
    <w:p w14:paraId="206B26EF" w14:textId="77777777" w:rsidR="00091771" w:rsidRPr="00091771" w:rsidRDefault="00091771" w:rsidP="00091771">
      <w:pPr>
        <w:pStyle w:val="af3"/>
        <w:rPr>
          <w:rFonts w:ascii="Tahoma" w:hAnsi="Tahoma" w:cs="Tahoma"/>
          <w:sz w:val="19"/>
          <w:szCs w:val="19"/>
        </w:rPr>
      </w:pPr>
    </w:p>
    <w:p w14:paraId="49C16688" w14:textId="77777777" w:rsidR="00091771" w:rsidRPr="00091771" w:rsidRDefault="00091771" w:rsidP="00091771">
      <w:pPr>
        <w:pStyle w:val="af3"/>
        <w:jc w:val="center"/>
        <w:rPr>
          <w:rFonts w:ascii="Tahoma" w:hAnsi="Tahoma" w:cs="Tahoma"/>
          <w:b/>
          <w:sz w:val="19"/>
          <w:szCs w:val="19"/>
        </w:rPr>
      </w:pPr>
      <w:r w:rsidRPr="00091771">
        <w:rPr>
          <w:rFonts w:ascii="Tahoma" w:hAnsi="Tahoma" w:cs="Tahoma"/>
          <w:b/>
          <w:sz w:val="19"/>
          <w:szCs w:val="19"/>
        </w:rPr>
        <w:t xml:space="preserve">Требования к технической поддержке </w:t>
      </w:r>
      <w:r w:rsidRPr="00091771">
        <w:rPr>
          <w:rFonts w:ascii="Tahoma" w:hAnsi="Tahoma" w:cs="Tahoma"/>
          <w:b/>
          <w:bCs/>
          <w:sz w:val="19"/>
          <w:szCs w:val="19"/>
        </w:rPr>
        <w:t xml:space="preserve">и послегарантийному обслуживанию </w:t>
      </w:r>
      <w:r w:rsidRPr="00091771">
        <w:rPr>
          <w:rFonts w:ascii="Tahoma" w:hAnsi="Tahoma" w:cs="Tahoma"/>
          <w:b/>
          <w:sz w:val="19"/>
          <w:szCs w:val="19"/>
        </w:rPr>
        <w:t xml:space="preserve">аппаратного обеспечения и ПО </w:t>
      </w:r>
      <w:r w:rsidRPr="00091771">
        <w:rPr>
          <w:rFonts w:ascii="Tahoma" w:hAnsi="Tahoma" w:cs="Tahoma"/>
          <w:b/>
          <w:color w:val="000000"/>
          <w:sz w:val="19"/>
          <w:szCs w:val="19"/>
          <w:lang w:val="en-US"/>
        </w:rPr>
        <w:t>ZTE</w:t>
      </w:r>
    </w:p>
    <w:tbl>
      <w:tblPr>
        <w:tblW w:w="11132" w:type="dxa"/>
        <w:tblInd w:w="-382" w:type="dxa"/>
        <w:tblLayout w:type="fixed"/>
        <w:tblLook w:val="04A0" w:firstRow="1" w:lastRow="0" w:firstColumn="1" w:lastColumn="0" w:noHBand="0" w:noVBand="1"/>
      </w:tblPr>
      <w:tblGrid>
        <w:gridCol w:w="206"/>
        <w:gridCol w:w="10349"/>
        <w:gridCol w:w="577"/>
      </w:tblGrid>
      <w:tr w:rsidR="00091771" w:rsidRPr="00091771" w14:paraId="012F4730" w14:textId="77777777" w:rsidTr="00091771">
        <w:trPr>
          <w:gridBefore w:val="1"/>
          <w:gridAfter w:val="1"/>
          <w:wBefore w:w="206" w:type="dxa"/>
          <w:wAfter w:w="577" w:type="dxa"/>
        </w:trPr>
        <w:tc>
          <w:tcPr>
            <w:tcW w:w="10349" w:type="dxa"/>
          </w:tcPr>
          <w:p w14:paraId="1B8742BB" w14:textId="77777777" w:rsidR="00091771" w:rsidRPr="00091771" w:rsidRDefault="00091771" w:rsidP="00091771">
            <w:pPr>
              <w:pStyle w:val="af3"/>
              <w:jc w:val="both"/>
              <w:rPr>
                <w:rFonts w:ascii="Tahoma" w:hAnsi="Tahoma" w:cs="Tahoma"/>
                <w:sz w:val="19"/>
                <w:szCs w:val="19"/>
                <w:lang w:eastAsia="zh-CN"/>
              </w:rPr>
            </w:pPr>
            <w:r w:rsidRPr="00091771">
              <w:rPr>
                <w:rFonts w:ascii="Tahoma" w:hAnsi="Tahoma" w:cs="Tahoma"/>
                <w:sz w:val="19"/>
                <w:szCs w:val="19"/>
              </w:rPr>
              <w:t xml:space="preserve">Техническая поддержка и послегарантийное обслуживание, предоставляемые Исполнителем, должны включать </w:t>
            </w:r>
            <w:r w:rsidRPr="00091771">
              <w:rPr>
                <w:rFonts w:ascii="Tahoma" w:hAnsi="Tahoma" w:cs="Tahoma"/>
                <w:sz w:val="19"/>
                <w:szCs w:val="19"/>
                <w:lang w:eastAsia="zh-CN"/>
              </w:rPr>
              <w:t xml:space="preserve">7 видов услуг, а именно: экстренную техподдержку при системном сбое, обычную техподдержку, техподдержку по «горячей линии», профилактические инспекционные обследования, обслуживание ПО, предоставление </w:t>
            </w:r>
            <w:r w:rsidRPr="00091771">
              <w:rPr>
                <w:rFonts w:ascii="Tahoma" w:hAnsi="Tahoma" w:cs="Tahoma"/>
                <w:sz w:val="19"/>
                <w:szCs w:val="19"/>
              </w:rPr>
              <w:t>обновленных информационных материалов</w:t>
            </w:r>
            <w:r w:rsidRPr="00091771">
              <w:rPr>
                <w:rFonts w:ascii="Tahoma" w:hAnsi="Tahoma" w:cs="Tahoma"/>
                <w:sz w:val="19"/>
                <w:szCs w:val="19"/>
                <w:lang w:eastAsia="zh-CN"/>
              </w:rPr>
              <w:t xml:space="preserve">, </w:t>
            </w:r>
            <w:r w:rsidRPr="00091771">
              <w:rPr>
                <w:rFonts w:ascii="Tahoma" w:hAnsi="Tahoma" w:cs="Tahoma"/>
                <w:sz w:val="19"/>
                <w:szCs w:val="19"/>
              </w:rPr>
              <w:t>Ремонт и замену вышедшего из строя аппаратного обеспечения</w:t>
            </w:r>
            <w:r w:rsidRPr="00091771">
              <w:rPr>
                <w:rFonts w:ascii="Tahoma" w:hAnsi="Tahoma" w:cs="Tahoma"/>
                <w:sz w:val="19"/>
                <w:szCs w:val="19"/>
                <w:lang w:eastAsia="zh-CN"/>
              </w:rPr>
              <w:t xml:space="preserve">.  </w:t>
            </w:r>
          </w:p>
          <w:p w14:paraId="2F17B2D0" w14:textId="77777777" w:rsidR="00091771" w:rsidRPr="00091771" w:rsidRDefault="00091771" w:rsidP="00091771">
            <w:pPr>
              <w:pStyle w:val="af3"/>
              <w:rPr>
                <w:rFonts w:ascii="Tahoma" w:hAnsi="Tahoma" w:cs="Tahoma"/>
                <w:sz w:val="19"/>
                <w:szCs w:val="19"/>
                <w:lang w:eastAsia="zh-CN"/>
              </w:rPr>
            </w:pPr>
          </w:p>
          <w:p w14:paraId="3B3395DA"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t>Таблица видов Услуг по технической поддержке и послегарантийному обслуживанию:</w:t>
            </w:r>
          </w:p>
          <w:p w14:paraId="4508A031" w14:textId="77777777" w:rsidR="00091771" w:rsidRPr="00091771" w:rsidRDefault="00091771" w:rsidP="00091771">
            <w:pPr>
              <w:pStyle w:val="af3"/>
              <w:rPr>
                <w:rFonts w:ascii="Tahoma" w:eastAsia="SimSun" w:hAnsi="Tahoma" w:cs="Tahoma"/>
                <w:b/>
                <w:noProof/>
                <w:sz w:val="19"/>
                <w:szCs w:val="19"/>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84"/>
              <w:gridCol w:w="6232"/>
              <w:gridCol w:w="3260"/>
              <w:gridCol w:w="419"/>
            </w:tblGrid>
            <w:tr w:rsidR="00091771" w:rsidRPr="00091771" w14:paraId="0FD2BC23" w14:textId="77777777" w:rsidTr="00091771">
              <w:trPr>
                <w:gridAfter w:val="1"/>
                <w:wAfter w:w="419" w:type="dxa"/>
                <w:trHeight w:val="83"/>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76F64307"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t>Вид услуг</w:t>
                  </w:r>
                </w:p>
              </w:tc>
              <w:tc>
                <w:tcPr>
                  <w:tcW w:w="3260"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60764B78" w14:textId="77777777" w:rsidR="00091771" w:rsidRPr="00091771" w:rsidRDefault="00091771" w:rsidP="00091771">
                  <w:pPr>
                    <w:pStyle w:val="af3"/>
                    <w:jc w:val="center"/>
                    <w:rPr>
                      <w:rFonts w:ascii="Tahoma" w:eastAsia="SimSun" w:hAnsi="Tahoma" w:cs="Tahoma"/>
                      <w:b/>
                      <w:noProof/>
                      <w:sz w:val="19"/>
                      <w:szCs w:val="19"/>
                      <w:lang w:val="en-US"/>
                    </w:rPr>
                  </w:pPr>
                  <w:r w:rsidRPr="00091771">
                    <w:rPr>
                      <w:rFonts w:ascii="Tahoma" w:eastAsia="SimSun" w:hAnsi="Tahoma" w:cs="Tahoma"/>
                      <w:b/>
                      <w:noProof/>
                      <w:sz w:val="19"/>
                      <w:szCs w:val="19"/>
                    </w:rPr>
                    <w:t>Пакет</w:t>
                  </w:r>
                </w:p>
                <w:p w14:paraId="353A1209" w14:textId="77777777" w:rsidR="00091771" w:rsidRPr="00091771" w:rsidRDefault="00091771" w:rsidP="00091771">
                  <w:pPr>
                    <w:pStyle w:val="af3"/>
                    <w:jc w:val="center"/>
                    <w:rPr>
                      <w:rFonts w:ascii="Tahoma" w:eastAsia="SimSun" w:hAnsi="Tahoma" w:cs="Tahoma"/>
                      <w:b/>
                      <w:noProof/>
                      <w:sz w:val="19"/>
                      <w:szCs w:val="19"/>
                      <w:lang w:val="en-US"/>
                    </w:rPr>
                  </w:pPr>
                  <w:r w:rsidRPr="00091771">
                    <w:rPr>
                      <w:rFonts w:ascii="Tahoma" w:eastAsia="SimSun" w:hAnsi="Tahoma" w:cs="Tahoma"/>
                      <w:b/>
                      <w:noProof/>
                      <w:sz w:val="19"/>
                      <w:szCs w:val="19"/>
                      <w:lang w:val="en-US"/>
                    </w:rPr>
                    <w:t>Обслуживания</w:t>
                  </w:r>
                </w:p>
              </w:tc>
            </w:tr>
            <w:tr w:rsidR="00091771" w:rsidRPr="00091771" w14:paraId="4C3CBA83" w14:textId="77777777" w:rsidTr="00091771">
              <w:trPr>
                <w:gridAfter w:val="1"/>
                <w:wAfter w:w="419" w:type="dxa"/>
                <w:trHeight w:hRule="exact" w:val="503"/>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22884E87" w14:textId="77777777" w:rsidR="00091771" w:rsidRPr="00091771" w:rsidRDefault="00091771" w:rsidP="00091771">
                  <w:pPr>
                    <w:pStyle w:val="af3"/>
                    <w:rPr>
                      <w:rFonts w:ascii="Tahoma" w:eastAsia="SimSun" w:hAnsi="Tahoma" w:cs="Tahoma"/>
                      <w:b/>
                      <w:sz w:val="19"/>
                      <w:szCs w:val="19"/>
                      <w:lang w:eastAsia="zh-CN"/>
                    </w:rPr>
                  </w:pPr>
                  <w:r w:rsidRPr="00091771">
                    <w:rPr>
                      <w:rFonts w:ascii="Tahoma" w:eastAsia="SimSun" w:hAnsi="Tahoma" w:cs="Tahoma"/>
                      <w:b/>
                      <w:sz w:val="19"/>
                      <w:szCs w:val="19"/>
                    </w:rPr>
                    <w:t>1. Экстренная техподдержка при системном сбое</w:t>
                  </w:r>
                </w:p>
              </w:tc>
              <w:tc>
                <w:tcPr>
                  <w:tcW w:w="32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395347" w14:textId="77777777" w:rsidR="00091771" w:rsidRPr="00091771" w:rsidRDefault="00091771" w:rsidP="00091771">
                  <w:pPr>
                    <w:pStyle w:val="af3"/>
                    <w:jc w:val="center"/>
                    <w:rPr>
                      <w:rFonts w:ascii="Tahoma" w:eastAsia="SimSun" w:hAnsi="Tahoma" w:cs="Tahoma"/>
                      <w:b/>
                      <w:noProof/>
                      <w:sz w:val="19"/>
                      <w:szCs w:val="19"/>
                      <w:lang w:val="en-US"/>
                    </w:rPr>
                  </w:pPr>
                  <w:r w:rsidRPr="00091771">
                    <w:rPr>
                      <w:rFonts w:ascii="Tahoma" w:eastAsia="SimSun" w:hAnsi="Tahoma" w:cs="Tahoma"/>
                      <w:b/>
                      <w:noProof/>
                      <w:sz w:val="19"/>
                      <w:szCs w:val="19"/>
                    </w:rPr>
                    <w:sym w:font="Wingdings" w:char="F075"/>
                  </w:r>
                  <w:r w:rsidRPr="00091771">
                    <w:rPr>
                      <w:rFonts w:ascii="Tahoma" w:eastAsia="SimSun" w:hAnsi="Tahoma" w:cs="Tahoma"/>
                      <w:b/>
                      <w:noProof/>
                      <w:sz w:val="19"/>
                      <w:szCs w:val="19"/>
                    </w:rPr>
                    <w:sym w:font="Wingdings" w:char="F075"/>
                  </w:r>
                </w:p>
              </w:tc>
            </w:tr>
            <w:tr w:rsidR="00091771" w:rsidRPr="00091771" w14:paraId="408C7DF9" w14:textId="77777777" w:rsidTr="00091771">
              <w:trPr>
                <w:gridAfter w:val="1"/>
                <w:wAfter w:w="419" w:type="dxa"/>
                <w:trHeight w:val="263"/>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50CC06C2"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2. Обычная техподдержка</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E2C3225"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b/>
                      <w:noProof/>
                      <w:sz w:val="19"/>
                      <w:szCs w:val="19"/>
                    </w:rPr>
                    <w:sym w:font="Wingdings" w:char="F075"/>
                  </w:r>
                </w:p>
              </w:tc>
            </w:tr>
            <w:tr w:rsidR="00091771" w:rsidRPr="00091771" w14:paraId="6757E92A" w14:textId="77777777" w:rsidTr="00091771">
              <w:trPr>
                <w:gridAfter w:val="1"/>
                <w:wAfter w:w="419" w:type="dxa"/>
                <w:trHeight w:val="267"/>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68C98CB3"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3. Техподдержка по «горячей линии»</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727A7AA"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sym w:font="Wingdings" w:char="F075"/>
                  </w:r>
                </w:p>
              </w:tc>
            </w:tr>
            <w:tr w:rsidR="00091771" w:rsidRPr="00091771" w14:paraId="768A1D12" w14:textId="77777777" w:rsidTr="00091771">
              <w:trPr>
                <w:gridAfter w:val="1"/>
                <w:wAfter w:w="419" w:type="dxa"/>
                <w:trHeight w:val="555"/>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3298EA3E"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4. Инспекционные профилактические</w:t>
                  </w:r>
                </w:p>
                <w:p w14:paraId="2F5F1B46"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обследования</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EA62298"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sym w:font="Wingdings" w:char="F075"/>
                  </w:r>
                  <w:r w:rsidRPr="00091771">
                    <w:rPr>
                      <w:rFonts w:ascii="Tahoma" w:eastAsia="SimSun" w:hAnsi="Tahoma" w:cs="Tahoma"/>
                      <w:b/>
                      <w:noProof/>
                      <w:sz w:val="19"/>
                      <w:szCs w:val="19"/>
                    </w:rPr>
                    <w:sym w:font="Wingdings" w:char="F075"/>
                  </w:r>
                </w:p>
              </w:tc>
            </w:tr>
            <w:tr w:rsidR="00091771" w:rsidRPr="00091771" w14:paraId="6F2DFA8F" w14:textId="77777777" w:rsidTr="00091771">
              <w:trPr>
                <w:gridAfter w:val="1"/>
                <w:wAfter w:w="419" w:type="dxa"/>
                <w:trHeight w:val="70"/>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2B8A457C"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5. Обслуживание</w:t>
                  </w:r>
                </w:p>
                <w:p w14:paraId="729868F5"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ПО</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BFF60B6"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b/>
                      <w:noProof/>
                      <w:sz w:val="19"/>
                      <w:szCs w:val="19"/>
                    </w:rPr>
                    <w:sym w:font="Wingdings" w:char="F075"/>
                  </w:r>
                  <w:r w:rsidRPr="00091771">
                    <w:rPr>
                      <w:rFonts w:ascii="Tahoma" w:eastAsia="SimSun" w:hAnsi="Tahoma" w:cs="Tahoma"/>
                      <w:b/>
                      <w:noProof/>
                      <w:sz w:val="19"/>
                      <w:szCs w:val="19"/>
                    </w:rPr>
                    <w:sym w:font="Wingdings" w:char="F075"/>
                  </w:r>
                </w:p>
              </w:tc>
            </w:tr>
            <w:tr w:rsidR="00091771" w:rsidRPr="00091771" w14:paraId="7788D486" w14:textId="77777777" w:rsidTr="00091771">
              <w:trPr>
                <w:gridAfter w:val="1"/>
                <w:wAfter w:w="419" w:type="dxa"/>
                <w:trHeight w:val="214"/>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51F234FD"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6. Предоставление обновленных информационных материалов</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E79D42" w14:textId="77777777" w:rsidR="00091771" w:rsidRPr="00091771" w:rsidRDefault="00091771" w:rsidP="00091771">
                  <w:pPr>
                    <w:pStyle w:val="af3"/>
                    <w:jc w:val="center"/>
                    <w:rPr>
                      <w:rFonts w:ascii="Tahoma" w:eastAsia="SimSun" w:hAnsi="Tahoma" w:cs="Tahoma"/>
                      <w:b/>
                      <w:noProof/>
                      <w:sz w:val="19"/>
                      <w:szCs w:val="19"/>
                      <w:lang w:eastAsia="zh-CN"/>
                    </w:rPr>
                  </w:pPr>
                  <w:r w:rsidRPr="00091771">
                    <w:rPr>
                      <w:rFonts w:ascii="Tahoma" w:eastAsia="SimSun" w:hAnsi="Tahoma" w:cs="Tahoma"/>
                      <w:b/>
                      <w:noProof/>
                      <w:sz w:val="19"/>
                      <w:szCs w:val="19"/>
                    </w:rPr>
                    <w:sym w:font="Wingdings" w:char="F075"/>
                  </w:r>
                </w:p>
              </w:tc>
            </w:tr>
            <w:tr w:rsidR="00091771" w:rsidRPr="00091771" w14:paraId="0CFF9AAA" w14:textId="77777777" w:rsidTr="00091771">
              <w:trPr>
                <w:gridAfter w:val="1"/>
                <w:wAfter w:w="419" w:type="dxa"/>
                <w:trHeight w:val="81"/>
              </w:trPr>
              <w:tc>
                <w:tcPr>
                  <w:tcW w:w="6550" w:type="dxa"/>
                  <w:gridSpan w:val="3"/>
                  <w:tcBorders>
                    <w:top w:val="single" w:sz="4" w:space="0" w:color="auto"/>
                    <w:left w:val="single" w:sz="4" w:space="0" w:color="auto"/>
                    <w:bottom w:val="single" w:sz="4" w:space="0" w:color="auto"/>
                    <w:right w:val="single" w:sz="4" w:space="0" w:color="auto"/>
                  </w:tcBorders>
                  <w:vAlign w:val="center"/>
                  <w:hideMark/>
                </w:tcPr>
                <w:p w14:paraId="574E19EE"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7. Ремонт и замена вышедшего из строя аппаратного обеспечения</w:t>
                  </w: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45A609"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sym w:font="Wingdings" w:char="F075"/>
                  </w:r>
                </w:p>
              </w:tc>
            </w:tr>
            <w:tr w:rsidR="00091771" w:rsidRPr="00091771" w14:paraId="2F9DDB76"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4" w:type="dxa"/>
              </w:trPr>
              <w:tc>
                <w:tcPr>
                  <w:tcW w:w="284" w:type="dxa"/>
                </w:tcPr>
                <w:p w14:paraId="44DD14BE" w14:textId="77777777" w:rsidR="00091771" w:rsidRPr="00091771" w:rsidRDefault="00091771" w:rsidP="00091771">
                  <w:pPr>
                    <w:pStyle w:val="af3"/>
                    <w:rPr>
                      <w:rFonts w:ascii="Tahoma" w:eastAsia="SimSun" w:hAnsi="Tahoma" w:cs="Tahoma"/>
                      <w:noProof/>
                      <w:sz w:val="19"/>
                      <w:szCs w:val="19"/>
                    </w:rPr>
                  </w:pPr>
                </w:p>
              </w:tc>
              <w:tc>
                <w:tcPr>
                  <w:tcW w:w="9911" w:type="dxa"/>
                  <w:gridSpan w:val="3"/>
                  <w:hideMark/>
                </w:tcPr>
                <w:p w14:paraId="7071A492" w14:textId="77777777" w:rsidR="00091771" w:rsidRPr="00091771" w:rsidRDefault="00091771" w:rsidP="00091771">
                  <w:pPr>
                    <w:pStyle w:val="af3"/>
                    <w:rPr>
                      <w:rFonts w:ascii="Tahoma" w:eastAsia="SimSun" w:hAnsi="Tahoma" w:cs="Tahoma"/>
                      <w:b/>
                      <w:bCs/>
                      <w:noProof/>
                      <w:sz w:val="19"/>
                      <w:szCs w:val="19"/>
                    </w:rPr>
                  </w:pPr>
                </w:p>
                <w:p w14:paraId="52C3764A" w14:textId="77777777" w:rsidR="00091771" w:rsidRPr="00091771" w:rsidRDefault="00091771" w:rsidP="00091771">
                  <w:pPr>
                    <w:pStyle w:val="af3"/>
                    <w:rPr>
                      <w:rFonts w:ascii="Tahoma" w:eastAsia="SimSun" w:hAnsi="Tahoma" w:cs="Tahoma"/>
                      <w:b/>
                      <w:bCs/>
                      <w:noProof/>
                      <w:sz w:val="19"/>
                      <w:szCs w:val="19"/>
                    </w:rPr>
                  </w:pPr>
                  <w:r w:rsidRPr="00091771">
                    <w:rPr>
                      <w:rFonts w:ascii="Tahoma" w:eastAsia="SimSun" w:hAnsi="Tahoma" w:cs="Tahoma"/>
                      <w:b/>
                      <w:bCs/>
                      <w:noProof/>
                      <w:sz w:val="19"/>
                      <w:szCs w:val="19"/>
                    </w:rPr>
                    <w:t>Примечание:</w:t>
                  </w:r>
                </w:p>
              </w:tc>
            </w:tr>
            <w:tr w:rsidR="00091771" w:rsidRPr="00091771" w14:paraId="699C4E41"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4" w:type="dxa"/>
                <w:trHeight w:val="150"/>
              </w:trPr>
              <w:tc>
                <w:tcPr>
                  <w:tcW w:w="284" w:type="dxa"/>
                </w:tcPr>
                <w:p w14:paraId="55F90AE4" w14:textId="77777777" w:rsidR="00091771" w:rsidRPr="00091771" w:rsidRDefault="00091771" w:rsidP="00091771">
                  <w:pPr>
                    <w:pStyle w:val="af3"/>
                    <w:rPr>
                      <w:rFonts w:ascii="Tahoma" w:eastAsia="SimSun" w:hAnsi="Tahoma" w:cs="Tahoma"/>
                      <w:noProof/>
                      <w:sz w:val="19"/>
                      <w:szCs w:val="19"/>
                      <w:lang w:val="en-US"/>
                    </w:rPr>
                  </w:pPr>
                </w:p>
              </w:tc>
              <w:tc>
                <w:tcPr>
                  <w:tcW w:w="9911" w:type="dxa"/>
                  <w:gridSpan w:val="3"/>
                </w:tcPr>
                <w:p w14:paraId="4E23C28A"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Wingdings" w:char="F075"/>
                  </w:r>
                  <w:r w:rsidRPr="00091771">
                    <w:rPr>
                      <w:rFonts w:ascii="Tahoma" w:eastAsia="SimSun" w:hAnsi="Tahoma" w:cs="Tahoma"/>
                      <w:noProof/>
                      <w:sz w:val="19"/>
                      <w:szCs w:val="19"/>
                    </w:rPr>
                    <w:t xml:space="preserve"> Исключая техподдержку на объекте связи (сайте) Заказчика, имеется ввиду только поддержка в дистанционном режиме по телефону либо модему.  </w:t>
                  </w:r>
                </w:p>
                <w:p w14:paraId="4CEB0FAF" w14:textId="77777777" w:rsidR="00091771" w:rsidRPr="00091771" w:rsidRDefault="00091771" w:rsidP="00091771">
                  <w:pPr>
                    <w:pStyle w:val="af3"/>
                    <w:rPr>
                      <w:rFonts w:ascii="Tahoma" w:eastAsia="SimSun" w:hAnsi="Tahoma" w:cs="Tahoma"/>
                      <w:noProof/>
                      <w:sz w:val="19"/>
                      <w:szCs w:val="19"/>
                    </w:rPr>
                  </w:pPr>
                </w:p>
                <w:p w14:paraId="70C58776" w14:textId="77777777" w:rsidR="00091771" w:rsidRPr="00091771" w:rsidRDefault="00091771" w:rsidP="00091771">
                  <w:pPr>
                    <w:rPr>
                      <w:rFonts w:ascii="Tahoma" w:hAnsi="Tahoma" w:cs="Tahoma"/>
                      <w:sz w:val="19"/>
                      <w:szCs w:val="19"/>
                      <w:lang w:eastAsia="zh-CN"/>
                    </w:rPr>
                  </w:pPr>
                  <w:r w:rsidRPr="00091771">
                    <w:rPr>
                      <w:rFonts w:ascii="Tahoma" w:hAnsi="Tahoma" w:cs="Tahoma"/>
                      <w:sz w:val="19"/>
                      <w:szCs w:val="19"/>
                      <w:lang w:eastAsia="zh-CN"/>
                    </w:rPr>
                    <w:t>Если в перечень услуг, купленных Заказчиком, не входит обслуживание на месте, но Заказчик выдвигает требования о необходимости его проведения, то производится отдельная оплата. Расчет следующий:</w:t>
                  </w:r>
                </w:p>
                <w:p w14:paraId="64EAA05E" w14:textId="77777777" w:rsidR="00091771" w:rsidRPr="00091771" w:rsidRDefault="00091771" w:rsidP="00091771">
                  <w:pPr>
                    <w:rPr>
                      <w:rFonts w:ascii="Tahoma" w:hAnsi="Tahoma" w:cs="Tahoma"/>
                      <w:sz w:val="19"/>
                      <w:szCs w:val="19"/>
                      <w:lang w:eastAsia="zh-CN"/>
                    </w:rPr>
                  </w:pPr>
                  <w:r w:rsidRPr="00091771">
                    <w:rPr>
                      <w:rFonts w:ascii="Tahoma" w:hAnsi="Tahoma" w:cs="Tahoma"/>
                      <w:sz w:val="19"/>
                      <w:szCs w:val="19"/>
                      <w:lang w:val="en-GB" w:eastAsia="zh-CN"/>
                    </w:rPr>
                    <w:t>S</w:t>
                  </w:r>
                  <w:r w:rsidRPr="00091771">
                    <w:rPr>
                      <w:rFonts w:ascii="Tahoma" w:hAnsi="Tahoma" w:cs="Tahoma"/>
                      <w:sz w:val="19"/>
                      <w:szCs w:val="19"/>
                      <w:lang w:eastAsia="zh-CN"/>
                    </w:rPr>
                    <w:t>=</w:t>
                  </w:r>
                  <w:r w:rsidRPr="00091771">
                    <w:rPr>
                      <w:rFonts w:ascii="Tahoma" w:hAnsi="Tahoma" w:cs="Tahoma"/>
                      <w:sz w:val="19"/>
                      <w:szCs w:val="19"/>
                      <w:lang w:val="en-GB" w:eastAsia="zh-CN"/>
                    </w:rPr>
                    <w:t>C</w:t>
                  </w:r>
                  <w:r w:rsidRPr="00091771">
                    <w:rPr>
                      <w:rFonts w:ascii="Tahoma" w:hAnsi="Tahoma" w:cs="Tahoma"/>
                      <w:sz w:val="19"/>
                      <w:szCs w:val="19"/>
                      <w:lang w:eastAsia="zh-CN"/>
                    </w:rPr>
                    <w:t>×</w:t>
                  </w:r>
                  <w:r w:rsidRPr="00091771">
                    <w:rPr>
                      <w:rFonts w:ascii="Tahoma" w:hAnsi="Tahoma" w:cs="Tahoma"/>
                      <w:sz w:val="19"/>
                      <w:szCs w:val="19"/>
                      <w:lang w:val="en-GB" w:eastAsia="zh-CN"/>
                    </w:rPr>
                    <w:t>N</w:t>
                  </w:r>
                  <w:r w:rsidRPr="00091771">
                    <w:rPr>
                      <w:rFonts w:ascii="Tahoma" w:hAnsi="Tahoma" w:cs="Tahoma"/>
                      <w:sz w:val="19"/>
                      <w:szCs w:val="19"/>
                      <w:lang w:eastAsia="zh-CN"/>
                    </w:rPr>
                    <w:t>×</w:t>
                  </w:r>
                  <w:r w:rsidRPr="00091771">
                    <w:rPr>
                      <w:rFonts w:ascii="Tahoma" w:hAnsi="Tahoma" w:cs="Tahoma"/>
                      <w:sz w:val="19"/>
                      <w:szCs w:val="19"/>
                      <w:lang w:val="en-GB" w:eastAsia="zh-CN"/>
                    </w:rPr>
                    <w:t>T</w:t>
                  </w:r>
                  <w:r w:rsidRPr="00091771">
                    <w:rPr>
                      <w:rFonts w:ascii="Tahoma" w:hAnsi="Tahoma" w:cs="Tahoma"/>
                      <w:sz w:val="19"/>
                      <w:szCs w:val="19"/>
                      <w:lang w:eastAsia="zh-CN"/>
                    </w:rPr>
                    <w:t>,</w:t>
                  </w:r>
                </w:p>
                <w:p w14:paraId="18172293" w14:textId="77777777" w:rsidR="00091771" w:rsidRPr="00091771" w:rsidRDefault="00091771" w:rsidP="00091771">
                  <w:pPr>
                    <w:rPr>
                      <w:rFonts w:ascii="Tahoma" w:hAnsi="Tahoma" w:cs="Tahoma"/>
                      <w:sz w:val="19"/>
                      <w:szCs w:val="19"/>
                      <w:lang w:eastAsia="zh-CN"/>
                    </w:rPr>
                  </w:pPr>
                  <w:r w:rsidRPr="00091771">
                    <w:rPr>
                      <w:rFonts w:ascii="Tahoma" w:hAnsi="Tahoma" w:cs="Tahoma"/>
                      <w:sz w:val="19"/>
                      <w:szCs w:val="19"/>
                      <w:lang w:eastAsia="zh-CN"/>
                    </w:rPr>
                    <w:t>Где:</w:t>
                  </w:r>
                </w:p>
                <w:p w14:paraId="4A960E82" w14:textId="77777777" w:rsidR="00091771" w:rsidRPr="00091771" w:rsidRDefault="00091771" w:rsidP="00091771">
                  <w:pPr>
                    <w:rPr>
                      <w:rFonts w:ascii="Tahoma" w:hAnsi="Tahoma" w:cs="Tahoma"/>
                      <w:sz w:val="19"/>
                      <w:szCs w:val="19"/>
                      <w:lang w:eastAsia="zh-CN"/>
                    </w:rPr>
                  </w:pPr>
                  <w:r w:rsidRPr="00091771">
                    <w:rPr>
                      <w:rFonts w:ascii="Tahoma" w:hAnsi="Tahoma" w:cs="Tahoma"/>
                      <w:sz w:val="19"/>
                      <w:szCs w:val="19"/>
                      <w:lang w:val="en-GB" w:eastAsia="zh-CN"/>
                    </w:rPr>
                    <w:t>S</w:t>
                  </w:r>
                  <w:r w:rsidRPr="00091771">
                    <w:rPr>
                      <w:rFonts w:ascii="Tahoma" w:hAnsi="Tahoma" w:cs="Tahoma"/>
                      <w:sz w:val="19"/>
                      <w:szCs w:val="19"/>
                      <w:lang w:eastAsia="zh-CN"/>
                    </w:rPr>
                    <w:t>-сумма оплаты за обслуживание на месте</w:t>
                  </w:r>
                </w:p>
                <w:p w14:paraId="79B77866" w14:textId="77777777" w:rsidR="00091771" w:rsidRPr="00091771" w:rsidRDefault="00091771" w:rsidP="00091771">
                  <w:pPr>
                    <w:rPr>
                      <w:rFonts w:ascii="Tahoma" w:hAnsi="Tahoma" w:cs="Tahoma"/>
                      <w:sz w:val="19"/>
                      <w:szCs w:val="19"/>
                      <w:lang w:eastAsia="zh-CN"/>
                    </w:rPr>
                  </w:pPr>
                  <w:r w:rsidRPr="00091771">
                    <w:rPr>
                      <w:rFonts w:ascii="Tahoma" w:hAnsi="Tahoma" w:cs="Tahoma"/>
                      <w:sz w:val="19"/>
                      <w:szCs w:val="19"/>
                      <w:lang w:val="en-GB" w:eastAsia="zh-CN"/>
                    </w:rPr>
                    <w:t>C</w:t>
                  </w:r>
                  <w:r w:rsidRPr="00091771">
                    <w:rPr>
                      <w:rFonts w:ascii="Tahoma" w:hAnsi="Tahoma" w:cs="Tahoma"/>
                      <w:sz w:val="19"/>
                      <w:szCs w:val="19"/>
                      <w:lang w:eastAsia="zh-CN"/>
                    </w:rPr>
                    <w:t xml:space="preserve">-себестоимость работы в день в среднем на человека, _________ </w:t>
                  </w:r>
                  <w:r w:rsidRPr="00091771">
                    <w:rPr>
                      <w:rFonts w:ascii="Tahoma" w:hAnsi="Tahoma" w:cs="Tahoma"/>
                      <w:sz w:val="19"/>
                      <w:szCs w:val="19"/>
                      <w:lang w:val="en-GB" w:eastAsia="zh-CN"/>
                    </w:rPr>
                    <w:t>USD</w:t>
                  </w:r>
                  <w:r w:rsidRPr="00091771">
                    <w:rPr>
                      <w:rFonts w:ascii="Tahoma" w:hAnsi="Tahoma" w:cs="Tahoma"/>
                      <w:sz w:val="19"/>
                      <w:szCs w:val="19"/>
                      <w:lang w:eastAsia="zh-CN"/>
                    </w:rPr>
                    <w:t>/чел.*дней</w:t>
                  </w:r>
                </w:p>
                <w:p w14:paraId="0E92E5D5" w14:textId="77777777" w:rsidR="00091771" w:rsidRPr="00091771" w:rsidRDefault="00091771" w:rsidP="00091771">
                  <w:pPr>
                    <w:rPr>
                      <w:rFonts w:ascii="Tahoma" w:hAnsi="Tahoma" w:cs="Tahoma"/>
                      <w:sz w:val="19"/>
                      <w:szCs w:val="19"/>
                      <w:lang w:eastAsia="zh-CN"/>
                    </w:rPr>
                  </w:pPr>
                  <w:r w:rsidRPr="00091771">
                    <w:rPr>
                      <w:rFonts w:ascii="Tahoma" w:hAnsi="Tahoma" w:cs="Tahoma"/>
                      <w:sz w:val="19"/>
                      <w:szCs w:val="19"/>
                      <w:lang w:eastAsia="zh-CN"/>
                    </w:rPr>
                    <w:t>N-количество сотрудников поддержки Компании; (человек)</w:t>
                  </w:r>
                </w:p>
                <w:p w14:paraId="587A5F06" w14:textId="13CA5A9D" w:rsidR="00091771" w:rsidRPr="00091771" w:rsidRDefault="00091771" w:rsidP="00091771">
                  <w:pPr>
                    <w:rPr>
                      <w:rFonts w:ascii="Tahoma" w:hAnsi="Tahoma" w:cs="Tahoma"/>
                      <w:sz w:val="19"/>
                      <w:szCs w:val="19"/>
                      <w:lang w:eastAsia="zh-CN"/>
                    </w:rPr>
                  </w:pPr>
                  <w:r w:rsidRPr="00091771">
                    <w:rPr>
                      <w:rFonts w:ascii="Tahoma" w:hAnsi="Tahoma" w:cs="Tahoma"/>
                      <w:sz w:val="19"/>
                      <w:szCs w:val="19"/>
                      <w:lang w:eastAsia="zh-CN"/>
                    </w:rPr>
                    <w:t>T-время работ</w:t>
                  </w:r>
                  <w:r w:rsidRPr="00091771">
                    <w:rPr>
                      <w:rFonts w:ascii="Tahoma" w:hAnsi="Tahoma" w:cs="Tahoma"/>
                      <w:sz w:val="19"/>
                      <w:szCs w:val="19"/>
                      <w:lang w:val="en-US" w:eastAsia="zh-CN"/>
                    </w:rPr>
                    <w:t xml:space="preserve">; </w:t>
                  </w:r>
                  <w:r w:rsidRPr="00091771">
                    <w:rPr>
                      <w:rFonts w:ascii="Tahoma" w:hAnsi="Tahoma" w:cs="Tahoma"/>
                      <w:sz w:val="19"/>
                      <w:szCs w:val="19"/>
                      <w:lang w:eastAsia="zh-CN"/>
                    </w:rPr>
                    <w:t>(дней)</w:t>
                  </w:r>
                </w:p>
              </w:tc>
            </w:tr>
            <w:tr w:rsidR="00091771" w:rsidRPr="00091771" w14:paraId="626C711C"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4" w:type="dxa"/>
                <w:trHeight w:val="1080"/>
              </w:trPr>
              <w:tc>
                <w:tcPr>
                  <w:tcW w:w="284" w:type="dxa"/>
                </w:tcPr>
                <w:p w14:paraId="2C731517" w14:textId="77777777" w:rsidR="00091771" w:rsidRPr="00091771" w:rsidRDefault="00091771" w:rsidP="00091771">
                  <w:pPr>
                    <w:pStyle w:val="af3"/>
                    <w:rPr>
                      <w:rFonts w:ascii="Tahoma" w:eastAsia="SimSun" w:hAnsi="Tahoma" w:cs="Tahoma"/>
                      <w:noProof/>
                      <w:sz w:val="19"/>
                      <w:szCs w:val="19"/>
                    </w:rPr>
                  </w:pPr>
                </w:p>
              </w:tc>
              <w:tc>
                <w:tcPr>
                  <w:tcW w:w="9911" w:type="dxa"/>
                  <w:gridSpan w:val="3"/>
                  <w:hideMark/>
                </w:tcPr>
                <w:p w14:paraId="55FCE866"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Wingdings" w:char="F075"/>
                  </w:r>
                  <w:r w:rsidRPr="00091771">
                    <w:rPr>
                      <w:rFonts w:ascii="Tahoma" w:eastAsia="SimSun" w:hAnsi="Tahoma" w:cs="Tahoma"/>
                      <w:noProof/>
                      <w:sz w:val="19"/>
                      <w:szCs w:val="19"/>
                    </w:rPr>
                    <w:sym w:font="Wingdings" w:char="F075"/>
                  </w:r>
                  <w:r w:rsidRPr="00091771">
                    <w:rPr>
                      <w:rFonts w:ascii="Tahoma" w:eastAsia="SimSun" w:hAnsi="Tahoma" w:cs="Tahoma"/>
                      <w:noProof/>
                      <w:sz w:val="19"/>
                      <w:szCs w:val="19"/>
                    </w:rPr>
                    <w:t xml:space="preserve"> Включая услуги, оказываемые на объекте связи (сайте) Заказчика. </w:t>
                  </w:r>
                  <w:r w:rsidRPr="00091771">
                    <w:rPr>
                      <w:rFonts w:ascii="Tahoma" w:eastAsia="SimSun" w:hAnsi="Tahoma" w:cs="Tahoma"/>
                      <w:noProof/>
                      <w:sz w:val="19"/>
                      <w:szCs w:val="19"/>
                      <w:lang w:eastAsia="zh-CN"/>
                    </w:rPr>
                    <w:t>Исполнитель</w:t>
                  </w:r>
                  <w:r w:rsidRPr="00091771">
                    <w:rPr>
                      <w:rFonts w:ascii="Tahoma" w:eastAsia="SimSun" w:hAnsi="Tahoma" w:cs="Tahoma"/>
                      <w:noProof/>
                      <w:sz w:val="19"/>
                      <w:szCs w:val="19"/>
                    </w:rPr>
                    <w:t xml:space="preserve">  направляет своих специалистов на сайт, если дистанционное обслуживание по телефону или модему не приносит эффекта. Оплата указанных услуг должна быть включена в стоимость Договора и сверх стоимости, указанной в Договоре, взиматься не будет.</w:t>
                  </w:r>
                </w:p>
              </w:tc>
            </w:tr>
            <w:tr w:rsidR="00091771" w:rsidRPr="00091771" w14:paraId="228EE09A"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753C3A20"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Описание Услуг по технической поддержке и послегарантийному обслуживанию, предоставляемых Исполнителем</w:t>
                  </w:r>
                </w:p>
              </w:tc>
            </w:tr>
            <w:tr w:rsidR="00091771" w:rsidRPr="00091771" w14:paraId="071F8A49"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5E4B3AE7" w14:textId="77777777" w:rsidR="00091771" w:rsidRPr="00091771" w:rsidRDefault="00091771" w:rsidP="00091771">
                  <w:pPr>
                    <w:pStyle w:val="af3"/>
                    <w:rPr>
                      <w:rFonts w:ascii="Tahoma" w:eastAsia="SimSun" w:hAnsi="Tahoma" w:cs="Tahoma"/>
                      <w:sz w:val="19"/>
                      <w:szCs w:val="19"/>
                      <w:lang w:eastAsia="zh-CN"/>
                    </w:rPr>
                  </w:pPr>
                </w:p>
              </w:tc>
            </w:tr>
            <w:tr w:rsidR="00091771" w:rsidRPr="00091771" w14:paraId="1926B7AB"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6008C83E" w14:textId="77777777" w:rsidR="00091771" w:rsidRPr="00091771" w:rsidRDefault="00091771" w:rsidP="00091771">
                  <w:pPr>
                    <w:pStyle w:val="af3"/>
                    <w:jc w:val="both"/>
                    <w:rPr>
                      <w:rFonts w:ascii="Tahoma" w:eastAsia="SimSun" w:hAnsi="Tahoma" w:cs="Tahoma"/>
                      <w:b/>
                      <w:sz w:val="19"/>
                      <w:szCs w:val="19"/>
                      <w:lang w:eastAsia="zh-CN"/>
                    </w:rPr>
                  </w:pPr>
                  <w:r w:rsidRPr="00091771">
                    <w:rPr>
                      <w:rFonts w:ascii="Tahoma" w:eastAsia="SimSun" w:hAnsi="Tahoma" w:cs="Tahoma"/>
                      <w:b/>
                      <w:sz w:val="19"/>
                      <w:szCs w:val="19"/>
                      <w:lang w:eastAsia="zh-CN"/>
                    </w:rPr>
                    <w:t xml:space="preserve">1.   Экстренная техподдержка при системном сбое </w:t>
                  </w:r>
                </w:p>
                <w:p w14:paraId="5766ADCF" w14:textId="0DB04D1D" w:rsidR="00091771" w:rsidRPr="00091771" w:rsidRDefault="00091771" w:rsidP="00091771">
                  <w:pPr>
                    <w:autoSpaceDE w:val="0"/>
                    <w:autoSpaceDN w:val="0"/>
                    <w:adjustRightInd w:val="0"/>
                    <w:jc w:val="both"/>
                    <w:rPr>
                      <w:rFonts w:ascii="Tahoma" w:eastAsia="SimSun" w:hAnsi="Tahoma" w:cs="Tahoma"/>
                      <w:noProof/>
                      <w:sz w:val="19"/>
                      <w:szCs w:val="19"/>
                    </w:rPr>
                  </w:pPr>
                  <w:r w:rsidRPr="00091771">
                    <w:rPr>
                      <w:rFonts w:ascii="Tahoma" w:eastAsia="SimSun" w:hAnsi="Tahoma" w:cs="Tahoma"/>
                      <w:sz w:val="19"/>
                      <w:szCs w:val="19"/>
                    </w:rPr>
                    <w:t>Оказывается, в ситуации экстренного запроса Заказчика по телефону об оказании техподдержки и помощи вследствие полного системного сбоя, произошедшего на аппаратном обеспечении и ПО Исполнителя. Получив запрос о возникновении такой ситуации, Исполнитель выделяет специалистов для оказания техподдержки по т</w:t>
                  </w:r>
                  <w:r w:rsidRPr="00091771">
                    <w:rPr>
                      <w:rFonts w:ascii="Tahoma" w:eastAsia="SimSun" w:hAnsi="Tahoma" w:cs="Tahoma"/>
                      <w:noProof/>
                      <w:sz w:val="19"/>
                      <w:szCs w:val="19"/>
                    </w:rPr>
                    <w:t>елефону, в дистанционном режиме, на объекте связи (сайте) Заказчика или предпринимает прочие меры для восстановления системы в кратчайшее время.</w:t>
                  </w:r>
                </w:p>
              </w:tc>
            </w:tr>
            <w:tr w:rsidR="00091771" w:rsidRPr="00091771" w14:paraId="4F431F37"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7D60C9F3" w14:textId="77777777" w:rsidR="00091771" w:rsidRPr="00091771" w:rsidRDefault="00091771" w:rsidP="00091771">
                  <w:pPr>
                    <w:pStyle w:val="af3"/>
                    <w:jc w:val="both"/>
                    <w:rPr>
                      <w:rFonts w:ascii="Tahoma" w:eastAsia="SimSun" w:hAnsi="Tahoma" w:cs="Tahoma"/>
                      <w:b/>
                      <w:sz w:val="19"/>
                      <w:szCs w:val="19"/>
                    </w:rPr>
                  </w:pPr>
                  <w:r w:rsidRPr="00091771">
                    <w:rPr>
                      <w:rFonts w:ascii="Tahoma" w:eastAsia="SimSun" w:hAnsi="Tahoma" w:cs="Tahoma"/>
                      <w:b/>
                      <w:sz w:val="19"/>
                      <w:szCs w:val="19"/>
                    </w:rPr>
                    <w:t xml:space="preserve">2.   </w:t>
                  </w:r>
                  <w:r w:rsidRPr="00091771">
                    <w:rPr>
                      <w:rFonts w:ascii="Tahoma" w:eastAsia="SimSun" w:hAnsi="Tahoma" w:cs="Tahoma"/>
                      <w:b/>
                      <w:sz w:val="19"/>
                      <w:szCs w:val="19"/>
                      <w:lang w:eastAsia="zh-CN"/>
                    </w:rPr>
                    <w:t>Обычная техподдержка</w:t>
                  </w:r>
                </w:p>
                <w:p w14:paraId="05305D47" w14:textId="77777777" w:rsidR="00091771" w:rsidRPr="00091771" w:rsidRDefault="00091771" w:rsidP="00091771">
                  <w:pPr>
                    <w:autoSpaceDE w:val="0"/>
                    <w:autoSpaceDN w:val="0"/>
                    <w:adjustRightInd w:val="0"/>
                    <w:jc w:val="both"/>
                    <w:rPr>
                      <w:rFonts w:ascii="Tahoma" w:eastAsia="SimSun" w:hAnsi="Tahoma" w:cs="Tahoma"/>
                      <w:sz w:val="19"/>
                      <w:szCs w:val="19"/>
                      <w:lang w:eastAsia="zh-CN"/>
                    </w:rPr>
                  </w:pPr>
                  <w:r w:rsidRPr="00091771">
                    <w:rPr>
                      <w:rFonts w:ascii="Tahoma" w:eastAsia="SimSun" w:hAnsi="Tahoma" w:cs="Tahoma"/>
                      <w:sz w:val="19"/>
                      <w:szCs w:val="19"/>
                      <w:lang w:eastAsia="zh-CN"/>
                    </w:rPr>
                    <w:t xml:space="preserve">Столкнувшись с аварийной ситуацией в процессе эксплуатации аппаратного обеспечения, с которой сам Заказчик справиться не может, Заказчик может запросить по телефону горячей линии Исполнителя об оказании технической поддержки. Получив сообщение о наличии ситуации, Исполнитель </w:t>
                  </w:r>
                  <w:r w:rsidRPr="00091771">
                    <w:rPr>
                      <w:rFonts w:ascii="Tahoma" w:eastAsia="SimSun" w:hAnsi="Tahoma" w:cs="Tahoma"/>
                      <w:noProof/>
                      <w:sz w:val="19"/>
                      <w:szCs w:val="19"/>
                    </w:rPr>
                    <w:t>присваивает</w:t>
                  </w:r>
                  <w:r w:rsidRPr="00091771">
                    <w:rPr>
                      <w:rFonts w:ascii="Tahoma" w:eastAsia="SimSun" w:hAnsi="Tahoma" w:cs="Tahoma"/>
                      <w:sz w:val="19"/>
                      <w:szCs w:val="19"/>
                      <w:lang w:eastAsia="zh-CN"/>
                    </w:rPr>
                    <w:t xml:space="preserve"> проблеме по </w:t>
                  </w:r>
                  <w:r w:rsidRPr="00091771">
                    <w:rPr>
                      <w:rFonts w:ascii="Tahoma" w:eastAsia="SimSun" w:hAnsi="Tahoma" w:cs="Tahoma"/>
                      <w:sz w:val="19"/>
                      <w:szCs w:val="19"/>
                      <w:lang w:eastAsia="zh-CN"/>
                    </w:rPr>
                    <w:lastRenderedPageBreak/>
                    <w:t xml:space="preserve">соответствующей шкале определенную степень приоритета в соответствии со </w:t>
                  </w:r>
                  <w:r w:rsidRPr="00091771">
                    <w:rPr>
                      <w:rFonts w:ascii="Tahoma" w:eastAsia="SimSun" w:hAnsi="Tahoma" w:cs="Tahoma"/>
                      <w:noProof/>
                      <w:sz w:val="19"/>
                      <w:szCs w:val="19"/>
                    </w:rPr>
                    <w:t>сроками предоставления услуг, времени реагирования и времени решения проблем, указанным ниже</w:t>
                  </w:r>
                  <w:r w:rsidRPr="00091771">
                    <w:rPr>
                      <w:rFonts w:ascii="Tahoma" w:eastAsia="SimSun" w:hAnsi="Tahoma" w:cs="Tahoma"/>
                      <w:sz w:val="19"/>
                      <w:szCs w:val="19"/>
                      <w:lang w:eastAsia="zh-CN"/>
                    </w:rPr>
                    <w:t xml:space="preserve">, описывающими перечень проблем по степени приоритетности и оказывает техническую поддержку либо по телефону, либо путем дистанционного обслуживания через удаленное подключение по модему или иным линиям. Если это не приносит результата, Стороны обсуждают необходимость оказания технической поддержки на объекте Заказчика. Убедившись в том, что такая поддержка необходима и возможна, Исполнитель оказывает техподдержку на объекте Заказчика. </w:t>
                  </w:r>
                </w:p>
                <w:p w14:paraId="2B7712C8" w14:textId="77777777" w:rsidR="00091771" w:rsidRPr="00091771" w:rsidRDefault="00091771" w:rsidP="00091771">
                  <w:pPr>
                    <w:pStyle w:val="af3"/>
                    <w:jc w:val="both"/>
                    <w:rPr>
                      <w:rFonts w:ascii="Tahoma" w:eastAsia="SimSun" w:hAnsi="Tahoma" w:cs="Tahoma"/>
                      <w:sz w:val="19"/>
                      <w:szCs w:val="19"/>
                      <w:lang w:eastAsia="zh-CN"/>
                    </w:rPr>
                  </w:pPr>
                  <w:r w:rsidRPr="00091771">
                    <w:rPr>
                      <w:rFonts w:ascii="Tahoma" w:eastAsia="SimSun" w:hAnsi="Tahoma" w:cs="Tahoma"/>
                      <w:noProof/>
                      <w:sz w:val="19"/>
                      <w:szCs w:val="19"/>
                    </w:rPr>
                    <w:t>Столкнувшись</w:t>
                  </w:r>
                  <w:r w:rsidRPr="00091771">
                    <w:rPr>
                      <w:rFonts w:ascii="Tahoma" w:eastAsia="SimSun" w:hAnsi="Tahoma" w:cs="Tahoma"/>
                      <w:sz w:val="19"/>
                      <w:szCs w:val="19"/>
                      <w:lang w:eastAsia="zh-CN"/>
                    </w:rPr>
                    <w:t xml:space="preserve"> в процессе эксплуатации с аварийной ситуацией, возникшей на аппаратном обеспечении и ПО, Заказчику нужно тщательно исследовать все проявления проблемы и зафиксировать их письменно, а затем по горячей линии передать подробно исполнителю ситуацию и сообщить желаемое время оказания помощи, контактный телефон, имя контактного лица и т. п.</w:t>
                  </w:r>
                </w:p>
                <w:p w14:paraId="12186005"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Телефоны горячей линии это те номера, которые Исполнитель предоставляет Заказчику ( в том числе телефон и факс). Если номера меняются, Исполнитель как минимум за 7(семь) дней информирует об этом Заказчика в письменной форме (т.е. факсом или по электронной почте).</w:t>
                  </w:r>
                </w:p>
                <w:p w14:paraId="4C285FBB"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Если техподдержка по телефону не дает результатов или в ходе оказания поддержки по телефону возникает соответствующая необходимость доступа к данным ПО, в силу необходимости и с согласия Заказчика Исполнитель оказывает услугу дистанционного обслуживания. </w:t>
                  </w:r>
                </w:p>
                <w:p w14:paraId="43ED6073"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В процессе оказания услуги Исполнитель должен использовать технологию удаленного доступа, проводить диагностику на удаленном конце и предоставлять вариант решения проблемы.</w:t>
                  </w:r>
                </w:p>
                <w:p w14:paraId="0499FB9D"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Инженеры Исполнителя отвечают только за диагностику удаленного конца</w:t>
                  </w:r>
                  <w:r w:rsidRPr="00091771">
                    <w:rPr>
                      <w:rFonts w:ascii="Tahoma" w:eastAsia="SimSun" w:hAnsi="Tahoma" w:cs="Tahoma"/>
                      <w:b/>
                      <w:noProof/>
                      <w:sz w:val="19"/>
                      <w:szCs w:val="19"/>
                    </w:rPr>
                    <w:t xml:space="preserve"> </w:t>
                  </w:r>
                  <w:r w:rsidRPr="00091771">
                    <w:rPr>
                      <w:rFonts w:ascii="Tahoma" w:eastAsia="SimSun" w:hAnsi="Tahoma" w:cs="Tahoma"/>
                      <w:noProof/>
                      <w:sz w:val="19"/>
                      <w:szCs w:val="19"/>
                    </w:rPr>
                    <w:t xml:space="preserve">(аппаратного обеспечения и ПО), т.е. должны только проверять данные и искать причину проблемы не изменяя данные. Выявленная проблема должна устраняться обслуживающим персоналом Заказчика под руководством инженера Исполнителя. </w:t>
                  </w:r>
                </w:p>
                <w:p w14:paraId="225675BA"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По просьбе Исполнителя Заказчик должен предоставить ему необходимое содействие, а также подтвердить соответствующим сообщением эффективность принятых мер.</w:t>
                  </w:r>
                </w:p>
                <w:p w14:paraId="69EF232E"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Если техническая поддержка по телефону либо путем удаленного обслуживания не приносит результата, Стороны обсуждают необходимость оказания технической поддержки на объекте Заказчика. Убедившись в том, что такая поддержка необходима и возможна, Исполнитель направляет своего специалиста для содействия устранению проблемы непосредственно на объекте Заказчика. После принятия Заказчиком варианта решения проблемы она должна устраняться техническим персоналом Заказчика, либо, с его разрешения – инженером</w:t>
                  </w:r>
                  <w:r w:rsidRPr="00091771">
                    <w:rPr>
                      <w:rFonts w:ascii="Tahoma" w:eastAsia="SimSun" w:hAnsi="Tahoma" w:cs="Tahoma"/>
                      <w:b/>
                      <w:noProof/>
                      <w:sz w:val="19"/>
                      <w:szCs w:val="19"/>
                    </w:rPr>
                    <w:t xml:space="preserve"> </w:t>
                  </w:r>
                  <w:r w:rsidRPr="00091771">
                    <w:rPr>
                      <w:rFonts w:ascii="Tahoma" w:eastAsia="SimSun" w:hAnsi="Tahoma" w:cs="Tahoma"/>
                      <w:noProof/>
                      <w:sz w:val="19"/>
                      <w:szCs w:val="19"/>
                    </w:rPr>
                    <w:t xml:space="preserve">Исполнителя. </w:t>
                  </w:r>
                </w:p>
                <w:p w14:paraId="162587E9"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Инженер Исполнителя должен заранее информировать Заказчика в ходе рассмотрения  варианта решения проблемы о возможном перерыве связи в ходе соответствующих мероприятий.</w:t>
                  </w:r>
                </w:p>
                <w:p w14:paraId="38DBB436"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Если Заказчику требуется в ходе указанных мероприятий заменить запчасти, данная услуга должна выполняться согласно соответствующим условиям договора, регламентирующим ремонт и замену аппаратного обеспечения.</w:t>
                  </w:r>
                </w:p>
                <w:p w14:paraId="2FFE7108" w14:textId="1FFC86A2" w:rsidR="00091771" w:rsidRPr="00091771" w:rsidRDefault="00091771" w:rsidP="00091771">
                  <w:pPr>
                    <w:jc w:val="both"/>
                    <w:rPr>
                      <w:rFonts w:ascii="Tahoma" w:eastAsia="SimSun" w:hAnsi="Tahoma" w:cs="Tahoma"/>
                      <w:noProof/>
                      <w:sz w:val="19"/>
                      <w:szCs w:val="19"/>
                    </w:rPr>
                  </w:pPr>
                  <w:r w:rsidRPr="00091771">
                    <w:rPr>
                      <w:rFonts w:ascii="Tahoma" w:eastAsia="SimSun" w:hAnsi="Tahoma" w:cs="Tahoma"/>
                      <w:noProof/>
                      <w:sz w:val="19"/>
                      <w:szCs w:val="19"/>
                    </w:rPr>
                    <w:t>Аварийные ситуации, устранение которых возможно только после обновления программного обеспечения с активацией нового/дополнительного или ранее не доступного Заказчику функционала, могут закрываться ответом Исполнителя информацией о необходимости обновления или доработки ПО, что может считаться отзывом Исполнителя на запрос Заказчика так как обновление ПО с активацией нового/дополнительного или ранее не доступного Заказчику функционала должно оплачиваться отдельно. Сроки решения в этом случае согласуются дополнительно.  В случае, если обновление системы до самых последних версий (повышение качества ПО) будет без активации нового/дополнительного или ранее не доступного Заказчику функционала, то оно предоставляется безвозмездно в рамках предоставления услуг по технической поддержке и послегарантийному обслуживанию аппаратного обеспечения и ПО ZTE.</w:t>
                  </w:r>
                </w:p>
              </w:tc>
            </w:tr>
            <w:tr w:rsidR="00091771" w:rsidRPr="00091771" w14:paraId="7F9E8610"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hideMark/>
                </w:tcPr>
                <w:p w14:paraId="5D115C9E" w14:textId="77777777" w:rsidR="00091771" w:rsidRPr="00091771" w:rsidRDefault="00091771" w:rsidP="00091771">
                  <w:pPr>
                    <w:pStyle w:val="af3"/>
                    <w:jc w:val="both"/>
                    <w:rPr>
                      <w:rFonts w:ascii="Tahoma" w:eastAsia="SimSun" w:hAnsi="Tahoma" w:cs="Tahoma"/>
                      <w:b/>
                      <w:noProof/>
                      <w:sz w:val="19"/>
                      <w:szCs w:val="19"/>
                    </w:rPr>
                  </w:pPr>
                  <w:r w:rsidRPr="00091771">
                    <w:rPr>
                      <w:rFonts w:ascii="Tahoma" w:eastAsia="SimSun" w:hAnsi="Tahoma" w:cs="Tahoma"/>
                      <w:b/>
                      <w:noProof/>
                      <w:sz w:val="19"/>
                      <w:szCs w:val="19"/>
                    </w:rPr>
                    <w:lastRenderedPageBreak/>
                    <w:t>3.   Техподдержка по «горячей линии»</w:t>
                  </w:r>
                </w:p>
                <w:p w14:paraId="7E1AF8DB"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Должна предоставляться для приема от Заказчика запросов по ситуациям неаварийного характера, возникающим в ходе эксплуатации аппаратного обеспечения и ПО.</w:t>
                  </w:r>
                </w:p>
                <w:p w14:paraId="6BC9D321"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К вопросам неаварийного характера будут относится вопросы эксплуатационного характера, возникающие у Заказчика в ходе ежедневного обслуживания; текущие технические проблемы, вопросы функций и конфигурации аппаратного обеспечения и ПО, структуры аппаратного обеспечения и ПО, особенности сети на базе аппаратного обеспечения и ПО </w:t>
                  </w:r>
                  <w:r w:rsidRPr="00091771">
                    <w:rPr>
                      <w:rFonts w:ascii="Tahoma" w:hAnsi="Tahoma" w:cs="Tahoma"/>
                      <w:color w:val="000000"/>
                      <w:sz w:val="19"/>
                      <w:szCs w:val="19"/>
                      <w:lang w:val="en-US"/>
                    </w:rPr>
                    <w:t>ZTE</w:t>
                  </w:r>
                  <w:r w:rsidRPr="00091771">
                    <w:rPr>
                      <w:rFonts w:ascii="Tahoma" w:eastAsia="SimSun" w:hAnsi="Tahoma" w:cs="Tahoma"/>
                      <w:noProof/>
                      <w:sz w:val="19"/>
                      <w:szCs w:val="19"/>
                    </w:rPr>
                    <w:t xml:space="preserve">. </w:t>
                  </w:r>
                </w:p>
                <w:p w14:paraId="38B596A5"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Заказчик будет определять от 5(пяти) до 10(десяти) специально подготовленных работников в качестве своих представителей для связи с Исполнителем по горячей линии.</w:t>
                  </w:r>
                </w:p>
                <w:p w14:paraId="296102F2"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Исполнитель должен предоставить Заказчику номер горячей линии. Если номер меняется, Исполнитель как минимум за 7(семь) дней должен оповещать об этом Заказчика в письменной форме (по факсу).  </w:t>
                  </w:r>
                </w:p>
                <w:p w14:paraId="09BAD0F0"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Номер горячей линии Исполнителя:</w:t>
                  </w:r>
                </w:p>
                <w:p w14:paraId="5EEE448D"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ab/>
                    <w:t>TEL: _____________</w:t>
                  </w:r>
                </w:p>
                <w:p w14:paraId="75C8CC5B"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ab/>
                    <w:t>TEL: ________________</w:t>
                  </w:r>
                </w:p>
                <w:p w14:paraId="3354B7EB"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Услуга предоставляется в круглосуточном режиме (7 дней в неделю- 24 часа в день).</w:t>
                  </w:r>
                </w:p>
                <w:p w14:paraId="54208BC2" w14:textId="77777777" w:rsidR="00091771" w:rsidRPr="00091771" w:rsidRDefault="00091771" w:rsidP="00091771">
                  <w:pPr>
                    <w:pStyle w:val="af3"/>
                    <w:jc w:val="both"/>
                    <w:rPr>
                      <w:rFonts w:ascii="Tahoma" w:eastAsia="SimSun" w:hAnsi="Tahoma" w:cs="Tahoma"/>
                      <w:noProof/>
                      <w:sz w:val="19"/>
                      <w:szCs w:val="19"/>
                    </w:rPr>
                  </w:pPr>
                </w:p>
              </w:tc>
            </w:tr>
            <w:tr w:rsidR="00091771" w:rsidRPr="00091771" w14:paraId="40563AD3"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7F8A05ED"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b/>
                      <w:noProof/>
                      <w:sz w:val="19"/>
                      <w:szCs w:val="19"/>
                    </w:rPr>
                    <w:t>4.   Инспекционные профилактические обследования</w:t>
                  </w:r>
                  <w:r w:rsidRPr="00091771">
                    <w:rPr>
                      <w:rFonts w:ascii="Tahoma" w:eastAsia="SimSun" w:hAnsi="Tahoma" w:cs="Tahoma"/>
                      <w:noProof/>
                      <w:sz w:val="19"/>
                      <w:szCs w:val="19"/>
                    </w:rPr>
                    <w:t xml:space="preserve"> </w:t>
                  </w:r>
                </w:p>
                <w:p w14:paraId="6D124783"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lastRenderedPageBreak/>
                    <w:t>Услуга должна включать в себя три вида услуг: обследование ПО, обследование аппаратного обеспечения и обследование параметров окружающей среды. Подробные требования к  оказанию таких услуг  указаны в документации производителя аппаратного обеспечения и ПО.</w:t>
                  </w:r>
                </w:p>
                <w:p w14:paraId="714E5483"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Периодическое инспекционное обследование аппаратного обеспечения и ПО сети будет означать активное обследование инженерами Исполнителя действующего в сети аппаратного обеспечения и ПО, своевременное обнаружение скрытых проблем, принятие всех необходимых мер с целью снижения коэффициента аварийности, обеспечение стабильной работы аппаратного обеспечения и ПО. </w:t>
                  </w:r>
                </w:p>
                <w:p w14:paraId="650D2364"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Исполнитель должен предоставить  инженеров для проведения “</w:t>
                  </w:r>
                  <w:r w:rsidRPr="00091771">
                    <w:rPr>
                      <w:rFonts w:ascii="Tahoma" w:eastAsia="SimSun" w:hAnsi="Tahoma" w:cs="Tahoma"/>
                      <w:b/>
                      <w:noProof/>
                      <w:sz w:val="19"/>
                      <w:szCs w:val="19"/>
                    </w:rPr>
                    <w:t>Дистанционного обследования</w:t>
                  </w:r>
                  <w:r w:rsidRPr="00091771">
                    <w:rPr>
                      <w:rFonts w:ascii="Tahoma" w:eastAsia="SimSun" w:hAnsi="Tahoma" w:cs="Tahoma"/>
                      <w:noProof/>
                      <w:sz w:val="19"/>
                      <w:szCs w:val="19"/>
                    </w:rPr>
                    <w:t>”. “</w:t>
                  </w:r>
                  <w:r w:rsidRPr="00091771">
                    <w:rPr>
                      <w:rFonts w:ascii="Tahoma" w:eastAsia="SimSun" w:hAnsi="Tahoma" w:cs="Tahoma"/>
                      <w:b/>
                      <w:noProof/>
                      <w:sz w:val="19"/>
                      <w:szCs w:val="19"/>
                    </w:rPr>
                    <w:t>Дистанционное обследование</w:t>
                  </w:r>
                  <w:r w:rsidRPr="00091771">
                    <w:rPr>
                      <w:rFonts w:ascii="Tahoma" w:eastAsia="SimSun" w:hAnsi="Tahoma" w:cs="Tahoma"/>
                      <w:noProof/>
                      <w:sz w:val="19"/>
                      <w:szCs w:val="19"/>
                    </w:rPr>
                    <w:t xml:space="preserve">” означает техническую  проверку главной (центральной) станции (коммутационных элементов сети), проводимую специалистами Исполнителя посредством удаленного доступа по телефону или модему. В случае запроса Заказчика Исполнитель должен направить своих работников  на объект Заказчика. </w:t>
                  </w:r>
                </w:p>
                <w:p w14:paraId="4413B2A2"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Решение проблем, обнаруженных в ходе обследования, согласно их степени приоритетности , должны  относится к соответствующему виду услуг раздела «Обычная техподдержка» для дальнейшего разрешения.</w:t>
                  </w:r>
                </w:p>
                <w:p w14:paraId="42B8BBA1" w14:textId="77777777" w:rsidR="00091771" w:rsidRPr="00091771" w:rsidRDefault="00091771" w:rsidP="00091771">
                  <w:pPr>
                    <w:pStyle w:val="af3"/>
                    <w:jc w:val="both"/>
                    <w:rPr>
                      <w:rFonts w:ascii="Tahoma" w:hAnsi="Tahoma" w:cs="Tahoma"/>
                      <w:noProof/>
                      <w:sz w:val="19"/>
                      <w:szCs w:val="19"/>
                    </w:rPr>
                  </w:pPr>
                  <w:r w:rsidRPr="00091771">
                    <w:rPr>
                      <w:rFonts w:ascii="Tahoma" w:hAnsi="Tahoma" w:cs="Tahoma"/>
                      <w:noProof/>
                      <w:sz w:val="19"/>
                      <w:szCs w:val="19"/>
                    </w:rPr>
                    <w:t xml:space="preserve">По </w:t>
                  </w:r>
                  <w:r w:rsidRPr="00091771">
                    <w:rPr>
                      <w:rFonts w:ascii="Tahoma" w:eastAsia="SimSun" w:hAnsi="Tahoma" w:cs="Tahoma"/>
                      <w:noProof/>
                      <w:sz w:val="19"/>
                      <w:szCs w:val="19"/>
                    </w:rPr>
                    <w:t>итогам</w:t>
                  </w:r>
                  <w:r w:rsidRPr="00091771">
                    <w:rPr>
                      <w:rFonts w:ascii="Tahoma" w:hAnsi="Tahoma" w:cs="Tahoma"/>
                      <w:noProof/>
                      <w:sz w:val="19"/>
                      <w:szCs w:val="19"/>
                    </w:rPr>
                    <w:t xml:space="preserve"> обследования Заказчику даются предложения по улучшению качества работы аппаратного обеспечения и ПО.   </w:t>
                  </w:r>
                </w:p>
                <w:p w14:paraId="4402F3F8" w14:textId="77777777" w:rsidR="00091771" w:rsidRPr="00091771" w:rsidRDefault="00091771" w:rsidP="00091771">
                  <w:pPr>
                    <w:pStyle w:val="af3"/>
                    <w:jc w:val="both"/>
                    <w:rPr>
                      <w:rFonts w:ascii="Tahoma" w:hAnsi="Tahoma" w:cs="Tahoma"/>
                      <w:noProof/>
                      <w:sz w:val="19"/>
                      <w:szCs w:val="19"/>
                    </w:rPr>
                  </w:pPr>
                </w:p>
              </w:tc>
            </w:tr>
            <w:tr w:rsidR="00091771" w:rsidRPr="00091771" w14:paraId="4E402E58"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471B804D"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b/>
                      <w:noProof/>
                      <w:sz w:val="19"/>
                      <w:szCs w:val="19"/>
                    </w:rPr>
                    <w:lastRenderedPageBreak/>
                    <w:t xml:space="preserve">5.    Обслуживание ПО </w:t>
                  </w:r>
                  <w:r w:rsidRPr="00091771">
                    <w:rPr>
                      <w:rFonts w:ascii="Tahoma" w:eastAsia="SimSun" w:hAnsi="Tahoma" w:cs="Tahoma"/>
                      <w:noProof/>
                      <w:sz w:val="19"/>
                      <w:szCs w:val="19"/>
                    </w:rPr>
                    <w:t xml:space="preserve">  </w:t>
                  </w:r>
                </w:p>
                <w:p w14:paraId="0515E70A" w14:textId="77777777" w:rsidR="00091771" w:rsidRPr="00091771" w:rsidRDefault="00091771" w:rsidP="00091771">
                  <w:pPr>
                    <w:pStyle w:val="af3"/>
                    <w:jc w:val="both"/>
                    <w:rPr>
                      <w:rFonts w:ascii="Tahoma" w:eastAsia="SimSun" w:hAnsi="Tahoma" w:cs="Tahoma"/>
                      <w:b/>
                      <w:noProof/>
                      <w:sz w:val="19"/>
                      <w:szCs w:val="19"/>
                      <w:u w:val="single"/>
                    </w:rPr>
                  </w:pPr>
                  <w:r w:rsidRPr="00091771">
                    <w:rPr>
                      <w:rFonts w:ascii="Tahoma" w:eastAsia="SimSun" w:hAnsi="Tahoma" w:cs="Tahoma"/>
                      <w:noProof/>
                      <w:sz w:val="19"/>
                      <w:szCs w:val="19"/>
                    </w:rPr>
                    <w:t>Исполнитель должен оказывать Заказчику услуги по обслуживанию ПО.</w:t>
                  </w:r>
                </w:p>
                <w:p w14:paraId="344D0EAD"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Обслуживание ПО должно включать в себя следущее:</w:t>
                  </w:r>
                </w:p>
                <w:p w14:paraId="0B38C47D" w14:textId="77777777" w:rsidR="00091771" w:rsidRPr="00091771" w:rsidRDefault="00091771" w:rsidP="00091771">
                  <w:pPr>
                    <w:pStyle w:val="af3"/>
                    <w:jc w:val="both"/>
                    <w:rPr>
                      <w:rFonts w:ascii="Tahoma" w:eastAsia="SimSun" w:hAnsi="Tahoma" w:cs="Tahoma"/>
                      <w:b/>
                      <w:noProof/>
                      <w:sz w:val="19"/>
                      <w:szCs w:val="19"/>
                    </w:rPr>
                  </w:pPr>
                  <w:r w:rsidRPr="00091771">
                    <w:rPr>
                      <w:rFonts w:ascii="Tahoma" w:eastAsia="SimSun" w:hAnsi="Tahoma" w:cs="Tahoma"/>
                      <w:noProof/>
                      <w:sz w:val="19"/>
                      <w:szCs w:val="19"/>
                    </w:rPr>
                    <w:t>Диагностика и устранение неполадок в работе ПО.</w:t>
                  </w:r>
                </w:p>
                <w:p w14:paraId="1BD6A762" w14:textId="77777777" w:rsidR="00091771" w:rsidRPr="00091771" w:rsidRDefault="00091771" w:rsidP="00091771">
                  <w:pPr>
                    <w:pStyle w:val="af3"/>
                    <w:jc w:val="both"/>
                    <w:rPr>
                      <w:rFonts w:ascii="Tahoma" w:eastAsia="SimSun" w:hAnsi="Tahoma" w:cs="Tahoma"/>
                      <w:b/>
                      <w:noProof/>
                      <w:sz w:val="19"/>
                      <w:szCs w:val="19"/>
                    </w:rPr>
                  </w:pPr>
                  <w:r w:rsidRPr="00091771">
                    <w:rPr>
                      <w:rFonts w:ascii="Tahoma" w:eastAsia="SimSun" w:hAnsi="Tahoma" w:cs="Tahoma"/>
                      <w:noProof/>
                      <w:sz w:val="19"/>
                      <w:szCs w:val="19"/>
                    </w:rPr>
                    <w:t>Обслуживание первичного узла.</w:t>
                  </w:r>
                </w:p>
                <w:p w14:paraId="14E02861" w14:textId="77777777" w:rsidR="00091771" w:rsidRPr="00091771" w:rsidRDefault="00091771" w:rsidP="00091771">
                  <w:pPr>
                    <w:pStyle w:val="af3"/>
                    <w:jc w:val="both"/>
                    <w:rPr>
                      <w:rFonts w:ascii="Tahoma" w:eastAsia="SimSun" w:hAnsi="Tahoma" w:cs="Tahoma"/>
                      <w:b/>
                      <w:noProof/>
                      <w:sz w:val="19"/>
                      <w:szCs w:val="19"/>
                    </w:rPr>
                  </w:pPr>
                </w:p>
                <w:p w14:paraId="7679D98B" w14:textId="77777777" w:rsidR="00091771" w:rsidRPr="00091771" w:rsidRDefault="00091771" w:rsidP="00091771">
                  <w:pPr>
                    <w:pStyle w:val="af3"/>
                    <w:jc w:val="both"/>
                    <w:rPr>
                      <w:rFonts w:ascii="Tahoma" w:eastAsia="SimSun" w:hAnsi="Tahoma" w:cs="Tahoma"/>
                      <w:b/>
                      <w:noProof/>
                      <w:sz w:val="19"/>
                      <w:szCs w:val="19"/>
                    </w:rPr>
                  </w:pPr>
                  <w:r w:rsidRPr="00091771">
                    <w:rPr>
                      <w:rFonts w:ascii="Tahoma" w:eastAsia="SimSun" w:hAnsi="Tahoma" w:cs="Tahoma"/>
                      <w:b/>
                      <w:noProof/>
                      <w:sz w:val="19"/>
                      <w:szCs w:val="19"/>
                    </w:rPr>
                    <w:t>5.1 Диагностика и устранение неполадок в работе ПО</w:t>
                  </w:r>
                </w:p>
                <w:p w14:paraId="3B9B8E33"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Неполадок в работе аппаратного обеспечения и ПО, которые могут быть вызваны сбоями в АО(аппаратном обеспечении) и ПО(программном обесппечении). В случае возникновения неполадок в работе ПО, Исполнитель должен оказывать помощь в выяснении причины сбоя и разрабатывать соответствующее решение.</w:t>
                  </w:r>
                </w:p>
                <w:p w14:paraId="59AB1929" w14:textId="77777777" w:rsidR="00091771" w:rsidRPr="00091771" w:rsidRDefault="00091771" w:rsidP="00091771">
                  <w:pPr>
                    <w:pStyle w:val="af3"/>
                    <w:jc w:val="both"/>
                    <w:rPr>
                      <w:rFonts w:ascii="Tahoma" w:eastAsia="SimSun" w:hAnsi="Tahoma" w:cs="Tahoma"/>
                      <w:b/>
                      <w:noProof/>
                      <w:sz w:val="19"/>
                      <w:szCs w:val="19"/>
                    </w:rPr>
                  </w:pPr>
                </w:p>
                <w:p w14:paraId="13F1238C" w14:textId="77777777" w:rsidR="00091771" w:rsidRPr="00091771" w:rsidRDefault="00091771" w:rsidP="00091771">
                  <w:pPr>
                    <w:pStyle w:val="af3"/>
                    <w:jc w:val="both"/>
                    <w:rPr>
                      <w:rFonts w:ascii="Tahoma" w:eastAsia="SimSun" w:hAnsi="Tahoma" w:cs="Tahoma"/>
                      <w:b/>
                      <w:noProof/>
                      <w:sz w:val="19"/>
                      <w:szCs w:val="19"/>
                    </w:rPr>
                  </w:pPr>
                  <w:r w:rsidRPr="00091771">
                    <w:rPr>
                      <w:rFonts w:ascii="Tahoma" w:eastAsia="SimSun" w:hAnsi="Tahoma" w:cs="Tahoma"/>
                      <w:b/>
                      <w:noProof/>
                      <w:sz w:val="19"/>
                      <w:szCs w:val="19"/>
                    </w:rPr>
                    <w:t>5.2 Обновление системы и ПО</w:t>
                  </w:r>
                </w:p>
                <w:p w14:paraId="24ED69AF"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Услуга по обновлению системы должна предоставляться даже когда аппаратного обеспечения и ПО Заказчика находится в работе. К обновлению ПО в данном случае должны относиться выпуск патчей, инсталляционных пакетов, предназначенных для исправления обратимых неполадок в системе или повышения качества работы ПО, которые Заказчик не приобретал ранее. </w:t>
                  </w:r>
                </w:p>
                <w:p w14:paraId="42FC1E6A"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Данные обновления должны делаться с целью:</w:t>
                  </w:r>
                </w:p>
                <w:p w14:paraId="5D27990E"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Исправления неполадок</w:t>
                  </w:r>
                </w:p>
                <w:p w14:paraId="5327920A"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Повышения качества работы</w:t>
                  </w:r>
                </w:p>
                <w:p w14:paraId="301A6F50"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Повышение качества работы должно подразумевать текущие изменения версии, заключающиеся в </w:t>
                  </w:r>
                </w:p>
                <w:p w14:paraId="012D1633"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(1) оптимизации работы программы без изменения базовых функций; </w:t>
                  </w:r>
                </w:p>
                <w:p w14:paraId="39B9569A"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(2) в производстве и отсылке Заказчику патчей в случае возникновения неоладок в ПО.</w:t>
                  </w:r>
                </w:p>
                <w:p w14:paraId="163C3501"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Заказчик будет решать самостоятельно, устанавливать или нет предоставленные Исполнителем патчи, инсталляционные пакеты обновления или обновленные программы.</w:t>
                  </w:r>
                </w:p>
                <w:p w14:paraId="1ECA2B40"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Если заказчик решит не устанавливать патчи, пакеты обновления или обновленные программы, аварии, которые могут возникнуть в следствии этого, не будут считаться системным сбоем. </w:t>
                  </w:r>
                </w:p>
                <w:p w14:paraId="4CE9FF74" w14:textId="77777777" w:rsidR="00091771" w:rsidRPr="00091771" w:rsidRDefault="00091771" w:rsidP="00091771">
                  <w:pPr>
                    <w:pStyle w:val="af3"/>
                    <w:jc w:val="both"/>
                    <w:rPr>
                      <w:rFonts w:ascii="Tahoma" w:eastAsia="SimSun" w:hAnsi="Tahoma" w:cs="Tahoma"/>
                      <w:noProof/>
                      <w:sz w:val="19"/>
                      <w:szCs w:val="19"/>
                    </w:rPr>
                  </w:pPr>
                </w:p>
                <w:p w14:paraId="47F9F0BD" w14:textId="77777777" w:rsidR="00091771" w:rsidRPr="00091771" w:rsidRDefault="00091771" w:rsidP="00091771">
                  <w:pPr>
                    <w:pStyle w:val="af3"/>
                    <w:jc w:val="both"/>
                    <w:rPr>
                      <w:rFonts w:ascii="Tahoma" w:eastAsia="SimSun" w:hAnsi="Tahoma" w:cs="Tahoma"/>
                      <w:b/>
                      <w:bCs/>
                      <w:noProof/>
                      <w:sz w:val="19"/>
                      <w:szCs w:val="19"/>
                    </w:rPr>
                  </w:pPr>
                  <w:r w:rsidRPr="00091771">
                    <w:rPr>
                      <w:rFonts w:ascii="Tahoma" w:eastAsia="SimSun" w:hAnsi="Tahoma" w:cs="Tahoma"/>
                      <w:b/>
                      <w:noProof/>
                      <w:sz w:val="19"/>
                      <w:szCs w:val="19"/>
                    </w:rPr>
                    <w:t>5.3  Обслуживание первичного узла</w:t>
                  </w:r>
                </w:p>
                <w:p w14:paraId="5A955634"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Обслуживание ПО должно включать обслуживание первичного узла. Под первичным узлом будет  подразумеваться первый сетевой элемент каждой категории аппаратного обеспечения и ПО в действующей сети Заказчика. </w:t>
                  </w:r>
                </w:p>
                <w:p w14:paraId="2E18F709"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По требованию Заказчика Исполнитель должен осуществлять указанное выше обновление ПО и установку патча для первичного узла каждой категории</w:t>
                  </w:r>
                  <w:r w:rsidRPr="00091771">
                    <w:rPr>
                      <w:rFonts w:ascii="Tahoma" w:hAnsi="Tahoma" w:cs="Tahoma"/>
                      <w:sz w:val="19"/>
                      <w:szCs w:val="19"/>
                    </w:rPr>
                    <w:t xml:space="preserve"> </w:t>
                  </w:r>
                  <w:r w:rsidRPr="00091771">
                    <w:rPr>
                      <w:rFonts w:ascii="Tahoma" w:eastAsia="SimSun" w:hAnsi="Tahoma" w:cs="Tahoma"/>
                      <w:noProof/>
                      <w:sz w:val="19"/>
                      <w:szCs w:val="19"/>
                    </w:rPr>
                    <w:t>аппаратного обеспечения и ПО.  Для установки дополнительного ПО Заказчик должен выделять своих сотрудников и оказывать  Исполнителю необходимую помощь и  содействие.</w:t>
                  </w:r>
                </w:p>
                <w:p w14:paraId="0EC9EE90"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Если в процессе установки ПО требуется замена частей аппаратного обеспечения, соответствующая услуга должна выполняться в порядке, регламентированном в разделе «Ремонт и замена аппаратного обеспечения». </w:t>
                  </w:r>
                </w:p>
                <w:p w14:paraId="73D1B911"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Способ предоставления решения для первичного узла должно проходить проверку и получать одобрение со стороны специалистов центра исследований и разработок (R&amp;D) компании-производителя аппаратного обеспечения и ПО и технической поддержки. Для случаев с повышенным риском необходимо будет проводить тестовые испытания для того, чтобы обеспечить точность проведения обновлений (апгрейдов) для первичного узла и его дальнейшего применения для других узлов. </w:t>
                  </w:r>
                </w:p>
                <w:p w14:paraId="4FB5A834"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Работники Заказчика  должны осуществлять работы при поддержке специалистов Исполнителя и </w:t>
                  </w:r>
                  <w:r w:rsidRPr="00091771">
                    <w:rPr>
                      <w:rFonts w:ascii="Tahoma" w:eastAsia="SimSun" w:hAnsi="Tahoma" w:cs="Tahoma"/>
                      <w:noProof/>
                      <w:sz w:val="19"/>
                      <w:szCs w:val="19"/>
                      <w:lang w:val="en-US"/>
                    </w:rPr>
                    <w:t>R</w:t>
                  </w:r>
                  <w:r w:rsidRPr="00091771">
                    <w:rPr>
                      <w:rFonts w:ascii="Tahoma" w:eastAsia="SimSun" w:hAnsi="Tahoma" w:cs="Tahoma"/>
                      <w:noProof/>
                      <w:sz w:val="19"/>
                      <w:szCs w:val="19"/>
                    </w:rPr>
                    <w:t>&amp;</w:t>
                  </w:r>
                  <w:r w:rsidRPr="00091771">
                    <w:rPr>
                      <w:rFonts w:ascii="Tahoma" w:eastAsia="SimSun" w:hAnsi="Tahoma" w:cs="Tahoma"/>
                      <w:noProof/>
                      <w:sz w:val="19"/>
                      <w:szCs w:val="19"/>
                      <w:lang w:val="en-US"/>
                    </w:rPr>
                    <w:t>D</w:t>
                  </w:r>
                  <w:r w:rsidRPr="00091771">
                    <w:rPr>
                      <w:rFonts w:ascii="Tahoma" w:eastAsia="SimSun" w:hAnsi="Tahoma" w:cs="Tahoma"/>
                      <w:noProof/>
                      <w:sz w:val="19"/>
                      <w:szCs w:val="19"/>
                    </w:rPr>
                    <w:t xml:space="preserve"> компании-производителя аппаратного обеспечения и ПО. </w:t>
                  </w:r>
                </w:p>
                <w:p w14:paraId="0702A371"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Во время проведения работ и оказания  услуг на первичном узле Исполнителем для работников Заказчика должно проводиться обучение на месте оказания услуг (на сайте). </w:t>
                  </w:r>
                </w:p>
                <w:p w14:paraId="0B44E3A5"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Помимо первичного узла, Исполнитель по просьбе Заказчика может провести установку ПО на всех элементах сети. Обслуживание остальных сетевых элементов (аппаратного обеспечения и ПО) не будет включаться в обслуживание ПО. </w:t>
                  </w:r>
                </w:p>
                <w:p w14:paraId="6CDDF041" w14:textId="77777777" w:rsidR="00091771" w:rsidRPr="00091771" w:rsidRDefault="00091771" w:rsidP="00091771">
                  <w:pPr>
                    <w:pStyle w:val="af3"/>
                    <w:jc w:val="both"/>
                    <w:rPr>
                      <w:rFonts w:ascii="Tahoma" w:eastAsia="SimSun" w:hAnsi="Tahoma" w:cs="Tahoma"/>
                      <w:noProof/>
                      <w:sz w:val="19"/>
                      <w:szCs w:val="19"/>
                    </w:rPr>
                  </w:pPr>
                </w:p>
                <w:p w14:paraId="1956DA1D" w14:textId="77777777" w:rsidR="00091771" w:rsidRPr="00091771" w:rsidRDefault="00091771" w:rsidP="00091771">
                  <w:pPr>
                    <w:pStyle w:val="af3"/>
                    <w:jc w:val="both"/>
                    <w:rPr>
                      <w:rFonts w:ascii="Tahoma" w:eastAsia="SimSun" w:hAnsi="Tahoma" w:cs="Tahoma"/>
                      <w:b/>
                      <w:noProof/>
                      <w:sz w:val="19"/>
                      <w:szCs w:val="19"/>
                    </w:rPr>
                  </w:pPr>
                  <w:r w:rsidRPr="00091771">
                    <w:rPr>
                      <w:rFonts w:ascii="Tahoma" w:eastAsia="SimSun" w:hAnsi="Tahoma" w:cs="Tahoma"/>
                      <w:b/>
                      <w:noProof/>
                      <w:sz w:val="19"/>
                      <w:szCs w:val="19"/>
                    </w:rPr>
                    <w:t>5.</w:t>
                  </w:r>
                  <w:r w:rsidRPr="00091771">
                    <w:rPr>
                      <w:rFonts w:ascii="Tahoma" w:eastAsia="SimSun" w:hAnsi="Tahoma" w:cs="Tahoma"/>
                      <w:b/>
                      <w:noProof/>
                      <w:sz w:val="19"/>
                      <w:szCs w:val="19"/>
                      <w:lang w:eastAsia="zh-CN"/>
                    </w:rPr>
                    <w:t>4</w:t>
                  </w:r>
                  <w:r w:rsidRPr="00091771">
                    <w:rPr>
                      <w:rFonts w:ascii="Tahoma" w:eastAsia="SimSun" w:hAnsi="Tahoma" w:cs="Tahoma"/>
                      <w:b/>
                      <w:noProof/>
                      <w:sz w:val="19"/>
                      <w:szCs w:val="19"/>
                    </w:rPr>
                    <w:t xml:space="preserve"> Ограничения</w:t>
                  </w:r>
                </w:p>
                <w:p w14:paraId="33FA3E9D"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Услуга по обслуживанию ПО в течение срока, указанного в Договоре, должна распространяться только на неполадки, в известность о которых Исполнитель был поставлен в течение срока действия Договора. </w:t>
                  </w:r>
                </w:p>
                <w:p w14:paraId="2240C9BB"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Обозначенное в данном пункте обслуживание ПО будет терять силу в случае возникновения неполадок, вызванных:</w:t>
                  </w:r>
                </w:p>
                <w:p w14:paraId="2A87C35B"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Несогласованными с  Исполнителем действиями третьей стороны (инсталляция, починка, модификация, изменение, добавление новых функций ПО);</w:t>
                  </w:r>
                </w:p>
                <w:p w14:paraId="355E4B48"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Совместным использованием ПО с продукцией других производителей, вызвавшим неполадки или несоответствия; </w:t>
                  </w:r>
                </w:p>
                <w:p w14:paraId="7D7ADF18"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Несоблюдением правил и требований обслуживания ПО;</w:t>
                  </w:r>
                </w:p>
                <w:p w14:paraId="6DCDA908"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Несоблюдением норм ввода данных (не посредством использования ПО);   </w:t>
                  </w:r>
                </w:p>
                <w:p w14:paraId="05DA87EE" w14:textId="77777777" w:rsidR="00091771" w:rsidRPr="00091771" w:rsidRDefault="00091771" w:rsidP="00091771">
                  <w:pPr>
                    <w:pStyle w:val="af3"/>
                    <w:jc w:val="both"/>
                    <w:rPr>
                      <w:rFonts w:ascii="Tahoma" w:eastAsia="SimSun" w:hAnsi="Tahoma" w:cs="Tahoma"/>
                      <w:b/>
                      <w:noProof/>
                      <w:sz w:val="19"/>
                      <w:szCs w:val="19"/>
                      <w:u w:val="single"/>
                    </w:rPr>
                  </w:pPr>
                  <w:r w:rsidRPr="00091771">
                    <w:rPr>
                      <w:rFonts w:ascii="Tahoma" w:eastAsia="SimSun" w:hAnsi="Tahoma" w:cs="Tahoma"/>
                      <w:noProof/>
                      <w:sz w:val="19"/>
                      <w:szCs w:val="19"/>
                    </w:rPr>
                    <w:t xml:space="preserve">нарушением правил эксплуатации, использованием не по назначению, повреждением ПО и т.д., допущенными не Исполнителем.  </w:t>
                  </w:r>
                </w:p>
                <w:p w14:paraId="2B9D57DB" w14:textId="77777777" w:rsidR="00091771" w:rsidRPr="00091771" w:rsidRDefault="00091771" w:rsidP="00091771">
                  <w:pPr>
                    <w:pStyle w:val="af3"/>
                    <w:jc w:val="both"/>
                    <w:rPr>
                      <w:rFonts w:ascii="Tahoma" w:eastAsia="SimSun" w:hAnsi="Tahoma" w:cs="Tahoma"/>
                      <w:b/>
                      <w:noProof/>
                      <w:sz w:val="19"/>
                      <w:szCs w:val="19"/>
                      <w:u w:val="single"/>
                    </w:rPr>
                  </w:pPr>
                </w:p>
              </w:tc>
            </w:tr>
            <w:tr w:rsidR="00091771" w:rsidRPr="00091771" w14:paraId="56436C8A"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0F3ED23E"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b/>
                      <w:noProof/>
                      <w:sz w:val="19"/>
                      <w:szCs w:val="19"/>
                    </w:rPr>
                    <w:lastRenderedPageBreak/>
                    <w:t>6. Предоставление обновленных информационных материалов</w:t>
                  </w:r>
                </w:p>
                <w:p w14:paraId="78145A0E"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Данная услуга будет означать  своевременное предоставление Заказчику технической документации, имеющей отношение к аппаратному обеспечению и ПО Заказчика. </w:t>
                  </w:r>
                  <w:r w:rsidRPr="00091771">
                    <w:rPr>
                      <w:rFonts w:ascii="Tahoma" w:eastAsia="SimSun" w:hAnsi="Tahoma" w:cs="Tahoma"/>
                      <w:b/>
                      <w:noProof/>
                      <w:sz w:val="19"/>
                      <w:szCs w:val="19"/>
                    </w:rPr>
                    <w:t xml:space="preserve"> </w:t>
                  </w:r>
                  <w:r w:rsidRPr="00091771">
                    <w:rPr>
                      <w:rFonts w:ascii="Tahoma" w:eastAsia="SimSun" w:hAnsi="Tahoma" w:cs="Tahoma"/>
                      <w:noProof/>
                      <w:sz w:val="19"/>
                      <w:szCs w:val="19"/>
                    </w:rPr>
                    <w:t>С помощью этой услуги Заказчик может с сайта Исполнителя в глобальной сети или же с помощью печатных материалов, электронных версий документов, магнитных и лазерных дисков и прочих форм-факторов носителей, предоставленных Исполнителем, овладеть новейшим опытом и техникой техобслуживания, узнать профилактические защитные меры, в которых нуждается аппаратное обеспечение и ПО, получить новейшие знания по аппаратному обеспечению и ПО.</w:t>
                  </w:r>
                </w:p>
                <w:p w14:paraId="3FCFBA81"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Исполнитель должен создать специальную страницу в Интернете или если она уже создана предоставить  ссылку на нее, посвященную технической поддержке и гарантийному обслуживанию аппаратного обеспечения и ПО Заказчика, для предоставления материалов, касающихся повседневного техобслуживания. Заказчик будет таким образом получать материалы по техобслуживанию, приобретать знания по обрудованию, опыт техобслуживания и т.п.</w:t>
                  </w:r>
                </w:p>
                <w:p w14:paraId="1F32C49A"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Адрес исполнителя для общения с Заказчиками в сети: </w:t>
                  </w:r>
                  <w:hyperlink r:id="rId8" w:history="1">
                    <w:r w:rsidRPr="00091771">
                      <w:rPr>
                        <w:rFonts w:ascii="Tahoma" w:eastAsia="SimSun" w:hAnsi="Tahoma" w:cs="Tahoma"/>
                        <w:noProof/>
                        <w:sz w:val="19"/>
                        <w:szCs w:val="19"/>
                        <w:u w:val="single"/>
                      </w:rPr>
                      <w:t>___________</w:t>
                    </w:r>
                  </w:hyperlink>
                  <w:r w:rsidRPr="00091771">
                    <w:rPr>
                      <w:rFonts w:ascii="Tahoma" w:eastAsia="SimSun" w:hAnsi="Tahoma" w:cs="Tahoma"/>
                      <w:noProof/>
                      <w:sz w:val="19"/>
                      <w:szCs w:val="19"/>
                    </w:rPr>
                    <w:t xml:space="preserve"> </w:t>
                  </w:r>
                </w:p>
                <w:p w14:paraId="79AD0456"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lang w:val="pt-BR"/>
                    </w:rPr>
                    <w:t xml:space="preserve">e-mail: </w:t>
                  </w:r>
                  <w:r w:rsidRPr="00091771">
                    <w:rPr>
                      <w:rFonts w:ascii="Tahoma" w:eastAsia="SimSun" w:hAnsi="Tahoma" w:cs="Tahoma"/>
                      <w:noProof/>
                      <w:sz w:val="19"/>
                      <w:szCs w:val="19"/>
                    </w:rPr>
                    <w:t>_________</w:t>
                  </w:r>
                </w:p>
                <w:p w14:paraId="7D8C4083"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Исполнитель должен обеспечить  своевременное обновление информации на указанном выше сайте.       </w:t>
                  </w:r>
                </w:p>
                <w:p w14:paraId="0893E9BD"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Исполнитель должен предоставить Заказчику технические материалы по обычной или электронной почте. Технические материалы могут включать газету, издаваемую производителем аппаратного обеспечения и ПО, технические материалы по новейшему аппаратному обеспечению и ПО производителя аппаратного обеспечения и ПО, материалы на лазерных дисках и прочее.</w:t>
                  </w:r>
                </w:p>
                <w:p w14:paraId="2D7AACC9" w14:textId="77777777" w:rsidR="00091771" w:rsidRPr="00091771" w:rsidRDefault="00091771" w:rsidP="00091771">
                  <w:pPr>
                    <w:pStyle w:val="af3"/>
                    <w:jc w:val="both"/>
                    <w:rPr>
                      <w:rFonts w:ascii="Tahoma" w:eastAsia="SimSun" w:hAnsi="Tahoma" w:cs="Tahoma"/>
                      <w:noProof/>
                      <w:sz w:val="19"/>
                      <w:szCs w:val="19"/>
                    </w:rPr>
                  </w:pPr>
                </w:p>
              </w:tc>
            </w:tr>
            <w:tr w:rsidR="00091771" w:rsidRPr="00091771" w14:paraId="55C8D7D1" w14:textId="77777777" w:rsidTr="000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229" w:type="dxa"/>
                  <w:gridSpan w:val="5"/>
                </w:tcPr>
                <w:p w14:paraId="73A7DBF2" w14:textId="77777777" w:rsidR="00091771" w:rsidRPr="00091771" w:rsidRDefault="00091771" w:rsidP="00091771">
                  <w:pPr>
                    <w:pStyle w:val="af3"/>
                    <w:jc w:val="both"/>
                    <w:rPr>
                      <w:rFonts w:ascii="Tahoma" w:eastAsia="SimSun" w:hAnsi="Tahoma" w:cs="Tahoma"/>
                      <w:sz w:val="19"/>
                      <w:szCs w:val="19"/>
                      <w:lang w:eastAsia="zh-CN"/>
                    </w:rPr>
                  </w:pPr>
                  <w:r w:rsidRPr="00091771">
                    <w:rPr>
                      <w:rFonts w:ascii="Tahoma" w:eastAsia="SimSun" w:hAnsi="Tahoma" w:cs="Tahoma"/>
                      <w:b/>
                      <w:sz w:val="19"/>
                      <w:szCs w:val="19"/>
                      <w:lang w:eastAsia="zh-CN"/>
                    </w:rPr>
                    <w:t>7.   Ремонт и замена вышедшего из строя аппаратного обеспечения</w:t>
                  </w:r>
                  <w:r w:rsidRPr="00091771">
                    <w:rPr>
                      <w:rFonts w:ascii="Tahoma" w:eastAsia="SimSun" w:hAnsi="Tahoma" w:cs="Tahoma"/>
                      <w:sz w:val="19"/>
                      <w:szCs w:val="19"/>
                      <w:lang w:eastAsia="zh-CN"/>
                    </w:rPr>
                    <w:t xml:space="preserve">                 </w:t>
                  </w:r>
                </w:p>
                <w:p w14:paraId="09ADCFC0"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sz w:val="19"/>
                      <w:szCs w:val="19"/>
                    </w:rPr>
                    <w:t xml:space="preserve">Ремонт и замена Исполнителем вышедшего из строя аппаратного обеспечения должны производиться в соответствии с </w:t>
                  </w:r>
                  <w:r w:rsidRPr="00091771">
                    <w:rPr>
                      <w:rFonts w:ascii="Tahoma" w:eastAsia="SimSun" w:hAnsi="Tahoma" w:cs="Tahoma"/>
                      <w:noProof/>
                      <w:sz w:val="19"/>
                      <w:szCs w:val="19"/>
                    </w:rPr>
                    <w:t xml:space="preserve">Процедурой отправки на ремонт вышедшего из строя (неисправного) аппаратного обеспечения и получения нового, рассмотренной ниже. Процедура </w:t>
                  </w:r>
                  <w:r w:rsidRPr="00091771">
                    <w:rPr>
                      <w:rFonts w:ascii="Tahoma" w:eastAsia="SimSun" w:hAnsi="Tahoma" w:cs="Tahoma"/>
                      <w:sz w:val="19"/>
                      <w:szCs w:val="19"/>
                    </w:rPr>
                    <w:t xml:space="preserve">ремонта и замены Исполнителем вышедшего из строя аппаратного обеспечения не будет распространяться на </w:t>
                  </w:r>
                  <w:r w:rsidRPr="00091771">
                    <w:rPr>
                      <w:rFonts w:ascii="Tahoma" w:hAnsi="Tahoma" w:cs="Tahoma"/>
                      <w:color w:val="000000"/>
                      <w:sz w:val="19"/>
                      <w:szCs w:val="19"/>
                    </w:rPr>
                    <w:t>аппаратное обеспечение</w:t>
                  </w:r>
                  <w:r w:rsidRPr="00091771">
                    <w:rPr>
                      <w:rFonts w:ascii="Tahoma" w:eastAsia="SimSun" w:hAnsi="Tahoma" w:cs="Tahoma"/>
                      <w:sz w:val="19"/>
                      <w:szCs w:val="19"/>
                    </w:rPr>
                    <w:t xml:space="preserve"> сторонних производителей, то есть аппаратное обеспечение, произведенное не </w:t>
                  </w:r>
                  <w:r w:rsidRPr="00091771">
                    <w:rPr>
                      <w:rFonts w:ascii="Tahoma" w:hAnsi="Tahoma" w:cs="Tahoma"/>
                      <w:color w:val="000000"/>
                      <w:sz w:val="19"/>
                      <w:szCs w:val="19"/>
                      <w:lang w:val="en-US"/>
                    </w:rPr>
                    <w:t>ZTE</w:t>
                  </w:r>
                  <w:r w:rsidRPr="00091771">
                    <w:rPr>
                      <w:rFonts w:ascii="Tahoma" w:eastAsia="SimSun" w:hAnsi="Tahoma" w:cs="Tahoma"/>
                      <w:sz w:val="19"/>
                      <w:szCs w:val="19"/>
                    </w:rPr>
                    <w:t>.</w:t>
                  </w:r>
                </w:p>
                <w:p w14:paraId="6C079D8A" w14:textId="77777777" w:rsidR="00091771" w:rsidRPr="00091771" w:rsidRDefault="00091771" w:rsidP="00091771">
                  <w:pPr>
                    <w:jc w:val="both"/>
                    <w:rPr>
                      <w:rFonts w:ascii="Tahoma" w:hAnsi="Tahoma" w:cs="Tahoma"/>
                      <w:noProof/>
                      <w:sz w:val="19"/>
                      <w:szCs w:val="19"/>
                    </w:rPr>
                  </w:pPr>
                  <w:r w:rsidRPr="00091771">
                    <w:rPr>
                      <w:rFonts w:ascii="Tahoma" w:hAnsi="Tahoma" w:cs="Tahoma"/>
                      <w:noProof/>
                      <w:sz w:val="19"/>
                      <w:szCs w:val="19"/>
                    </w:rPr>
                    <w:t xml:space="preserve">Заказчик передает Исполнителю вышедшее из строя аппаратное обеспечение на своем складе, находящемуся по адресу </w:t>
                  </w:r>
                  <w:proofErr w:type="spellStart"/>
                  <w:r w:rsidRPr="00091771">
                    <w:rPr>
                      <w:rFonts w:ascii="Tahoma" w:hAnsi="Tahoma" w:cs="Tahoma"/>
                      <w:color w:val="000000"/>
                      <w:sz w:val="19"/>
                      <w:szCs w:val="19"/>
                    </w:rPr>
                    <w:t>Кыргызская</w:t>
                  </w:r>
                  <w:proofErr w:type="spellEnd"/>
                  <w:r w:rsidRPr="00091771">
                    <w:rPr>
                      <w:rFonts w:ascii="Tahoma" w:hAnsi="Tahoma" w:cs="Tahoma"/>
                      <w:color w:val="000000"/>
                      <w:sz w:val="19"/>
                      <w:szCs w:val="19"/>
                    </w:rPr>
                    <w:t xml:space="preserve"> Республика, Чуйская область, с. Ново-Покровка, ул. Ленина, 248</w:t>
                  </w:r>
                  <w:r w:rsidRPr="00091771">
                    <w:rPr>
                      <w:rFonts w:ascii="Tahoma" w:hAnsi="Tahoma" w:cs="Tahoma"/>
                      <w:noProof/>
                      <w:sz w:val="19"/>
                      <w:szCs w:val="19"/>
                    </w:rPr>
                    <w:t xml:space="preserve">. Исполнитель, получив аппаратное обеспечение, гарантирует его восстановление (ремонт или изготовление нового) и возврат Заказчику на условиях: доставка </w:t>
                  </w:r>
                  <w:r w:rsidRPr="00091771">
                    <w:rPr>
                      <w:rFonts w:ascii="Tahoma" w:hAnsi="Tahoma" w:cs="Tahoma"/>
                      <w:color w:val="000000"/>
                      <w:sz w:val="19"/>
                      <w:szCs w:val="19"/>
                    </w:rPr>
                    <w:t xml:space="preserve">на технический склад ЗАО «Альфа Телеком», </w:t>
                  </w:r>
                  <w:proofErr w:type="spellStart"/>
                  <w:r w:rsidRPr="00091771">
                    <w:rPr>
                      <w:rFonts w:ascii="Tahoma" w:hAnsi="Tahoma" w:cs="Tahoma"/>
                      <w:color w:val="000000"/>
                      <w:sz w:val="19"/>
                      <w:szCs w:val="19"/>
                    </w:rPr>
                    <w:t>Кыргызская</w:t>
                  </w:r>
                  <w:proofErr w:type="spellEnd"/>
                  <w:r w:rsidRPr="00091771">
                    <w:rPr>
                      <w:rFonts w:ascii="Tahoma" w:hAnsi="Tahoma" w:cs="Tahoma"/>
                      <w:color w:val="000000"/>
                      <w:sz w:val="19"/>
                      <w:szCs w:val="19"/>
                    </w:rPr>
                    <w:t xml:space="preserve"> Республика, Чуйская область, с. Ново-Покровка, ул. Ленина, 248 с условием соблюдения всех таможенных процедур </w:t>
                  </w:r>
                  <w:r w:rsidRPr="00091771">
                    <w:rPr>
                      <w:rFonts w:ascii="Tahoma" w:hAnsi="Tahoma" w:cs="Tahoma"/>
                      <w:noProof/>
                      <w:sz w:val="19"/>
                      <w:szCs w:val="19"/>
                    </w:rPr>
                    <w:t xml:space="preserve">в течение 120-ти(ста двадцати) дней со дня отправки вышедшего из строя аппаратного обеспечения со склада Заказчика и/или подписания со стороны Заказчика инвойса(накладной) или акта приема-передачи аппаратного обеспечения для отправки (точкой отсчета является дата получения аппаратного обеспечения представителем Исполнителя, подписание документа о получении или подписания со стороны Заказчика инвойса(накладной) или акта приема-передачи аппаратного обеспечения для отправки после согласования списка аппаратного обеспечения для ремонта со стороны Исполнителя). </w:t>
                  </w:r>
                  <w:r w:rsidRPr="00091771">
                    <w:rPr>
                      <w:rFonts w:ascii="Tahoma" w:hAnsi="Tahoma" w:cs="Tahoma"/>
                      <w:color w:val="000000"/>
                      <w:sz w:val="19"/>
                      <w:szCs w:val="19"/>
                    </w:rPr>
                    <w:t xml:space="preserve">В случае, если Исполнитель не забирает указанное аппаратное обеспечение более 5(пяти) календарных дней, после истечения указанного срока даже в случае если Исполнитель не забрал блоки начинается отсчет времени ремонта или замены аппаратного обеспечения. </w:t>
                  </w:r>
                  <w:r w:rsidRPr="00091771">
                    <w:rPr>
                      <w:rFonts w:ascii="Tahoma" w:hAnsi="Tahoma" w:cs="Tahoma"/>
                      <w:noProof/>
                      <w:sz w:val="19"/>
                      <w:szCs w:val="19"/>
                    </w:rPr>
                    <w:t>Все расходы, связанные с получением лицензий на экспорт и импорт, с перессылкой, получением сертификатов или декдараций о соответствии ЕАЭС, оформлением таможенных и иных процедур на аппаратное обеспечение будет нести Исполнитель, кроме сертификатов соответствия КР или протоколов испытаний технических средств КР, за которые будет отвечать Заказчик. Для нерезидентов КР услови</w:t>
                  </w:r>
                  <w:r w:rsidRPr="00091771">
                    <w:rPr>
                      <w:rStyle w:val="af8"/>
                      <w:rFonts w:ascii="Tahoma" w:hAnsi="Tahoma" w:cs="Tahoma"/>
                      <w:sz w:val="19"/>
                      <w:szCs w:val="19"/>
                    </w:rPr>
                    <w:t xml:space="preserve">я </w:t>
                  </w:r>
                  <w:r w:rsidRPr="00091771">
                    <w:rPr>
                      <w:rFonts w:ascii="Tahoma" w:hAnsi="Tahoma" w:cs="Tahoma"/>
                      <w:color w:val="000000"/>
                      <w:sz w:val="19"/>
                      <w:szCs w:val="19"/>
                    </w:rPr>
                    <w:t xml:space="preserve">поставки отремонтированного или замененного аппаратного обеспечения: </w:t>
                  </w:r>
                  <w:r w:rsidRPr="00091771">
                    <w:rPr>
                      <w:rFonts w:ascii="Tahoma" w:hAnsi="Tahoma" w:cs="Tahoma"/>
                      <w:color w:val="000000"/>
                      <w:sz w:val="19"/>
                      <w:szCs w:val="19"/>
                      <w:lang w:val="en-US"/>
                    </w:rPr>
                    <w:t>CIP</w:t>
                  </w:r>
                  <w:r w:rsidRPr="00091771">
                    <w:rPr>
                      <w:rFonts w:ascii="Tahoma" w:hAnsi="Tahoma" w:cs="Tahoma"/>
                      <w:color w:val="000000"/>
                      <w:sz w:val="19"/>
                      <w:szCs w:val="19"/>
                    </w:rPr>
                    <w:t xml:space="preserve">- </w:t>
                  </w:r>
                  <w:proofErr w:type="spellStart"/>
                  <w:r w:rsidRPr="00091771">
                    <w:rPr>
                      <w:rFonts w:ascii="Tahoma" w:hAnsi="Tahoma" w:cs="Tahoma"/>
                      <w:color w:val="000000"/>
                      <w:sz w:val="19"/>
                      <w:szCs w:val="19"/>
                    </w:rPr>
                    <w:t>г.Бишкек</w:t>
                  </w:r>
                  <w:proofErr w:type="spellEnd"/>
                  <w:r w:rsidRPr="00091771">
                    <w:rPr>
                      <w:rFonts w:ascii="Tahoma" w:hAnsi="Tahoma" w:cs="Tahoma"/>
                      <w:color w:val="000000"/>
                      <w:sz w:val="19"/>
                      <w:szCs w:val="19"/>
                    </w:rPr>
                    <w:t>, таможенный пост (</w:t>
                  </w:r>
                  <w:proofErr w:type="spellStart"/>
                  <w:r w:rsidRPr="00091771">
                    <w:rPr>
                      <w:rFonts w:ascii="Tahoma" w:hAnsi="Tahoma" w:cs="Tahoma"/>
                      <w:color w:val="000000"/>
                      <w:sz w:val="19"/>
                      <w:szCs w:val="19"/>
                    </w:rPr>
                    <w:t>Инкотермс</w:t>
                  </w:r>
                  <w:proofErr w:type="spellEnd"/>
                  <w:r w:rsidRPr="00091771">
                    <w:rPr>
                      <w:rFonts w:ascii="Tahoma" w:hAnsi="Tahoma" w:cs="Tahoma"/>
                      <w:color w:val="000000"/>
                      <w:sz w:val="19"/>
                      <w:szCs w:val="19"/>
                    </w:rPr>
                    <w:t xml:space="preserve"> 2010) в срок не выше 90 дней с даты штампа отправления с таможенного поста КР аппаратного обеспечения на ремонт или замену. При этом Исполнитель несет все расходы, связанные с получением лицензий на экспорт и импорт аппаратного обеспечения.</w:t>
                  </w:r>
                  <w:r w:rsidRPr="00091771">
                    <w:rPr>
                      <w:rFonts w:ascii="Tahoma" w:hAnsi="Tahoma" w:cs="Tahoma"/>
                      <w:noProof/>
                      <w:sz w:val="19"/>
                      <w:szCs w:val="19"/>
                    </w:rPr>
                    <w:t xml:space="preserve"> НДС на сумму получаемого аппаратного обеспечения с ремонта при его получении оплачивается </w:t>
                  </w:r>
                  <w:r w:rsidRPr="00091771">
                    <w:rPr>
                      <w:rFonts w:ascii="Tahoma" w:hAnsi="Tahoma" w:cs="Tahoma"/>
                      <w:noProof/>
                      <w:sz w:val="19"/>
                      <w:szCs w:val="19"/>
                    </w:rPr>
                    <w:lastRenderedPageBreak/>
                    <w:t>Заказчиком, так как аппаратное обеспечение возвращается и оформляется при соблюдении таможенных процедур на имя Заказчика.</w:t>
                  </w:r>
                </w:p>
                <w:p w14:paraId="7B339816" w14:textId="77777777" w:rsidR="00091771" w:rsidRPr="00091771" w:rsidRDefault="00091771" w:rsidP="00091771">
                  <w:pPr>
                    <w:jc w:val="both"/>
                    <w:rPr>
                      <w:rFonts w:ascii="Tahoma" w:eastAsia="SimSun" w:hAnsi="Tahoma" w:cs="Tahoma"/>
                      <w:noProof/>
                      <w:sz w:val="19"/>
                      <w:szCs w:val="19"/>
                    </w:rPr>
                  </w:pPr>
                  <w:r w:rsidRPr="00091771">
                    <w:rPr>
                      <w:rFonts w:ascii="Tahoma" w:eastAsia="SimSun" w:hAnsi="Tahoma" w:cs="Tahoma"/>
                      <w:noProof/>
                      <w:sz w:val="19"/>
                      <w:szCs w:val="19"/>
                    </w:rPr>
                    <w:t xml:space="preserve">Исполнитель не будет брать обязательств заменять аппаратное обеспечение, не подлежащее ремонту,  а именно: обгоревшие, поломанные, пробитые, поцарапанные или запачканные платы интегральных схем, аппаратное обеспечение с нарушенными контактами пайки электронных компонентов схем и т.п.). Аппаратное обеспечение не являющееся </w:t>
                  </w:r>
                  <w:r w:rsidRPr="00091771">
                    <w:rPr>
                      <w:rFonts w:ascii="Tahoma" w:hAnsi="Tahoma" w:cs="Tahoma"/>
                      <w:color w:val="000000"/>
                      <w:sz w:val="19"/>
                      <w:szCs w:val="19"/>
                    </w:rPr>
                    <w:t>аппаратным обеспечением</w:t>
                  </w:r>
                  <w:r w:rsidRPr="00091771">
                    <w:rPr>
                      <w:rFonts w:ascii="Tahoma" w:eastAsia="SimSun" w:hAnsi="Tahoma" w:cs="Tahoma"/>
                      <w:noProof/>
                      <w:sz w:val="19"/>
                      <w:szCs w:val="19"/>
                    </w:rPr>
                    <w:t xml:space="preserve"> </w:t>
                  </w:r>
                  <w:r w:rsidRPr="00091771">
                    <w:rPr>
                      <w:rFonts w:ascii="Tahoma" w:hAnsi="Tahoma" w:cs="Tahoma"/>
                      <w:color w:val="000000"/>
                      <w:sz w:val="19"/>
                      <w:szCs w:val="19"/>
                      <w:lang w:val="en-US"/>
                    </w:rPr>
                    <w:t>ZTE</w:t>
                  </w:r>
                  <w:r w:rsidRPr="00091771">
                    <w:rPr>
                      <w:rFonts w:ascii="Tahoma" w:eastAsia="SimSun" w:hAnsi="Tahoma" w:cs="Tahoma"/>
                      <w:noProof/>
                      <w:sz w:val="19"/>
                      <w:szCs w:val="19"/>
                    </w:rPr>
                    <w:t xml:space="preserve">, если это будет доказано Исполнителем, не будет подлежать ремонту в рамках данного Договора. </w:t>
                  </w:r>
                </w:p>
                <w:p w14:paraId="055E85FF"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Если заменяемое аппаратное обеспечение не подлежит восстановлению, право собственности на замененное, вышедшее из строя аппаратное обеспечение, должно переходить к Исполнителю; право собственности на аппаратное обеспечение, предоставляемое  Заказчику Исполнителем взамен негодного, должно переходить к Заказчику. Все расходы, связанные с возвратом Исполнителем Заказчику аппаратного обеспечения, несет Исполнитель.</w:t>
                  </w:r>
                </w:p>
                <w:p w14:paraId="468E0F61" w14:textId="7E77E669"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Гарантийный срок на аппаратное обеспечение, восстанавливаемое Исполнителем, должно составлять не менее 3-х(трех) месяцев со дня получения (точкой отсчета является дата штемпеля почтового отделения получения или дата получения Заказчиком на ином документе).   </w:t>
                  </w:r>
                </w:p>
                <w:p w14:paraId="1B242C6B" w14:textId="7EDC4375" w:rsidR="00091771" w:rsidRPr="00091771" w:rsidRDefault="00091771" w:rsidP="00091771">
                  <w:pPr>
                    <w:jc w:val="both"/>
                    <w:rPr>
                      <w:rFonts w:ascii="Tahoma" w:hAnsi="Tahoma" w:cs="Tahoma"/>
                      <w:color w:val="000000"/>
                      <w:sz w:val="19"/>
                      <w:szCs w:val="19"/>
                    </w:rPr>
                  </w:pPr>
                  <w:r w:rsidRPr="00091771">
                    <w:rPr>
                      <w:rFonts w:ascii="Tahoma" w:hAnsi="Tahoma" w:cs="Tahoma"/>
                      <w:color w:val="000000"/>
                      <w:sz w:val="19"/>
                      <w:szCs w:val="19"/>
                    </w:rPr>
                    <w:t xml:space="preserve">В случае выявления при приемке возвращенного с ремонта неисправного аппаратного обеспечения составляется дефектный акт и акт возврата аппаратного обеспечения с ремонта и аппаратное обеспечение передается Исполнителю для повторного ремонта. </w:t>
                  </w:r>
                  <w:r w:rsidRPr="00091771">
                    <w:rPr>
                      <w:rFonts w:ascii="Tahoma" w:hAnsi="Tahoma" w:cs="Tahoma"/>
                      <w:sz w:val="19"/>
                      <w:szCs w:val="19"/>
                    </w:rPr>
                    <w:t>Все расходы, связанные с получением лицензий на экспорт и импорт, с пересылкой, получением сертификатов или деклараций о соответствии ЕАЭС, оформлением таможенных и иных процедур на аппаратное обеспечение будет нести Исполнитель, кроме сертификатов соответствия КР или протоколов испытаний технических средств КР, за которые будет отвечать Заказчик.</w:t>
                  </w:r>
                  <w:r w:rsidRPr="00091771">
                    <w:rPr>
                      <w:rFonts w:ascii="Tahoma" w:hAnsi="Tahoma" w:cs="Tahoma"/>
                      <w:color w:val="000000"/>
                      <w:sz w:val="19"/>
                      <w:szCs w:val="19"/>
                    </w:rPr>
                    <w:t xml:space="preserve"> Срок ремонта в данном случае не должен превышать 120 (сто двадцать) дней с момента двухстороннего подписания дефектного акта и акта приемки аппаратного обеспечения с ремонта. </w:t>
                  </w:r>
                </w:p>
              </w:tc>
            </w:tr>
          </w:tbl>
          <w:p w14:paraId="150C49B1"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lastRenderedPageBreak/>
              <w:t>Процедура отправки на ремонт вышедшего из строя (неисправного) аппаратного обеспечения и получения нового.</w:t>
            </w:r>
          </w:p>
          <w:p w14:paraId="1373B9D6"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8"/>
              <w:gridCol w:w="3877"/>
              <w:gridCol w:w="4326"/>
              <w:gridCol w:w="1445"/>
            </w:tblGrid>
            <w:tr w:rsidR="00091771" w:rsidRPr="00091771" w14:paraId="67827768" w14:textId="77777777" w:rsidTr="00091771">
              <w:trPr>
                <w:cantSplit/>
                <w:trHeight w:hRule="exact" w:val="876"/>
                <w:tblHeader/>
              </w:trPr>
              <w:tc>
                <w:tcPr>
                  <w:tcW w:w="287" w:type="pct"/>
                  <w:vAlign w:val="center"/>
                  <w:hideMark/>
                </w:tcPr>
                <w:p w14:paraId="59ACF280"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t>№ п/п</w:t>
                  </w:r>
                </w:p>
              </w:tc>
              <w:tc>
                <w:tcPr>
                  <w:tcW w:w="1894" w:type="pct"/>
                  <w:vAlign w:val="center"/>
                  <w:hideMark/>
                </w:tcPr>
                <w:p w14:paraId="5ADFF556" w14:textId="1C303E78"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t>Заказчик</w:t>
                  </w:r>
                </w:p>
              </w:tc>
              <w:tc>
                <w:tcPr>
                  <w:tcW w:w="2113" w:type="pct"/>
                  <w:vAlign w:val="center"/>
                  <w:hideMark/>
                </w:tcPr>
                <w:p w14:paraId="5CD3C01A" w14:textId="01D94808"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t>Исполнитель</w:t>
                  </w:r>
                </w:p>
              </w:tc>
              <w:tc>
                <w:tcPr>
                  <w:tcW w:w="706" w:type="pct"/>
                  <w:vAlign w:val="center"/>
                  <w:hideMark/>
                </w:tcPr>
                <w:p w14:paraId="427D99CF" w14:textId="07AD047F"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t>Сроки выполнения пункта</w:t>
                  </w:r>
                </w:p>
              </w:tc>
            </w:tr>
            <w:tr w:rsidR="00091771" w:rsidRPr="00091771" w14:paraId="211E7D0E" w14:textId="77777777" w:rsidTr="00091771">
              <w:trPr>
                <w:cantSplit/>
              </w:trPr>
              <w:tc>
                <w:tcPr>
                  <w:tcW w:w="287" w:type="pct"/>
                  <w:vAlign w:val="center"/>
                  <w:hideMark/>
                </w:tcPr>
                <w:p w14:paraId="132BCF7D"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t>1</w:t>
                  </w:r>
                </w:p>
              </w:tc>
              <w:tc>
                <w:tcPr>
                  <w:tcW w:w="1894" w:type="pct"/>
                  <w:vAlign w:val="center"/>
                  <w:hideMark/>
                </w:tcPr>
                <w:p w14:paraId="12C3A7CF" w14:textId="2EAC1F0F" w:rsidR="00091771" w:rsidRPr="00091771" w:rsidRDefault="00091771" w:rsidP="00091771">
                  <w:pPr>
                    <w:jc w:val="both"/>
                    <w:rPr>
                      <w:rFonts w:ascii="Tahoma" w:hAnsi="Tahoma" w:cs="Tahoma"/>
                      <w:color w:val="000000"/>
                      <w:sz w:val="19"/>
                      <w:szCs w:val="19"/>
                    </w:rPr>
                  </w:pPr>
                  <w:r w:rsidRPr="00091771">
                    <w:rPr>
                      <w:rFonts w:ascii="Tahoma" w:hAnsi="Tahoma" w:cs="Tahoma"/>
                      <w:color w:val="000000"/>
                      <w:sz w:val="19"/>
                      <w:szCs w:val="19"/>
                    </w:rPr>
                    <w:t>В случае обнаружения неисправного аппаратного обеспечения, Заказчик заполняет форму неисправности платы (</w:t>
                  </w:r>
                  <w:proofErr w:type="spellStart"/>
                  <w:r w:rsidRPr="00091771">
                    <w:rPr>
                      <w:rFonts w:ascii="Tahoma" w:hAnsi="Tahoma" w:cs="Tahoma"/>
                      <w:b/>
                      <w:color w:val="000000"/>
                      <w:sz w:val="19"/>
                      <w:szCs w:val="19"/>
                    </w:rPr>
                    <w:t>Fault</w:t>
                  </w:r>
                  <w:proofErr w:type="spellEnd"/>
                  <w:r w:rsidRPr="00091771">
                    <w:rPr>
                      <w:rFonts w:ascii="Tahoma" w:hAnsi="Tahoma" w:cs="Tahoma"/>
                      <w:b/>
                      <w:color w:val="000000"/>
                      <w:sz w:val="19"/>
                      <w:szCs w:val="19"/>
                    </w:rPr>
                    <w:t xml:space="preserve"> </w:t>
                  </w:r>
                  <w:proofErr w:type="spellStart"/>
                  <w:r w:rsidRPr="00091771">
                    <w:rPr>
                      <w:rFonts w:ascii="Tahoma" w:hAnsi="Tahoma" w:cs="Tahoma"/>
                      <w:b/>
                      <w:color w:val="000000"/>
                      <w:sz w:val="19"/>
                      <w:szCs w:val="19"/>
                    </w:rPr>
                    <w:t>tag</w:t>
                  </w:r>
                  <w:proofErr w:type="spellEnd"/>
                  <w:r w:rsidRPr="00091771">
                    <w:rPr>
                      <w:rFonts w:ascii="Tahoma" w:hAnsi="Tahoma" w:cs="Tahoma"/>
                      <w:b/>
                      <w:color w:val="000000"/>
                      <w:sz w:val="19"/>
                      <w:szCs w:val="19"/>
                    </w:rPr>
                    <w:t>), инвойс и упаковочный лист</w:t>
                  </w:r>
                  <w:r w:rsidRPr="00091771">
                    <w:rPr>
                      <w:rFonts w:ascii="Tahoma" w:hAnsi="Tahoma" w:cs="Tahoma"/>
                      <w:color w:val="000000"/>
                      <w:sz w:val="19"/>
                      <w:szCs w:val="19"/>
                    </w:rPr>
                    <w:t>, образцы которых предоставлены компанией</w:t>
                  </w:r>
                  <w:r w:rsidRPr="00091771">
                    <w:rPr>
                      <w:rFonts w:ascii="Tahoma" w:hAnsi="Tahoma" w:cs="Tahoma"/>
                      <w:color w:val="000000"/>
                      <w:sz w:val="19"/>
                      <w:szCs w:val="19"/>
                      <w:lang w:eastAsia="zh-CN"/>
                    </w:rPr>
                    <w:t xml:space="preserve"> ______________________</w:t>
                  </w:r>
                  <w:r w:rsidRPr="00091771">
                    <w:rPr>
                      <w:rFonts w:ascii="Tahoma" w:hAnsi="Tahoma" w:cs="Tahoma"/>
                      <w:color w:val="000000"/>
                      <w:sz w:val="19"/>
                      <w:szCs w:val="19"/>
                    </w:rPr>
                    <w:t xml:space="preserve"> и направляет заполненные документы на адрес: _______________. Заказчик помимо данных документов должен предоставить информацию по </w:t>
                  </w:r>
                  <w:r w:rsidRPr="00091771">
                    <w:rPr>
                      <w:rFonts w:ascii="Tahoma" w:hAnsi="Tahoma" w:cs="Tahoma"/>
                      <w:b/>
                      <w:color w:val="000000"/>
                      <w:sz w:val="19"/>
                      <w:szCs w:val="19"/>
                    </w:rPr>
                    <w:t>номеру договора</w:t>
                  </w:r>
                  <w:r w:rsidRPr="00091771">
                    <w:rPr>
                      <w:rFonts w:ascii="Tahoma" w:hAnsi="Tahoma" w:cs="Tahoma"/>
                      <w:color w:val="000000"/>
                      <w:sz w:val="19"/>
                      <w:szCs w:val="19"/>
                    </w:rPr>
                    <w:t>, к которому принадлежит неисправное аппаратное обеспечение и Дефектный акт по форме утвержденной вн</w:t>
                  </w:r>
                  <w:r>
                    <w:rPr>
                      <w:rFonts w:ascii="Tahoma" w:hAnsi="Tahoma" w:cs="Tahoma"/>
                      <w:color w:val="000000"/>
                      <w:sz w:val="19"/>
                      <w:szCs w:val="19"/>
                    </w:rPr>
                    <w:t>утренними процедурами Заказчика</w:t>
                  </w:r>
                </w:p>
              </w:tc>
              <w:tc>
                <w:tcPr>
                  <w:tcW w:w="2113" w:type="pct"/>
                  <w:vAlign w:val="center"/>
                </w:tcPr>
                <w:p w14:paraId="770968EB" w14:textId="77777777" w:rsidR="00091771" w:rsidRPr="00091771" w:rsidRDefault="00091771" w:rsidP="00091771">
                  <w:pPr>
                    <w:pStyle w:val="af3"/>
                    <w:rPr>
                      <w:rFonts w:ascii="Tahoma" w:eastAsia="SimSun" w:hAnsi="Tahoma" w:cs="Tahoma"/>
                      <w:sz w:val="19"/>
                      <w:szCs w:val="19"/>
                      <w:lang w:eastAsia="zh-CN"/>
                    </w:rPr>
                  </w:pPr>
                </w:p>
              </w:tc>
              <w:tc>
                <w:tcPr>
                  <w:tcW w:w="706" w:type="pct"/>
                  <w:vAlign w:val="center"/>
                </w:tcPr>
                <w:p w14:paraId="3F0AEC78" w14:textId="77777777" w:rsidR="00091771" w:rsidRPr="00091771" w:rsidRDefault="00091771" w:rsidP="00091771">
                  <w:pPr>
                    <w:pStyle w:val="af3"/>
                    <w:rPr>
                      <w:rFonts w:ascii="Tahoma" w:eastAsia="SimSun" w:hAnsi="Tahoma" w:cs="Tahoma"/>
                      <w:sz w:val="19"/>
                      <w:szCs w:val="19"/>
                      <w:lang w:eastAsia="zh-CN"/>
                    </w:rPr>
                  </w:pPr>
                  <w:r w:rsidRPr="00091771">
                    <w:rPr>
                      <w:rFonts w:ascii="Tahoma" w:eastAsia="SimSun" w:hAnsi="Tahoma" w:cs="Tahoma"/>
                      <w:sz w:val="19"/>
                      <w:szCs w:val="19"/>
                      <w:lang w:eastAsia="zh-CN"/>
                    </w:rPr>
                    <w:t>3 рабочих дня (не более 5 календарных дней)</w:t>
                  </w:r>
                </w:p>
              </w:tc>
            </w:tr>
            <w:tr w:rsidR="00091771" w:rsidRPr="00091771" w14:paraId="1541064B" w14:textId="77777777" w:rsidTr="00091771">
              <w:trPr>
                <w:cantSplit/>
              </w:trPr>
              <w:tc>
                <w:tcPr>
                  <w:tcW w:w="287" w:type="pct"/>
                  <w:vAlign w:val="center"/>
                  <w:hideMark/>
                </w:tcPr>
                <w:p w14:paraId="29B0442D"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t>2</w:t>
                  </w:r>
                </w:p>
              </w:tc>
              <w:tc>
                <w:tcPr>
                  <w:tcW w:w="1894" w:type="pct"/>
                  <w:vAlign w:val="center"/>
                </w:tcPr>
                <w:p w14:paraId="6A342DC3" w14:textId="77777777" w:rsidR="00091771" w:rsidRPr="00091771" w:rsidRDefault="00091771" w:rsidP="00091771">
                  <w:pPr>
                    <w:pStyle w:val="af3"/>
                    <w:rPr>
                      <w:rFonts w:ascii="Tahoma" w:eastAsia="SimSun" w:hAnsi="Tahoma" w:cs="Tahoma"/>
                      <w:noProof/>
                      <w:sz w:val="19"/>
                      <w:szCs w:val="19"/>
                    </w:rPr>
                  </w:pPr>
                </w:p>
              </w:tc>
              <w:tc>
                <w:tcPr>
                  <w:tcW w:w="2113" w:type="pct"/>
                  <w:vAlign w:val="center"/>
                  <w:hideMark/>
                </w:tcPr>
                <w:p w14:paraId="6ECC939D" w14:textId="77777777" w:rsidR="00091771" w:rsidRPr="00091771" w:rsidRDefault="00091771" w:rsidP="00091771">
                  <w:pPr>
                    <w:jc w:val="both"/>
                    <w:rPr>
                      <w:rFonts w:ascii="Tahoma" w:hAnsi="Tahoma" w:cs="Tahoma"/>
                      <w:color w:val="000000"/>
                      <w:sz w:val="19"/>
                      <w:szCs w:val="19"/>
                    </w:rPr>
                  </w:pPr>
                  <w:r w:rsidRPr="00091771">
                    <w:rPr>
                      <w:rFonts w:ascii="Tahoma" w:hAnsi="Tahoma" w:cs="Tahoma"/>
                      <w:color w:val="000000"/>
                      <w:sz w:val="19"/>
                      <w:szCs w:val="19"/>
                    </w:rPr>
                    <w:t>Исполнитель проверяет правильность заполнения формы неисправности платы (</w:t>
                  </w:r>
                  <w:proofErr w:type="spellStart"/>
                  <w:r w:rsidRPr="00091771">
                    <w:rPr>
                      <w:rFonts w:ascii="Tahoma" w:hAnsi="Tahoma" w:cs="Tahoma"/>
                      <w:b/>
                      <w:color w:val="000000"/>
                      <w:sz w:val="19"/>
                      <w:szCs w:val="19"/>
                    </w:rPr>
                    <w:t>Fault</w:t>
                  </w:r>
                  <w:proofErr w:type="spellEnd"/>
                  <w:r w:rsidRPr="00091771">
                    <w:rPr>
                      <w:rFonts w:ascii="Tahoma" w:hAnsi="Tahoma" w:cs="Tahoma"/>
                      <w:b/>
                      <w:color w:val="000000"/>
                      <w:sz w:val="19"/>
                      <w:szCs w:val="19"/>
                    </w:rPr>
                    <w:t xml:space="preserve"> </w:t>
                  </w:r>
                  <w:proofErr w:type="spellStart"/>
                  <w:r w:rsidRPr="00091771">
                    <w:rPr>
                      <w:rFonts w:ascii="Tahoma" w:hAnsi="Tahoma" w:cs="Tahoma"/>
                      <w:b/>
                      <w:color w:val="000000"/>
                      <w:sz w:val="19"/>
                      <w:szCs w:val="19"/>
                    </w:rPr>
                    <w:t>tag</w:t>
                  </w:r>
                  <w:proofErr w:type="spellEnd"/>
                  <w:r w:rsidRPr="00091771">
                    <w:rPr>
                      <w:rFonts w:ascii="Tahoma" w:hAnsi="Tahoma" w:cs="Tahoma"/>
                      <w:b/>
                      <w:color w:val="000000"/>
                      <w:sz w:val="19"/>
                      <w:szCs w:val="19"/>
                    </w:rPr>
                    <w:t xml:space="preserve">) </w:t>
                  </w:r>
                  <w:r w:rsidRPr="00091771">
                    <w:rPr>
                      <w:rFonts w:ascii="Tahoma" w:hAnsi="Tahoma" w:cs="Tahoma"/>
                      <w:color w:val="000000"/>
                      <w:sz w:val="19"/>
                      <w:szCs w:val="19"/>
                    </w:rPr>
                    <w:t xml:space="preserve">и высылает Заказчику порядковый номер ремонта (RMA </w:t>
                  </w:r>
                  <w:proofErr w:type="spellStart"/>
                  <w:r w:rsidRPr="00091771">
                    <w:rPr>
                      <w:rFonts w:ascii="Tahoma" w:hAnsi="Tahoma" w:cs="Tahoma"/>
                      <w:color w:val="000000"/>
                      <w:sz w:val="19"/>
                      <w:szCs w:val="19"/>
                    </w:rPr>
                    <w:t>code</w:t>
                  </w:r>
                  <w:proofErr w:type="spellEnd"/>
                  <w:r w:rsidRPr="00091771">
                    <w:rPr>
                      <w:rFonts w:ascii="Tahoma" w:hAnsi="Tahoma" w:cs="Tahoma"/>
                      <w:color w:val="000000"/>
                      <w:sz w:val="19"/>
                      <w:szCs w:val="19"/>
                    </w:rPr>
                    <w:t xml:space="preserve">) или подтверждает электронным письмом готовность принять аппаратное обеспечение указанное представителем Заказчика, если неисправная часть подлежит ремонту </w:t>
                  </w:r>
                </w:p>
              </w:tc>
              <w:tc>
                <w:tcPr>
                  <w:tcW w:w="706" w:type="pct"/>
                  <w:vAlign w:val="center"/>
                  <w:hideMark/>
                </w:tcPr>
                <w:p w14:paraId="3947DEF4"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sz w:val="19"/>
                      <w:szCs w:val="19"/>
                      <w:lang w:eastAsia="zh-CN"/>
                    </w:rPr>
                    <w:t>3 рабочих дня (не более 5 календарных дней)</w:t>
                  </w:r>
                </w:p>
              </w:tc>
            </w:tr>
            <w:tr w:rsidR="00091771" w:rsidRPr="00091771" w14:paraId="393F697E" w14:textId="77777777" w:rsidTr="00091771">
              <w:trPr>
                <w:cantSplit/>
              </w:trPr>
              <w:tc>
                <w:tcPr>
                  <w:tcW w:w="287" w:type="pct"/>
                  <w:vAlign w:val="center"/>
                  <w:hideMark/>
                </w:tcPr>
                <w:p w14:paraId="7A9B21F1"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lastRenderedPageBreak/>
                    <w:t>3</w:t>
                  </w:r>
                </w:p>
              </w:tc>
              <w:tc>
                <w:tcPr>
                  <w:tcW w:w="1894" w:type="pct"/>
                  <w:vAlign w:val="center"/>
                  <w:hideMark/>
                </w:tcPr>
                <w:p w14:paraId="2C720B52" w14:textId="5B8A9785" w:rsidR="00091771" w:rsidRPr="00091771" w:rsidRDefault="00091771" w:rsidP="00091771">
                  <w:pPr>
                    <w:jc w:val="both"/>
                    <w:rPr>
                      <w:rFonts w:ascii="Tahoma" w:hAnsi="Tahoma" w:cs="Tahoma"/>
                      <w:color w:val="000000"/>
                      <w:sz w:val="19"/>
                      <w:szCs w:val="19"/>
                    </w:rPr>
                  </w:pPr>
                  <w:r w:rsidRPr="00091771">
                    <w:rPr>
                      <w:rFonts w:ascii="Tahoma" w:hAnsi="Tahoma" w:cs="Tahoma"/>
                      <w:noProof/>
                      <w:sz w:val="19"/>
                      <w:szCs w:val="19"/>
                    </w:rPr>
                    <w:t xml:space="preserve">После согласования документов, Заказчик  будет передавать вышедшее из строя(неисправное) аппаратное обеспечение Исполнителю на своем складе по адресу: </w:t>
                  </w:r>
                  <w:proofErr w:type="spellStart"/>
                  <w:r w:rsidRPr="00091771">
                    <w:rPr>
                      <w:rFonts w:ascii="Tahoma" w:hAnsi="Tahoma" w:cs="Tahoma"/>
                      <w:color w:val="000000"/>
                      <w:sz w:val="19"/>
                      <w:szCs w:val="19"/>
                    </w:rPr>
                    <w:t>Кыргызская</w:t>
                  </w:r>
                  <w:proofErr w:type="spellEnd"/>
                  <w:r w:rsidRPr="00091771">
                    <w:rPr>
                      <w:rFonts w:ascii="Tahoma" w:hAnsi="Tahoma" w:cs="Tahoma"/>
                      <w:color w:val="000000"/>
                      <w:sz w:val="19"/>
                      <w:szCs w:val="19"/>
                    </w:rPr>
                    <w:t xml:space="preserve"> Республика, Чуйская область, с. Ново-Покровка, ул. Ленина, 248</w:t>
                  </w:r>
                  <w:r w:rsidRPr="00091771">
                    <w:rPr>
                      <w:rFonts w:ascii="Tahoma" w:hAnsi="Tahoma" w:cs="Tahoma"/>
                      <w:noProof/>
                      <w:sz w:val="19"/>
                      <w:szCs w:val="19"/>
                    </w:rPr>
                    <w:t xml:space="preserve">, и одновременно высылать скан-копию упаковочного листа, инвойса(накладной) и заполненной формы неисправности платы </w:t>
                  </w:r>
                  <w:r w:rsidRPr="00091771">
                    <w:rPr>
                      <w:rFonts w:ascii="Tahoma" w:hAnsi="Tahoma" w:cs="Tahoma"/>
                      <w:noProof/>
                      <w:color w:val="FF0000"/>
                      <w:sz w:val="19"/>
                      <w:szCs w:val="19"/>
                    </w:rPr>
                    <w:t>(</w:t>
                  </w:r>
                  <w:r w:rsidRPr="00091771">
                    <w:rPr>
                      <w:rFonts w:ascii="Tahoma" w:hAnsi="Tahoma" w:cs="Tahoma"/>
                      <w:b/>
                      <w:noProof/>
                      <w:color w:val="FF0000"/>
                      <w:sz w:val="19"/>
                      <w:szCs w:val="19"/>
                    </w:rPr>
                    <w:t>Fault tag)</w:t>
                  </w:r>
                  <w:r w:rsidRPr="00091771">
                    <w:rPr>
                      <w:rFonts w:ascii="Tahoma" w:hAnsi="Tahoma" w:cs="Tahoma"/>
                      <w:noProof/>
                      <w:color w:val="000000"/>
                      <w:sz w:val="19"/>
                      <w:szCs w:val="19"/>
                    </w:rPr>
                    <w:t xml:space="preserve">. </w:t>
                  </w:r>
                  <w:r w:rsidRPr="00091771">
                    <w:rPr>
                      <w:rFonts w:ascii="Tahoma" w:hAnsi="Tahoma" w:cs="Tahoma"/>
                      <w:color w:val="000000"/>
                      <w:sz w:val="19"/>
                      <w:szCs w:val="19"/>
                    </w:rPr>
                    <w:t xml:space="preserve">В случае, если Исполнитель не забирает указанное аппаратное обеспечение более 5(пяти) календарных дней, после истечения указанного срока даже в случае если Исполнитель не забрал блоки начинается отсчет времени ремонта или </w:t>
                  </w:r>
                  <w:r>
                    <w:rPr>
                      <w:rFonts w:ascii="Tahoma" w:hAnsi="Tahoma" w:cs="Tahoma"/>
                      <w:color w:val="000000"/>
                      <w:sz w:val="19"/>
                      <w:szCs w:val="19"/>
                    </w:rPr>
                    <w:t>замены аппаратного обеспечения</w:t>
                  </w:r>
                </w:p>
              </w:tc>
              <w:tc>
                <w:tcPr>
                  <w:tcW w:w="2113" w:type="pct"/>
                  <w:vAlign w:val="center"/>
                </w:tcPr>
                <w:p w14:paraId="2E290A81" w14:textId="77777777" w:rsidR="00091771" w:rsidRPr="00091771" w:rsidRDefault="00091771" w:rsidP="00091771">
                  <w:pPr>
                    <w:pStyle w:val="af3"/>
                    <w:rPr>
                      <w:rFonts w:ascii="Tahoma" w:eastAsia="SimSun" w:hAnsi="Tahoma" w:cs="Tahoma"/>
                      <w:sz w:val="19"/>
                      <w:szCs w:val="19"/>
                      <w:lang w:eastAsia="zh-CN"/>
                    </w:rPr>
                  </w:pPr>
                </w:p>
              </w:tc>
              <w:tc>
                <w:tcPr>
                  <w:tcW w:w="706" w:type="pct"/>
                  <w:vAlign w:val="center"/>
                </w:tcPr>
                <w:p w14:paraId="7784B5CD" w14:textId="77777777" w:rsidR="00091771" w:rsidRPr="00091771" w:rsidRDefault="00091771" w:rsidP="00091771">
                  <w:pPr>
                    <w:pStyle w:val="af3"/>
                    <w:rPr>
                      <w:rFonts w:ascii="Tahoma" w:eastAsia="SimSun" w:hAnsi="Tahoma" w:cs="Tahoma"/>
                      <w:sz w:val="19"/>
                      <w:szCs w:val="19"/>
                      <w:lang w:eastAsia="zh-CN"/>
                    </w:rPr>
                  </w:pPr>
                  <w:r w:rsidRPr="00091771">
                    <w:rPr>
                      <w:rFonts w:ascii="Tahoma" w:eastAsia="SimSun" w:hAnsi="Tahoma" w:cs="Tahoma"/>
                      <w:sz w:val="19"/>
                      <w:szCs w:val="19"/>
                      <w:lang w:eastAsia="zh-CN"/>
                    </w:rPr>
                    <w:t>3 рабочих дня (не более 5 календарных дней)</w:t>
                  </w:r>
                </w:p>
              </w:tc>
            </w:tr>
            <w:tr w:rsidR="00091771" w:rsidRPr="00091771" w14:paraId="57A79BAF" w14:textId="77777777" w:rsidTr="00091771">
              <w:trPr>
                <w:cantSplit/>
                <w:trHeight w:val="8204"/>
              </w:trPr>
              <w:tc>
                <w:tcPr>
                  <w:tcW w:w="287" w:type="pct"/>
                  <w:vAlign w:val="center"/>
                </w:tcPr>
                <w:p w14:paraId="50BECF87"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lastRenderedPageBreak/>
                    <w:t>4</w:t>
                  </w:r>
                </w:p>
              </w:tc>
              <w:tc>
                <w:tcPr>
                  <w:tcW w:w="1894" w:type="pct"/>
                  <w:vAlign w:val="center"/>
                </w:tcPr>
                <w:p w14:paraId="432C5632" w14:textId="77777777" w:rsidR="00091771" w:rsidRPr="00091771" w:rsidRDefault="00091771" w:rsidP="00091771">
                  <w:pPr>
                    <w:pStyle w:val="af3"/>
                    <w:rPr>
                      <w:rFonts w:ascii="Tahoma" w:eastAsia="SimSun" w:hAnsi="Tahoma" w:cs="Tahoma"/>
                      <w:noProof/>
                      <w:sz w:val="19"/>
                      <w:szCs w:val="19"/>
                    </w:rPr>
                  </w:pPr>
                </w:p>
              </w:tc>
              <w:tc>
                <w:tcPr>
                  <w:tcW w:w="2113" w:type="pct"/>
                  <w:vAlign w:val="center"/>
                </w:tcPr>
                <w:p w14:paraId="16F38213" w14:textId="1B1C2571" w:rsidR="00091771" w:rsidRPr="00091771" w:rsidRDefault="00091771" w:rsidP="00091771">
                  <w:pPr>
                    <w:tabs>
                      <w:tab w:val="left" w:pos="142"/>
                    </w:tabs>
                    <w:spacing w:before="120" w:after="120"/>
                    <w:jc w:val="both"/>
                    <w:rPr>
                      <w:rFonts w:ascii="Tahoma" w:hAnsi="Tahoma" w:cs="Tahoma"/>
                      <w:color w:val="000000"/>
                      <w:sz w:val="19"/>
                      <w:szCs w:val="19"/>
                    </w:rPr>
                  </w:pPr>
                  <w:r w:rsidRPr="00091771">
                    <w:rPr>
                      <w:rFonts w:ascii="Tahoma" w:hAnsi="Tahoma" w:cs="Tahoma"/>
                      <w:color w:val="000000"/>
                      <w:sz w:val="19"/>
                      <w:szCs w:val="19"/>
                      <w:lang w:eastAsia="zh-CN"/>
                    </w:rPr>
                    <w:t xml:space="preserve">После получения, </w:t>
                  </w:r>
                  <w:r w:rsidRPr="00091771">
                    <w:rPr>
                      <w:rFonts w:ascii="Tahoma" w:hAnsi="Tahoma" w:cs="Tahoma"/>
                      <w:color w:val="000000"/>
                      <w:sz w:val="19"/>
                      <w:szCs w:val="19"/>
                    </w:rPr>
                    <w:t>вышедшего из строя(неисправного) аппаратного обеспечения и документов к нему от Заказчика (накладную о получении, а также акт приема-передачи аппаратного обеспечения в ремонт, в котором должны быть указаны: наименование аппаратного обеспечения, серийные номера, количество, цена), Заказчик получает лицензию на экспорт, Исполнитель</w:t>
                  </w:r>
                  <w:r w:rsidRPr="00091771">
                    <w:rPr>
                      <w:rFonts w:ascii="Tahoma" w:hAnsi="Tahoma" w:cs="Tahoma"/>
                      <w:color w:val="000000"/>
                      <w:sz w:val="19"/>
                      <w:szCs w:val="19"/>
                      <w:lang w:eastAsia="zh-CN"/>
                    </w:rPr>
                    <w:t xml:space="preserve"> </w:t>
                  </w:r>
                  <w:r w:rsidRPr="00091771">
                    <w:rPr>
                      <w:rFonts w:ascii="Tahoma" w:hAnsi="Tahoma" w:cs="Tahoma"/>
                      <w:color w:val="000000"/>
                      <w:sz w:val="19"/>
                      <w:szCs w:val="19"/>
                    </w:rPr>
                    <w:t xml:space="preserve">производит отправку в ремонтное бюро той страны, с которым у него есть договор на ремонт либо производит ремонт на собственной площадке. В случае осуществления Исполнителем ремонтных работ с привлечением иностранных лиц и необходимости вывоза аппаратного обеспечения за границу </w:t>
                  </w:r>
                  <w:proofErr w:type="spellStart"/>
                  <w:r w:rsidRPr="00091771">
                    <w:rPr>
                      <w:rFonts w:ascii="Tahoma" w:hAnsi="Tahoma" w:cs="Tahoma"/>
                      <w:color w:val="000000"/>
                      <w:sz w:val="19"/>
                      <w:szCs w:val="19"/>
                    </w:rPr>
                    <w:t>Кыргызской</w:t>
                  </w:r>
                  <w:proofErr w:type="spellEnd"/>
                  <w:r w:rsidRPr="00091771">
                    <w:rPr>
                      <w:rFonts w:ascii="Tahoma" w:hAnsi="Tahoma" w:cs="Tahoma"/>
                      <w:color w:val="000000"/>
                      <w:sz w:val="19"/>
                      <w:szCs w:val="19"/>
                    </w:rPr>
                    <w:t xml:space="preserve"> Республики, Исполнитель, индивидуально по каждому случаю, письменно обращается к Заказчику с просьбой предоставить документы необходимые для таможенного оформления, с указанием получателя груза, перевозчика и иной необходимой информации, а так же подтверждением и гарантией возврата переданного в ремонт аппаратного обеспечения и полной материальной ответственности за его сохранность до его возврата Заказчику. Все расходы, связанные с пересылкой, получением сертификата или декларации о соответствии ЕАЭС, оформлением таможенных и иных процедур на аппаратное обеспечение Исполнителем, кроме сертификатов соответствия КР или протоколов испытаний технических средств КР, несет Исполнитель. НДС на сумму получаемого аппаратного обеспечения с ремонта при его получении оплачивается Заказчиком, так как аппаратное обеспечение возвращается и оформляется при соблюдении таможенных процедур на имя Заказчика.</w:t>
                  </w:r>
                </w:p>
              </w:tc>
              <w:tc>
                <w:tcPr>
                  <w:tcW w:w="706" w:type="pct"/>
                  <w:vAlign w:val="center"/>
                </w:tcPr>
                <w:p w14:paraId="16D1D870" w14:textId="77777777" w:rsidR="00091771" w:rsidRPr="00091771" w:rsidRDefault="00091771" w:rsidP="00091771">
                  <w:pPr>
                    <w:pStyle w:val="af3"/>
                    <w:rPr>
                      <w:rFonts w:ascii="Tahoma" w:eastAsia="SimSun" w:hAnsi="Tahoma" w:cs="Tahoma"/>
                      <w:sz w:val="19"/>
                      <w:szCs w:val="19"/>
                      <w:lang w:eastAsia="zh-CN"/>
                    </w:rPr>
                  </w:pPr>
                  <w:r w:rsidRPr="00091771">
                    <w:rPr>
                      <w:rFonts w:ascii="Tahoma" w:eastAsia="SimSun" w:hAnsi="Tahoma" w:cs="Tahoma"/>
                      <w:sz w:val="19"/>
                      <w:szCs w:val="19"/>
                      <w:lang w:eastAsia="zh-CN"/>
                    </w:rPr>
                    <w:t xml:space="preserve">15 календарных дней </w:t>
                  </w:r>
                </w:p>
                <w:p w14:paraId="0B6909BF" w14:textId="77777777" w:rsidR="00091771" w:rsidRPr="00091771" w:rsidRDefault="00091771" w:rsidP="00091771">
                  <w:pPr>
                    <w:pStyle w:val="af3"/>
                    <w:rPr>
                      <w:rFonts w:ascii="Tahoma" w:eastAsia="SimSun" w:hAnsi="Tahoma" w:cs="Tahoma"/>
                      <w:sz w:val="19"/>
                      <w:szCs w:val="19"/>
                      <w:lang w:eastAsia="zh-CN"/>
                    </w:rPr>
                  </w:pPr>
                </w:p>
              </w:tc>
            </w:tr>
            <w:tr w:rsidR="00091771" w:rsidRPr="00091771" w14:paraId="668B5D78" w14:textId="77777777" w:rsidTr="00091771">
              <w:trPr>
                <w:cantSplit/>
              </w:trPr>
              <w:tc>
                <w:tcPr>
                  <w:tcW w:w="287" w:type="pct"/>
                  <w:vAlign w:val="center"/>
                  <w:hideMark/>
                </w:tcPr>
                <w:p w14:paraId="540C645C"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t>5</w:t>
                  </w:r>
                </w:p>
              </w:tc>
              <w:tc>
                <w:tcPr>
                  <w:tcW w:w="1894" w:type="pct"/>
                  <w:vAlign w:val="center"/>
                </w:tcPr>
                <w:p w14:paraId="7A730AD0" w14:textId="77777777" w:rsidR="00091771" w:rsidRPr="00091771" w:rsidRDefault="00091771" w:rsidP="00091771">
                  <w:pPr>
                    <w:pStyle w:val="af3"/>
                    <w:rPr>
                      <w:rFonts w:ascii="Tahoma" w:eastAsia="SimSun" w:hAnsi="Tahoma" w:cs="Tahoma"/>
                      <w:noProof/>
                      <w:sz w:val="19"/>
                      <w:szCs w:val="19"/>
                    </w:rPr>
                  </w:pPr>
                </w:p>
              </w:tc>
              <w:tc>
                <w:tcPr>
                  <w:tcW w:w="2113" w:type="pct"/>
                  <w:vAlign w:val="center"/>
                  <w:hideMark/>
                </w:tcPr>
                <w:p w14:paraId="2A72D542" w14:textId="77777777" w:rsidR="00091771" w:rsidRPr="00091771" w:rsidRDefault="00091771" w:rsidP="00091771">
                  <w:pPr>
                    <w:pStyle w:val="af3"/>
                    <w:rPr>
                      <w:rFonts w:ascii="Tahoma" w:eastAsia="SimSun" w:hAnsi="Tahoma" w:cs="Tahoma"/>
                      <w:sz w:val="19"/>
                      <w:szCs w:val="19"/>
                      <w:lang w:eastAsia="zh-CN"/>
                    </w:rPr>
                  </w:pPr>
                  <w:r w:rsidRPr="00091771">
                    <w:rPr>
                      <w:rFonts w:ascii="Tahoma" w:eastAsia="SimSun" w:hAnsi="Tahoma" w:cs="Tahoma"/>
                      <w:sz w:val="19"/>
                      <w:szCs w:val="19"/>
                      <w:lang w:eastAsia="zh-CN"/>
                    </w:rPr>
                    <w:t>Отправка, ремонт и возврат аппаратного обеспечения.</w:t>
                  </w:r>
                </w:p>
                <w:p w14:paraId="58A20CB3" w14:textId="0AC1C106" w:rsidR="00091771" w:rsidRPr="00091771" w:rsidRDefault="00091771" w:rsidP="00091771">
                  <w:pPr>
                    <w:tabs>
                      <w:tab w:val="left" w:pos="142"/>
                    </w:tabs>
                    <w:spacing w:before="120" w:after="120"/>
                    <w:jc w:val="both"/>
                    <w:rPr>
                      <w:rFonts w:ascii="Tahoma" w:hAnsi="Tahoma" w:cs="Tahoma"/>
                      <w:color w:val="000000"/>
                      <w:sz w:val="19"/>
                      <w:szCs w:val="19"/>
                      <w:lang w:eastAsia="zh-CN"/>
                    </w:rPr>
                  </w:pPr>
                  <w:r w:rsidRPr="00091771">
                    <w:rPr>
                      <w:rFonts w:ascii="Tahoma" w:hAnsi="Tahoma" w:cs="Tahoma"/>
                      <w:color w:val="000000"/>
                      <w:sz w:val="19"/>
                      <w:szCs w:val="19"/>
                      <w:lang w:eastAsia="zh-CN"/>
                    </w:rPr>
                    <w:t>После завершения ремонта аппаратного обеспечения Исполнитель направляет на подтверждение Заказчику документы на отправку.</w:t>
                  </w:r>
                </w:p>
              </w:tc>
              <w:tc>
                <w:tcPr>
                  <w:tcW w:w="706" w:type="pct"/>
                  <w:vAlign w:val="center"/>
                </w:tcPr>
                <w:p w14:paraId="5BCE1E98" w14:textId="77777777" w:rsidR="00091771" w:rsidRPr="00091771" w:rsidRDefault="00091771" w:rsidP="00091771">
                  <w:pPr>
                    <w:pStyle w:val="af3"/>
                    <w:rPr>
                      <w:rFonts w:ascii="Tahoma" w:eastAsia="SimSun" w:hAnsi="Tahoma" w:cs="Tahoma"/>
                      <w:sz w:val="19"/>
                      <w:szCs w:val="19"/>
                      <w:lang w:val="en-US" w:eastAsia="zh-CN"/>
                    </w:rPr>
                  </w:pPr>
                  <w:r w:rsidRPr="00091771">
                    <w:rPr>
                      <w:rFonts w:ascii="Tahoma" w:eastAsia="SimSun" w:hAnsi="Tahoma" w:cs="Tahoma"/>
                      <w:sz w:val="19"/>
                      <w:szCs w:val="19"/>
                      <w:lang w:eastAsia="zh-CN"/>
                    </w:rPr>
                    <w:t>85 календарных дней</w:t>
                  </w:r>
                </w:p>
                <w:p w14:paraId="0D7898D2" w14:textId="77777777" w:rsidR="00091771" w:rsidRPr="00091771" w:rsidRDefault="00091771" w:rsidP="00091771">
                  <w:pPr>
                    <w:pStyle w:val="af3"/>
                    <w:rPr>
                      <w:rFonts w:ascii="Tahoma" w:eastAsia="SimSun" w:hAnsi="Tahoma" w:cs="Tahoma"/>
                      <w:sz w:val="19"/>
                      <w:szCs w:val="19"/>
                      <w:lang w:val="en-US" w:eastAsia="zh-CN"/>
                    </w:rPr>
                  </w:pPr>
                </w:p>
              </w:tc>
            </w:tr>
            <w:tr w:rsidR="00091771" w:rsidRPr="00091771" w14:paraId="7B554D50" w14:textId="77777777" w:rsidTr="00091771">
              <w:trPr>
                <w:cantSplit/>
              </w:trPr>
              <w:tc>
                <w:tcPr>
                  <w:tcW w:w="287" w:type="pct"/>
                  <w:vAlign w:val="center"/>
                  <w:hideMark/>
                </w:tcPr>
                <w:p w14:paraId="0B8DB2BE"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t>6</w:t>
                  </w:r>
                </w:p>
              </w:tc>
              <w:tc>
                <w:tcPr>
                  <w:tcW w:w="1894" w:type="pct"/>
                  <w:vAlign w:val="center"/>
                  <w:hideMark/>
                </w:tcPr>
                <w:p w14:paraId="560ED6F3" w14:textId="43056064" w:rsidR="00091771" w:rsidRPr="00091771" w:rsidRDefault="00091771" w:rsidP="00091771">
                  <w:pPr>
                    <w:pStyle w:val="af3"/>
                    <w:rPr>
                      <w:rFonts w:ascii="Tahoma" w:eastAsia="SimSun" w:hAnsi="Tahoma" w:cs="Tahoma"/>
                      <w:noProof/>
                      <w:sz w:val="19"/>
                      <w:szCs w:val="19"/>
                      <w:lang w:val="en-US"/>
                    </w:rPr>
                  </w:pPr>
                  <w:r w:rsidRPr="00091771">
                    <w:rPr>
                      <w:rFonts w:ascii="Tahoma" w:eastAsia="SimSun" w:hAnsi="Tahoma" w:cs="Tahoma"/>
                      <w:noProof/>
                      <w:sz w:val="19"/>
                      <w:szCs w:val="19"/>
                    </w:rPr>
                    <w:t>Подтв</w:t>
                  </w:r>
                  <w:r>
                    <w:rPr>
                      <w:rFonts w:ascii="Tahoma" w:eastAsia="SimSun" w:hAnsi="Tahoma" w:cs="Tahoma"/>
                      <w:noProof/>
                      <w:sz w:val="19"/>
                      <w:szCs w:val="19"/>
                    </w:rPr>
                    <w:t>ерждение документов на отправку</w:t>
                  </w:r>
                </w:p>
              </w:tc>
              <w:tc>
                <w:tcPr>
                  <w:tcW w:w="2113" w:type="pct"/>
                  <w:vAlign w:val="center"/>
                </w:tcPr>
                <w:p w14:paraId="1258FD66" w14:textId="77777777" w:rsidR="00091771" w:rsidRPr="00091771" w:rsidRDefault="00091771" w:rsidP="00091771">
                  <w:pPr>
                    <w:pStyle w:val="af3"/>
                    <w:rPr>
                      <w:rFonts w:ascii="Tahoma" w:eastAsia="SimSun" w:hAnsi="Tahoma" w:cs="Tahoma"/>
                      <w:noProof/>
                      <w:sz w:val="19"/>
                      <w:szCs w:val="19"/>
                      <w:lang w:val="en-US"/>
                    </w:rPr>
                  </w:pPr>
                </w:p>
              </w:tc>
              <w:tc>
                <w:tcPr>
                  <w:tcW w:w="706" w:type="pct"/>
                  <w:vAlign w:val="center"/>
                  <w:hideMark/>
                </w:tcPr>
                <w:p w14:paraId="7AFDF2B7" w14:textId="77777777" w:rsidR="00091771" w:rsidRPr="00091771" w:rsidRDefault="00091771" w:rsidP="00091771">
                  <w:pPr>
                    <w:pStyle w:val="af3"/>
                    <w:rPr>
                      <w:rFonts w:ascii="Tahoma" w:eastAsia="SimSun" w:hAnsi="Tahoma" w:cs="Tahoma"/>
                      <w:noProof/>
                      <w:sz w:val="19"/>
                      <w:szCs w:val="19"/>
                      <w:lang w:val="en-US"/>
                    </w:rPr>
                  </w:pPr>
                  <w:r w:rsidRPr="00091771">
                    <w:rPr>
                      <w:rFonts w:ascii="Tahoma" w:eastAsia="SimSun" w:hAnsi="Tahoma" w:cs="Tahoma"/>
                      <w:noProof/>
                      <w:sz w:val="19"/>
                      <w:szCs w:val="19"/>
                    </w:rPr>
                    <w:t>3 – 5 рабочих дней</w:t>
                  </w:r>
                </w:p>
              </w:tc>
            </w:tr>
            <w:tr w:rsidR="00091771" w:rsidRPr="00091771" w14:paraId="655A0D24" w14:textId="77777777" w:rsidTr="00091771">
              <w:trPr>
                <w:cantSplit/>
              </w:trPr>
              <w:tc>
                <w:tcPr>
                  <w:tcW w:w="287" w:type="pct"/>
                  <w:vAlign w:val="center"/>
                  <w:hideMark/>
                </w:tcPr>
                <w:p w14:paraId="1283F991"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lastRenderedPageBreak/>
                    <w:t>7</w:t>
                  </w:r>
                </w:p>
              </w:tc>
              <w:tc>
                <w:tcPr>
                  <w:tcW w:w="1894" w:type="pct"/>
                  <w:vAlign w:val="center"/>
                </w:tcPr>
                <w:p w14:paraId="6C09DAC2" w14:textId="77777777" w:rsidR="00091771" w:rsidRPr="00091771" w:rsidRDefault="00091771" w:rsidP="00091771">
                  <w:pPr>
                    <w:pStyle w:val="af3"/>
                    <w:rPr>
                      <w:rFonts w:ascii="Tahoma" w:eastAsia="SimSun" w:hAnsi="Tahoma" w:cs="Tahoma"/>
                      <w:noProof/>
                      <w:sz w:val="19"/>
                      <w:szCs w:val="19"/>
                    </w:rPr>
                  </w:pPr>
                </w:p>
              </w:tc>
              <w:tc>
                <w:tcPr>
                  <w:tcW w:w="2113" w:type="pct"/>
                  <w:vAlign w:val="center"/>
                  <w:hideMark/>
                </w:tcPr>
                <w:p w14:paraId="511A2F53" w14:textId="77777777" w:rsidR="00091771" w:rsidRPr="00091771" w:rsidRDefault="00091771" w:rsidP="00091771">
                  <w:pPr>
                    <w:jc w:val="both"/>
                    <w:rPr>
                      <w:rFonts w:ascii="Tahoma" w:hAnsi="Tahoma" w:cs="Tahoma"/>
                      <w:color w:val="000000"/>
                      <w:sz w:val="19"/>
                      <w:szCs w:val="19"/>
                    </w:rPr>
                  </w:pPr>
                  <w:r w:rsidRPr="00091771">
                    <w:rPr>
                      <w:rFonts w:ascii="Tahoma" w:hAnsi="Tahoma" w:cs="Tahoma"/>
                      <w:color w:val="000000"/>
                      <w:sz w:val="19"/>
                      <w:szCs w:val="19"/>
                    </w:rPr>
                    <w:t xml:space="preserve">Исполнитель отправляет и доставляет отремонтированное или замененное аппаратное обеспечение Заказчику на его склад по адресу: </w:t>
                  </w:r>
                  <w:proofErr w:type="spellStart"/>
                  <w:r w:rsidRPr="00091771">
                    <w:rPr>
                      <w:rFonts w:ascii="Tahoma" w:hAnsi="Tahoma" w:cs="Tahoma"/>
                      <w:color w:val="000000"/>
                      <w:sz w:val="19"/>
                      <w:szCs w:val="19"/>
                    </w:rPr>
                    <w:t>Кыргызская</w:t>
                  </w:r>
                  <w:proofErr w:type="spellEnd"/>
                  <w:r w:rsidRPr="00091771">
                    <w:rPr>
                      <w:rFonts w:ascii="Tahoma" w:hAnsi="Tahoma" w:cs="Tahoma"/>
                      <w:color w:val="000000"/>
                      <w:sz w:val="19"/>
                      <w:szCs w:val="19"/>
                    </w:rPr>
                    <w:t xml:space="preserve"> Республика, Чуйская область, с. Ново-Покровка, ул. Ленина, 248 и одновременно направляет оригинал декларации на товар (ДНТ), скан-копию инвойса (предоставляется Исполнителем Заказчику минимум за 30 дней до прибытия аппаратного обеспечения на таможенный терминал в КР) и упаковочного листа. Все расходы, связанные с получением лицензий на экспорт и импорт, пересылкой, оформлением таможенных и иных процедур на аппаратное обеспечение Исполнителем,</w:t>
                  </w:r>
                  <w:r w:rsidRPr="00091771">
                    <w:rPr>
                      <w:rFonts w:ascii="Tahoma" w:hAnsi="Tahoma" w:cs="Tahoma"/>
                      <w:color w:val="000000"/>
                      <w:sz w:val="19"/>
                      <w:szCs w:val="19"/>
                      <w:lang w:eastAsia="zh-CN"/>
                    </w:rPr>
                    <w:t xml:space="preserve"> </w:t>
                  </w:r>
                  <w:r w:rsidRPr="00091771">
                    <w:rPr>
                      <w:rFonts w:ascii="Tahoma" w:hAnsi="Tahoma" w:cs="Tahoma"/>
                      <w:color w:val="000000"/>
                      <w:sz w:val="19"/>
                      <w:szCs w:val="19"/>
                    </w:rPr>
                    <w:t>несет Исполнитель.</w:t>
                  </w:r>
                </w:p>
              </w:tc>
              <w:tc>
                <w:tcPr>
                  <w:tcW w:w="706" w:type="pct"/>
                  <w:vAlign w:val="center"/>
                </w:tcPr>
                <w:p w14:paraId="74965DE3" w14:textId="77777777" w:rsidR="00091771" w:rsidRPr="00091771" w:rsidRDefault="00091771" w:rsidP="00091771">
                  <w:pPr>
                    <w:pStyle w:val="af3"/>
                    <w:rPr>
                      <w:rFonts w:ascii="Tahoma" w:eastAsia="SimSun" w:hAnsi="Tahoma" w:cs="Tahoma"/>
                      <w:noProof/>
                      <w:sz w:val="19"/>
                      <w:szCs w:val="19"/>
                      <w:lang w:val="en-US"/>
                    </w:rPr>
                  </w:pPr>
                  <w:r w:rsidRPr="00091771">
                    <w:rPr>
                      <w:rFonts w:ascii="Tahoma" w:eastAsia="SimSun" w:hAnsi="Tahoma" w:cs="Tahoma"/>
                      <w:noProof/>
                      <w:sz w:val="19"/>
                      <w:szCs w:val="19"/>
                    </w:rPr>
                    <w:t>5 - 10 рабочих дней</w:t>
                  </w:r>
                </w:p>
                <w:p w14:paraId="479CCC65" w14:textId="77777777" w:rsidR="00091771" w:rsidRPr="00091771" w:rsidRDefault="00091771" w:rsidP="00091771">
                  <w:pPr>
                    <w:pStyle w:val="af3"/>
                    <w:rPr>
                      <w:rFonts w:ascii="Tahoma" w:eastAsia="SimSun" w:hAnsi="Tahoma" w:cs="Tahoma"/>
                      <w:noProof/>
                      <w:sz w:val="19"/>
                      <w:szCs w:val="19"/>
                      <w:lang w:val="en-US"/>
                    </w:rPr>
                  </w:pPr>
                </w:p>
              </w:tc>
            </w:tr>
            <w:tr w:rsidR="00091771" w:rsidRPr="00091771" w14:paraId="1380D123" w14:textId="77777777" w:rsidTr="00091771">
              <w:trPr>
                <w:cantSplit/>
              </w:trPr>
              <w:tc>
                <w:tcPr>
                  <w:tcW w:w="287" w:type="pct"/>
                  <w:vAlign w:val="center"/>
                  <w:hideMark/>
                </w:tcPr>
                <w:p w14:paraId="4AB6FEBC"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noProof/>
                      <w:sz w:val="19"/>
                      <w:szCs w:val="19"/>
                    </w:rPr>
                    <w:t>8</w:t>
                  </w:r>
                </w:p>
              </w:tc>
              <w:tc>
                <w:tcPr>
                  <w:tcW w:w="1894" w:type="pct"/>
                  <w:vAlign w:val="center"/>
                  <w:hideMark/>
                </w:tcPr>
                <w:p w14:paraId="69575846" w14:textId="70E437B2" w:rsidR="00091771" w:rsidRPr="00091771" w:rsidRDefault="00091771" w:rsidP="00091771">
                  <w:pPr>
                    <w:jc w:val="both"/>
                    <w:rPr>
                      <w:rFonts w:ascii="Tahoma" w:hAnsi="Tahoma" w:cs="Tahoma"/>
                      <w:color w:val="000000"/>
                      <w:sz w:val="19"/>
                      <w:szCs w:val="19"/>
                    </w:rPr>
                  </w:pPr>
                  <w:r w:rsidRPr="00091771">
                    <w:rPr>
                      <w:rFonts w:ascii="Tahoma" w:hAnsi="Tahoma" w:cs="Tahoma"/>
                      <w:color w:val="000000"/>
                      <w:sz w:val="19"/>
                      <w:szCs w:val="19"/>
                    </w:rPr>
                    <w:t xml:space="preserve">Заказчик подтверждает получение отремонтированное аппаратное обеспечение на его склад по адресу: </w:t>
                  </w:r>
                  <w:proofErr w:type="spellStart"/>
                  <w:r w:rsidRPr="00091771">
                    <w:rPr>
                      <w:rFonts w:ascii="Tahoma" w:hAnsi="Tahoma" w:cs="Tahoma"/>
                      <w:color w:val="000000"/>
                      <w:sz w:val="19"/>
                      <w:szCs w:val="19"/>
                    </w:rPr>
                    <w:t>Кыргызская</w:t>
                  </w:r>
                  <w:proofErr w:type="spellEnd"/>
                  <w:r w:rsidRPr="00091771">
                    <w:rPr>
                      <w:rFonts w:ascii="Tahoma" w:hAnsi="Tahoma" w:cs="Tahoma"/>
                      <w:color w:val="000000"/>
                      <w:sz w:val="19"/>
                      <w:szCs w:val="19"/>
                    </w:rPr>
                    <w:t xml:space="preserve"> Республика, г. Бишкек, с. Ново-Покровка, ул. Ленина, 248 и подписывает акт во</w:t>
                  </w:r>
                  <w:r>
                    <w:rPr>
                      <w:rFonts w:ascii="Tahoma" w:hAnsi="Tahoma" w:cs="Tahoma"/>
                      <w:color w:val="000000"/>
                      <w:sz w:val="19"/>
                      <w:szCs w:val="19"/>
                    </w:rPr>
                    <w:t>зврата аппаратного обеспечения</w:t>
                  </w:r>
                </w:p>
              </w:tc>
              <w:tc>
                <w:tcPr>
                  <w:tcW w:w="2113" w:type="pct"/>
                  <w:vAlign w:val="center"/>
                </w:tcPr>
                <w:p w14:paraId="56E2576F" w14:textId="77777777" w:rsidR="00091771" w:rsidRPr="00091771" w:rsidRDefault="00091771" w:rsidP="00091771">
                  <w:pPr>
                    <w:pStyle w:val="af3"/>
                    <w:rPr>
                      <w:rFonts w:ascii="Tahoma" w:eastAsia="SimSun" w:hAnsi="Tahoma" w:cs="Tahoma"/>
                      <w:noProof/>
                      <w:sz w:val="19"/>
                      <w:szCs w:val="19"/>
                    </w:rPr>
                  </w:pPr>
                </w:p>
              </w:tc>
              <w:tc>
                <w:tcPr>
                  <w:tcW w:w="706" w:type="pct"/>
                  <w:vAlign w:val="center"/>
                  <w:hideMark/>
                </w:tcPr>
                <w:p w14:paraId="44412DA4"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10 рабочих дня</w:t>
                  </w:r>
                </w:p>
              </w:tc>
            </w:tr>
          </w:tbl>
          <w:p w14:paraId="6FB7E4B8" w14:textId="77777777" w:rsidR="00091771" w:rsidRDefault="00091771" w:rsidP="00091771">
            <w:pPr>
              <w:pStyle w:val="af3"/>
              <w:rPr>
                <w:rFonts w:ascii="Tahoma" w:eastAsia="SimSun" w:hAnsi="Tahoma" w:cs="Tahoma"/>
                <w:b/>
                <w:noProof/>
                <w:sz w:val="19"/>
                <w:szCs w:val="19"/>
              </w:rPr>
            </w:pPr>
          </w:p>
          <w:p w14:paraId="4FE3D60C" w14:textId="4616B203"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b/>
                <w:noProof/>
                <w:sz w:val="19"/>
                <w:szCs w:val="19"/>
              </w:rPr>
              <w:t>Примечание:</w:t>
            </w:r>
          </w:p>
          <w:p w14:paraId="72977C3F" w14:textId="77777777" w:rsidR="00091771" w:rsidRPr="00091771" w:rsidRDefault="00091771" w:rsidP="00091771">
            <w:pPr>
              <w:pStyle w:val="af3"/>
              <w:jc w:val="both"/>
              <w:rPr>
                <w:rFonts w:ascii="Tahoma" w:hAnsi="Tahoma" w:cs="Tahoma"/>
                <w:b/>
                <w:sz w:val="19"/>
                <w:szCs w:val="19"/>
              </w:rPr>
            </w:pPr>
            <w:r w:rsidRPr="00091771">
              <w:rPr>
                <w:rFonts w:ascii="Tahoma" w:hAnsi="Tahoma" w:cs="Tahoma"/>
                <w:sz w:val="19"/>
                <w:szCs w:val="19"/>
              </w:rPr>
              <w:t xml:space="preserve">Ремонтный Центр или ответственный сотрудник Исполнителя должен рассматривать проблемы о неисправном аппаратном обеспечении в течение 3 рабочих дней со дня получения запроса от заказчика. Рабочее время Ремонтного Центра Исполнителя должно быть не менее – 8 часов в день 5 дней в неделю. </w:t>
            </w:r>
            <w:r w:rsidRPr="00091771">
              <w:rPr>
                <w:rFonts w:ascii="Tahoma" w:hAnsi="Tahoma" w:cs="Tahoma"/>
                <w:b/>
                <w:sz w:val="19"/>
                <w:szCs w:val="19"/>
              </w:rPr>
              <w:t xml:space="preserve">                 </w:t>
            </w:r>
          </w:p>
          <w:p w14:paraId="388680B0" w14:textId="77777777" w:rsidR="00091771" w:rsidRPr="00091771" w:rsidRDefault="00091771" w:rsidP="00091771">
            <w:pPr>
              <w:pStyle w:val="af3"/>
              <w:rPr>
                <w:rFonts w:ascii="Tahoma" w:hAnsi="Tahoma" w:cs="Tahoma"/>
                <w:sz w:val="19"/>
                <w:szCs w:val="19"/>
              </w:rPr>
            </w:pPr>
            <w:r w:rsidRPr="00091771">
              <w:rPr>
                <w:rFonts w:ascii="Tahoma" w:hAnsi="Tahoma" w:cs="Tahoma"/>
                <w:b/>
                <w:sz w:val="19"/>
                <w:szCs w:val="19"/>
              </w:rPr>
              <w:t xml:space="preserve">                                                                                                   </w:t>
            </w:r>
            <w:r w:rsidRPr="00091771">
              <w:rPr>
                <w:rFonts w:ascii="Tahoma" w:hAnsi="Tahoma" w:cs="Tahoma"/>
                <w:b/>
                <w:sz w:val="19"/>
                <w:szCs w:val="19"/>
                <w:u w:val="single"/>
              </w:rPr>
              <w:t xml:space="preserve"> </w:t>
            </w:r>
          </w:p>
          <w:p w14:paraId="1B03A6E6" w14:textId="77777777" w:rsidR="00091771" w:rsidRPr="00091771" w:rsidRDefault="00091771" w:rsidP="00091771">
            <w:pPr>
              <w:pStyle w:val="af3"/>
              <w:jc w:val="center"/>
              <w:rPr>
                <w:rFonts w:ascii="Tahoma" w:eastAsia="SimSun" w:hAnsi="Tahoma" w:cs="Tahoma"/>
                <w:b/>
                <w:noProof/>
                <w:sz w:val="19"/>
                <w:szCs w:val="19"/>
              </w:rPr>
            </w:pPr>
            <w:r w:rsidRPr="00091771">
              <w:rPr>
                <w:rFonts w:ascii="Tahoma" w:eastAsia="SimSun" w:hAnsi="Tahoma" w:cs="Tahoma"/>
                <w:b/>
                <w:noProof/>
                <w:sz w:val="19"/>
                <w:szCs w:val="19"/>
              </w:rPr>
              <w:t>Сроки предоставления услуг, время реагирования и время решения проблем</w:t>
            </w:r>
          </w:p>
          <w:p w14:paraId="7626798D" w14:textId="77777777" w:rsidR="00091771" w:rsidRPr="00091771" w:rsidRDefault="00091771" w:rsidP="00091771">
            <w:pPr>
              <w:pStyle w:val="af3"/>
              <w:rPr>
                <w:rFonts w:ascii="Tahoma" w:eastAsia="SimSun" w:hAnsi="Tahoma" w:cs="Tahoma"/>
                <w:b/>
                <w:noProof/>
                <w:sz w:val="19"/>
                <w:szCs w:val="19"/>
              </w:rPr>
            </w:pP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5663"/>
            </w:tblGrid>
            <w:tr w:rsidR="00091771" w:rsidRPr="00091771" w14:paraId="7A496176" w14:textId="77777777" w:rsidTr="00091771">
              <w:trPr>
                <w:cantSplit/>
              </w:trPr>
              <w:tc>
                <w:tcPr>
                  <w:tcW w:w="10128" w:type="dxa"/>
                  <w:gridSpan w:val="2"/>
                  <w:hideMark/>
                </w:tcPr>
                <w:p w14:paraId="3D1218AC"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b/>
                      <w:noProof/>
                      <w:sz w:val="19"/>
                      <w:szCs w:val="19"/>
                    </w:rPr>
                    <w:t>Экстренная техническая поддержка при системном сбое</w:t>
                  </w:r>
                </w:p>
              </w:tc>
            </w:tr>
            <w:tr w:rsidR="00091771" w:rsidRPr="00091771" w14:paraId="49640609" w14:textId="77777777" w:rsidTr="00091771">
              <w:tc>
                <w:tcPr>
                  <w:tcW w:w="4465" w:type="dxa"/>
                  <w:hideMark/>
                </w:tcPr>
                <w:p w14:paraId="6C2CEA0B"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Предоставляется:</w:t>
                  </w:r>
                </w:p>
              </w:tc>
              <w:tc>
                <w:tcPr>
                  <w:tcW w:w="5663" w:type="dxa"/>
                  <w:hideMark/>
                </w:tcPr>
                <w:p w14:paraId="121BA3B5"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7 дн. в нед., 24 ч. в сутки</w:t>
                  </w:r>
                </w:p>
              </w:tc>
            </w:tr>
            <w:tr w:rsidR="00091771" w:rsidRPr="00091771" w14:paraId="670EFB65" w14:textId="77777777" w:rsidTr="00091771">
              <w:tc>
                <w:tcPr>
                  <w:tcW w:w="4465" w:type="dxa"/>
                  <w:hideMark/>
                </w:tcPr>
                <w:p w14:paraId="1D48525A"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Время реагирования:</w:t>
                  </w:r>
                </w:p>
              </w:tc>
              <w:tc>
                <w:tcPr>
                  <w:tcW w:w="5663" w:type="dxa"/>
                  <w:hideMark/>
                </w:tcPr>
                <w:p w14:paraId="7A8BFA51"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30 мин.</w:t>
                  </w:r>
                </w:p>
              </w:tc>
            </w:tr>
            <w:tr w:rsidR="00091771" w:rsidRPr="00091771" w14:paraId="0704EF5D" w14:textId="77777777" w:rsidTr="00091771">
              <w:tc>
                <w:tcPr>
                  <w:tcW w:w="4465" w:type="dxa"/>
                  <w:hideMark/>
                </w:tcPr>
                <w:p w14:paraId="44CF4934" w14:textId="77777777" w:rsidR="00091771" w:rsidRPr="00091771" w:rsidRDefault="00091771" w:rsidP="00091771">
                  <w:pPr>
                    <w:pStyle w:val="af3"/>
                    <w:rPr>
                      <w:rFonts w:ascii="Tahoma" w:eastAsia="SimSun" w:hAnsi="Tahoma" w:cs="Tahoma"/>
                      <w:sz w:val="19"/>
                      <w:szCs w:val="19"/>
                      <w:lang w:val="de-DE" w:eastAsia="zh-CN"/>
                    </w:rPr>
                  </w:pPr>
                  <w:proofErr w:type="spellStart"/>
                  <w:r w:rsidRPr="00091771">
                    <w:rPr>
                      <w:rFonts w:ascii="Tahoma" w:eastAsia="SimSun" w:hAnsi="Tahoma" w:cs="Tahoma"/>
                      <w:sz w:val="19"/>
                      <w:szCs w:val="19"/>
                      <w:lang w:val="de-DE" w:eastAsia="zh-CN"/>
                    </w:rPr>
                    <w:t>Время</w:t>
                  </w:r>
                  <w:proofErr w:type="spellEnd"/>
                  <w:r w:rsidRPr="00091771">
                    <w:rPr>
                      <w:rFonts w:ascii="Tahoma" w:eastAsia="SimSun" w:hAnsi="Tahoma" w:cs="Tahoma"/>
                      <w:sz w:val="19"/>
                      <w:szCs w:val="19"/>
                      <w:lang w:val="de-DE" w:eastAsia="zh-CN"/>
                    </w:rPr>
                    <w:t xml:space="preserve"> </w:t>
                  </w:r>
                  <w:proofErr w:type="spellStart"/>
                  <w:r w:rsidRPr="00091771">
                    <w:rPr>
                      <w:rFonts w:ascii="Tahoma" w:eastAsia="SimSun" w:hAnsi="Tahoma" w:cs="Tahoma"/>
                      <w:sz w:val="19"/>
                      <w:szCs w:val="19"/>
                      <w:lang w:val="de-DE" w:eastAsia="zh-CN"/>
                    </w:rPr>
                    <w:t>решения</w:t>
                  </w:r>
                  <w:proofErr w:type="spellEnd"/>
                  <w:r w:rsidRPr="00091771">
                    <w:rPr>
                      <w:rFonts w:ascii="Tahoma" w:eastAsia="SimSun" w:hAnsi="Tahoma" w:cs="Tahoma"/>
                      <w:sz w:val="19"/>
                      <w:szCs w:val="19"/>
                      <w:lang w:val="de-DE" w:eastAsia="zh-CN"/>
                    </w:rPr>
                    <w:t xml:space="preserve"> </w:t>
                  </w:r>
                  <w:proofErr w:type="spellStart"/>
                  <w:r w:rsidRPr="00091771">
                    <w:rPr>
                      <w:rFonts w:ascii="Tahoma" w:eastAsia="SimSun" w:hAnsi="Tahoma" w:cs="Tahoma"/>
                      <w:sz w:val="19"/>
                      <w:szCs w:val="19"/>
                      <w:lang w:val="de-DE" w:eastAsia="zh-CN"/>
                    </w:rPr>
                    <w:t>проблемы</w:t>
                  </w:r>
                  <w:proofErr w:type="spellEnd"/>
                  <w:r w:rsidRPr="00091771">
                    <w:rPr>
                      <w:rFonts w:ascii="Tahoma" w:eastAsia="SimSun" w:hAnsi="Tahoma" w:cs="Tahoma"/>
                      <w:sz w:val="19"/>
                      <w:szCs w:val="19"/>
                      <w:lang w:val="en-US" w:eastAsia="zh-CN"/>
                    </w:rPr>
                    <w:t>:</w:t>
                  </w:r>
                </w:p>
              </w:tc>
              <w:tc>
                <w:tcPr>
                  <w:tcW w:w="5663" w:type="dxa"/>
                  <w:hideMark/>
                </w:tcPr>
                <w:p w14:paraId="5F381EDD" w14:textId="77777777" w:rsidR="00091771" w:rsidRPr="00091771" w:rsidRDefault="00091771" w:rsidP="00091771">
                  <w:pPr>
                    <w:pStyle w:val="af3"/>
                    <w:rPr>
                      <w:rFonts w:ascii="Tahoma" w:eastAsia="SimSun" w:hAnsi="Tahoma" w:cs="Tahoma"/>
                      <w:noProof/>
                      <w:sz w:val="19"/>
                      <w:szCs w:val="19"/>
                      <w:lang w:eastAsia="zh-CN"/>
                    </w:rPr>
                  </w:pPr>
                  <w:r w:rsidRPr="00091771">
                    <w:rPr>
                      <w:rFonts w:ascii="Tahoma" w:eastAsia="SimSun" w:hAnsi="Tahoma" w:cs="Tahoma"/>
                      <w:noProof/>
                      <w:sz w:val="19"/>
                      <w:szCs w:val="19"/>
                    </w:rPr>
                    <w:t>В течение 6 часов после прибытия инженера на место (</w:t>
                  </w:r>
                  <w:r w:rsidRPr="00091771">
                    <w:rPr>
                      <w:rFonts w:ascii="Tahoma" w:eastAsia="SimSun" w:hAnsi="Tahoma" w:cs="Tahoma"/>
                      <w:noProof/>
                      <w:sz w:val="19"/>
                      <w:szCs w:val="19"/>
                      <w:lang w:eastAsia="zh-CN"/>
                    </w:rPr>
                    <w:t>прибытие осуществляется самым быстрым способом)</w:t>
                  </w:r>
                </w:p>
              </w:tc>
            </w:tr>
            <w:tr w:rsidR="00091771" w:rsidRPr="00091771" w14:paraId="5DC7B6DA" w14:textId="77777777" w:rsidTr="00091771">
              <w:trPr>
                <w:cantSplit/>
                <w:trHeight w:val="114"/>
              </w:trPr>
              <w:tc>
                <w:tcPr>
                  <w:tcW w:w="10128" w:type="dxa"/>
                  <w:gridSpan w:val="2"/>
                  <w:hideMark/>
                </w:tcPr>
                <w:p w14:paraId="635F658D" w14:textId="77777777" w:rsidR="00091771" w:rsidRPr="00091771" w:rsidRDefault="00091771" w:rsidP="00091771">
                  <w:pPr>
                    <w:pStyle w:val="af3"/>
                    <w:jc w:val="center"/>
                    <w:rPr>
                      <w:rFonts w:ascii="Tahoma" w:eastAsia="SimSun" w:hAnsi="Tahoma" w:cs="Tahoma"/>
                      <w:noProof/>
                      <w:sz w:val="19"/>
                      <w:szCs w:val="19"/>
                    </w:rPr>
                  </w:pPr>
                  <w:r w:rsidRPr="00091771">
                    <w:rPr>
                      <w:rFonts w:ascii="Tahoma" w:eastAsia="SimSun" w:hAnsi="Tahoma" w:cs="Tahoma"/>
                      <w:b/>
                      <w:noProof/>
                      <w:sz w:val="19"/>
                      <w:szCs w:val="19"/>
                    </w:rPr>
                    <w:t>Обычная техподдержка</w:t>
                  </w:r>
                </w:p>
              </w:tc>
            </w:tr>
            <w:tr w:rsidR="00091771" w:rsidRPr="00091771" w14:paraId="4B0B5CE5" w14:textId="77777777" w:rsidTr="00091771">
              <w:tc>
                <w:tcPr>
                  <w:tcW w:w="4465" w:type="dxa"/>
                  <w:hideMark/>
                </w:tcPr>
                <w:p w14:paraId="51BEA0DC"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Время предоставления услуг:</w:t>
                  </w:r>
                </w:p>
              </w:tc>
              <w:tc>
                <w:tcPr>
                  <w:tcW w:w="5663" w:type="dxa"/>
                  <w:hideMark/>
                </w:tcPr>
                <w:p w14:paraId="192E05B2"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Степень приоритета 1 - 8 ч. в сутки, 7 дн. в неделю</w:t>
                  </w:r>
                </w:p>
                <w:p w14:paraId="159D351D"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Степень приоритета 2,3 - 8 ч. в сутки, 5 дн. в неделю</w:t>
                  </w:r>
                </w:p>
              </w:tc>
            </w:tr>
            <w:tr w:rsidR="00091771" w:rsidRPr="00091771" w14:paraId="7A3B7FA4" w14:textId="77777777" w:rsidTr="00091771">
              <w:trPr>
                <w:trHeight w:val="444"/>
              </w:trPr>
              <w:tc>
                <w:tcPr>
                  <w:tcW w:w="4465" w:type="dxa"/>
                  <w:hideMark/>
                </w:tcPr>
                <w:p w14:paraId="0DF7A259" w14:textId="77777777" w:rsidR="00091771" w:rsidRPr="00091771" w:rsidRDefault="00091771" w:rsidP="00091771">
                  <w:pPr>
                    <w:pStyle w:val="af3"/>
                    <w:rPr>
                      <w:rFonts w:ascii="Tahoma" w:eastAsia="SimSun" w:hAnsi="Tahoma" w:cs="Tahoma"/>
                      <w:sz w:val="19"/>
                      <w:szCs w:val="19"/>
                      <w:lang w:eastAsia="zh-CN"/>
                    </w:rPr>
                  </w:pPr>
                  <w:r w:rsidRPr="00091771">
                    <w:rPr>
                      <w:rFonts w:ascii="Tahoma" w:eastAsia="SimSun" w:hAnsi="Tahoma" w:cs="Tahoma"/>
                      <w:sz w:val="19"/>
                      <w:szCs w:val="19"/>
                      <w:lang w:eastAsia="zh-CN"/>
                    </w:rPr>
                    <w:t>Время реагирования на технические запросы или вопросы по работе сети:</w:t>
                  </w:r>
                </w:p>
              </w:tc>
              <w:tc>
                <w:tcPr>
                  <w:tcW w:w="5663" w:type="dxa"/>
                </w:tcPr>
                <w:p w14:paraId="701BEC0C" w14:textId="77777777" w:rsidR="00091771" w:rsidRPr="00091771" w:rsidRDefault="00091771" w:rsidP="00091771">
                  <w:pPr>
                    <w:pStyle w:val="af3"/>
                    <w:rPr>
                      <w:rFonts w:ascii="Tahoma" w:eastAsia="SimSun" w:hAnsi="Tahoma" w:cs="Tahoma"/>
                      <w:noProof/>
                      <w:sz w:val="19"/>
                      <w:szCs w:val="19"/>
                    </w:rPr>
                  </w:pPr>
                </w:p>
              </w:tc>
            </w:tr>
            <w:tr w:rsidR="00091771" w:rsidRPr="00091771" w14:paraId="7F862AB8" w14:textId="77777777" w:rsidTr="00091771">
              <w:tc>
                <w:tcPr>
                  <w:tcW w:w="4465" w:type="dxa"/>
                  <w:hideMark/>
                </w:tcPr>
                <w:p w14:paraId="579CBD5F"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br w:type="page"/>
                    <w:t xml:space="preserve">    - Степень приоритета 1</w:t>
                  </w:r>
                </w:p>
                <w:p w14:paraId="3319DD06"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xml:space="preserve">    - Степень приоритета 2</w:t>
                  </w:r>
                </w:p>
                <w:p w14:paraId="0240FE28"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xml:space="preserve">    - Степень приоритета 3</w:t>
                  </w:r>
                </w:p>
              </w:tc>
              <w:tc>
                <w:tcPr>
                  <w:tcW w:w="5663" w:type="dxa"/>
                  <w:hideMark/>
                </w:tcPr>
                <w:p w14:paraId="1263093E"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2 часа</w:t>
                  </w:r>
                </w:p>
                <w:p w14:paraId="7C6658A7"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1 день</w:t>
                  </w:r>
                </w:p>
                <w:p w14:paraId="7D63FA4C"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1 день</w:t>
                  </w:r>
                </w:p>
              </w:tc>
            </w:tr>
            <w:tr w:rsidR="00091771" w:rsidRPr="00091771" w14:paraId="4E71B46A" w14:textId="77777777" w:rsidTr="00091771">
              <w:tc>
                <w:tcPr>
                  <w:tcW w:w="4465" w:type="dxa"/>
                  <w:hideMark/>
                </w:tcPr>
                <w:p w14:paraId="5921D173"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Время ответа на технические запросы или вопросы по работе сети:</w:t>
                  </w:r>
                </w:p>
              </w:tc>
              <w:tc>
                <w:tcPr>
                  <w:tcW w:w="5663" w:type="dxa"/>
                </w:tcPr>
                <w:p w14:paraId="016D0551" w14:textId="77777777" w:rsidR="00091771" w:rsidRPr="00091771" w:rsidRDefault="00091771" w:rsidP="00091771">
                  <w:pPr>
                    <w:pStyle w:val="af3"/>
                    <w:rPr>
                      <w:rFonts w:ascii="Tahoma" w:eastAsia="SimSun" w:hAnsi="Tahoma" w:cs="Tahoma"/>
                      <w:noProof/>
                      <w:sz w:val="19"/>
                      <w:szCs w:val="19"/>
                    </w:rPr>
                  </w:pPr>
                </w:p>
              </w:tc>
            </w:tr>
            <w:tr w:rsidR="00091771" w:rsidRPr="00091771" w14:paraId="118BDE92" w14:textId="77777777" w:rsidTr="00091771">
              <w:trPr>
                <w:trHeight w:val="695"/>
              </w:trPr>
              <w:tc>
                <w:tcPr>
                  <w:tcW w:w="4465" w:type="dxa"/>
                  <w:hideMark/>
                </w:tcPr>
                <w:p w14:paraId="7B2324FE"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1</w:t>
                  </w:r>
                </w:p>
                <w:p w14:paraId="0E4F0B74"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2</w:t>
                  </w:r>
                </w:p>
                <w:p w14:paraId="09771944"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3</w:t>
                  </w:r>
                </w:p>
              </w:tc>
              <w:tc>
                <w:tcPr>
                  <w:tcW w:w="5663" w:type="dxa"/>
                  <w:hideMark/>
                </w:tcPr>
                <w:p w14:paraId="3910FB0E" w14:textId="77777777" w:rsidR="00091771" w:rsidRPr="00091771" w:rsidRDefault="00091771" w:rsidP="00091771">
                  <w:pPr>
                    <w:pStyle w:val="af3"/>
                    <w:rPr>
                      <w:rFonts w:ascii="Tahoma" w:eastAsia="SimSun" w:hAnsi="Tahoma" w:cs="Tahoma"/>
                      <w:noProof/>
                      <w:sz w:val="19"/>
                      <w:szCs w:val="19"/>
                      <w:lang w:eastAsia="zh-CN"/>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8 Часов ,100%</w:t>
                  </w:r>
                </w:p>
                <w:p w14:paraId="5B7C0826" w14:textId="77777777" w:rsidR="00091771" w:rsidRPr="00091771" w:rsidRDefault="00091771" w:rsidP="00091771">
                  <w:pPr>
                    <w:pStyle w:val="af3"/>
                    <w:rPr>
                      <w:rFonts w:ascii="Tahoma" w:eastAsia="SimSun" w:hAnsi="Tahoma" w:cs="Tahoma"/>
                      <w:noProof/>
                      <w:sz w:val="19"/>
                      <w:szCs w:val="19"/>
                      <w:lang w:eastAsia="zh-CN"/>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5</w:t>
                  </w:r>
                  <w:r w:rsidRPr="00091771">
                    <w:rPr>
                      <w:rFonts w:ascii="Tahoma" w:eastAsia="SimSun" w:hAnsi="Tahoma" w:cs="Tahoma"/>
                      <w:noProof/>
                      <w:sz w:val="19"/>
                      <w:szCs w:val="19"/>
                    </w:rPr>
                    <w:t xml:space="preserve"> дней, </w:t>
                  </w:r>
                  <w:r w:rsidRPr="00091771">
                    <w:rPr>
                      <w:rFonts w:ascii="Tahoma" w:eastAsia="SimSun" w:hAnsi="Tahoma" w:cs="Tahoma"/>
                      <w:noProof/>
                      <w:sz w:val="19"/>
                      <w:szCs w:val="19"/>
                      <w:lang w:eastAsia="zh-CN"/>
                    </w:rPr>
                    <w:t xml:space="preserve">85%; </w:t>
                  </w: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14</w:t>
                  </w:r>
                  <w:r w:rsidRPr="00091771">
                    <w:rPr>
                      <w:rFonts w:ascii="Tahoma" w:eastAsia="SimSun" w:hAnsi="Tahoma" w:cs="Tahoma"/>
                      <w:noProof/>
                      <w:sz w:val="19"/>
                      <w:szCs w:val="19"/>
                    </w:rPr>
                    <w:t xml:space="preserve"> дней, </w:t>
                  </w:r>
                  <w:r w:rsidRPr="00091771">
                    <w:rPr>
                      <w:rFonts w:ascii="Tahoma" w:eastAsia="SimSun" w:hAnsi="Tahoma" w:cs="Tahoma"/>
                      <w:noProof/>
                      <w:sz w:val="19"/>
                      <w:szCs w:val="19"/>
                      <w:lang w:eastAsia="zh-CN"/>
                    </w:rPr>
                    <w:t>100</w:t>
                  </w:r>
                  <w:r w:rsidRPr="00091771">
                    <w:rPr>
                      <w:rFonts w:ascii="Tahoma" w:eastAsia="SimSun" w:hAnsi="Tahoma" w:cs="Tahoma"/>
                      <w:noProof/>
                      <w:sz w:val="19"/>
                      <w:szCs w:val="19"/>
                    </w:rPr>
                    <w:t xml:space="preserve"> %</w:t>
                  </w:r>
                </w:p>
                <w:p w14:paraId="40517F42"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30 дней,</w:t>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85</w:t>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 xml:space="preserve">%; </w:t>
                  </w:r>
                  <w:r w:rsidRPr="00091771">
                    <w:rPr>
                      <w:rFonts w:ascii="Tahoma" w:eastAsia="SimSun" w:hAnsi="Tahoma" w:cs="Tahoma"/>
                      <w:noProof/>
                      <w:sz w:val="19"/>
                      <w:szCs w:val="19"/>
                    </w:rPr>
                    <w:sym w:font="Symbol" w:char="F0A3"/>
                  </w:r>
                  <w:r w:rsidRPr="00091771">
                    <w:rPr>
                      <w:rFonts w:ascii="Tahoma" w:eastAsia="SimSun" w:hAnsi="Tahoma" w:cs="Tahoma"/>
                      <w:noProof/>
                      <w:sz w:val="19"/>
                      <w:szCs w:val="19"/>
                      <w:lang w:eastAsia="zh-CN"/>
                    </w:rPr>
                    <w:t>45 дней, 100%</w:t>
                  </w:r>
                </w:p>
              </w:tc>
            </w:tr>
            <w:tr w:rsidR="00091771" w:rsidRPr="00091771" w14:paraId="2ADD819A" w14:textId="77777777" w:rsidTr="00091771">
              <w:trPr>
                <w:trHeight w:val="582"/>
              </w:trPr>
              <w:tc>
                <w:tcPr>
                  <w:tcW w:w="4465" w:type="dxa"/>
                  <w:hideMark/>
                </w:tcPr>
                <w:p w14:paraId="3DE6477A"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Время решения технических вопросов или вопросов по работе сети без доработки ПО:</w:t>
                  </w:r>
                </w:p>
              </w:tc>
              <w:tc>
                <w:tcPr>
                  <w:tcW w:w="5663" w:type="dxa"/>
                </w:tcPr>
                <w:p w14:paraId="4650F540" w14:textId="77777777" w:rsidR="00091771" w:rsidRPr="00091771" w:rsidRDefault="00091771" w:rsidP="00091771">
                  <w:pPr>
                    <w:pStyle w:val="af3"/>
                    <w:rPr>
                      <w:rFonts w:ascii="Tahoma" w:eastAsia="SimSun" w:hAnsi="Tahoma" w:cs="Tahoma"/>
                      <w:noProof/>
                      <w:sz w:val="19"/>
                      <w:szCs w:val="19"/>
                    </w:rPr>
                  </w:pPr>
                </w:p>
              </w:tc>
            </w:tr>
            <w:tr w:rsidR="00091771" w:rsidRPr="00091771" w14:paraId="7D094927" w14:textId="77777777" w:rsidTr="00091771">
              <w:trPr>
                <w:trHeight w:val="786"/>
              </w:trPr>
              <w:tc>
                <w:tcPr>
                  <w:tcW w:w="4465" w:type="dxa"/>
                  <w:hideMark/>
                </w:tcPr>
                <w:p w14:paraId="0EC1B343"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1</w:t>
                  </w:r>
                </w:p>
                <w:p w14:paraId="3806BB4D"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2</w:t>
                  </w:r>
                </w:p>
                <w:p w14:paraId="754C4805"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3</w:t>
                  </w:r>
                </w:p>
              </w:tc>
              <w:tc>
                <w:tcPr>
                  <w:tcW w:w="5663" w:type="dxa"/>
                  <w:hideMark/>
                </w:tcPr>
                <w:p w14:paraId="0A73D9DC"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7 дней </w:t>
                  </w:r>
                  <w:r w:rsidRPr="00091771">
                    <w:rPr>
                      <w:rFonts w:ascii="Tahoma" w:eastAsia="SimSun" w:hAnsi="Tahoma" w:cs="Tahoma"/>
                      <w:noProof/>
                      <w:sz w:val="19"/>
                      <w:szCs w:val="19"/>
                      <w:lang w:eastAsia="zh-CN"/>
                    </w:rPr>
                    <w:t>,100%</w:t>
                  </w:r>
                </w:p>
                <w:p w14:paraId="19799215" w14:textId="77777777" w:rsidR="00091771" w:rsidRPr="00091771" w:rsidRDefault="00091771" w:rsidP="00091771">
                  <w:pPr>
                    <w:pStyle w:val="af3"/>
                    <w:rPr>
                      <w:rFonts w:ascii="Tahoma" w:eastAsia="SimSun" w:hAnsi="Tahoma" w:cs="Tahoma"/>
                      <w:noProof/>
                      <w:sz w:val="19"/>
                      <w:szCs w:val="19"/>
                      <w:lang w:eastAsia="zh-CN"/>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12</w:t>
                  </w:r>
                  <w:r w:rsidRPr="00091771">
                    <w:rPr>
                      <w:rFonts w:ascii="Tahoma" w:eastAsia="SimSun" w:hAnsi="Tahoma" w:cs="Tahoma"/>
                      <w:noProof/>
                      <w:sz w:val="19"/>
                      <w:szCs w:val="19"/>
                    </w:rPr>
                    <w:t xml:space="preserve"> дней, </w:t>
                  </w:r>
                  <w:r w:rsidRPr="00091771">
                    <w:rPr>
                      <w:rFonts w:ascii="Tahoma" w:eastAsia="SimSun" w:hAnsi="Tahoma" w:cs="Tahoma"/>
                      <w:noProof/>
                      <w:sz w:val="19"/>
                      <w:szCs w:val="19"/>
                      <w:lang w:eastAsia="zh-CN"/>
                    </w:rPr>
                    <w:t>85</w:t>
                  </w:r>
                  <w:r w:rsidRPr="00091771">
                    <w:rPr>
                      <w:rFonts w:ascii="Tahoma" w:eastAsia="SimSun" w:hAnsi="Tahoma" w:cs="Tahoma"/>
                      <w:noProof/>
                      <w:sz w:val="19"/>
                      <w:szCs w:val="19"/>
                    </w:rPr>
                    <w:t>%</w:t>
                  </w:r>
                  <w:r w:rsidRPr="00091771">
                    <w:rPr>
                      <w:rFonts w:ascii="Tahoma" w:eastAsia="SimSun" w:hAnsi="Tahoma" w:cs="Tahoma"/>
                      <w:noProof/>
                      <w:sz w:val="19"/>
                      <w:szCs w:val="19"/>
                      <w:lang w:eastAsia="zh-CN"/>
                    </w:rPr>
                    <w:t xml:space="preserve">; </w:t>
                  </w:r>
                  <w:r w:rsidRPr="00091771">
                    <w:rPr>
                      <w:rFonts w:ascii="Tahoma" w:eastAsia="SimSun" w:hAnsi="Tahoma" w:cs="Tahoma"/>
                      <w:noProof/>
                      <w:sz w:val="19"/>
                      <w:szCs w:val="19"/>
                    </w:rPr>
                    <w:sym w:font="Symbol" w:char="F0A3"/>
                  </w:r>
                  <w:r w:rsidRPr="00091771">
                    <w:rPr>
                      <w:rFonts w:ascii="Tahoma" w:eastAsia="SimSun" w:hAnsi="Tahoma" w:cs="Tahoma"/>
                      <w:noProof/>
                      <w:sz w:val="19"/>
                      <w:szCs w:val="19"/>
                      <w:lang w:eastAsia="zh-CN"/>
                    </w:rPr>
                    <w:t>28 дней, 100%</w:t>
                  </w:r>
                </w:p>
                <w:p w14:paraId="67E5FC34"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60</w:t>
                  </w:r>
                  <w:r w:rsidRPr="00091771">
                    <w:rPr>
                      <w:rFonts w:ascii="Tahoma" w:eastAsia="SimSun" w:hAnsi="Tahoma" w:cs="Tahoma"/>
                      <w:noProof/>
                      <w:sz w:val="19"/>
                      <w:szCs w:val="19"/>
                    </w:rPr>
                    <w:t xml:space="preserve"> дней, </w:t>
                  </w:r>
                  <w:r w:rsidRPr="00091771">
                    <w:rPr>
                      <w:rFonts w:ascii="Tahoma" w:eastAsia="SimSun" w:hAnsi="Tahoma" w:cs="Tahoma"/>
                      <w:noProof/>
                      <w:sz w:val="19"/>
                      <w:szCs w:val="19"/>
                      <w:lang w:eastAsia="zh-CN"/>
                    </w:rPr>
                    <w:t>85</w:t>
                  </w:r>
                  <w:r w:rsidRPr="00091771">
                    <w:rPr>
                      <w:rFonts w:ascii="Tahoma" w:eastAsia="SimSun" w:hAnsi="Tahoma" w:cs="Tahoma"/>
                      <w:noProof/>
                      <w:sz w:val="19"/>
                      <w:szCs w:val="19"/>
                    </w:rPr>
                    <w:t>%</w:t>
                  </w:r>
                  <w:r w:rsidRPr="00091771">
                    <w:rPr>
                      <w:rFonts w:ascii="Tahoma" w:eastAsia="SimSun" w:hAnsi="Tahoma" w:cs="Tahoma"/>
                      <w:noProof/>
                      <w:sz w:val="19"/>
                      <w:szCs w:val="19"/>
                      <w:lang w:eastAsia="zh-CN"/>
                    </w:rPr>
                    <w:t xml:space="preserve">; </w:t>
                  </w:r>
                  <w:r w:rsidRPr="00091771">
                    <w:rPr>
                      <w:rFonts w:ascii="Tahoma" w:eastAsia="SimSun" w:hAnsi="Tahoma" w:cs="Tahoma"/>
                      <w:noProof/>
                      <w:sz w:val="19"/>
                      <w:szCs w:val="19"/>
                    </w:rPr>
                    <w:sym w:font="Symbol" w:char="F0A3"/>
                  </w:r>
                  <w:r w:rsidRPr="00091771">
                    <w:rPr>
                      <w:rFonts w:ascii="Tahoma" w:eastAsia="SimSun" w:hAnsi="Tahoma" w:cs="Tahoma"/>
                      <w:noProof/>
                      <w:sz w:val="19"/>
                      <w:szCs w:val="19"/>
                      <w:lang w:eastAsia="zh-CN"/>
                    </w:rPr>
                    <w:t>90 дней, 100%</w:t>
                  </w:r>
                </w:p>
              </w:tc>
            </w:tr>
            <w:tr w:rsidR="00091771" w:rsidRPr="00091771" w14:paraId="16BC695B" w14:textId="77777777" w:rsidTr="00091771">
              <w:trPr>
                <w:trHeight w:val="432"/>
              </w:trPr>
              <w:tc>
                <w:tcPr>
                  <w:tcW w:w="4465" w:type="dxa"/>
                  <w:hideMark/>
                </w:tcPr>
                <w:p w14:paraId="68485D71"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Время решения технических вопросов или вопросов по работе сети с доработкой ПО:</w:t>
                  </w:r>
                </w:p>
              </w:tc>
              <w:tc>
                <w:tcPr>
                  <w:tcW w:w="5663" w:type="dxa"/>
                </w:tcPr>
                <w:p w14:paraId="3B35B70E" w14:textId="77777777" w:rsidR="00091771" w:rsidRPr="00091771" w:rsidRDefault="00091771" w:rsidP="00091771">
                  <w:pPr>
                    <w:pStyle w:val="af3"/>
                    <w:rPr>
                      <w:rFonts w:ascii="Tahoma" w:eastAsia="SimSun" w:hAnsi="Tahoma" w:cs="Tahoma"/>
                      <w:noProof/>
                      <w:sz w:val="19"/>
                      <w:szCs w:val="19"/>
                    </w:rPr>
                  </w:pPr>
                </w:p>
              </w:tc>
            </w:tr>
            <w:tr w:rsidR="00091771" w:rsidRPr="00091771" w14:paraId="42A1F478" w14:textId="77777777" w:rsidTr="00091771">
              <w:trPr>
                <w:trHeight w:val="761"/>
              </w:trPr>
              <w:tc>
                <w:tcPr>
                  <w:tcW w:w="4465" w:type="dxa"/>
                  <w:tcMar>
                    <w:top w:w="0" w:type="dxa"/>
                    <w:left w:w="108" w:type="dxa"/>
                    <w:bottom w:w="0" w:type="dxa"/>
                    <w:right w:w="108" w:type="dxa"/>
                  </w:tcMar>
                  <w:hideMark/>
                </w:tcPr>
                <w:p w14:paraId="552296A8"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lastRenderedPageBreak/>
                    <w:t>- Степень приоритета 1</w:t>
                  </w:r>
                </w:p>
                <w:p w14:paraId="2AFA99A1"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2</w:t>
                  </w:r>
                </w:p>
                <w:p w14:paraId="6AE46CDC"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Степень приоритета 3</w:t>
                  </w:r>
                </w:p>
              </w:tc>
              <w:tc>
                <w:tcPr>
                  <w:tcW w:w="5663" w:type="dxa"/>
                  <w:tcMar>
                    <w:top w:w="0" w:type="dxa"/>
                    <w:left w:w="108" w:type="dxa"/>
                    <w:bottom w:w="0" w:type="dxa"/>
                    <w:right w:w="108" w:type="dxa"/>
                  </w:tcMar>
                  <w:hideMark/>
                </w:tcPr>
                <w:p w14:paraId="583116AD"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lang w:eastAsia="zh-CN"/>
                    </w:rPr>
                    <w:t>60</w:t>
                  </w:r>
                  <w:r w:rsidRPr="00091771">
                    <w:rPr>
                      <w:rFonts w:ascii="Tahoma" w:eastAsia="SimSun" w:hAnsi="Tahoma" w:cs="Tahoma"/>
                      <w:noProof/>
                      <w:sz w:val="19"/>
                      <w:szCs w:val="19"/>
                    </w:rPr>
                    <w:t xml:space="preserve"> дней </w:t>
                  </w:r>
                  <w:r w:rsidRPr="00091771">
                    <w:rPr>
                      <w:rFonts w:ascii="Tahoma" w:eastAsia="SimSun" w:hAnsi="Tahoma" w:cs="Tahoma"/>
                      <w:noProof/>
                      <w:sz w:val="19"/>
                      <w:szCs w:val="19"/>
                      <w:lang w:eastAsia="zh-CN"/>
                    </w:rPr>
                    <w:t>,100%</w:t>
                  </w:r>
                </w:p>
                <w:p w14:paraId="6E3FD445" w14:textId="77777777" w:rsidR="00091771" w:rsidRPr="00091771" w:rsidRDefault="00091771" w:rsidP="00091771">
                  <w:pPr>
                    <w:pStyle w:val="af3"/>
                    <w:rPr>
                      <w:rFonts w:ascii="Tahoma" w:eastAsia="SimSun" w:hAnsi="Tahoma" w:cs="Tahoma"/>
                      <w:noProof/>
                      <w:sz w:val="19"/>
                      <w:szCs w:val="19"/>
                      <w:lang w:eastAsia="zh-CN"/>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120</w:t>
                  </w:r>
                  <w:r w:rsidRPr="00091771">
                    <w:rPr>
                      <w:rFonts w:ascii="Tahoma" w:eastAsia="SimSun" w:hAnsi="Tahoma" w:cs="Tahoma"/>
                      <w:noProof/>
                      <w:sz w:val="19"/>
                      <w:szCs w:val="19"/>
                    </w:rPr>
                    <w:t xml:space="preserve"> дней, </w:t>
                  </w:r>
                  <w:r w:rsidRPr="00091771">
                    <w:rPr>
                      <w:rFonts w:ascii="Tahoma" w:eastAsia="SimSun" w:hAnsi="Tahoma" w:cs="Tahoma"/>
                      <w:noProof/>
                      <w:sz w:val="19"/>
                      <w:szCs w:val="19"/>
                      <w:lang w:eastAsia="zh-CN"/>
                    </w:rPr>
                    <w:t>85</w:t>
                  </w:r>
                  <w:r w:rsidRPr="00091771">
                    <w:rPr>
                      <w:rFonts w:ascii="Tahoma" w:eastAsia="SimSun" w:hAnsi="Tahoma" w:cs="Tahoma"/>
                      <w:noProof/>
                      <w:sz w:val="19"/>
                      <w:szCs w:val="19"/>
                    </w:rPr>
                    <w:t>%</w:t>
                  </w:r>
                  <w:r w:rsidRPr="00091771">
                    <w:rPr>
                      <w:rFonts w:ascii="Tahoma" w:eastAsia="SimSun" w:hAnsi="Tahoma" w:cs="Tahoma"/>
                      <w:noProof/>
                      <w:sz w:val="19"/>
                      <w:szCs w:val="19"/>
                      <w:lang w:eastAsia="zh-CN"/>
                    </w:rPr>
                    <w:t>;</w:t>
                  </w:r>
                  <w:r w:rsidRPr="00091771">
                    <w:rPr>
                      <w:rFonts w:ascii="Tahoma" w:eastAsia="SimSun" w:hAnsi="Tahoma" w:cs="Tahoma"/>
                      <w:noProof/>
                      <w:sz w:val="19"/>
                      <w:szCs w:val="19"/>
                    </w:rPr>
                    <w:t xml:space="preserve"> </w:t>
                  </w:r>
                  <w:r w:rsidRPr="00091771">
                    <w:rPr>
                      <w:rFonts w:ascii="Tahoma" w:eastAsia="SimSun" w:hAnsi="Tahoma" w:cs="Tahoma"/>
                      <w:noProof/>
                      <w:sz w:val="19"/>
                      <w:szCs w:val="19"/>
                    </w:rPr>
                    <w:sym w:font="Symbol" w:char="F0A3"/>
                  </w:r>
                  <w:r w:rsidRPr="00091771">
                    <w:rPr>
                      <w:rFonts w:ascii="Tahoma" w:eastAsia="SimSun" w:hAnsi="Tahoma" w:cs="Tahoma"/>
                      <w:noProof/>
                      <w:sz w:val="19"/>
                      <w:szCs w:val="19"/>
                      <w:lang w:eastAsia="zh-CN"/>
                    </w:rPr>
                    <w:t>180 дней,100%</w:t>
                  </w:r>
                </w:p>
                <w:p w14:paraId="21BF4AB6"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sym w:font="Symbol" w:char="F0A3"/>
                  </w:r>
                  <w:r w:rsidRPr="00091771">
                    <w:rPr>
                      <w:rFonts w:ascii="Tahoma" w:eastAsia="SimSun" w:hAnsi="Tahoma" w:cs="Tahoma"/>
                      <w:noProof/>
                      <w:sz w:val="19"/>
                      <w:szCs w:val="19"/>
                    </w:rPr>
                    <w:t xml:space="preserve"> </w:t>
                  </w:r>
                  <w:r w:rsidRPr="00091771">
                    <w:rPr>
                      <w:rFonts w:ascii="Tahoma" w:eastAsia="SimSun" w:hAnsi="Tahoma" w:cs="Tahoma"/>
                      <w:noProof/>
                      <w:sz w:val="19"/>
                      <w:szCs w:val="19"/>
                      <w:lang w:eastAsia="zh-CN"/>
                    </w:rPr>
                    <w:t>180</w:t>
                  </w:r>
                  <w:r w:rsidRPr="00091771">
                    <w:rPr>
                      <w:rFonts w:ascii="Tahoma" w:eastAsia="SimSun" w:hAnsi="Tahoma" w:cs="Tahoma"/>
                      <w:noProof/>
                      <w:sz w:val="19"/>
                      <w:szCs w:val="19"/>
                    </w:rPr>
                    <w:t xml:space="preserve"> дней, </w:t>
                  </w:r>
                  <w:r w:rsidRPr="00091771">
                    <w:rPr>
                      <w:rFonts w:ascii="Tahoma" w:eastAsia="SimSun" w:hAnsi="Tahoma" w:cs="Tahoma"/>
                      <w:noProof/>
                      <w:sz w:val="19"/>
                      <w:szCs w:val="19"/>
                      <w:lang w:eastAsia="zh-CN"/>
                    </w:rPr>
                    <w:t>85</w:t>
                  </w:r>
                  <w:r w:rsidRPr="00091771">
                    <w:rPr>
                      <w:rFonts w:ascii="Tahoma" w:eastAsia="SimSun" w:hAnsi="Tahoma" w:cs="Tahoma"/>
                      <w:noProof/>
                      <w:sz w:val="19"/>
                      <w:szCs w:val="19"/>
                    </w:rPr>
                    <w:t>%</w:t>
                  </w:r>
                  <w:r w:rsidRPr="00091771">
                    <w:rPr>
                      <w:rFonts w:ascii="Tahoma" w:eastAsia="SimSun" w:hAnsi="Tahoma" w:cs="Tahoma"/>
                      <w:noProof/>
                      <w:sz w:val="19"/>
                      <w:szCs w:val="19"/>
                      <w:lang w:eastAsia="zh-CN"/>
                    </w:rPr>
                    <w:t>;</w:t>
                  </w:r>
                  <w:r w:rsidRPr="00091771">
                    <w:rPr>
                      <w:rFonts w:ascii="Tahoma" w:eastAsia="SimSun" w:hAnsi="Tahoma" w:cs="Tahoma"/>
                      <w:noProof/>
                      <w:sz w:val="19"/>
                      <w:szCs w:val="19"/>
                    </w:rPr>
                    <w:sym w:font="Symbol" w:char="F0A3"/>
                  </w:r>
                  <w:r w:rsidRPr="00091771">
                    <w:rPr>
                      <w:rFonts w:ascii="Tahoma" w:eastAsia="SimSun" w:hAnsi="Tahoma" w:cs="Tahoma"/>
                      <w:noProof/>
                      <w:sz w:val="19"/>
                      <w:szCs w:val="19"/>
                      <w:lang w:eastAsia="zh-CN"/>
                    </w:rPr>
                    <w:t>270 дней,100%</w:t>
                  </w:r>
                </w:p>
              </w:tc>
            </w:tr>
            <w:tr w:rsidR="00091771" w:rsidRPr="00091771" w14:paraId="77C282EA" w14:textId="77777777" w:rsidTr="00091771">
              <w:trPr>
                <w:cantSplit/>
                <w:trHeight w:val="241"/>
              </w:trPr>
              <w:tc>
                <w:tcPr>
                  <w:tcW w:w="10128" w:type="dxa"/>
                  <w:gridSpan w:val="2"/>
                  <w:shd w:val="clear" w:color="auto" w:fill="FFFFFF"/>
                  <w:tcMar>
                    <w:top w:w="0" w:type="dxa"/>
                    <w:left w:w="108" w:type="dxa"/>
                    <w:bottom w:w="0" w:type="dxa"/>
                    <w:right w:w="108" w:type="dxa"/>
                  </w:tcMar>
                  <w:hideMark/>
                </w:tcPr>
                <w:p w14:paraId="5A2C7CF4" w14:textId="77777777" w:rsidR="00091771" w:rsidRPr="00091771" w:rsidRDefault="00091771" w:rsidP="00091771">
                  <w:pPr>
                    <w:pStyle w:val="af3"/>
                    <w:rPr>
                      <w:rFonts w:ascii="Tahoma" w:eastAsia="SimSun" w:hAnsi="Tahoma" w:cs="Tahoma"/>
                      <w:b/>
                      <w:bCs/>
                      <w:noProof/>
                      <w:sz w:val="19"/>
                      <w:szCs w:val="19"/>
                    </w:rPr>
                  </w:pPr>
                  <w:r w:rsidRPr="00091771">
                    <w:rPr>
                      <w:rFonts w:ascii="Tahoma" w:eastAsia="SimSun" w:hAnsi="Tahoma" w:cs="Tahoma"/>
                      <w:b/>
                      <w:bCs/>
                      <w:noProof/>
                      <w:sz w:val="19"/>
                      <w:szCs w:val="19"/>
                      <w:lang w:eastAsia="zh-CN"/>
                    </w:rPr>
                    <w:t>Техподдержка по "горячей линии"</w:t>
                  </w:r>
                </w:p>
              </w:tc>
            </w:tr>
            <w:tr w:rsidR="00091771" w:rsidRPr="00091771" w14:paraId="2866A5BD" w14:textId="77777777" w:rsidTr="00091771">
              <w:trPr>
                <w:trHeight w:val="418"/>
              </w:trPr>
              <w:tc>
                <w:tcPr>
                  <w:tcW w:w="4465" w:type="dxa"/>
                  <w:shd w:val="clear" w:color="auto" w:fill="FFFFFF"/>
                  <w:tcMar>
                    <w:top w:w="0" w:type="dxa"/>
                    <w:left w:w="108" w:type="dxa"/>
                    <w:bottom w:w="0" w:type="dxa"/>
                    <w:right w:w="108" w:type="dxa"/>
                  </w:tcMar>
                  <w:hideMark/>
                </w:tcPr>
                <w:p w14:paraId="7C2548E2"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Предоставляется:</w:t>
                  </w:r>
                </w:p>
              </w:tc>
              <w:tc>
                <w:tcPr>
                  <w:tcW w:w="5663" w:type="dxa"/>
                  <w:shd w:val="clear" w:color="auto" w:fill="FFFFFF"/>
                  <w:tcMar>
                    <w:top w:w="0" w:type="dxa"/>
                    <w:left w:w="108" w:type="dxa"/>
                    <w:bottom w:w="0" w:type="dxa"/>
                    <w:right w:w="108" w:type="dxa"/>
                  </w:tcMar>
                  <w:hideMark/>
                </w:tcPr>
                <w:p w14:paraId="3D6A0C4C"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7 дн. в нед., 24 ч. в сутки</w:t>
                  </w:r>
                </w:p>
              </w:tc>
            </w:tr>
            <w:tr w:rsidR="00091771" w:rsidRPr="00091771" w14:paraId="2E95C53D" w14:textId="77777777" w:rsidTr="00091771">
              <w:trPr>
                <w:cantSplit/>
                <w:trHeight w:val="195"/>
              </w:trPr>
              <w:tc>
                <w:tcPr>
                  <w:tcW w:w="10128" w:type="dxa"/>
                  <w:gridSpan w:val="2"/>
                  <w:shd w:val="clear" w:color="auto" w:fill="FFFFFF"/>
                  <w:tcMar>
                    <w:top w:w="0" w:type="dxa"/>
                    <w:left w:w="108" w:type="dxa"/>
                    <w:bottom w:w="0" w:type="dxa"/>
                    <w:right w:w="108" w:type="dxa"/>
                  </w:tcMar>
                  <w:hideMark/>
                </w:tcPr>
                <w:p w14:paraId="04F10D3E" w14:textId="77777777" w:rsidR="00091771" w:rsidRPr="00091771" w:rsidRDefault="00091771" w:rsidP="00091771">
                  <w:pPr>
                    <w:pStyle w:val="af3"/>
                    <w:rPr>
                      <w:rFonts w:ascii="Tahoma" w:eastAsia="SimSun" w:hAnsi="Tahoma" w:cs="Tahoma"/>
                      <w:b/>
                      <w:bCs/>
                      <w:noProof/>
                      <w:sz w:val="19"/>
                      <w:szCs w:val="19"/>
                    </w:rPr>
                  </w:pPr>
                  <w:r w:rsidRPr="00091771">
                    <w:rPr>
                      <w:rFonts w:ascii="Tahoma" w:eastAsia="SimSun" w:hAnsi="Tahoma" w:cs="Tahoma"/>
                      <w:b/>
                      <w:bCs/>
                      <w:noProof/>
                      <w:sz w:val="19"/>
                      <w:szCs w:val="19"/>
                      <w:lang w:eastAsia="zh-CN"/>
                    </w:rPr>
                    <w:t>Инспекционные профилактические обследования</w:t>
                  </w:r>
                </w:p>
              </w:tc>
            </w:tr>
            <w:tr w:rsidR="00091771" w:rsidRPr="00091771" w14:paraId="7DB5551F" w14:textId="77777777" w:rsidTr="00091771">
              <w:trPr>
                <w:trHeight w:val="420"/>
              </w:trPr>
              <w:tc>
                <w:tcPr>
                  <w:tcW w:w="4465" w:type="dxa"/>
                  <w:shd w:val="clear" w:color="auto" w:fill="FFFFFF"/>
                  <w:tcMar>
                    <w:top w:w="0" w:type="dxa"/>
                    <w:left w:w="108" w:type="dxa"/>
                    <w:bottom w:w="0" w:type="dxa"/>
                    <w:right w:w="108" w:type="dxa"/>
                  </w:tcMar>
                  <w:hideMark/>
                </w:tcPr>
                <w:p w14:paraId="42BC741A"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bCs/>
                      <w:noProof/>
                      <w:sz w:val="19"/>
                      <w:szCs w:val="19"/>
                      <w:lang w:eastAsia="zh-CN"/>
                    </w:rPr>
                    <w:t>Инспекционные профилактические обследования</w:t>
                  </w:r>
                </w:p>
              </w:tc>
              <w:tc>
                <w:tcPr>
                  <w:tcW w:w="5663" w:type="dxa"/>
                  <w:shd w:val="clear" w:color="auto" w:fill="FFFFFF"/>
                  <w:tcMar>
                    <w:top w:w="0" w:type="dxa"/>
                    <w:left w:w="108" w:type="dxa"/>
                    <w:bottom w:w="0" w:type="dxa"/>
                    <w:right w:w="108" w:type="dxa"/>
                  </w:tcMar>
                  <w:hideMark/>
                </w:tcPr>
                <w:p w14:paraId="52BED319"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1 раз в год/ обследование, подготовка заключения и проведение встречи с Заказчиком с предоставлением разъяснений по заключению</w:t>
                  </w:r>
                </w:p>
              </w:tc>
            </w:tr>
            <w:tr w:rsidR="00091771" w:rsidRPr="00091771" w14:paraId="0E40084F" w14:textId="77777777" w:rsidTr="00091771">
              <w:trPr>
                <w:cantSplit/>
              </w:trPr>
              <w:tc>
                <w:tcPr>
                  <w:tcW w:w="10128" w:type="dxa"/>
                  <w:gridSpan w:val="2"/>
                  <w:hideMark/>
                </w:tcPr>
                <w:p w14:paraId="308F8DCF" w14:textId="77777777" w:rsidR="00091771" w:rsidRPr="00091771" w:rsidRDefault="00091771" w:rsidP="00091771">
                  <w:pPr>
                    <w:pStyle w:val="af3"/>
                    <w:rPr>
                      <w:rFonts w:ascii="Tahoma" w:eastAsia="SimSun" w:hAnsi="Tahoma" w:cs="Tahoma"/>
                      <w:b/>
                      <w:noProof/>
                      <w:sz w:val="19"/>
                      <w:szCs w:val="19"/>
                    </w:rPr>
                  </w:pPr>
                  <w:r w:rsidRPr="00091771">
                    <w:rPr>
                      <w:rFonts w:ascii="Tahoma" w:eastAsia="SimSun" w:hAnsi="Tahoma" w:cs="Tahoma"/>
                      <w:noProof/>
                      <w:sz w:val="19"/>
                      <w:szCs w:val="19"/>
                    </w:rPr>
                    <w:br w:type="page"/>
                  </w:r>
                  <w:r w:rsidRPr="00091771">
                    <w:rPr>
                      <w:rFonts w:ascii="Tahoma" w:eastAsia="SimSun" w:hAnsi="Tahoma" w:cs="Tahoma"/>
                      <w:b/>
                      <w:noProof/>
                      <w:sz w:val="19"/>
                      <w:szCs w:val="19"/>
                    </w:rPr>
                    <w:t xml:space="preserve">Обслуживание ПО    </w:t>
                  </w:r>
                </w:p>
              </w:tc>
            </w:tr>
            <w:tr w:rsidR="00091771" w:rsidRPr="00091771" w14:paraId="43D9B937" w14:textId="77777777" w:rsidTr="00091771">
              <w:tc>
                <w:tcPr>
                  <w:tcW w:w="4465" w:type="dxa"/>
                  <w:hideMark/>
                </w:tcPr>
                <w:p w14:paraId="498B6476" w14:textId="77777777" w:rsidR="00091771" w:rsidRPr="00091771" w:rsidRDefault="00091771" w:rsidP="00091771">
                  <w:pPr>
                    <w:pStyle w:val="af3"/>
                    <w:rPr>
                      <w:rFonts w:ascii="Tahoma" w:eastAsia="SimSun" w:hAnsi="Tahoma" w:cs="Tahoma"/>
                      <w:sz w:val="19"/>
                      <w:szCs w:val="19"/>
                      <w:lang w:eastAsia="zh-CN"/>
                    </w:rPr>
                  </w:pPr>
                  <w:r w:rsidRPr="00091771">
                    <w:rPr>
                      <w:rFonts w:ascii="Tahoma" w:eastAsia="SimSun" w:hAnsi="Tahoma" w:cs="Tahoma"/>
                      <w:sz w:val="19"/>
                      <w:szCs w:val="19"/>
                      <w:lang w:eastAsia="zh-CN"/>
                    </w:rPr>
                    <w:t>На базе основной платформы поставляются обновленные части</w:t>
                  </w:r>
                </w:p>
              </w:tc>
              <w:tc>
                <w:tcPr>
                  <w:tcW w:w="5663" w:type="dxa"/>
                  <w:hideMark/>
                </w:tcPr>
                <w:p w14:paraId="0399F1B1"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 xml:space="preserve">В сроки и порядке, согласованных с Заказчиком </w:t>
                  </w:r>
                </w:p>
              </w:tc>
            </w:tr>
            <w:tr w:rsidR="00091771" w:rsidRPr="00091771" w14:paraId="1D42ABEA" w14:textId="77777777" w:rsidTr="00091771">
              <w:trPr>
                <w:cantSplit/>
              </w:trPr>
              <w:tc>
                <w:tcPr>
                  <w:tcW w:w="10128" w:type="dxa"/>
                  <w:gridSpan w:val="2"/>
                  <w:hideMark/>
                </w:tcPr>
                <w:p w14:paraId="12A34960"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b/>
                      <w:noProof/>
                      <w:sz w:val="19"/>
                      <w:szCs w:val="19"/>
                    </w:rPr>
                    <w:t>Ремонт и замена аппаратного обеспечения</w:t>
                  </w:r>
                </w:p>
              </w:tc>
            </w:tr>
            <w:tr w:rsidR="00091771" w:rsidRPr="00091771" w14:paraId="787EC958" w14:textId="77777777" w:rsidTr="00091771">
              <w:tc>
                <w:tcPr>
                  <w:tcW w:w="4465" w:type="dxa"/>
                  <w:hideMark/>
                </w:tcPr>
                <w:p w14:paraId="21C9E0CA"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Ремонт и замена аппаратного обеспечения</w:t>
                  </w:r>
                </w:p>
                <w:p w14:paraId="58C16260" w14:textId="77777777" w:rsidR="00091771" w:rsidRPr="00091771" w:rsidRDefault="00091771" w:rsidP="00091771">
                  <w:pPr>
                    <w:pStyle w:val="af3"/>
                    <w:rPr>
                      <w:rFonts w:ascii="Tahoma" w:eastAsia="SimSun" w:hAnsi="Tahoma" w:cs="Tahoma"/>
                      <w:noProof/>
                      <w:sz w:val="19"/>
                      <w:szCs w:val="19"/>
                    </w:rPr>
                  </w:pPr>
                </w:p>
                <w:p w14:paraId="0DE7D12C" w14:textId="77777777" w:rsidR="00091771" w:rsidRPr="00091771" w:rsidRDefault="00091771" w:rsidP="00091771">
                  <w:pPr>
                    <w:pStyle w:val="af3"/>
                    <w:rPr>
                      <w:rFonts w:ascii="Tahoma" w:eastAsia="SimSun" w:hAnsi="Tahoma" w:cs="Tahoma"/>
                      <w:noProof/>
                      <w:sz w:val="19"/>
                      <w:szCs w:val="19"/>
                    </w:rPr>
                  </w:pPr>
                </w:p>
                <w:p w14:paraId="115045BA" w14:textId="77777777" w:rsidR="00091771" w:rsidRPr="00091771" w:rsidRDefault="00091771" w:rsidP="00091771">
                  <w:pPr>
                    <w:pStyle w:val="af3"/>
                    <w:rPr>
                      <w:rFonts w:ascii="Tahoma" w:eastAsia="SimSun" w:hAnsi="Tahoma" w:cs="Tahoma"/>
                      <w:noProof/>
                      <w:sz w:val="19"/>
                      <w:szCs w:val="19"/>
                    </w:rPr>
                  </w:pPr>
                  <w:r w:rsidRPr="00091771">
                    <w:rPr>
                      <w:rFonts w:ascii="Tahoma" w:eastAsia="SimSun" w:hAnsi="Tahoma" w:cs="Tahoma"/>
                      <w:noProof/>
                      <w:sz w:val="19"/>
                      <w:szCs w:val="19"/>
                    </w:rPr>
                    <w:t>Гарантийный срок новых запчастей</w:t>
                  </w:r>
                </w:p>
              </w:tc>
              <w:tc>
                <w:tcPr>
                  <w:tcW w:w="5663" w:type="dxa"/>
                  <w:shd w:val="clear" w:color="auto" w:fill="auto"/>
                  <w:hideMark/>
                </w:tcPr>
                <w:p w14:paraId="4F8FA1A6"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Для резидентов КР до 120 дней, для не резидентов КР до 90 дней.</w:t>
                  </w:r>
                </w:p>
                <w:p w14:paraId="5439362B" w14:textId="77777777" w:rsidR="00091771" w:rsidRPr="00091771" w:rsidRDefault="00091771" w:rsidP="00091771">
                  <w:pPr>
                    <w:pStyle w:val="af3"/>
                    <w:jc w:val="both"/>
                    <w:rPr>
                      <w:rFonts w:ascii="Tahoma" w:eastAsia="SimSun" w:hAnsi="Tahoma" w:cs="Tahoma"/>
                      <w:noProof/>
                      <w:sz w:val="19"/>
                      <w:szCs w:val="19"/>
                    </w:rPr>
                  </w:pPr>
                </w:p>
                <w:p w14:paraId="31DFF9CC" w14:textId="77777777" w:rsidR="00091771" w:rsidRPr="00091771" w:rsidRDefault="00091771" w:rsidP="00091771">
                  <w:pPr>
                    <w:pStyle w:val="af3"/>
                    <w:jc w:val="both"/>
                    <w:rPr>
                      <w:rFonts w:ascii="Tahoma" w:eastAsia="SimSun" w:hAnsi="Tahoma" w:cs="Tahoma"/>
                      <w:noProof/>
                      <w:sz w:val="19"/>
                      <w:szCs w:val="19"/>
                    </w:rPr>
                  </w:pPr>
                  <w:r w:rsidRPr="00091771">
                    <w:rPr>
                      <w:rFonts w:ascii="Tahoma" w:eastAsia="SimSun" w:hAnsi="Tahoma" w:cs="Tahoma"/>
                      <w:noProof/>
                      <w:sz w:val="19"/>
                      <w:szCs w:val="19"/>
                    </w:rPr>
                    <w:t xml:space="preserve">Не менее 90 дней со дня получения (точкой отсчета является дата штемпеля почтового отделения получения или дата получения Заказчиком на ином документе).        </w:t>
                  </w:r>
                  <w:r w:rsidRPr="00091771">
                    <w:rPr>
                      <w:rFonts w:ascii="Tahoma" w:hAnsi="Tahoma" w:cs="Tahoma"/>
                      <w:color w:val="000000"/>
                      <w:sz w:val="19"/>
                      <w:szCs w:val="19"/>
                    </w:rPr>
                    <w:t xml:space="preserve">В случае выявления при приемке возвращенного с ремонта неисправного аппаратного обеспечения составляется дефектный акт и акт приемки аппаратного обеспечения с ремонта и аппаратное обеспечение передается Исполнителю для повторного ремонта. </w:t>
                  </w:r>
                  <w:r w:rsidRPr="00091771">
                    <w:rPr>
                      <w:rFonts w:ascii="Tahoma" w:hAnsi="Tahoma" w:cs="Tahoma"/>
                      <w:sz w:val="19"/>
                      <w:szCs w:val="19"/>
                    </w:rPr>
                    <w:t>Все расходы, связанные с получением лицензий на экспорт и импорт, с пересылкой, получением сертификатов или деклараций о соответствии ЕАЭС, оформлением таможенных и иных процедур на аппаратное обеспечение будет нести Исполнитель, кроме сертификатов соответствия КР или протоколов испытаний технических средств КР, за которые будет отвечать Заказчик.</w:t>
                  </w:r>
                  <w:r w:rsidRPr="00091771">
                    <w:rPr>
                      <w:rFonts w:ascii="Tahoma" w:hAnsi="Tahoma" w:cs="Tahoma"/>
                      <w:color w:val="000000"/>
                      <w:sz w:val="19"/>
                      <w:szCs w:val="19"/>
                    </w:rPr>
                    <w:t xml:space="preserve"> Срок ремонта в данном случае не должен превышать 120 (сто двадцать) дней с момента двухстороннего подписания дефектного акта.</w:t>
                  </w:r>
                </w:p>
              </w:tc>
            </w:tr>
          </w:tbl>
          <w:p w14:paraId="32FF24B0" w14:textId="77777777" w:rsidR="00091771" w:rsidRPr="00091771" w:rsidRDefault="00091771" w:rsidP="00091771">
            <w:pPr>
              <w:pStyle w:val="af3"/>
              <w:rPr>
                <w:rFonts w:ascii="Tahoma" w:hAnsi="Tahoma" w:cs="Tahoma"/>
                <w:b/>
                <w:sz w:val="19"/>
                <w:szCs w:val="19"/>
              </w:rPr>
            </w:pPr>
          </w:p>
        </w:tc>
      </w:tr>
      <w:tr w:rsidR="00091771" w:rsidRPr="00091771" w14:paraId="087B4E7E" w14:textId="77777777" w:rsidTr="00091771">
        <w:tc>
          <w:tcPr>
            <w:tcW w:w="11132" w:type="dxa"/>
            <w:gridSpan w:val="3"/>
          </w:tcPr>
          <w:p w14:paraId="0DCAA859" w14:textId="77777777" w:rsidR="00091771" w:rsidRPr="00091771" w:rsidRDefault="00091771" w:rsidP="00091771">
            <w:pPr>
              <w:pStyle w:val="af3"/>
              <w:jc w:val="center"/>
              <w:rPr>
                <w:rFonts w:ascii="Tahoma" w:hAnsi="Tahoma" w:cs="Tahoma"/>
                <w:b/>
                <w:i/>
                <w:sz w:val="19"/>
                <w:szCs w:val="19"/>
              </w:rPr>
            </w:pPr>
          </w:p>
          <w:p w14:paraId="32A922BE" w14:textId="77777777" w:rsidR="00091771" w:rsidRPr="00091771" w:rsidRDefault="00091771" w:rsidP="00091771">
            <w:pPr>
              <w:pStyle w:val="af3"/>
              <w:jc w:val="center"/>
              <w:rPr>
                <w:rFonts w:ascii="Tahoma" w:hAnsi="Tahoma" w:cs="Tahoma"/>
                <w:b/>
                <w:i/>
                <w:sz w:val="19"/>
                <w:szCs w:val="19"/>
              </w:rPr>
            </w:pPr>
            <w:r w:rsidRPr="00091771">
              <w:rPr>
                <w:rFonts w:ascii="Tahoma" w:hAnsi="Tahoma" w:cs="Tahoma"/>
                <w:b/>
                <w:i/>
                <w:sz w:val="19"/>
                <w:szCs w:val="19"/>
              </w:rPr>
              <w:t>Перечень проблем по степени приоритетности</w:t>
            </w:r>
          </w:p>
          <w:tbl>
            <w:tblPr>
              <w:tblW w:w="9930" w:type="dxa"/>
              <w:tblLayout w:type="fixed"/>
              <w:tblLook w:val="04A0" w:firstRow="1" w:lastRow="0" w:firstColumn="1" w:lastColumn="0" w:noHBand="0" w:noVBand="1"/>
            </w:tblPr>
            <w:tblGrid>
              <w:gridCol w:w="9930"/>
            </w:tblGrid>
            <w:tr w:rsidR="00091771" w:rsidRPr="00091771" w14:paraId="2774EC35" w14:textId="77777777" w:rsidTr="00091771">
              <w:tc>
                <w:tcPr>
                  <w:tcW w:w="9930" w:type="dxa"/>
                  <w:hideMark/>
                </w:tcPr>
                <w:p w14:paraId="1DA6B226" w14:textId="77777777" w:rsidR="00091771" w:rsidRPr="00091771" w:rsidRDefault="00091771" w:rsidP="00091771">
                  <w:pPr>
                    <w:pStyle w:val="af3"/>
                    <w:rPr>
                      <w:rFonts w:ascii="Tahoma" w:hAnsi="Tahoma" w:cs="Tahoma"/>
                      <w:b/>
                      <w:sz w:val="19"/>
                      <w:szCs w:val="19"/>
                    </w:rPr>
                  </w:pPr>
                  <w:r w:rsidRPr="00091771">
                    <w:rPr>
                      <w:rFonts w:ascii="Tahoma" w:hAnsi="Tahoma" w:cs="Tahoma"/>
                      <w:b/>
                      <w:sz w:val="19"/>
                      <w:szCs w:val="19"/>
                    </w:rPr>
                    <w:t>Системные сбои</w:t>
                  </w:r>
                </w:p>
                <w:p w14:paraId="1F0D12D8"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Остановка связи в отдельной области или по всему сегменту в целом.</w:t>
                  </w:r>
                </w:p>
                <w:p w14:paraId="539898AF"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 xml:space="preserve">Остановка тарификации. </w:t>
                  </w:r>
                </w:p>
                <w:p w14:paraId="20265A37"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Потеря данных тарификации.</w:t>
                  </w:r>
                </w:p>
                <w:p w14:paraId="7A5FA9AC" w14:textId="77777777" w:rsidR="00091771" w:rsidRPr="00091771" w:rsidRDefault="00091771" w:rsidP="00091771">
                  <w:pPr>
                    <w:pStyle w:val="af3"/>
                    <w:rPr>
                      <w:rFonts w:ascii="Tahoma" w:hAnsi="Tahoma" w:cs="Tahoma"/>
                      <w:sz w:val="19"/>
                      <w:szCs w:val="19"/>
                    </w:rPr>
                  </w:pPr>
                </w:p>
                <w:p w14:paraId="42FD2671" w14:textId="77777777" w:rsidR="00091771" w:rsidRPr="00091771" w:rsidRDefault="00091771" w:rsidP="00091771">
                  <w:pPr>
                    <w:pStyle w:val="af3"/>
                    <w:rPr>
                      <w:rFonts w:ascii="Tahoma" w:hAnsi="Tahoma" w:cs="Tahoma"/>
                      <w:b/>
                      <w:sz w:val="19"/>
                      <w:szCs w:val="19"/>
                      <w:u w:val="single"/>
                    </w:rPr>
                  </w:pPr>
                  <w:r w:rsidRPr="00091771">
                    <w:rPr>
                      <w:rFonts w:ascii="Tahoma" w:hAnsi="Tahoma" w:cs="Tahoma"/>
                      <w:b/>
                      <w:sz w:val="19"/>
                      <w:szCs w:val="19"/>
                      <w:u w:val="single"/>
                    </w:rPr>
                    <w:t>Аварии (Степень приоритета 1)</w:t>
                  </w:r>
                </w:p>
                <w:p w14:paraId="04B899BE"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 xml:space="preserve">Недоступность отдельных важных функций работы сервисов, аппаратного обеспечения и ПО Заказчика. </w:t>
                  </w:r>
                </w:p>
                <w:p w14:paraId="38EEB596"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 xml:space="preserve">Повреждение аппаратного обеспечения и ПО, влияющее на трафик на отдельных направлениях или по всему сегменту в целом.  </w:t>
                  </w:r>
                </w:p>
                <w:p w14:paraId="38B911BC"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 xml:space="preserve">Потери трафика на отдельных направлениях. </w:t>
                  </w:r>
                </w:p>
                <w:p w14:paraId="2EEA35C2" w14:textId="77777777" w:rsidR="00091771" w:rsidRPr="00091771" w:rsidRDefault="00091771" w:rsidP="00091771">
                  <w:pPr>
                    <w:pStyle w:val="af3"/>
                    <w:rPr>
                      <w:rFonts w:ascii="Tahoma" w:hAnsi="Tahoma" w:cs="Tahoma"/>
                      <w:snapToGrid w:val="0"/>
                      <w:sz w:val="19"/>
                      <w:szCs w:val="19"/>
                    </w:rPr>
                  </w:pPr>
                  <w:r w:rsidRPr="00091771">
                    <w:rPr>
                      <w:rFonts w:ascii="Tahoma" w:hAnsi="Tahoma" w:cs="Tahoma"/>
                      <w:sz w:val="19"/>
                      <w:szCs w:val="19"/>
                    </w:rPr>
                    <w:t>Невозможность копирования данных тарификации</w:t>
                  </w:r>
                  <w:r w:rsidRPr="00091771">
                    <w:rPr>
                      <w:rFonts w:ascii="Tahoma" w:hAnsi="Tahoma" w:cs="Tahoma"/>
                      <w:snapToGrid w:val="0"/>
                      <w:sz w:val="19"/>
                      <w:szCs w:val="19"/>
                    </w:rPr>
                    <w:t>.</w:t>
                  </w:r>
                </w:p>
                <w:p w14:paraId="6A1D32DC" w14:textId="77777777" w:rsidR="00091771" w:rsidRPr="00091771" w:rsidRDefault="00091771" w:rsidP="00091771">
                  <w:pPr>
                    <w:pStyle w:val="af3"/>
                    <w:rPr>
                      <w:rFonts w:ascii="Tahoma" w:hAnsi="Tahoma" w:cs="Tahoma"/>
                      <w:snapToGrid w:val="0"/>
                      <w:sz w:val="19"/>
                      <w:szCs w:val="19"/>
                    </w:rPr>
                  </w:pPr>
                </w:p>
                <w:p w14:paraId="7D350486" w14:textId="77777777" w:rsidR="00091771" w:rsidRPr="00091771" w:rsidRDefault="00091771" w:rsidP="00091771">
                  <w:pPr>
                    <w:pStyle w:val="af3"/>
                    <w:rPr>
                      <w:rFonts w:ascii="Tahoma" w:hAnsi="Tahoma" w:cs="Tahoma"/>
                      <w:b/>
                      <w:sz w:val="19"/>
                      <w:szCs w:val="19"/>
                    </w:rPr>
                  </w:pPr>
                  <w:r w:rsidRPr="00091771">
                    <w:rPr>
                      <w:rFonts w:ascii="Tahoma" w:hAnsi="Tahoma" w:cs="Tahoma"/>
                      <w:b/>
                      <w:sz w:val="19"/>
                      <w:szCs w:val="19"/>
                    </w:rPr>
                    <w:t>Аварии (Степень приоритета 2)</w:t>
                  </w:r>
                </w:p>
                <w:p w14:paraId="75FB8A61"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 xml:space="preserve">Незначительные потери трафика (отсутствие возможности сделать определенные типы вызовов).  </w:t>
                  </w:r>
                </w:p>
                <w:p w14:paraId="4DF89543"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 xml:space="preserve">Незначительные проблемы при выполнении администрирования и техобслуживания станции. </w:t>
                  </w:r>
                </w:p>
                <w:p w14:paraId="54830614"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 xml:space="preserve">Неработоспособность отдельных функций обработки вызова (отдельных ДВО). </w:t>
                  </w:r>
                </w:p>
                <w:p w14:paraId="418D05D5"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Проблемы, связанные с некорректной работой окружения станции (систем обеспечения и контроля параметров производственной среды).</w:t>
                  </w:r>
                </w:p>
                <w:p w14:paraId="5A258AAD" w14:textId="77777777" w:rsidR="00091771" w:rsidRPr="00091771" w:rsidRDefault="00091771" w:rsidP="00091771">
                  <w:pPr>
                    <w:pStyle w:val="af3"/>
                    <w:rPr>
                      <w:rFonts w:ascii="Tahoma" w:hAnsi="Tahoma" w:cs="Tahoma"/>
                      <w:sz w:val="19"/>
                      <w:szCs w:val="19"/>
                    </w:rPr>
                  </w:pPr>
                </w:p>
                <w:p w14:paraId="6D4607EE" w14:textId="77777777" w:rsidR="00091771" w:rsidRPr="00091771" w:rsidRDefault="00091771" w:rsidP="00091771">
                  <w:pPr>
                    <w:pStyle w:val="af3"/>
                    <w:rPr>
                      <w:rFonts w:ascii="Tahoma" w:hAnsi="Tahoma" w:cs="Tahoma"/>
                      <w:b/>
                      <w:snapToGrid w:val="0"/>
                      <w:sz w:val="19"/>
                      <w:szCs w:val="19"/>
                    </w:rPr>
                  </w:pPr>
                  <w:r w:rsidRPr="00091771">
                    <w:rPr>
                      <w:rFonts w:ascii="Tahoma" w:hAnsi="Tahoma" w:cs="Tahoma"/>
                      <w:b/>
                      <w:sz w:val="19"/>
                      <w:szCs w:val="19"/>
                    </w:rPr>
                    <w:t>Аварии</w:t>
                  </w:r>
                  <w:r w:rsidRPr="00091771">
                    <w:rPr>
                      <w:rFonts w:ascii="Tahoma" w:hAnsi="Tahoma" w:cs="Tahoma"/>
                      <w:b/>
                      <w:snapToGrid w:val="0"/>
                      <w:sz w:val="19"/>
                      <w:szCs w:val="19"/>
                    </w:rPr>
                    <w:t xml:space="preserve"> </w:t>
                  </w:r>
                  <w:r w:rsidRPr="00091771">
                    <w:rPr>
                      <w:rFonts w:ascii="Tahoma" w:hAnsi="Tahoma" w:cs="Tahoma"/>
                      <w:b/>
                      <w:sz w:val="19"/>
                      <w:szCs w:val="19"/>
                    </w:rPr>
                    <w:t>(Степень приоритета 3)</w:t>
                  </w:r>
                </w:p>
                <w:p w14:paraId="32AB23AE"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Различные виды внутренних ошибок, не оказывающих влияния на работу аппаратного обеспечения и ПО.</w:t>
                  </w:r>
                </w:p>
                <w:p w14:paraId="6A84AB8A" w14:textId="77777777" w:rsidR="00091771" w:rsidRPr="00091771" w:rsidRDefault="00091771" w:rsidP="00091771">
                  <w:pPr>
                    <w:pStyle w:val="af3"/>
                    <w:rPr>
                      <w:rFonts w:ascii="Tahoma" w:hAnsi="Tahoma" w:cs="Tahoma"/>
                      <w:sz w:val="19"/>
                      <w:szCs w:val="19"/>
                    </w:rPr>
                  </w:pPr>
                  <w:r w:rsidRPr="00091771">
                    <w:rPr>
                      <w:rFonts w:ascii="Tahoma" w:hAnsi="Tahoma" w:cs="Tahoma"/>
                      <w:sz w:val="19"/>
                      <w:szCs w:val="19"/>
                    </w:rPr>
                    <w:t>Отсутствие документации на отдельные функции и элементы аппаратного обеспечения и ПО станции.</w:t>
                  </w:r>
                </w:p>
                <w:p w14:paraId="7EB5CB75" w14:textId="77777777" w:rsidR="00091771" w:rsidRPr="00091771" w:rsidRDefault="00091771" w:rsidP="00091771">
                  <w:pPr>
                    <w:pStyle w:val="af3"/>
                    <w:rPr>
                      <w:rFonts w:ascii="Tahoma" w:hAnsi="Tahoma" w:cs="Tahoma"/>
                      <w:snapToGrid w:val="0"/>
                      <w:sz w:val="19"/>
                      <w:szCs w:val="19"/>
                    </w:rPr>
                  </w:pPr>
                  <w:r w:rsidRPr="00091771">
                    <w:rPr>
                      <w:rFonts w:ascii="Tahoma" w:hAnsi="Tahoma" w:cs="Tahoma"/>
                      <w:sz w:val="19"/>
                      <w:szCs w:val="19"/>
                    </w:rPr>
                    <w:t>Редко возникающие проблемы, не влияющие на трафик и тарификацию.</w:t>
                  </w:r>
                  <w:r w:rsidRPr="00091771">
                    <w:rPr>
                      <w:rFonts w:ascii="Tahoma" w:hAnsi="Tahoma" w:cs="Tahoma"/>
                      <w:snapToGrid w:val="0"/>
                      <w:sz w:val="19"/>
                      <w:szCs w:val="19"/>
                    </w:rPr>
                    <w:t xml:space="preserve"> </w:t>
                  </w:r>
                </w:p>
                <w:p w14:paraId="1F4B5126" w14:textId="77777777" w:rsidR="00091771" w:rsidRPr="00091771" w:rsidRDefault="00091771" w:rsidP="00091771">
                  <w:pPr>
                    <w:pStyle w:val="af3"/>
                    <w:rPr>
                      <w:rFonts w:ascii="Tahoma" w:hAnsi="Tahoma" w:cs="Tahoma"/>
                      <w:sz w:val="19"/>
                      <w:szCs w:val="19"/>
                    </w:rPr>
                  </w:pPr>
                </w:p>
              </w:tc>
            </w:tr>
          </w:tbl>
          <w:p w14:paraId="4B967915" w14:textId="4EC4A7B8" w:rsidR="00091771" w:rsidRPr="00091771" w:rsidRDefault="004A67A0" w:rsidP="00091771">
            <w:pPr>
              <w:pStyle w:val="af3"/>
              <w:jc w:val="center"/>
              <w:rPr>
                <w:rFonts w:ascii="Tahoma" w:hAnsi="Tahoma" w:cs="Tahoma"/>
                <w:b/>
                <w:sz w:val="19"/>
                <w:szCs w:val="19"/>
              </w:rPr>
            </w:pPr>
            <w:r>
              <w:rPr>
                <w:rFonts w:ascii="Tahoma" w:hAnsi="Tahoma" w:cs="Tahoma"/>
                <w:b/>
                <w:sz w:val="19"/>
                <w:szCs w:val="19"/>
              </w:rPr>
              <w:t>Аппаратное обеспечение</w:t>
            </w:r>
            <w:r w:rsidR="00091771" w:rsidRPr="00091771">
              <w:rPr>
                <w:rFonts w:ascii="Tahoma" w:hAnsi="Tahoma" w:cs="Tahoma"/>
                <w:b/>
                <w:sz w:val="19"/>
                <w:szCs w:val="19"/>
              </w:rPr>
              <w:t xml:space="preserve"> и ПО </w:t>
            </w:r>
            <w:r w:rsidR="00091771" w:rsidRPr="00091771">
              <w:rPr>
                <w:rFonts w:ascii="Tahoma" w:hAnsi="Tahoma" w:cs="Tahoma"/>
                <w:b/>
                <w:color w:val="000000"/>
                <w:sz w:val="19"/>
                <w:szCs w:val="19"/>
                <w:lang w:val="en-US"/>
              </w:rPr>
              <w:t>ZTE</w:t>
            </w:r>
            <w:r w:rsidR="00091771" w:rsidRPr="00091771">
              <w:rPr>
                <w:rFonts w:ascii="Tahoma" w:hAnsi="Tahoma" w:cs="Tahoma"/>
                <w:b/>
                <w:sz w:val="19"/>
                <w:szCs w:val="19"/>
              </w:rPr>
              <w:t xml:space="preserve">, на которое будет закупаться услуги по технической поддержке </w:t>
            </w:r>
          </w:p>
          <w:p w14:paraId="66AFED93" w14:textId="77777777" w:rsidR="00091771" w:rsidRPr="00091771" w:rsidRDefault="00091771" w:rsidP="00091771">
            <w:pPr>
              <w:pStyle w:val="af3"/>
              <w:jc w:val="center"/>
              <w:rPr>
                <w:rFonts w:ascii="Tahoma" w:hAnsi="Tahoma" w:cs="Tahoma"/>
                <w:b/>
                <w:sz w:val="19"/>
                <w:szCs w:val="19"/>
              </w:rPr>
            </w:pPr>
            <w:r w:rsidRPr="00091771">
              <w:rPr>
                <w:rFonts w:ascii="Tahoma" w:hAnsi="Tahoma" w:cs="Tahoma"/>
                <w:b/>
                <w:sz w:val="19"/>
                <w:szCs w:val="19"/>
              </w:rPr>
              <w:t>и послегарантийному обслуживанию</w:t>
            </w:r>
          </w:p>
          <w:tbl>
            <w:tblPr>
              <w:tblW w:w="10188" w:type="dxa"/>
              <w:tblInd w:w="123" w:type="dxa"/>
              <w:tblLayout w:type="fixed"/>
              <w:tblLook w:val="04A0" w:firstRow="1" w:lastRow="0" w:firstColumn="1" w:lastColumn="0" w:noHBand="0" w:noVBand="1"/>
            </w:tblPr>
            <w:tblGrid>
              <w:gridCol w:w="2108"/>
              <w:gridCol w:w="1843"/>
              <w:gridCol w:w="1276"/>
              <w:gridCol w:w="1134"/>
              <w:gridCol w:w="1275"/>
              <w:gridCol w:w="2552"/>
            </w:tblGrid>
            <w:tr w:rsidR="00091771" w:rsidRPr="00091771" w14:paraId="0D2E1E54" w14:textId="77777777" w:rsidTr="00091771">
              <w:trPr>
                <w:trHeight w:val="481"/>
              </w:trPr>
              <w:tc>
                <w:tcPr>
                  <w:tcW w:w="2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9FD2B" w14:textId="77777777" w:rsidR="00091771" w:rsidRPr="00A76A4E" w:rsidRDefault="00091771" w:rsidP="00A76A4E">
                  <w:pPr>
                    <w:pStyle w:val="af3"/>
                    <w:jc w:val="center"/>
                    <w:rPr>
                      <w:rFonts w:ascii="Tahoma" w:hAnsi="Tahoma" w:cs="Tahoma"/>
                      <w:b/>
                      <w:sz w:val="19"/>
                      <w:szCs w:val="19"/>
                    </w:rPr>
                  </w:pPr>
                  <w:r w:rsidRPr="00A76A4E">
                    <w:rPr>
                      <w:rFonts w:ascii="Tahoma" w:hAnsi="Tahoma" w:cs="Tahoma"/>
                      <w:b/>
                      <w:sz w:val="19"/>
                      <w:szCs w:val="19"/>
                    </w:rPr>
                    <w:t xml:space="preserve">Сетевой элемент / </w:t>
                  </w:r>
                  <w:proofErr w:type="spellStart"/>
                  <w:r w:rsidRPr="00A76A4E">
                    <w:rPr>
                      <w:rFonts w:ascii="Tahoma" w:hAnsi="Tahoma" w:cs="Tahoma"/>
                      <w:b/>
                      <w:sz w:val="19"/>
                      <w:szCs w:val="19"/>
                    </w:rPr>
                    <w:t>Network</w:t>
                  </w:r>
                  <w:proofErr w:type="spellEnd"/>
                  <w:r w:rsidRPr="00A76A4E">
                    <w:rPr>
                      <w:rFonts w:ascii="Tahoma" w:hAnsi="Tahoma" w:cs="Tahoma"/>
                      <w:b/>
                      <w:sz w:val="19"/>
                      <w:szCs w:val="19"/>
                    </w:rPr>
                    <w:t xml:space="preserve"> </w:t>
                  </w:r>
                  <w:proofErr w:type="spellStart"/>
                  <w:r w:rsidRPr="00A76A4E">
                    <w:rPr>
                      <w:rFonts w:ascii="Tahoma" w:hAnsi="Tahoma" w:cs="Tahoma"/>
                      <w:b/>
                      <w:sz w:val="19"/>
                      <w:szCs w:val="19"/>
                    </w:rPr>
                    <w:t>element</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20926" w14:textId="77777777" w:rsidR="00091771" w:rsidRPr="00A76A4E" w:rsidRDefault="00091771" w:rsidP="00A76A4E">
                  <w:pPr>
                    <w:pStyle w:val="af3"/>
                    <w:jc w:val="center"/>
                    <w:rPr>
                      <w:rFonts w:ascii="Tahoma" w:hAnsi="Tahoma" w:cs="Tahoma"/>
                      <w:b/>
                      <w:i/>
                      <w:iCs/>
                      <w:sz w:val="19"/>
                      <w:szCs w:val="19"/>
                    </w:rPr>
                  </w:pPr>
                  <w:r w:rsidRPr="00A76A4E">
                    <w:rPr>
                      <w:rFonts w:ascii="Tahoma" w:hAnsi="Tahoma" w:cs="Tahoma"/>
                      <w:b/>
                      <w:i/>
                      <w:iCs/>
                      <w:sz w:val="19"/>
                      <w:szCs w:val="19"/>
                    </w:rPr>
                    <w:t xml:space="preserve">Наименование / </w:t>
                  </w:r>
                  <w:proofErr w:type="spellStart"/>
                  <w:r w:rsidRPr="00A76A4E">
                    <w:rPr>
                      <w:rFonts w:ascii="Tahoma" w:hAnsi="Tahoma" w:cs="Tahoma"/>
                      <w:b/>
                      <w:i/>
                      <w:iCs/>
                      <w:sz w:val="19"/>
                      <w:szCs w:val="19"/>
                    </w:rPr>
                    <w:t>Name</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5EF4A" w14:textId="77777777" w:rsidR="00091771" w:rsidRPr="00A76A4E" w:rsidRDefault="00091771" w:rsidP="00A76A4E">
                  <w:pPr>
                    <w:pStyle w:val="af3"/>
                    <w:jc w:val="center"/>
                    <w:rPr>
                      <w:rFonts w:ascii="Tahoma" w:hAnsi="Tahoma" w:cs="Tahoma"/>
                      <w:b/>
                      <w:sz w:val="19"/>
                      <w:szCs w:val="19"/>
                    </w:rPr>
                  </w:pPr>
                  <w:r w:rsidRPr="00A76A4E">
                    <w:rPr>
                      <w:rFonts w:ascii="Tahoma" w:hAnsi="Tahoma" w:cs="Tahoma"/>
                      <w:b/>
                      <w:sz w:val="19"/>
                      <w:szCs w:val="19"/>
                    </w:rPr>
                    <w:t xml:space="preserve">Количество / </w:t>
                  </w:r>
                  <w:proofErr w:type="spellStart"/>
                  <w:r w:rsidRPr="00A76A4E">
                    <w:rPr>
                      <w:rFonts w:ascii="Tahoma" w:hAnsi="Tahoma" w:cs="Tahoma"/>
                      <w:b/>
                      <w:sz w:val="19"/>
                      <w:szCs w:val="19"/>
                    </w:rPr>
                    <w:t>Quantity</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9C6B7" w14:textId="77777777" w:rsidR="00091771" w:rsidRPr="00A76A4E" w:rsidRDefault="00091771" w:rsidP="00A76A4E">
                  <w:pPr>
                    <w:pStyle w:val="af3"/>
                    <w:jc w:val="center"/>
                    <w:rPr>
                      <w:rFonts w:ascii="Tahoma" w:hAnsi="Tahoma" w:cs="Tahoma"/>
                      <w:b/>
                      <w:sz w:val="19"/>
                      <w:szCs w:val="19"/>
                    </w:rPr>
                  </w:pPr>
                  <w:r w:rsidRPr="00A76A4E">
                    <w:rPr>
                      <w:rFonts w:ascii="Tahoma" w:hAnsi="Tahoma" w:cs="Tahoma"/>
                      <w:b/>
                      <w:sz w:val="19"/>
                      <w:szCs w:val="19"/>
                    </w:rPr>
                    <w:t xml:space="preserve">Единица / </w:t>
                  </w:r>
                  <w:proofErr w:type="spellStart"/>
                  <w:r w:rsidRPr="00A76A4E">
                    <w:rPr>
                      <w:rFonts w:ascii="Tahoma" w:hAnsi="Tahoma" w:cs="Tahoma"/>
                      <w:b/>
                      <w:sz w:val="19"/>
                      <w:szCs w:val="19"/>
                    </w:rPr>
                    <w:t>Unit</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95CB5" w14:textId="04BEEAF6" w:rsidR="00091771" w:rsidRPr="00A76A4E" w:rsidRDefault="00091771" w:rsidP="00A76A4E">
                  <w:pPr>
                    <w:pStyle w:val="af3"/>
                    <w:jc w:val="center"/>
                    <w:rPr>
                      <w:rFonts w:ascii="Tahoma" w:hAnsi="Tahoma" w:cs="Tahoma"/>
                      <w:b/>
                      <w:sz w:val="19"/>
                      <w:szCs w:val="19"/>
                    </w:rPr>
                  </w:pPr>
                  <w:proofErr w:type="spellStart"/>
                  <w:r w:rsidRPr="00A76A4E">
                    <w:rPr>
                      <w:rFonts w:ascii="Tahoma" w:hAnsi="Tahoma" w:cs="Tahoma"/>
                      <w:b/>
                      <w:sz w:val="19"/>
                      <w:szCs w:val="19"/>
                      <w:lang w:val="en-US"/>
                    </w:rPr>
                    <w:t>Единица</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659C2" w14:textId="77777777" w:rsidR="00091771" w:rsidRPr="00A76A4E" w:rsidRDefault="00091771" w:rsidP="00A76A4E">
                  <w:pPr>
                    <w:pStyle w:val="af3"/>
                    <w:jc w:val="center"/>
                    <w:rPr>
                      <w:rFonts w:ascii="Tahoma" w:hAnsi="Tahoma" w:cs="Tahoma"/>
                      <w:b/>
                      <w:sz w:val="19"/>
                      <w:szCs w:val="19"/>
                    </w:rPr>
                  </w:pPr>
                  <w:r w:rsidRPr="00A76A4E">
                    <w:rPr>
                      <w:rFonts w:ascii="Tahoma" w:hAnsi="Tahoma" w:cs="Tahoma"/>
                      <w:b/>
                      <w:sz w:val="19"/>
                      <w:szCs w:val="19"/>
                    </w:rPr>
                    <w:t>Период</w:t>
                  </w:r>
                </w:p>
              </w:tc>
            </w:tr>
            <w:tr w:rsidR="00091771" w:rsidRPr="00091771" w14:paraId="6C17653D" w14:textId="77777777" w:rsidTr="00091771">
              <w:trPr>
                <w:trHeight w:val="272"/>
              </w:trPr>
              <w:tc>
                <w:tcPr>
                  <w:tcW w:w="2108" w:type="dxa"/>
                  <w:vMerge/>
                  <w:tcBorders>
                    <w:top w:val="single" w:sz="4" w:space="0" w:color="auto"/>
                    <w:left w:val="single" w:sz="4" w:space="0" w:color="auto"/>
                    <w:bottom w:val="single" w:sz="4" w:space="0" w:color="auto"/>
                    <w:right w:val="single" w:sz="4" w:space="0" w:color="auto"/>
                  </w:tcBorders>
                  <w:vAlign w:val="center"/>
                  <w:hideMark/>
                </w:tcPr>
                <w:p w14:paraId="3D4E2E7E" w14:textId="77777777" w:rsidR="00091771" w:rsidRPr="00A76A4E" w:rsidRDefault="00091771" w:rsidP="00091771">
                  <w:pPr>
                    <w:pStyle w:val="af3"/>
                    <w:rPr>
                      <w:rFonts w:ascii="Tahoma" w:hAnsi="Tahoma" w:cs="Tahoma"/>
                      <w:sz w:val="19"/>
                      <w:szCs w:val="19"/>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5A7787" w14:textId="77777777" w:rsidR="00091771" w:rsidRPr="00A76A4E" w:rsidRDefault="00091771" w:rsidP="00091771">
                  <w:pPr>
                    <w:pStyle w:val="af3"/>
                    <w:rPr>
                      <w:rFonts w:ascii="Tahoma" w:hAnsi="Tahoma" w:cs="Tahoma"/>
                      <w:i/>
                      <w:iCs/>
                      <w:sz w:val="19"/>
                      <w:szCs w:val="19"/>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A87B7D" w14:textId="77777777" w:rsidR="00091771" w:rsidRPr="00A76A4E" w:rsidRDefault="00091771" w:rsidP="00091771">
                  <w:pPr>
                    <w:pStyle w:val="af3"/>
                    <w:rPr>
                      <w:rFonts w:ascii="Tahoma" w:hAnsi="Tahoma" w:cs="Tahoma"/>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965794" w14:textId="77777777" w:rsidR="00091771" w:rsidRPr="00A76A4E" w:rsidRDefault="00091771" w:rsidP="00091771">
                  <w:pPr>
                    <w:pStyle w:val="af3"/>
                    <w:rPr>
                      <w:rFonts w:ascii="Tahoma" w:hAnsi="Tahoma" w:cs="Tahoma"/>
                      <w:sz w:val="19"/>
                      <w:szCs w:val="19"/>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AABB8E" w14:textId="77777777" w:rsidR="00091771" w:rsidRPr="00A76A4E" w:rsidRDefault="00091771" w:rsidP="00091771">
                  <w:pPr>
                    <w:pStyle w:val="af3"/>
                    <w:rPr>
                      <w:rFonts w:ascii="Tahoma" w:hAnsi="Tahoma" w:cs="Tahoma"/>
                      <w:sz w:val="19"/>
                      <w:szCs w:val="19"/>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EA1AEA" w14:textId="77777777" w:rsidR="00091771" w:rsidRPr="00A76A4E" w:rsidRDefault="00091771" w:rsidP="00091771">
                  <w:pPr>
                    <w:pStyle w:val="af3"/>
                    <w:rPr>
                      <w:rFonts w:ascii="Tahoma" w:hAnsi="Tahoma" w:cs="Tahoma"/>
                      <w:sz w:val="19"/>
                      <w:szCs w:val="19"/>
                    </w:rPr>
                  </w:pPr>
                </w:p>
              </w:tc>
            </w:tr>
            <w:tr w:rsidR="00091771" w:rsidRPr="00091771" w14:paraId="35586CA9"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5893B41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ZXWN MGW</w:t>
                  </w:r>
                </w:p>
              </w:tc>
              <w:tc>
                <w:tcPr>
                  <w:tcW w:w="1843" w:type="dxa"/>
                  <w:tcBorders>
                    <w:top w:val="nil"/>
                    <w:left w:val="nil"/>
                    <w:bottom w:val="single" w:sz="4" w:space="0" w:color="auto"/>
                    <w:right w:val="single" w:sz="4" w:space="0" w:color="auto"/>
                  </w:tcBorders>
                  <w:shd w:val="clear" w:color="auto" w:fill="auto"/>
                  <w:vAlign w:val="center"/>
                  <w:hideMark/>
                </w:tcPr>
                <w:p w14:paraId="3570DBF4"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ZXWN MGW</w:t>
                  </w:r>
                </w:p>
              </w:tc>
              <w:tc>
                <w:tcPr>
                  <w:tcW w:w="1276" w:type="dxa"/>
                  <w:tcBorders>
                    <w:top w:val="nil"/>
                    <w:left w:val="nil"/>
                    <w:bottom w:val="single" w:sz="4" w:space="0" w:color="auto"/>
                    <w:right w:val="single" w:sz="4" w:space="0" w:color="auto"/>
                  </w:tcBorders>
                  <w:shd w:val="clear" w:color="auto" w:fill="auto"/>
                  <w:vAlign w:val="center"/>
                  <w:hideMark/>
                </w:tcPr>
                <w:p w14:paraId="45B2F44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2</w:t>
                  </w:r>
                </w:p>
              </w:tc>
              <w:tc>
                <w:tcPr>
                  <w:tcW w:w="1134" w:type="dxa"/>
                  <w:tcBorders>
                    <w:top w:val="nil"/>
                    <w:left w:val="nil"/>
                    <w:bottom w:val="single" w:sz="4" w:space="0" w:color="auto"/>
                    <w:right w:val="single" w:sz="4" w:space="0" w:color="auto"/>
                  </w:tcBorders>
                  <w:shd w:val="clear" w:color="auto" w:fill="auto"/>
                  <w:vAlign w:val="center"/>
                  <w:hideMark/>
                </w:tcPr>
                <w:p w14:paraId="7D535E47"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254B2F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6639504"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5245F019"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C4D4E54"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ZXWN MSCS</w:t>
                  </w:r>
                </w:p>
              </w:tc>
              <w:tc>
                <w:tcPr>
                  <w:tcW w:w="1843" w:type="dxa"/>
                  <w:tcBorders>
                    <w:top w:val="nil"/>
                    <w:left w:val="nil"/>
                    <w:bottom w:val="single" w:sz="4" w:space="0" w:color="auto"/>
                    <w:right w:val="single" w:sz="4" w:space="0" w:color="auto"/>
                  </w:tcBorders>
                  <w:shd w:val="clear" w:color="auto" w:fill="auto"/>
                  <w:vAlign w:val="center"/>
                  <w:hideMark/>
                </w:tcPr>
                <w:p w14:paraId="5CC2A6EC"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ZXWN MSCS</w:t>
                  </w:r>
                </w:p>
              </w:tc>
              <w:tc>
                <w:tcPr>
                  <w:tcW w:w="1276" w:type="dxa"/>
                  <w:tcBorders>
                    <w:top w:val="nil"/>
                    <w:left w:val="nil"/>
                    <w:bottom w:val="single" w:sz="4" w:space="0" w:color="auto"/>
                    <w:right w:val="single" w:sz="4" w:space="0" w:color="auto"/>
                  </w:tcBorders>
                  <w:shd w:val="clear" w:color="auto" w:fill="auto"/>
                  <w:vAlign w:val="center"/>
                  <w:hideMark/>
                </w:tcPr>
                <w:p w14:paraId="328A88FC"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07B5F43B"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A673640"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149925A5"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3441DB1D"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6018E205"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ZXUN USPP(HLR)</w:t>
                  </w:r>
                </w:p>
              </w:tc>
              <w:tc>
                <w:tcPr>
                  <w:tcW w:w="1843" w:type="dxa"/>
                  <w:tcBorders>
                    <w:top w:val="nil"/>
                    <w:left w:val="nil"/>
                    <w:bottom w:val="single" w:sz="4" w:space="0" w:color="auto"/>
                    <w:right w:val="single" w:sz="4" w:space="0" w:color="auto"/>
                  </w:tcBorders>
                  <w:shd w:val="clear" w:color="auto" w:fill="auto"/>
                  <w:vAlign w:val="center"/>
                  <w:hideMark/>
                </w:tcPr>
                <w:p w14:paraId="35A3CC15"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ZXUN USPP(HLR)</w:t>
                  </w:r>
                </w:p>
              </w:tc>
              <w:tc>
                <w:tcPr>
                  <w:tcW w:w="1276" w:type="dxa"/>
                  <w:tcBorders>
                    <w:top w:val="nil"/>
                    <w:left w:val="nil"/>
                    <w:bottom w:val="single" w:sz="4" w:space="0" w:color="auto"/>
                    <w:right w:val="single" w:sz="4" w:space="0" w:color="auto"/>
                  </w:tcBorders>
                  <w:shd w:val="clear" w:color="auto" w:fill="auto"/>
                  <w:vAlign w:val="center"/>
                  <w:hideMark/>
                </w:tcPr>
                <w:p w14:paraId="67D91B8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0F027C24"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D611FFB"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4214D526"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1E8B71F0"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5D7FA5E0"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VEPC</w:t>
                  </w:r>
                </w:p>
              </w:tc>
              <w:tc>
                <w:tcPr>
                  <w:tcW w:w="1843" w:type="dxa"/>
                  <w:tcBorders>
                    <w:top w:val="nil"/>
                    <w:left w:val="nil"/>
                    <w:bottom w:val="single" w:sz="4" w:space="0" w:color="auto"/>
                    <w:right w:val="single" w:sz="4" w:space="0" w:color="auto"/>
                  </w:tcBorders>
                  <w:shd w:val="clear" w:color="auto" w:fill="auto"/>
                  <w:vAlign w:val="center"/>
                  <w:hideMark/>
                </w:tcPr>
                <w:p w14:paraId="050B610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VEPC</w:t>
                  </w:r>
                </w:p>
              </w:tc>
              <w:tc>
                <w:tcPr>
                  <w:tcW w:w="1276" w:type="dxa"/>
                  <w:tcBorders>
                    <w:top w:val="nil"/>
                    <w:left w:val="nil"/>
                    <w:bottom w:val="single" w:sz="4" w:space="0" w:color="auto"/>
                    <w:right w:val="single" w:sz="4" w:space="0" w:color="auto"/>
                  </w:tcBorders>
                  <w:shd w:val="clear" w:color="auto" w:fill="auto"/>
                  <w:vAlign w:val="center"/>
                  <w:hideMark/>
                </w:tcPr>
                <w:p w14:paraId="20957361"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20780810"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7DA0DA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434A903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72406A58"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669EC380"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lang w:val="en-US"/>
                    </w:rPr>
                    <w:t>IMS</w:t>
                  </w:r>
                </w:p>
              </w:tc>
              <w:tc>
                <w:tcPr>
                  <w:tcW w:w="1843" w:type="dxa"/>
                  <w:tcBorders>
                    <w:top w:val="nil"/>
                    <w:left w:val="nil"/>
                    <w:bottom w:val="single" w:sz="4" w:space="0" w:color="auto"/>
                    <w:right w:val="single" w:sz="4" w:space="0" w:color="auto"/>
                  </w:tcBorders>
                  <w:shd w:val="clear" w:color="auto" w:fill="auto"/>
                  <w:vAlign w:val="center"/>
                  <w:hideMark/>
                </w:tcPr>
                <w:p w14:paraId="73BEF1F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lang w:val="en-US"/>
                    </w:rPr>
                    <w:t>IMS</w:t>
                  </w:r>
                </w:p>
              </w:tc>
              <w:tc>
                <w:tcPr>
                  <w:tcW w:w="1276" w:type="dxa"/>
                  <w:tcBorders>
                    <w:top w:val="nil"/>
                    <w:left w:val="nil"/>
                    <w:bottom w:val="single" w:sz="4" w:space="0" w:color="auto"/>
                    <w:right w:val="single" w:sz="4" w:space="0" w:color="auto"/>
                  </w:tcBorders>
                  <w:shd w:val="clear" w:color="auto" w:fill="auto"/>
                  <w:vAlign w:val="center"/>
                  <w:hideMark/>
                </w:tcPr>
                <w:p w14:paraId="7F569E12"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38FB2209"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55572B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A1F6A5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37A7B401"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C3C95C6"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RNC</w:t>
                  </w:r>
                </w:p>
              </w:tc>
              <w:tc>
                <w:tcPr>
                  <w:tcW w:w="1843" w:type="dxa"/>
                  <w:tcBorders>
                    <w:top w:val="nil"/>
                    <w:left w:val="nil"/>
                    <w:bottom w:val="single" w:sz="4" w:space="0" w:color="auto"/>
                    <w:right w:val="single" w:sz="4" w:space="0" w:color="auto"/>
                  </w:tcBorders>
                  <w:shd w:val="clear" w:color="auto" w:fill="auto"/>
                  <w:vAlign w:val="center"/>
                  <w:hideMark/>
                </w:tcPr>
                <w:p w14:paraId="2B4AA4AC"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RNC51</w:t>
                  </w:r>
                </w:p>
              </w:tc>
              <w:tc>
                <w:tcPr>
                  <w:tcW w:w="1276" w:type="dxa"/>
                  <w:tcBorders>
                    <w:top w:val="nil"/>
                    <w:left w:val="nil"/>
                    <w:bottom w:val="single" w:sz="4" w:space="0" w:color="auto"/>
                    <w:right w:val="single" w:sz="4" w:space="0" w:color="auto"/>
                  </w:tcBorders>
                  <w:shd w:val="clear" w:color="auto" w:fill="auto"/>
                  <w:vAlign w:val="center"/>
                  <w:hideMark/>
                </w:tcPr>
                <w:p w14:paraId="699C28DB"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26D8599D"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4F29FC5"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AE82A32"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011F031E"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7B15D4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RNC</w:t>
                  </w:r>
                </w:p>
              </w:tc>
              <w:tc>
                <w:tcPr>
                  <w:tcW w:w="1843" w:type="dxa"/>
                  <w:tcBorders>
                    <w:top w:val="nil"/>
                    <w:left w:val="nil"/>
                    <w:bottom w:val="single" w:sz="4" w:space="0" w:color="auto"/>
                    <w:right w:val="single" w:sz="4" w:space="0" w:color="auto"/>
                  </w:tcBorders>
                  <w:shd w:val="clear" w:color="auto" w:fill="auto"/>
                  <w:vAlign w:val="center"/>
                  <w:hideMark/>
                </w:tcPr>
                <w:p w14:paraId="2A557C76"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RNC52</w:t>
                  </w:r>
                </w:p>
              </w:tc>
              <w:tc>
                <w:tcPr>
                  <w:tcW w:w="1276" w:type="dxa"/>
                  <w:tcBorders>
                    <w:top w:val="nil"/>
                    <w:left w:val="nil"/>
                    <w:bottom w:val="single" w:sz="4" w:space="0" w:color="auto"/>
                    <w:right w:val="single" w:sz="4" w:space="0" w:color="auto"/>
                  </w:tcBorders>
                  <w:shd w:val="clear" w:color="auto" w:fill="auto"/>
                  <w:vAlign w:val="center"/>
                  <w:hideMark/>
                </w:tcPr>
                <w:p w14:paraId="2C948FC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5A5BFDF6"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62AA335"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CC3DDC0"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3D40A45B"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DC74CD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RNC</w:t>
                  </w:r>
                </w:p>
              </w:tc>
              <w:tc>
                <w:tcPr>
                  <w:tcW w:w="1843" w:type="dxa"/>
                  <w:tcBorders>
                    <w:top w:val="nil"/>
                    <w:left w:val="nil"/>
                    <w:bottom w:val="single" w:sz="4" w:space="0" w:color="auto"/>
                    <w:right w:val="single" w:sz="4" w:space="0" w:color="auto"/>
                  </w:tcBorders>
                  <w:shd w:val="clear" w:color="auto" w:fill="auto"/>
                  <w:vAlign w:val="center"/>
                  <w:hideMark/>
                </w:tcPr>
                <w:p w14:paraId="01DAF39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RNC57</w:t>
                  </w:r>
                </w:p>
              </w:tc>
              <w:tc>
                <w:tcPr>
                  <w:tcW w:w="1276" w:type="dxa"/>
                  <w:tcBorders>
                    <w:top w:val="nil"/>
                    <w:left w:val="nil"/>
                    <w:bottom w:val="single" w:sz="4" w:space="0" w:color="auto"/>
                    <w:right w:val="single" w:sz="4" w:space="0" w:color="auto"/>
                  </w:tcBorders>
                  <w:shd w:val="clear" w:color="auto" w:fill="auto"/>
                  <w:vAlign w:val="center"/>
                  <w:hideMark/>
                </w:tcPr>
                <w:p w14:paraId="47C01BB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2FF44FF4"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AAC1E3B"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48108810"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066C75BB"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73EE0907"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DDD46C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8700</w:t>
                  </w:r>
                </w:p>
              </w:tc>
              <w:tc>
                <w:tcPr>
                  <w:tcW w:w="1276" w:type="dxa"/>
                  <w:tcBorders>
                    <w:top w:val="nil"/>
                    <w:left w:val="nil"/>
                    <w:bottom w:val="single" w:sz="4" w:space="0" w:color="auto"/>
                    <w:right w:val="single" w:sz="4" w:space="0" w:color="auto"/>
                  </w:tcBorders>
                  <w:shd w:val="clear" w:color="auto" w:fill="auto"/>
                  <w:vAlign w:val="center"/>
                  <w:hideMark/>
                </w:tcPr>
                <w:p w14:paraId="7CF2310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350</w:t>
                  </w:r>
                </w:p>
              </w:tc>
              <w:tc>
                <w:tcPr>
                  <w:tcW w:w="1134" w:type="dxa"/>
                  <w:tcBorders>
                    <w:top w:val="nil"/>
                    <w:left w:val="nil"/>
                    <w:bottom w:val="single" w:sz="4" w:space="0" w:color="auto"/>
                    <w:right w:val="single" w:sz="4" w:space="0" w:color="auto"/>
                  </w:tcBorders>
                  <w:shd w:val="clear" w:color="auto" w:fill="auto"/>
                  <w:vAlign w:val="center"/>
                  <w:hideMark/>
                </w:tcPr>
                <w:p w14:paraId="724F3AAB"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48AB89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8D9610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6251FD36"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9ED4A26"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F4244A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8800</w:t>
                  </w:r>
                </w:p>
              </w:tc>
              <w:tc>
                <w:tcPr>
                  <w:tcW w:w="1276" w:type="dxa"/>
                  <w:tcBorders>
                    <w:top w:val="nil"/>
                    <w:left w:val="nil"/>
                    <w:bottom w:val="single" w:sz="4" w:space="0" w:color="auto"/>
                    <w:right w:val="single" w:sz="4" w:space="0" w:color="auto"/>
                  </w:tcBorders>
                  <w:shd w:val="clear" w:color="auto" w:fill="auto"/>
                  <w:vAlign w:val="center"/>
                  <w:hideMark/>
                </w:tcPr>
                <w:p w14:paraId="5C50CB5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380</w:t>
                  </w:r>
                </w:p>
              </w:tc>
              <w:tc>
                <w:tcPr>
                  <w:tcW w:w="1134" w:type="dxa"/>
                  <w:tcBorders>
                    <w:top w:val="nil"/>
                    <w:left w:val="nil"/>
                    <w:bottom w:val="single" w:sz="4" w:space="0" w:color="auto"/>
                    <w:right w:val="single" w:sz="4" w:space="0" w:color="auto"/>
                  </w:tcBorders>
                  <w:shd w:val="clear" w:color="auto" w:fill="auto"/>
                  <w:vAlign w:val="center"/>
                  <w:hideMark/>
                </w:tcPr>
                <w:p w14:paraId="2296324F"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714C8C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3677074"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2AB1EE3F"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7E6BF02F"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DEA26A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8900&amp;8906</w:t>
                  </w:r>
                </w:p>
              </w:tc>
              <w:tc>
                <w:tcPr>
                  <w:tcW w:w="1276" w:type="dxa"/>
                  <w:tcBorders>
                    <w:top w:val="nil"/>
                    <w:left w:val="nil"/>
                    <w:bottom w:val="single" w:sz="4" w:space="0" w:color="auto"/>
                    <w:right w:val="single" w:sz="4" w:space="0" w:color="auto"/>
                  </w:tcBorders>
                  <w:shd w:val="clear" w:color="auto" w:fill="auto"/>
                  <w:vAlign w:val="center"/>
                  <w:hideMark/>
                </w:tcPr>
                <w:p w14:paraId="6ADA680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43</w:t>
                  </w:r>
                </w:p>
              </w:tc>
              <w:tc>
                <w:tcPr>
                  <w:tcW w:w="1134" w:type="dxa"/>
                  <w:tcBorders>
                    <w:top w:val="nil"/>
                    <w:left w:val="nil"/>
                    <w:bottom w:val="single" w:sz="4" w:space="0" w:color="auto"/>
                    <w:right w:val="single" w:sz="4" w:space="0" w:color="auto"/>
                  </w:tcBorders>
                  <w:shd w:val="clear" w:color="auto" w:fill="auto"/>
                  <w:vAlign w:val="center"/>
                  <w:hideMark/>
                </w:tcPr>
                <w:p w14:paraId="57D5C2B0"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E9AB460"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5006A9E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1711A8A6"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70DB81D"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EnodeB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45CE01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8800</w:t>
                  </w:r>
                </w:p>
              </w:tc>
              <w:tc>
                <w:tcPr>
                  <w:tcW w:w="1276" w:type="dxa"/>
                  <w:tcBorders>
                    <w:top w:val="nil"/>
                    <w:left w:val="nil"/>
                    <w:bottom w:val="single" w:sz="4" w:space="0" w:color="auto"/>
                    <w:right w:val="single" w:sz="4" w:space="0" w:color="auto"/>
                  </w:tcBorders>
                  <w:shd w:val="clear" w:color="auto" w:fill="auto"/>
                  <w:vAlign w:val="center"/>
                  <w:hideMark/>
                </w:tcPr>
                <w:p w14:paraId="6A0E9F7C"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760</w:t>
                  </w:r>
                </w:p>
              </w:tc>
              <w:tc>
                <w:tcPr>
                  <w:tcW w:w="1134" w:type="dxa"/>
                  <w:tcBorders>
                    <w:top w:val="nil"/>
                    <w:left w:val="nil"/>
                    <w:bottom w:val="single" w:sz="4" w:space="0" w:color="auto"/>
                    <w:right w:val="single" w:sz="4" w:space="0" w:color="auto"/>
                  </w:tcBorders>
                  <w:shd w:val="clear" w:color="auto" w:fill="auto"/>
                  <w:vAlign w:val="center"/>
                  <w:hideMark/>
                </w:tcPr>
                <w:p w14:paraId="4E0947EA"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518BD1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11BEAF6"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5E104587"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B7FB482"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BTS</w:t>
                  </w:r>
                </w:p>
              </w:tc>
              <w:tc>
                <w:tcPr>
                  <w:tcW w:w="1843" w:type="dxa"/>
                  <w:tcBorders>
                    <w:top w:val="nil"/>
                    <w:left w:val="nil"/>
                    <w:bottom w:val="single" w:sz="4" w:space="0" w:color="auto"/>
                    <w:right w:val="single" w:sz="4" w:space="0" w:color="auto"/>
                  </w:tcBorders>
                  <w:shd w:val="clear" w:color="auto" w:fill="auto"/>
                  <w:vAlign w:val="center"/>
                  <w:hideMark/>
                </w:tcPr>
                <w:p w14:paraId="0D3CAEA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BS8800</w:t>
                  </w:r>
                </w:p>
              </w:tc>
              <w:tc>
                <w:tcPr>
                  <w:tcW w:w="1276" w:type="dxa"/>
                  <w:tcBorders>
                    <w:top w:val="nil"/>
                    <w:left w:val="nil"/>
                    <w:bottom w:val="single" w:sz="4" w:space="0" w:color="auto"/>
                    <w:right w:val="single" w:sz="4" w:space="0" w:color="auto"/>
                  </w:tcBorders>
                  <w:shd w:val="clear" w:color="auto" w:fill="auto"/>
                  <w:vAlign w:val="center"/>
                  <w:hideMark/>
                </w:tcPr>
                <w:p w14:paraId="6C0504D2"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382</w:t>
                  </w:r>
                </w:p>
              </w:tc>
              <w:tc>
                <w:tcPr>
                  <w:tcW w:w="1134" w:type="dxa"/>
                  <w:tcBorders>
                    <w:top w:val="nil"/>
                    <w:left w:val="nil"/>
                    <w:bottom w:val="single" w:sz="4" w:space="0" w:color="auto"/>
                    <w:right w:val="single" w:sz="4" w:space="0" w:color="auto"/>
                  </w:tcBorders>
                  <w:shd w:val="clear" w:color="auto" w:fill="auto"/>
                  <w:vAlign w:val="center"/>
                  <w:hideMark/>
                </w:tcPr>
                <w:p w14:paraId="1796E96C"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38594E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6AE0C0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49543C37"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14835D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BTS</w:t>
                  </w:r>
                </w:p>
              </w:tc>
              <w:tc>
                <w:tcPr>
                  <w:tcW w:w="1843" w:type="dxa"/>
                  <w:tcBorders>
                    <w:top w:val="nil"/>
                    <w:left w:val="nil"/>
                    <w:bottom w:val="single" w:sz="4" w:space="0" w:color="auto"/>
                    <w:right w:val="single" w:sz="4" w:space="0" w:color="auto"/>
                  </w:tcBorders>
                  <w:shd w:val="clear" w:color="auto" w:fill="auto"/>
                  <w:vAlign w:val="center"/>
                  <w:hideMark/>
                </w:tcPr>
                <w:p w14:paraId="3A46653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BS8700</w:t>
                  </w:r>
                </w:p>
              </w:tc>
              <w:tc>
                <w:tcPr>
                  <w:tcW w:w="1276" w:type="dxa"/>
                  <w:tcBorders>
                    <w:top w:val="nil"/>
                    <w:left w:val="nil"/>
                    <w:bottom w:val="single" w:sz="4" w:space="0" w:color="auto"/>
                    <w:right w:val="single" w:sz="4" w:space="0" w:color="auto"/>
                  </w:tcBorders>
                  <w:shd w:val="clear" w:color="auto" w:fill="auto"/>
                  <w:vAlign w:val="center"/>
                  <w:hideMark/>
                </w:tcPr>
                <w:p w14:paraId="39A6400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346</w:t>
                  </w:r>
                </w:p>
              </w:tc>
              <w:tc>
                <w:tcPr>
                  <w:tcW w:w="1134" w:type="dxa"/>
                  <w:tcBorders>
                    <w:top w:val="nil"/>
                    <w:left w:val="nil"/>
                    <w:bottom w:val="single" w:sz="4" w:space="0" w:color="auto"/>
                    <w:right w:val="single" w:sz="4" w:space="0" w:color="auto"/>
                  </w:tcBorders>
                  <w:shd w:val="clear" w:color="auto" w:fill="auto"/>
                  <w:vAlign w:val="center"/>
                  <w:hideMark/>
                </w:tcPr>
                <w:p w14:paraId="39F34434"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48C5BC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57AAAA4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38D16F7A"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F96E791"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BTS</w:t>
                  </w:r>
                </w:p>
              </w:tc>
              <w:tc>
                <w:tcPr>
                  <w:tcW w:w="1843" w:type="dxa"/>
                  <w:tcBorders>
                    <w:top w:val="nil"/>
                    <w:left w:val="nil"/>
                    <w:bottom w:val="single" w:sz="4" w:space="0" w:color="auto"/>
                    <w:right w:val="single" w:sz="4" w:space="0" w:color="auto"/>
                  </w:tcBorders>
                  <w:shd w:val="clear" w:color="auto" w:fill="auto"/>
                  <w:vAlign w:val="center"/>
                  <w:hideMark/>
                </w:tcPr>
                <w:p w14:paraId="1B3E7A7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8900&amp;8906</w:t>
                  </w:r>
                </w:p>
              </w:tc>
              <w:tc>
                <w:tcPr>
                  <w:tcW w:w="1276" w:type="dxa"/>
                  <w:tcBorders>
                    <w:top w:val="nil"/>
                    <w:left w:val="nil"/>
                    <w:bottom w:val="single" w:sz="4" w:space="0" w:color="auto"/>
                    <w:right w:val="single" w:sz="4" w:space="0" w:color="auto"/>
                  </w:tcBorders>
                  <w:shd w:val="clear" w:color="auto" w:fill="auto"/>
                  <w:vAlign w:val="center"/>
                  <w:hideMark/>
                </w:tcPr>
                <w:p w14:paraId="46EE254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45</w:t>
                  </w:r>
                </w:p>
              </w:tc>
              <w:tc>
                <w:tcPr>
                  <w:tcW w:w="1134" w:type="dxa"/>
                  <w:tcBorders>
                    <w:top w:val="nil"/>
                    <w:left w:val="nil"/>
                    <w:bottom w:val="single" w:sz="4" w:space="0" w:color="auto"/>
                    <w:right w:val="single" w:sz="4" w:space="0" w:color="auto"/>
                  </w:tcBorders>
                  <w:shd w:val="clear" w:color="auto" w:fill="auto"/>
                  <w:vAlign w:val="center"/>
                  <w:hideMark/>
                </w:tcPr>
                <w:p w14:paraId="391968D7"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ED7DB9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5A1027B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30B5024D"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55AE71C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DWDM</w:t>
                  </w:r>
                </w:p>
              </w:tc>
              <w:tc>
                <w:tcPr>
                  <w:tcW w:w="1843" w:type="dxa"/>
                  <w:tcBorders>
                    <w:top w:val="nil"/>
                    <w:left w:val="nil"/>
                    <w:bottom w:val="single" w:sz="4" w:space="0" w:color="auto"/>
                    <w:right w:val="single" w:sz="4" w:space="0" w:color="auto"/>
                  </w:tcBorders>
                  <w:shd w:val="clear" w:color="auto" w:fill="auto"/>
                  <w:vAlign w:val="center"/>
                  <w:hideMark/>
                </w:tcPr>
                <w:p w14:paraId="20501D6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ZXONE 8000</w:t>
                  </w:r>
                </w:p>
              </w:tc>
              <w:tc>
                <w:tcPr>
                  <w:tcW w:w="1276" w:type="dxa"/>
                  <w:tcBorders>
                    <w:top w:val="nil"/>
                    <w:left w:val="nil"/>
                    <w:bottom w:val="single" w:sz="4" w:space="0" w:color="auto"/>
                    <w:right w:val="single" w:sz="4" w:space="0" w:color="auto"/>
                  </w:tcBorders>
                  <w:shd w:val="clear" w:color="auto" w:fill="auto"/>
                  <w:vAlign w:val="center"/>
                  <w:hideMark/>
                </w:tcPr>
                <w:p w14:paraId="3C8431FC"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9</w:t>
                  </w:r>
                </w:p>
              </w:tc>
              <w:tc>
                <w:tcPr>
                  <w:tcW w:w="1134" w:type="dxa"/>
                  <w:tcBorders>
                    <w:top w:val="nil"/>
                    <w:left w:val="nil"/>
                    <w:bottom w:val="single" w:sz="4" w:space="0" w:color="auto"/>
                    <w:right w:val="single" w:sz="4" w:space="0" w:color="auto"/>
                  </w:tcBorders>
                  <w:shd w:val="clear" w:color="auto" w:fill="auto"/>
                  <w:vAlign w:val="center"/>
                  <w:hideMark/>
                </w:tcPr>
                <w:p w14:paraId="367E7447"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C3F9891"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1ECCC52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5F071B74"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B260B3B"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Netnumen</w:t>
                  </w:r>
                  <w:proofErr w:type="spellEnd"/>
                  <w:r w:rsidRPr="00A76A4E">
                    <w:rPr>
                      <w:rFonts w:ascii="Tahoma" w:hAnsi="Tahoma" w:cs="Tahoma"/>
                      <w:sz w:val="19"/>
                      <w:szCs w:val="19"/>
                    </w:rPr>
                    <w:t xml:space="preserve"> U31(DWDM)</w:t>
                  </w:r>
                </w:p>
              </w:tc>
              <w:tc>
                <w:tcPr>
                  <w:tcW w:w="1843" w:type="dxa"/>
                  <w:tcBorders>
                    <w:top w:val="nil"/>
                    <w:left w:val="nil"/>
                    <w:bottom w:val="single" w:sz="4" w:space="0" w:color="auto"/>
                    <w:right w:val="single" w:sz="4" w:space="0" w:color="auto"/>
                  </w:tcBorders>
                  <w:shd w:val="clear" w:color="auto" w:fill="auto"/>
                  <w:vAlign w:val="center"/>
                  <w:hideMark/>
                </w:tcPr>
                <w:p w14:paraId="6D89A64E"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Netnumen</w:t>
                  </w:r>
                  <w:proofErr w:type="spellEnd"/>
                  <w:r w:rsidRPr="00A76A4E">
                    <w:rPr>
                      <w:rFonts w:ascii="Tahoma" w:hAnsi="Tahoma" w:cs="Tahoma"/>
                      <w:sz w:val="19"/>
                      <w:szCs w:val="19"/>
                    </w:rPr>
                    <w:t xml:space="preserve"> U31(DWDM)</w:t>
                  </w:r>
                </w:p>
              </w:tc>
              <w:tc>
                <w:tcPr>
                  <w:tcW w:w="1276" w:type="dxa"/>
                  <w:tcBorders>
                    <w:top w:val="nil"/>
                    <w:left w:val="nil"/>
                    <w:bottom w:val="single" w:sz="4" w:space="0" w:color="auto"/>
                    <w:right w:val="single" w:sz="4" w:space="0" w:color="auto"/>
                  </w:tcBorders>
                  <w:shd w:val="clear" w:color="auto" w:fill="auto"/>
                  <w:vAlign w:val="center"/>
                  <w:hideMark/>
                </w:tcPr>
                <w:p w14:paraId="54BDF04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15B89E74"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6A391D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2C1FE7A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2EF3C9F7"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EB521E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MW</w:t>
                  </w:r>
                </w:p>
              </w:tc>
              <w:tc>
                <w:tcPr>
                  <w:tcW w:w="1843" w:type="dxa"/>
                  <w:tcBorders>
                    <w:top w:val="nil"/>
                    <w:left w:val="nil"/>
                    <w:bottom w:val="single" w:sz="4" w:space="0" w:color="auto"/>
                    <w:right w:val="single" w:sz="4" w:space="0" w:color="auto"/>
                  </w:tcBorders>
                  <w:shd w:val="clear" w:color="auto" w:fill="auto"/>
                  <w:vAlign w:val="center"/>
                  <w:hideMark/>
                </w:tcPr>
                <w:p w14:paraId="75E2A94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ZXMW ER2000</w:t>
                  </w:r>
                </w:p>
              </w:tc>
              <w:tc>
                <w:tcPr>
                  <w:tcW w:w="1276" w:type="dxa"/>
                  <w:tcBorders>
                    <w:top w:val="nil"/>
                    <w:left w:val="nil"/>
                    <w:bottom w:val="single" w:sz="4" w:space="0" w:color="auto"/>
                    <w:right w:val="single" w:sz="4" w:space="0" w:color="auto"/>
                  </w:tcBorders>
                  <w:shd w:val="clear" w:color="auto" w:fill="auto"/>
                  <w:vAlign w:val="center"/>
                  <w:hideMark/>
                </w:tcPr>
                <w:p w14:paraId="13850D7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10</w:t>
                  </w:r>
                </w:p>
              </w:tc>
              <w:tc>
                <w:tcPr>
                  <w:tcW w:w="1134" w:type="dxa"/>
                  <w:tcBorders>
                    <w:top w:val="nil"/>
                    <w:left w:val="nil"/>
                    <w:bottom w:val="single" w:sz="4" w:space="0" w:color="auto"/>
                    <w:right w:val="single" w:sz="4" w:space="0" w:color="auto"/>
                  </w:tcBorders>
                  <w:shd w:val="clear" w:color="auto" w:fill="auto"/>
                  <w:vAlign w:val="center"/>
                  <w:hideMark/>
                </w:tcPr>
                <w:p w14:paraId="7263689F"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AB19166"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923D6C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348624A0"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5997E69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MW</w:t>
                  </w:r>
                </w:p>
              </w:tc>
              <w:tc>
                <w:tcPr>
                  <w:tcW w:w="1843" w:type="dxa"/>
                  <w:tcBorders>
                    <w:top w:val="nil"/>
                    <w:left w:val="nil"/>
                    <w:bottom w:val="single" w:sz="4" w:space="0" w:color="auto"/>
                    <w:right w:val="single" w:sz="4" w:space="0" w:color="auto"/>
                  </w:tcBorders>
                  <w:shd w:val="clear" w:color="auto" w:fill="auto"/>
                  <w:vAlign w:val="center"/>
                  <w:hideMark/>
                </w:tcPr>
                <w:p w14:paraId="337705B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NR8250 V2</w:t>
                  </w:r>
                </w:p>
              </w:tc>
              <w:tc>
                <w:tcPr>
                  <w:tcW w:w="1276" w:type="dxa"/>
                  <w:tcBorders>
                    <w:top w:val="nil"/>
                    <w:left w:val="nil"/>
                    <w:bottom w:val="single" w:sz="4" w:space="0" w:color="auto"/>
                    <w:right w:val="single" w:sz="4" w:space="0" w:color="auto"/>
                  </w:tcBorders>
                  <w:shd w:val="clear" w:color="auto" w:fill="auto"/>
                  <w:vAlign w:val="center"/>
                  <w:hideMark/>
                </w:tcPr>
                <w:p w14:paraId="7823919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66</w:t>
                  </w:r>
                </w:p>
              </w:tc>
              <w:tc>
                <w:tcPr>
                  <w:tcW w:w="1134" w:type="dxa"/>
                  <w:tcBorders>
                    <w:top w:val="nil"/>
                    <w:left w:val="nil"/>
                    <w:bottom w:val="single" w:sz="4" w:space="0" w:color="auto"/>
                    <w:right w:val="single" w:sz="4" w:space="0" w:color="auto"/>
                  </w:tcBorders>
                  <w:shd w:val="clear" w:color="auto" w:fill="auto"/>
                  <w:vAlign w:val="center"/>
                  <w:hideMark/>
                </w:tcPr>
                <w:p w14:paraId="0795A368"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2AA73F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02FCADC"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750D26EF"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937EBA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BBU</w:t>
                  </w:r>
                </w:p>
              </w:tc>
              <w:tc>
                <w:tcPr>
                  <w:tcW w:w="1843" w:type="dxa"/>
                  <w:tcBorders>
                    <w:top w:val="nil"/>
                    <w:left w:val="nil"/>
                    <w:bottom w:val="single" w:sz="4" w:space="0" w:color="auto"/>
                    <w:right w:val="single" w:sz="4" w:space="0" w:color="auto"/>
                  </w:tcBorders>
                  <w:shd w:val="clear" w:color="auto" w:fill="auto"/>
                  <w:vAlign w:val="center"/>
                  <w:hideMark/>
                </w:tcPr>
                <w:p w14:paraId="11579A12"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9200</w:t>
                  </w:r>
                </w:p>
              </w:tc>
              <w:tc>
                <w:tcPr>
                  <w:tcW w:w="1276" w:type="dxa"/>
                  <w:tcBorders>
                    <w:top w:val="nil"/>
                    <w:left w:val="nil"/>
                    <w:bottom w:val="single" w:sz="4" w:space="0" w:color="auto"/>
                    <w:right w:val="single" w:sz="4" w:space="0" w:color="auto"/>
                  </w:tcBorders>
                  <w:shd w:val="clear" w:color="auto" w:fill="auto"/>
                  <w:vAlign w:val="center"/>
                  <w:hideMark/>
                </w:tcPr>
                <w:p w14:paraId="68BE4D7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150</w:t>
                  </w:r>
                </w:p>
              </w:tc>
              <w:tc>
                <w:tcPr>
                  <w:tcW w:w="1134" w:type="dxa"/>
                  <w:tcBorders>
                    <w:top w:val="nil"/>
                    <w:left w:val="nil"/>
                    <w:bottom w:val="single" w:sz="4" w:space="0" w:color="auto"/>
                    <w:right w:val="single" w:sz="4" w:space="0" w:color="auto"/>
                  </w:tcBorders>
                  <w:shd w:val="clear" w:color="auto" w:fill="auto"/>
                  <w:vAlign w:val="center"/>
                  <w:hideMark/>
                </w:tcPr>
                <w:p w14:paraId="67AE155C"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C76496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0EBE71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46F57A95"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49B86E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UME (</w:t>
                  </w:r>
                  <w:proofErr w:type="spellStart"/>
                  <w:r w:rsidRPr="00A76A4E">
                    <w:rPr>
                      <w:rFonts w:ascii="Tahoma" w:hAnsi="Tahoma" w:cs="Tahoma"/>
                      <w:sz w:val="19"/>
                      <w:szCs w:val="19"/>
                    </w:rPr>
                    <w:t>Elastic</w:t>
                  </w:r>
                  <w:proofErr w:type="spellEnd"/>
                  <w:r w:rsidRPr="00A76A4E">
                    <w:rPr>
                      <w:rFonts w:ascii="Tahoma" w:hAnsi="Tahoma" w:cs="Tahoma"/>
                      <w:sz w:val="19"/>
                      <w:szCs w:val="19"/>
                    </w:rPr>
                    <w:t xml:space="preserve"> </w:t>
                  </w:r>
                  <w:proofErr w:type="spellStart"/>
                  <w:r w:rsidRPr="00A76A4E">
                    <w:rPr>
                      <w:rFonts w:ascii="Tahoma" w:hAnsi="Tahoma" w:cs="Tahoma"/>
                      <w:sz w:val="19"/>
                      <w:szCs w:val="19"/>
                    </w:rPr>
                    <w:t>Net</w:t>
                  </w:r>
                  <w:proofErr w:type="spellEnd"/>
                  <w:r w:rsidRPr="00A76A4E">
                    <w:rPr>
                      <w:rFonts w:ascii="Tahoma" w:hAnsi="Tahoma" w:cs="Tahoma"/>
                      <w:sz w:val="19"/>
                      <w:szCs w:val="19"/>
                    </w:rPr>
                    <w:t>)</w:t>
                  </w:r>
                </w:p>
              </w:tc>
              <w:tc>
                <w:tcPr>
                  <w:tcW w:w="1843" w:type="dxa"/>
                  <w:tcBorders>
                    <w:top w:val="nil"/>
                    <w:left w:val="nil"/>
                    <w:bottom w:val="single" w:sz="4" w:space="0" w:color="auto"/>
                    <w:right w:val="single" w:sz="4" w:space="0" w:color="auto"/>
                  </w:tcBorders>
                  <w:shd w:val="clear" w:color="auto" w:fill="auto"/>
                  <w:vAlign w:val="center"/>
                  <w:hideMark/>
                </w:tcPr>
                <w:p w14:paraId="2D93167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UME (</w:t>
                  </w:r>
                  <w:proofErr w:type="spellStart"/>
                  <w:r w:rsidRPr="00A76A4E">
                    <w:rPr>
                      <w:rFonts w:ascii="Tahoma" w:hAnsi="Tahoma" w:cs="Tahoma"/>
                      <w:sz w:val="19"/>
                      <w:szCs w:val="19"/>
                    </w:rPr>
                    <w:t>Elastic</w:t>
                  </w:r>
                  <w:proofErr w:type="spellEnd"/>
                  <w:r w:rsidRPr="00A76A4E">
                    <w:rPr>
                      <w:rFonts w:ascii="Tahoma" w:hAnsi="Tahoma" w:cs="Tahoma"/>
                      <w:sz w:val="19"/>
                      <w:szCs w:val="19"/>
                    </w:rPr>
                    <w:t xml:space="preserve"> </w:t>
                  </w:r>
                  <w:proofErr w:type="spellStart"/>
                  <w:r w:rsidRPr="00A76A4E">
                    <w:rPr>
                      <w:rFonts w:ascii="Tahoma" w:hAnsi="Tahoma" w:cs="Tahoma"/>
                      <w:sz w:val="19"/>
                      <w:szCs w:val="19"/>
                    </w:rPr>
                    <w:t>Net</w:t>
                  </w:r>
                  <w:proofErr w:type="spellEnd"/>
                  <w:r w:rsidRPr="00A76A4E">
                    <w:rPr>
                      <w:rFonts w:ascii="Tahoma" w:hAnsi="Tahoma" w:cs="Tahoma"/>
                      <w:sz w:val="19"/>
                      <w:szCs w:val="19"/>
                    </w:rPr>
                    <w:t>)</w:t>
                  </w:r>
                </w:p>
              </w:tc>
              <w:tc>
                <w:tcPr>
                  <w:tcW w:w="1276" w:type="dxa"/>
                  <w:tcBorders>
                    <w:top w:val="nil"/>
                    <w:left w:val="nil"/>
                    <w:bottom w:val="single" w:sz="4" w:space="0" w:color="auto"/>
                    <w:right w:val="single" w:sz="4" w:space="0" w:color="auto"/>
                  </w:tcBorders>
                  <w:shd w:val="clear" w:color="auto" w:fill="auto"/>
                  <w:vAlign w:val="center"/>
                  <w:hideMark/>
                </w:tcPr>
                <w:p w14:paraId="7ED1EF87"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56DF0A7F"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5A29F1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ABE70A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32E259D9"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526C88E2"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POWER SYSTEM</w:t>
                  </w:r>
                </w:p>
              </w:tc>
              <w:tc>
                <w:tcPr>
                  <w:tcW w:w="1843" w:type="dxa"/>
                  <w:tcBorders>
                    <w:top w:val="nil"/>
                    <w:left w:val="nil"/>
                    <w:bottom w:val="single" w:sz="4" w:space="0" w:color="auto"/>
                    <w:right w:val="single" w:sz="4" w:space="0" w:color="auto"/>
                  </w:tcBorders>
                  <w:shd w:val="clear" w:color="auto" w:fill="auto"/>
                  <w:vAlign w:val="center"/>
                  <w:hideMark/>
                </w:tcPr>
                <w:p w14:paraId="28CC2F61"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ZTE ZXRAN VC9910A</w:t>
                  </w:r>
                </w:p>
              </w:tc>
              <w:tc>
                <w:tcPr>
                  <w:tcW w:w="1276" w:type="dxa"/>
                  <w:tcBorders>
                    <w:top w:val="nil"/>
                    <w:left w:val="nil"/>
                    <w:bottom w:val="single" w:sz="4" w:space="0" w:color="auto"/>
                    <w:right w:val="single" w:sz="4" w:space="0" w:color="auto"/>
                  </w:tcBorders>
                  <w:shd w:val="clear" w:color="auto" w:fill="auto"/>
                  <w:vAlign w:val="center"/>
                  <w:hideMark/>
                </w:tcPr>
                <w:p w14:paraId="3C425795"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91</w:t>
                  </w:r>
                </w:p>
              </w:tc>
              <w:tc>
                <w:tcPr>
                  <w:tcW w:w="1134" w:type="dxa"/>
                  <w:tcBorders>
                    <w:top w:val="nil"/>
                    <w:left w:val="nil"/>
                    <w:bottom w:val="single" w:sz="4" w:space="0" w:color="auto"/>
                    <w:right w:val="single" w:sz="4" w:space="0" w:color="auto"/>
                  </w:tcBorders>
                  <w:shd w:val="clear" w:color="auto" w:fill="auto"/>
                  <w:vAlign w:val="center"/>
                  <w:hideMark/>
                </w:tcPr>
                <w:p w14:paraId="5826C392"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229AD1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3E1A776"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6A1E181C"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09D969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POWER SYSTEM</w:t>
                  </w:r>
                </w:p>
              </w:tc>
              <w:tc>
                <w:tcPr>
                  <w:tcW w:w="1843" w:type="dxa"/>
                  <w:tcBorders>
                    <w:top w:val="nil"/>
                    <w:left w:val="nil"/>
                    <w:bottom w:val="single" w:sz="4" w:space="0" w:color="auto"/>
                    <w:right w:val="single" w:sz="4" w:space="0" w:color="auto"/>
                  </w:tcBorders>
                  <w:shd w:val="clear" w:color="auto" w:fill="auto"/>
                  <w:vAlign w:val="center"/>
                  <w:hideMark/>
                </w:tcPr>
                <w:p w14:paraId="28A75156"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ZXDU68 W 201</w:t>
                  </w:r>
                </w:p>
              </w:tc>
              <w:tc>
                <w:tcPr>
                  <w:tcW w:w="1276" w:type="dxa"/>
                  <w:tcBorders>
                    <w:top w:val="nil"/>
                    <w:left w:val="nil"/>
                    <w:bottom w:val="single" w:sz="4" w:space="0" w:color="auto"/>
                    <w:right w:val="single" w:sz="4" w:space="0" w:color="auto"/>
                  </w:tcBorders>
                  <w:shd w:val="clear" w:color="auto" w:fill="auto"/>
                  <w:vAlign w:val="center"/>
                  <w:hideMark/>
                </w:tcPr>
                <w:p w14:paraId="35E81D58"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119</w:t>
                  </w:r>
                </w:p>
              </w:tc>
              <w:tc>
                <w:tcPr>
                  <w:tcW w:w="1134" w:type="dxa"/>
                  <w:tcBorders>
                    <w:top w:val="nil"/>
                    <w:left w:val="nil"/>
                    <w:bottom w:val="single" w:sz="4" w:space="0" w:color="auto"/>
                    <w:right w:val="single" w:sz="4" w:space="0" w:color="auto"/>
                  </w:tcBorders>
                  <w:shd w:val="clear" w:color="auto" w:fill="auto"/>
                  <w:vAlign w:val="center"/>
                  <w:hideMark/>
                </w:tcPr>
                <w:p w14:paraId="24BA8F4A"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417C6F4"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F38338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6CDDB1BE"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F8FE85A"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POWER SYSTEM</w:t>
                  </w:r>
                </w:p>
              </w:tc>
              <w:tc>
                <w:tcPr>
                  <w:tcW w:w="1843" w:type="dxa"/>
                  <w:tcBorders>
                    <w:top w:val="nil"/>
                    <w:left w:val="nil"/>
                    <w:bottom w:val="single" w:sz="4" w:space="0" w:color="auto"/>
                    <w:right w:val="single" w:sz="4" w:space="0" w:color="auto"/>
                  </w:tcBorders>
                  <w:shd w:val="clear" w:color="auto" w:fill="auto"/>
                  <w:vAlign w:val="center"/>
                  <w:hideMark/>
                </w:tcPr>
                <w:p w14:paraId="6ED19A09"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ZXSDR BS8900A_BC8910</w:t>
                  </w:r>
                </w:p>
              </w:tc>
              <w:tc>
                <w:tcPr>
                  <w:tcW w:w="1276" w:type="dxa"/>
                  <w:tcBorders>
                    <w:top w:val="nil"/>
                    <w:left w:val="nil"/>
                    <w:bottom w:val="single" w:sz="4" w:space="0" w:color="auto"/>
                    <w:right w:val="single" w:sz="4" w:space="0" w:color="auto"/>
                  </w:tcBorders>
                  <w:shd w:val="clear" w:color="auto" w:fill="auto"/>
                  <w:vAlign w:val="center"/>
                  <w:hideMark/>
                </w:tcPr>
                <w:p w14:paraId="7A0F4733"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23</w:t>
                  </w:r>
                </w:p>
              </w:tc>
              <w:tc>
                <w:tcPr>
                  <w:tcW w:w="1134" w:type="dxa"/>
                  <w:tcBorders>
                    <w:top w:val="nil"/>
                    <w:left w:val="nil"/>
                    <w:bottom w:val="single" w:sz="4" w:space="0" w:color="auto"/>
                    <w:right w:val="single" w:sz="4" w:space="0" w:color="auto"/>
                  </w:tcBorders>
                  <w:shd w:val="clear" w:color="auto" w:fill="auto"/>
                  <w:vAlign w:val="center"/>
                  <w:hideMark/>
                </w:tcPr>
                <w:p w14:paraId="372B5A27"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52E4FE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2CBD150F"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r w:rsidR="00091771" w:rsidRPr="00091771" w14:paraId="46A24A3E" w14:textId="77777777" w:rsidTr="00091771">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FF8C94D"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Netmax</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64F4B70"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Netmax</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B0DF7E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w:t>
                  </w:r>
                </w:p>
              </w:tc>
              <w:tc>
                <w:tcPr>
                  <w:tcW w:w="1134" w:type="dxa"/>
                  <w:tcBorders>
                    <w:top w:val="nil"/>
                    <w:left w:val="nil"/>
                    <w:bottom w:val="single" w:sz="4" w:space="0" w:color="auto"/>
                    <w:right w:val="single" w:sz="4" w:space="0" w:color="auto"/>
                  </w:tcBorders>
                  <w:shd w:val="clear" w:color="auto" w:fill="auto"/>
                  <w:vAlign w:val="center"/>
                  <w:hideMark/>
                </w:tcPr>
                <w:p w14:paraId="21ED430C" w14:textId="77777777" w:rsidR="00091771" w:rsidRPr="00A76A4E" w:rsidRDefault="00091771" w:rsidP="00091771">
                  <w:pPr>
                    <w:pStyle w:val="af3"/>
                    <w:rPr>
                      <w:rFonts w:ascii="Tahoma" w:hAnsi="Tahoma" w:cs="Tahoma"/>
                      <w:sz w:val="19"/>
                      <w:szCs w:val="19"/>
                    </w:rPr>
                  </w:pPr>
                  <w:proofErr w:type="spellStart"/>
                  <w:r w:rsidRPr="00A76A4E">
                    <w:rPr>
                      <w:rFonts w:ascii="Tahoma" w:hAnsi="Tahoma" w:cs="Tahoma"/>
                      <w:sz w:val="19"/>
                      <w:szCs w:val="19"/>
                    </w:rPr>
                    <w:t>Sst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631F82E"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660AC7DD" w14:textId="77777777" w:rsidR="00091771" w:rsidRPr="00A76A4E" w:rsidRDefault="00091771" w:rsidP="00091771">
                  <w:pPr>
                    <w:pStyle w:val="af3"/>
                    <w:rPr>
                      <w:rFonts w:ascii="Tahoma" w:hAnsi="Tahoma" w:cs="Tahoma"/>
                      <w:sz w:val="19"/>
                      <w:szCs w:val="19"/>
                    </w:rPr>
                  </w:pPr>
                  <w:r w:rsidRPr="00A76A4E">
                    <w:rPr>
                      <w:rFonts w:ascii="Tahoma" w:hAnsi="Tahoma" w:cs="Tahoma"/>
                      <w:sz w:val="19"/>
                      <w:szCs w:val="19"/>
                    </w:rPr>
                    <w:t>12 месяцев с даты заключения договора.</w:t>
                  </w:r>
                </w:p>
              </w:tc>
            </w:tr>
          </w:tbl>
          <w:p w14:paraId="5B070802" w14:textId="77777777" w:rsidR="00091771" w:rsidRPr="00091771" w:rsidRDefault="00091771" w:rsidP="00091771">
            <w:pPr>
              <w:pStyle w:val="af3"/>
              <w:jc w:val="center"/>
              <w:rPr>
                <w:rFonts w:ascii="Tahoma" w:hAnsi="Tahoma" w:cs="Tahoma"/>
                <w:b/>
                <w:sz w:val="19"/>
                <w:szCs w:val="19"/>
              </w:rPr>
            </w:pPr>
          </w:p>
          <w:p w14:paraId="37CB2C9D" w14:textId="77777777" w:rsidR="00091771" w:rsidRPr="00091771" w:rsidRDefault="00091771" w:rsidP="00091771">
            <w:pPr>
              <w:pStyle w:val="af3"/>
              <w:rPr>
                <w:rFonts w:ascii="Tahoma" w:hAnsi="Tahoma" w:cs="Tahoma"/>
                <w:b/>
                <w:sz w:val="19"/>
                <w:szCs w:val="19"/>
              </w:rPr>
            </w:pPr>
          </w:p>
        </w:tc>
      </w:tr>
    </w:tbl>
    <w:p w14:paraId="74F2A65F" w14:textId="77777777" w:rsidR="00091771" w:rsidRPr="00091771" w:rsidRDefault="00091771" w:rsidP="00A85F88">
      <w:pPr>
        <w:pStyle w:val="af3"/>
        <w:rPr>
          <w:rFonts w:ascii="Tahoma" w:hAnsi="Tahoma" w:cs="Tahoma"/>
          <w:b/>
          <w:sz w:val="19"/>
          <w:szCs w:val="19"/>
        </w:rPr>
      </w:pPr>
    </w:p>
    <w:p w14:paraId="62FD4428" w14:textId="77777777" w:rsidR="004E0831" w:rsidRPr="00091771" w:rsidRDefault="004E0831" w:rsidP="00245C34">
      <w:pPr>
        <w:pStyle w:val="af3"/>
        <w:jc w:val="center"/>
        <w:rPr>
          <w:rFonts w:ascii="Tahoma" w:hAnsi="Tahoma" w:cs="Tahoma"/>
          <w:b/>
          <w:sz w:val="19"/>
          <w:szCs w:val="19"/>
        </w:rPr>
      </w:pPr>
    </w:p>
    <w:p w14:paraId="62A0AA49" w14:textId="4727F560" w:rsidR="00245C34" w:rsidRPr="00091771" w:rsidRDefault="00245C34" w:rsidP="00245C34">
      <w:pPr>
        <w:pStyle w:val="af3"/>
        <w:jc w:val="center"/>
        <w:rPr>
          <w:rFonts w:ascii="Tahoma" w:hAnsi="Tahoma" w:cs="Tahoma"/>
          <w:b/>
          <w:sz w:val="19"/>
          <w:szCs w:val="19"/>
        </w:rPr>
      </w:pPr>
      <w:r w:rsidRPr="00091771">
        <w:rPr>
          <w:rFonts w:ascii="Tahoma" w:hAnsi="Tahoma" w:cs="Tahoma"/>
          <w:b/>
          <w:sz w:val="19"/>
          <w:szCs w:val="19"/>
        </w:rPr>
        <w:t>БАНКОВСКИЕ РЕКВИЗИТЫ</w:t>
      </w:r>
    </w:p>
    <w:p w14:paraId="48B191E7" w14:textId="60E69512" w:rsidR="00245C34" w:rsidRPr="00091771" w:rsidRDefault="00245C34" w:rsidP="00245C34">
      <w:pPr>
        <w:pStyle w:val="afa"/>
        <w:spacing w:after="0"/>
        <w:jc w:val="center"/>
        <w:rPr>
          <w:rFonts w:ascii="Tahoma" w:hAnsi="Tahoma" w:cs="Tahoma"/>
          <w:b/>
          <w:sz w:val="19"/>
          <w:szCs w:val="19"/>
          <w:lang w:val="ru-RU"/>
        </w:rPr>
      </w:pPr>
      <w:r w:rsidRPr="00091771">
        <w:rPr>
          <w:rFonts w:ascii="Tahoma" w:hAnsi="Tahoma" w:cs="Tahoma"/>
          <w:b/>
          <w:sz w:val="19"/>
          <w:szCs w:val="19"/>
          <w:lang w:val="ru-RU"/>
        </w:rPr>
        <w:t>для внесения ГОИД</w:t>
      </w:r>
      <w:r w:rsidR="00155557" w:rsidRPr="00C81494">
        <w:rPr>
          <w:rFonts w:ascii="Tahoma" w:hAnsi="Tahoma" w:cs="Tahoma"/>
          <w:b/>
          <w:sz w:val="19"/>
          <w:szCs w:val="19"/>
          <w:lang w:val="ru-RU"/>
        </w:rPr>
        <w:t xml:space="preserve"> </w:t>
      </w:r>
      <w:r w:rsidR="00155557" w:rsidRPr="00091771">
        <w:rPr>
          <w:rFonts w:ascii="Tahoma" w:hAnsi="Tahoma" w:cs="Tahoma"/>
          <w:b/>
          <w:sz w:val="19"/>
          <w:szCs w:val="19"/>
          <w:lang w:val="ru-RU"/>
        </w:rPr>
        <w:t>и ГОКЗ</w:t>
      </w:r>
    </w:p>
    <w:p w14:paraId="3123C078" w14:textId="77777777" w:rsidR="005A4738" w:rsidRPr="00091771" w:rsidRDefault="005A4738" w:rsidP="00245C34">
      <w:pPr>
        <w:pStyle w:val="afa"/>
        <w:spacing w:after="0"/>
        <w:jc w:val="center"/>
        <w:rPr>
          <w:rFonts w:ascii="Tahoma" w:hAnsi="Tahoma" w:cs="Tahoma"/>
          <w:b/>
          <w:sz w:val="19"/>
          <w:szCs w:val="19"/>
          <w:lang w:val="ru-RU"/>
        </w:rPr>
      </w:pPr>
    </w:p>
    <w:tbl>
      <w:tblPr>
        <w:tblW w:w="10916" w:type="dxa"/>
        <w:tblInd w:w="-861" w:type="dxa"/>
        <w:tblCellMar>
          <w:left w:w="0" w:type="dxa"/>
          <w:right w:w="0" w:type="dxa"/>
        </w:tblCellMar>
        <w:tblLook w:val="04A0" w:firstRow="1" w:lastRow="0" w:firstColumn="1" w:lastColumn="0" w:noHBand="0" w:noVBand="1"/>
      </w:tblPr>
      <w:tblGrid>
        <w:gridCol w:w="3120"/>
        <w:gridCol w:w="2976"/>
        <w:gridCol w:w="4820"/>
      </w:tblGrid>
      <w:tr w:rsidR="00245C34" w:rsidRPr="00BE3C0D" w14:paraId="6D5EEA52" w14:textId="77777777" w:rsidTr="004151FD">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091771" w:rsidRDefault="00245C34" w:rsidP="00132954">
            <w:pPr>
              <w:pStyle w:val="af3"/>
              <w:rPr>
                <w:rFonts w:ascii="Tahoma" w:hAnsi="Tahoma" w:cs="Tahoma"/>
                <w:b/>
                <w:sz w:val="19"/>
                <w:szCs w:val="19"/>
              </w:rPr>
            </w:pPr>
            <w:proofErr w:type="spellStart"/>
            <w:r w:rsidRPr="00091771">
              <w:rPr>
                <w:rFonts w:ascii="Tahoma" w:hAnsi="Tahoma" w:cs="Tahoma"/>
                <w:b/>
                <w:sz w:val="19"/>
                <w:szCs w:val="19"/>
                <w:lang w:val="en-US"/>
              </w:rPr>
              <w:t>Для</w:t>
            </w:r>
            <w:proofErr w:type="spellEnd"/>
            <w:r w:rsidRPr="00091771">
              <w:rPr>
                <w:rFonts w:ascii="Tahoma" w:hAnsi="Tahoma" w:cs="Tahoma"/>
                <w:b/>
                <w:sz w:val="19"/>
                <w:szCs w:val="19"/>
                <w:lang w:val="en-US"/>
              </w:rPr>
              <w:t xml:space="preserve"> </w:t>
            </w:r>
            <w:proofErr w:type="spellStart"/>
            <w:r w:rsidRPr="00091771">
              <w:rPr>
                <w:rFonts w:ascii="Tahoma" w:hAnsi="Tahoma" w:cs="Tahoma"/>
                <w:b/>
                <w:sz w:val="19"/>
                <w:szCs w:val="19"/>
                <w:lang w:val="en-US"/>
              </w:rPr>
              <w:t>зачисления</w:t>
            </w:r>
            <w:proofErr w:type="spellEnd"/>
            <w:r w:rsidRPr="00091771">
              <w:rPr>
                <w:rFonts w:ascii="Tahoma" w:hAnsi="Tahoma" w:cs="Tahoma"/>
                <w:b/>
                <w:sz w:val="19"/>
                <w:szCs w:val="19"/>
                <w:lang w:val="en-US"/>
              </w:rPr>
              <w:t xml:space="preserve"> К</w:t>
            </w:r>
            <w:proofErr w:type="spellStart"/>
            <w:r w:rsidRPr="00091771">
              <w:rPr>
                <w:rFonts w:ascii="Tahoma" w:hAnsi="Tahoma" w:cs="Tahoma"/>
                <w:b/>
                <w:sz w:val="19"/>
                <w:szCs w:val="19"/>
              </w:rPr>
              <w:t>ыргызских</w:t>
            </w:r>
            <w:proofErr w:type="spellEnd"/>
            <w:r w:rsidRPr="00091771">
              <w:rPr>
                <w:rFonts w:ascii="Tahoma" w:hAnsi="Tahoma" w:cs="Tahoma"/>
                <w:b/>
                <w:sz w:val="19"/>
                <w:szCs w:val="19"/>
              </w:rPr>
              <w:t xml:space="preserve">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 xml:space="preserve">For transfer of US dollars </w:t>
            </w:r>
          </w:p>
        </w:tc>
      </w:tr>
      <w:tr w:rsidR="00245C34" w:rsidRPr="00091771" w14:paraId="528BDA31" w14:textId="77777777" w:rsidTr="004151FD">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Intermediary Bank</w:t>
            </w:r>
          </w:p>
          <w:p w14:paraId="3C0A4666"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w:t>
            </w:r>
            <w:proofErr w:type="spellStart"/>
            <w:r w:rsidRPr="00091771">
              <w:rPr>
                <w:rFonts w:ascii="Tahoma" w:hAnsi="Tahoma" w:cs="Tahoma"/>
                <w:b/>
                <w:sz w:val="19"/>
                <w:szCs w:val="19"/>
                <w:lang w:val="en-US"/>
              </w:rPr>
              <w:t>Банк-посредник</w:t>
            </w:r>
            <w:proofErr w:type="spellEnd"/>
            <w:r w:rsidRPr="00091771">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091771" w:rsidRDefault="00245C34" w:rsidP="00132954">
            <w:pPr>
              <w:pStyle w:val="af3"/>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BNY Mellon, New-York, USA</w:t>
            </w:r>
          </w:p>
          <w:p w14:paraId="2557DEAC"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SWIFT: IRVTUS3N</w:t>
            </w:r>
          </w:p>
          <w:p w14:paraId="37063EAE"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 xml:space="preserve">Account Number of </w:t>
            </w:r>
            <w:proofErr w:type="spellStart"/>
            <w:r w:rsidRPr="00091771">
              <w:rPr>
                <w:rFonts w:ascii="Tahoma" w:hAnsi="Tahoma" w:cs="Tahoma"/>
                <w:b/>
                <w:sz w:val="19"/>
                <w:szCs w:val="19"/>
                <w:lang w:val="en-US"/>
              </w:rPr>
              <w:t>Sberbank</w:t>
            </w:r>
            <w:proofErr w:type="spellEnd"/>
            <w:r w:rsidRPr="00091771">
              <w:rPr>
                <w:rFonts w:ascii="Tahoma" w:hAnsi="Tahoma" w:cs="Tahoma"/>
                <w:b/>
                <w:sz w:val="19"/>
                <w:szCs w:val="19"/>
                <w:lang w:val="en-US"/>
              </w:rPr>
              <w:t xml:space="preserve"> in BNY Mellon: </w:t>
            </w:r>
          </w:p>
          <w:p w14:paraId="059F7D05" w14:textId="77777777" w:rsidR="00245C34" w:rsidRPr="00091771" w:rsidRDefault="00245C34" w:rsidP="00132954">
            <w:pPr>
              <w:pStyle w:val="af3"/>
              <w:rPr>
                <w:rFonts w:ascii="Tahoma" w:hAnsi="Tahoma" w:cs="Tahoma"/>
                <w:b/>
                <w:sz w:val="19"/>
                <w:szCs w:val="19"/>
              </w:rPr>
            </w:pPr>
            <w:r w:rsidRPr="00091771">
              <w:rPr>
                <w:rFonts w:ascii="Tahoma" w:hAnsi="Tahoma" w:cs="Tahoma"/>
                <w:b/>
                <w:sz w:val="19"/>
                <w:szCs w:val="19"/>
              </w:rPr>
              <w:t>№ 8900057610</w:t>
            </w:r>
          </w:p>
        </w:tc>
      </w:tr>
      <w:tr w:rsidR="00245C34" w:rsidRPr="00BE3C0D" w14:paraId="5E15C574" w14:textId="77777777" w:rsidTr="004151FD">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Bank of Beneficiary</w:t>
            </w:r>
          </w:p>
          <w:p w14:paraId="2A894DD3"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w:t>
            </w:r>
            <w:proofErr w:type="spellStart"/>
            <w:r w:rsidRPr="00091771">
              <w:rPr>
                <w:rFonts w:ascii="Tahoma" w:hAnsi="Tahoma" w:cs="Tahoma"/>
                <w:b/>
                <w:sz w:val="19"/>
                <w:szCs w:val="19"/>
                <w:lang w:val="en-US"/>
              </w:rPr>
              <w:t>Банк</w:t>
            </w:r>
            <w:proofErr w:type="spellEnd"/>
            <w:r w:rsidRPr="00091771">
              <w:rPr>
                <w:rFonts w:ascii="Tahoma" w:hAnsi="Tahoma" w:cs="Tahoma"/>
                <w:b/>
                <w:sz w:val="19"/>
                <w:szCs w:val="19"/>
                <w:lang w:val="en-US"/>
              </w:rPr>
              <w:t xml:space="preserve"> </w:t>
            </w:r>
            <w:proofErr w:type="spellStart"/>
            <w:r w:rsidRPr="00091771">
              <w:rPr>
                <w:rFonts w:ascii="Tahoma" w:hAnsi="Tahoma" w:cs="Tahoma"/>
                <w:b/>
                <w:sz w:val="19"/>
                <w:szCs w:val="19"/>
                <w:lang w:val="en-US"/>
              </w:rPr>
              <w:t>получателя</w:t>
            </w:r>
            <w:proofErr w:type="spellEnd"/>
            <w:r w:rsidRPr="00091771">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091771" w:rsidRDefault="00EE5C6F" w:rsidP="00132954">
            <w:pPr>
              <w:pStyle w:val="ac"/>
              <w:jc w:val="left"/>
              <w:rPr>
                <w:rFonts w:ascii="Tahoma" w:hAnsi="Tahoma" w:cs="Tahoma"/>
                <w:sz w:val="19"/>
                <w:szCs w:val="19"/>
              </w:rPr>
            </w:pPr>
            <w:r w:rsidRPr="00091771">
              <w:rPr>
                <w:rFonts w:ascii="Tahoma" w:hAnsi="Tahoma" w:cs="Tahoma"/>
                <w:sz w:val="19"/>
                <w:szCs w:val="19"/>
              </w:rPr>
              <w:t>ФОАО “</w:t>
            </w:r>
            <w:proofErr w:type="spellStart"/>
            <w:r w:rsidRPr="00091771">
              <w:rPr>
                <w:rFonts w:ascii="Tahoma" w:hAnsi="Tahoma" w:cs="Tahoma"/>
                <w:sz w:val="19"/>
                <w:szCs w:val="19"/>
              </w:rPr>
              <w:t>Айыл</w:t>
            </w:r>
            <w:proofErr w:type="spellEnd"/>
            <w:r w:rsidR="00245C34" w:rsidRPr="00091771">
              <w:rPr>
                <w:rFonts w:ascii="Tahoma" w:hAnsi="Tahoma" w:cs="Tahoma"/>
                <w:sz w:val="19"/>
                <w:szCs w:val="19"/>
              </w:rPr>
              <w:t xml:space="preserve"> Банк”, </w:t>
            </w:r>
          </w:p>
          <w:p w14:paraId="476DC699" w14:textId="77777777" w:rsidR="00245C34" w:rsidRPr="00091771" w:rsidRDefault="00245C34" w:rsidP="00132954">
            <w:pPr>
              <w:pStyle w:val="af3"/>
              <w:rPr>
                <w:rFonts w:ascii="Tahoma" w:hAnsi="Tahoma" w:cs="Tahoma"/>
                <w:sz w:val="19"/>
                <w:szCs w:val="19"/>
              </w:rPr>
            </w:pPr>
            <w:r w:rsidRPr="00091771">
              <w:rPr>
                <w:rFonts w:ascii="Tahoma" w:hAnsi="Tahoma" w:cs="Tahoma"/>
                <w:sz w:val="19"/>
                <w:szCs w:val="19"/>
              </w:rPr>
              <w:t xml:space="preserve">г. Бишкек, </w:t>
            </w:r>
            <w:proofErr w:type="spellStart"/>
            <w:r w:rsidRPr="00091771">
              <w:rPr>
                <w:rFonts w:ascii="Tahoma" w:hAnsi="Tahoma" w:cs="Tahoma"/>
                <w:sz w:val="19"/>
                <w:szCs w:val="19"/>
              </w:rPr>
              <w:t>Кыргызская</w:t>
            </w:r>
            <w:proofErr w:type="spellEnd"/>
            <w:r w:rsidRPr="00091771">
              <w:rPr>
                <w:rFonts w:ascii="Tahoma" w:hAnsi="Tahoma" w:cs="Tahoma"/>
                <w:sz w:val="19"/>
                <w:szCs w:val="19"/>
              </w:rPr>
              <w:t xml:space="preserve">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091771" w:rsidRDefault="00245C34" w:rsidP="00132954">
            <w:pPr>
              <w:pStyle w:val="af3"/>
              <w:rPr>
                <w:rFonts w:ascii="Tahoma" w:hAnsi="Tahoma" w:cs="Tahoma"/>
                <w:b/>
                <w:sz w:val="19"/>
                <w:szCs w:val="19"/>
                <w:lang w:val="en-US"/>
              </w:rPr>
            </w:pPr>
            <w:proofErr w:type="spellStart"/>
            <w:r w:rsidRPr="00091771">
              <w:rPr>
                <w:rFonts w:ascii="Tahoma" w:hAnsi="Tahoma" w:cs="Tahoma"/>
                <w:b/>
                <w:sz w:val="19"/>
                <w:szCs w:val="19"/>
                <w:lang w:val="en-US"/>
              </w:rPr>
              <w:t>Sberbank</w:t>
            </w:r>
            <w:proofErr w:type="spellEnd"/>
            <w:r w:rsidRPr="00091771">
              <w:rPr>
                <w:rFonts w:ascii="Tahoma" w:hAnsi="Tahoma" w:cs="Tahoma"/>
                <w:b/>
                <w:sz w:val="19"/>
                <w:szCs w:val="19"/>
                <w:lang w:val="en-US"/>
              </w:rPr>
              <w:t>, Moscow, Russia</w:t>
            </w:r>
          </w:p>
          <w:p w14:paraId="2973E49B"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SWIFT: SABRRUMM</w:t>
            </w:r>
          </w:p>
        </w:tc>
      </w:tr>
      <w:tr w:rsidR="00245C34" w:rsidRPr="00091771" w14:paraId="3CDB45BB" w14:textId="77777777" w:rsidTr="004151FD">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Beneficiary (</w:t>
            </w:r>
            <w:proofErr w:type="spellStart"/>
            <w:r w:rsidRPr="00091771">
              <w:rPr>
                <w:rFonts w:ascii="Tahoma" w:hAnsi="Tahoma" w:cs="Tahoma"/>
                <w:b/>
                <w:sz w:val="19"/>
                <w:szCs w:val="19"/>
                <w:lang w:val="en-US"/>
              </w:rPr>
              <w:t>Получатель</w:t>
            </w:r>
            <w:proofErr w:type="spellEnd"/>
            <w:r w:rsidRPr="00091771">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091771" w:rsidRDefault="00245C34" w:rsidP="00132954">
            <w:pPr>
              <w:pStyle w:val="ac"/>
              <w:jc w:val="left"/>
              <w:rPr>
                <w:rFonts w:ascii="Tahoma" w:hAnsi="Tahoma" w:cs="Tahoma"/>
                <w:sz w:val="19"/>
                <w:szCs w:val="19"/>
              </w:rPr>
            </w:pPr>
            <w:r w:rsidRPr="00091771">
              <w:rPr>
                <w:rFonts w:ascii="Tahoma" w:hAnsi="Tahoma" w:cs="Tahoma"/>
                <w:sz w:val="19"/>
                <w:szCs w:val="19"/>
              </w:rPr>
              <w:t>ЗАО "Альфа Телеком",</w:t>
            </w:r>
          </w:p>
          <w:p w14:paraId="72456675" w14:textId="1D6DDA02" w:rsidR="00245C34" w:rsidRPr="00091771" w:rsidRDefault="00245C34" w:rsidP="00132954">
            <w:pPr>
              <w:pStyle w:val="ac"/>
              <w:jc w:val="left"/>
              <w:rPr>
                <w:rFonts w:ascii="Tahoma" w:hAnsi="Tahoma" w:cs="Tahoma"/>
                <w:sz w:val="19"/>
                <w:szCs w:val="19"/>
              </w:rPr>
            </w:pPr>
            <w:r w:rsidRPr="00091771">
              <w:rPr>
                <w:rFonts w:ascii="Tahoma" w:hAnsi="Tahoma" w:cs="Tahoma"/>
                <w:sz w:val="19"/>
                <w:szCs w:val="19"/>
              </w:rPr>
              <w:t xml:space="preserve">Счет № </w:t>
            </w:r>
            <w:r w:rsidR="00EE5C6F" w:rsidRPr="00091771">
              <w:rPr>
                <w:rFonts w:ascii="Tahoma" w:hAnsi="Tahoma" w:cs="Tahoma"/>
                <w:sz w:val="19"/>
                <w:szCs w:val="19"/>
                <w:lang w:val="ru-RU" w:eastAsia="en-US"/>
              </w:rPr>
              <w:t>1350100027537623</w:t>
            </w:r>
            <w:r w:rsidRPr="00091771">
              <w:rPr>
                <w:rFonts w:ascii="Tahoma" w:hAnsi="Tahoma" w:cs="Tahoma"/>
                <w:sz w:val="19"/>
                <w:szCs w:val="19"/>
              </w:rPr>
              <w:t xml:space="preserve">  </w:t>
            </w:r>
          </w:p>
          <w:p w14:paraId="6B789BE0" w14:textId="00875656" w:rsidR="00245C34" w:rsidRPr="00091771" w:rsidRDefault="00EE5C6F" w:rsidP="00132954">
            <w:pPr>
              <w:pStyle w:val="af3"/>
              <w:rPr>
                <w:rFonts w:ascii="Tahoma" w:hAnsi="Tahoma" w:cs="Tahoma"/>
                <w:sz w:val="19"/>
                <w:szCs w:val="19"/>
                <w:lang w:val="ky-KG"/>
              </w:rPr>
            </w:pPr>
            <w:r w:rsidRPr="00091771">
              <w:rPr>
                <w:rFonts w:ascii="Tahoma" w:hAnsi="Tahoma" w:cs="Tahoma"/>
                <w:sz w:val="19"/>
                <w:szCs w:val="19"/>
              </w:rPr>
              <w:t>БИК: 135</w:t>
            </w:r>
            <w:r w:rsidR="00245C34" w:rsidRPr="00091771">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OJSC "Optima Bank", Bishkek, Kyrgyz Republic</w:t>
            </w:r>
          </w:p>
          <w:p w14:paraId="3C0912FF"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SWIFT: ENEJKG22</w:t>
            </w:r>
          </w:p>
          <w:p w14:paraId="432AA1F8"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 xml:space="preserve">Account number of Optima in </w:t>
            </w:r>
            <w:proofErr w:type="spellStart"/>
            <w:r w:rsidRPr="00091771">
              <w:rPr>
                <w:rFonts w:ascii="Tahoma" w:hAnsi="Tahoma" w:cs="Tahoma"/>
                <w:b/>
                <w:sz w:val="19"/>
                <w:szCs w:val="19"/>
                <w:lang w:val="en-US"/>
              </w:rPr>
              <w:t>Sberbank</w:t>
            </w:r>
            <w:proofErr w:type="spellEnd"/>
            <w:r w:rsidRPr="00091771">
              <w:rPr>
                <w:rFonts w:ascii="Tahoma" w:hAnsi="Tahoma" w:cs="Tahoma"/>
                <w:b/>
                <w:sz w:val="19"/>
                <w:szCs w:val="19"/>
                <w:lang w:val="en-US"/>
              </w:rPr>
              <w:t xml:space="preserve">: </w:t>
            </w:r>
          </w:p>
          <w:p w14:paraId="55947F0F" w14:textId="77777777" w:rsidR="00245C34" w:rsidRPr="00091771" w:rsidRDefault="00245C34" w:rsidP="00132954">
            <w:pPr>
              <w:pStyle w:val="af3"/>
              <w:rPr>
                <w:rFonts w:ascii="Tahoma" w:hAnsi="Tahoma" w:cs="Tahoma"/>
                <w:b/>
                <w:sz w:val="19"/>
                <w:szCs w:val="19"/>
              </w:rPr>
            </w:pPr>
            <w:r w:rsidRPr="00091771">
              <w:rPr>
                <w:rFonts w:ascii="Tahoma" w:hAnsi="Tahoma" w:cs="Tahoma"/>
                <w:b/>
                <w:sz w:val="19"/>
                <w:szCs w:val="19"/>
              </w:rPr>
              <w:t>№ 30111840700000000415</w:t>
            </w:r>
          </w:p>
        </w:tc>
      </w:tr>
      <w:tr w:rsidR="00245C34" w:rsidRPr="00BE3C0D" w14:paraId="6A01F1D5" w14:textId="77777777" w:rsidTr="004151FD">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Purpose of payment</w:t>
            </w:r>
          </w:p>
          <w:p w14:paraId="2D57A333"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w:t>
            </w:r>
            <w:proofErr w:type="spellStart"/>
            <w:r w:rsidRPr="00091771">
              <w:rPr>
                <w:rFonts w:ascii="Tahoma" w:hAnsi="Tahoma" w:cs="Tahoma"/>
                <w:b/>
                <w:sz w:val="19"/>
                <w:szCs w:val="19"/>
                <w:lang w:val="en-US"/>
              </w:rPr>
              <w:t>Назначение</w:t>
            </w:r>
            <w:proofErr w:type="spellEnd"/>
            <w:r w:rsidRPr="00091771">
              <w:rPr>
                <w:rFonts w:ascii="Tahoma" w:hAnsi="Tahoma" w:cs="Tahoma"/>
                <w:b/>
                <w:sz w:val="19"/>
                <w:szCs w:val="19"/>
                <w:lang w:val="en-US"/>
              </w:rPr>
              <w:t xml:space="preserve"> </w:t>
            </w:r>
            <w:proofErr w:type="spellStart"/>
            <w:r w:rsidRPr="00091771">
              <w:rPr>
                <w:rFonts w:ascii="Tahoma" w:hAnsi="Tahoma" w:cs="Tahoma"/>
                <w:b/>
                <w:sz w:val="19"/>
                <w:szCs w:val="19"/>
                <w:lang w:val="en-US"/>
              </w:rPr>
              <w:t>платежа</w:t>
            </w:r>
            <w:proofErr w:type="spellEnd"/>
            <w:r w:rsidRPr="00091771">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091771" w:rsidRDefault="00245C34" w:rsidP="00132954">
            <w:pPr>
              <w:pStyle w:val="af3"/>
              <w:rPr>
                <w:rFonts w:ascii="Tahoma" w:hAnsi="Tahoma" w:cs="Tahoma"/>
                <w:i/>
                <w:sz w:val="19"/>
                <w:szCs w:val="19"/>
              </w:rPr>
            </w:pPr>
            <w:r w:rsidRPr="00091771">
              <w:rPr>
                <w:rFonts w:ascii="Tahoma" w:hAnsi="Tahoma" w:cs="Tahoma"/>
                <w:b/>
                <w:i/>
                <w:sz w:val="19"/>
                <w:szCs w:val="19"/>
              </w:rPr>
              <w:t>Гарантийное обеспечение конкурсной заявки</w:t>
            </w:r>
            <w:r w:rsidRPr="00091771">
              <w:rPr>
                <w:rFonts w:ascii="Tahoma" w:hAnsi="Tahoma" w:cs="Tahoma"/>
                <w:i/>
                <w:sz w:val="19"/>
                <w:szCs w:val="19"/>
              </w:rPr>
              <w:t xml:space="preserve"> </w:t>
            </w:r>
            <w:r w:rsidR="0054706E" w:rsidRPr="00091771">
              <w:rPr>
                <w:rFonts w:ascii="Tahoma" w:hAnsi="Tahoma" w:cs="Tahoma"/>
                <w:i/>
                <w:sz w:val="19"/>
                <w:szCs w:val="19"/>
              </w:rPr>
              <w:t>№ объявления</w:t>
            </w:r>
          </w:p>
          <w:p w14:paraId="65FC4D9A" w14:textId="1B396EEC" w:rsidR="00245C34" w:rsidRPr="00091771" w:rsidRDefault="00245C34" w:rsidP="00132954">
            <w:pPr>
              <w:pStyle w:val="af3"/>
              <w:rPr>
                <w:rFonts w:ascii="Tahoma" w:hAnsi="Tahoma" w:cs="Tahoma"/>
                <w:i/>
                <w:sz w:val="19"/>
                <w:szCs w:val="19"/>
              </w:rPr>
            </w:pPr>
            <w:r w:rsidRPr="00091771">
              <w:rPr>
                <w:rFonts w:ascii="Tahoma" w:hAnsi="Tahoma" w:cs="Tahoma"/>
                <w:b/>
                <w:i/>
                <w:sz w:val="19"/>
                <w:szCs w:val="19"/>
              </w:rPr>
              <w:t xml:space="preserve">Гарантийное обеспечение исполнения </w:t>
            </w:r>
            <w:r w:rsidR="00914ABE" w:rsidRPr="00091771">
              <w:rPr>
                <w:rFonts w:ascii="Tahoma" w:hAnsi="Tahoma" w:cs="Tahoma"/>
                <w:b/>
                <w:i/>
                <w:sz w:val="19"/>
                <w:szCs w:val="19"/>
              </w:rPr>
              <w:t>Договора</w:t>
            </w:r>
            <w:r w:rsidRPr="00091771">
              <w:rPr>
                <w:rFonts w:ascii="Tahoma" w:hAnsi="Tahoma" w:cs="Tahoma"/>
                <w:b/>
                <w:i/>
                <w:sz w:val="19"/>
                <w:szCs w:val="19"/>
              </w:rPr>
              <w:t xml:space="preserve"> от ____ №____;</w:t>
            </w:r>
            <w:r w:rsidRPr="00091771">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Account Number: № 1091820182530517</w:t>
            </w:r>
          </w:p>
          <w:p w14:paraId="703E11C9" w14:textId="77777777" w:rsidR="00245C34" w:rsidRPr="00091771" w:rsidRDefault="00245C34" w:rsidP="00132954">
            <w:pPr>
              <w:pStyle w:val="af3"/>
              <w:rPr>
                <w:rFonts w:ascii="Tahoma" w:hAnsi="Tahoma" w:cs="Tahoma"/>
                <w:b/>
                <w:sz w:val="19"/>
                <w:szCs w:val="19"/>
                <w:lang w:val="en-US"/>
              </w:rPr>
            </w:pPr>
            <w:r w:rsidRPr="00091771">
              <w:rPr>
                <w:rFonts w:ascii="Tahoma" w:hAnsi="Tahoma" w:cs="Tahoma"/>
                <w:b/>
                <w:sz w:val="19"/>
                <w:szCs w:val="19"/>
                <w:lang w:val="en-US"/>
              </w:rPr>
              <w:t>CJSC “Alfa Telecom”</w:t>
            </w:r>
          </w:p>
          <w:p w14:paraId="183D397E" w14:textId="77777777" w:rsidR="00245C34" w:rsidRPr="00091771" w:rsidRDefault="00245C34" w:rsidP="00132954">
            <w:pPr>
              <w:pStyle w:val="af3"/>
              <w:rPr>
                <w:rFonts w:ascii="Tahoma" w:hAnsi="Tahoma" w:cs="Tahoma"/>
                <w:sz w:val="19"/>
                <w:szCs w:val="19"/>
                <w:lang w:val="en-US"/>
              </w:rPr>
            </w:pPr>
            <w:r w:rsidRPr="00091771">
              <w:rPr>
                <w:rFonts w:ascii="Tahoma" w:hAnsi="Tahoma" w:cs="Tahoma"/>
                <w:sz w:val="19"/>
                <w:szCs w:val="19"/>
                <w:lang w:val="en-US"/>
              </w:rPr>
              <w:t xml:space="preserve">Guarantee providing of the tender application </w:t>
            </w:r>
          </w:p>
          <w:p w14:paraId="7FD358C8" w14:textId="77777777" w:rsidR="00245C34" w:rsidRPr="00091771" w:rsidRDefault="00245C34" w:rsidP="00132954">
            <w:pPr>
              <w:pStyle w:val="af3"/>
              <w:rPr>
                <w:rFonts w:ascii="Tahoma" w:hAnsi="Tahoma" w:cs="Tahoma"/>
                <w:sz w:val="19"/>
                <w:szCs w:val="19"/>
                <w:lang w:val="en-US"/>
              </w:rPr>
            </w:pPr>
            <w:r w:rsidRPr="00091771">
              <w:rPr>
                <w:rFonts w:ascii="Tahoma" w:hAnsi="Tahoma" w:cs="Tahoma"/>
                <w:sz w:val="19"/>
                <w:szCs w:val="19"/>
                <w:lang w:val="en-US"/>
              </w:rPr>
              <w:t>Guarantee providing of the Contract #_________ from ______________</w:t>
            </w:r>
          </w:p>
        </w:tc>
      </w:tr>
    </w:tbl>
    <w:p w14:paraId="67A757E9" w14:textId="77777777" w:rsidR="00245C34" w:rsidRPr="00091771" w:rsidRDefault="00245C34" w:rsidP="00245C34">
      <w:pPr>
        <w:pStyle w:val="af3"/>
        <w:rPr>
          <w:rFonts w:ascii="Tahoma" w:hAnsi="Tahoma" w:cs="Tahoma"/>
          <w:b/>
          <w:sz w:val="19"/>
          <w:szCs w:val="19"/>
          <w:lang w:val="en-US"/>
        </w:rPr>
      </w:pPr>
    </w:p>
    <w:p w14:paraId="19E47631" w14:textId="77777777" w:rsidR="00245C34" w:rsidRPr="00091771" w:rsidRDefault="00245C34" w:rsidP="00762976">
      <w:pPr>
        <w:pStyle w:val="af3"/>
        <w:ind w:firstLine="708"/>
        <w:rPr>
          <w:rFonts w:ascii="Tahoma" w:hAnsi="Tahoma" w:cs="Tahoma"/>
          <w:sz w:val="19"/>
          <w:szCs w:val="19"/>
        </w:rPr>
      </w:pPr>
      <w:r w:rsidRPr="00091771">
        <w:rPr>
          <w:rFonts w:ascii="Tahoma" w:hAnsi="Tahoma" w:cs="Tahoma"/>
          <w:b/>
          <w:sz w:val="19"/>
          <w:szCs w:val="19"/>
        </w:rPr>
        <w:t xml:space="preserve">Примечание: </w:t>
      </w:r>
      <w:r w:rsidRPr="00091771">
        <w:rPr>
          <w:rFonts w:ascii="Tahoma" w:hAnsi="Tahoma" w:cs="Tahoma"/>
          <w:sz w:val="19"/>
          <w:szCs w:val="19"/>
          <w:u w:val="single"/>
        </w:rPr>
        <w:t>Расходы, связанные с банковским переводом, несет победитель конкурса.</w:t>
      </w:r>
      <w:r w:rsidRPr="00091771">
        <w:rPr>
          <w:rFonts w:ascii="Tahoma" w:hAnsi="Tahoma" w:cs="Tahoma"/>
          <w:sz w:val="19"/>
          <w:szCs w:val="19"/>
        </w:rPr>
        <w:t xml:space="preserve"> </w:t>
      </w:r>
    </w:p>
    <w:p w14:paraId="783B2FF9" w14:textId="3B370F89" w:rsidR="006C31B5" w:rsidRPr="00091771" w:rsidRDefault="006C31B5" w:rsidP="00B9545C">
      <w:pPr>
        <w:spacing w:after="0" w:line="240" w:lineRule="auto"/>
        <w:rPr>
          <w:rFonts w:ascii="Tahoma" w:hAnsi="Tahoma" w:cs="Tahoma"/>
          <w:bCs/>
          <w:i/>
          <w:color w:val="000000"/>
          <w:sz w:val="19"/>
          <w:szCs w:val="19"/>
          <w:u w:val="single"/>
        </w:rPr>
      </w:pPr>
    </w:p>
    <w:p w14:paraId="3735B61A" w14:textId="77777777" w:rsidR="004D0FFE" w:rsidRPr="00091771" w:rsidRDefault="004D0FFE" w:rsidP="00721B54">
      <w:pPr>
        <w:spacing w:after="0"/>
        <w:jc w:val="right"/>
        <w:rPr>
          <w:rFonts w:ascii="Tahoma" w:hAnsi="Tahoma" w:cs="Tahoma"/>
          <w:b/>
          <w:sz w:val="19"/>
          <w:szCs w:val="19"/>
        </w:rPr>
      </w:pPr>
    </w:p>
    <w:p w14:paraId="4E70A03E" w14:textId="77777777" w:rsidR="00D47AC8" w:rsidRPr="00091771" w:rsidRDefault="00D47AC8" w:rsidP="00721B54">
      <w:pPr>
        <w:spacing w:after="0"/>
        <w:jc w:val="right"/>
        <w:rPr>
          <w:rFonts w:ascii="Tahoma" w:hAnsi="Tahoma" w:cs="Tahoma"/>
          <w:b/>
          <w:sz w:val="19"/>
          <w:szCs w:val="19"/>
        </w:rPr>
      </w:pPr>
    </w:p>
    <w:p w14:paraId="5653A93E" w14:textId="77777777" w:rsidR="00D47AC8" w:rsidRPr="00091771" w:rsidRDefault="00D47AC8" w:rsidP="00721B54">
      <w:pPr>
        <w:spacing w:after="0"/>
        <w:jc w:val="right"/>
        <w:rPr>
          <w:rFonts w:ascii="Tahoma" w:hAnsi="Tahoma" w:cs="Tahoma"/>
          <w:b/>
          <w:sz w:val="19"/>
          <w:szCs w:val="19"/>
        </w:rPr>
      </w:pPr>
    </w:p>
    <w:p w14:paraId="60624A64" w14:textId="77777777" w:rsidR="00D47AC8" w:rsidRPr="00091771" w:rsidRDefault="00D47AC8" w:rsidP="00721B54">
      <w:pPr>
        <w:spacing w:after="0"/>
        <w:jc w:val="right"/>
        <w:rPr>
          <w:rFonts w:ascii="Tahoma" w:hAnsi="Tahoma" w:cs="Tahoma"/>
          <w:b/>
          <w:sz w:val="19"/>
          <w:szCs w:val="19"/>
        </w:rPr>
      </w:pPr>
    </w:p>
    <w:p w14:paraId="0DA78E6C" w14:textId="77777777" w:rsidR="00D47AC8" w:rsidRPr="00091771" w:rsidRDefault="00D47AC8" w:rsidP="00721B54">
      <w:pPr>
        <w:spacing w:after="0"/>
        <w:jc w:val="right"/>
        <w:rPr>
          <w:rFonts w:ascii="Tahoma" w:hAnsi="Tahoma" w:cs="Tahoma"/>
          <w:b/>
          <w:sz w:val="19"/>
          <w:szCs w:val="19"/>
        </w:rPr>
      </w:pPr>
    </w:p>
    <w:p w14:paraId="1AF022CD" w14:textId="77777777" w:rsidR="00D47AC8" w:rsidRPr="00091771" w:rsidRDefault="00D47AC8" w:rsidP="00721B54">
      <w:pPr>
        <w:spacing w:after="0"/>
        <w:jc w:val="right"/>
        <w:rPr>
          <w:rFonts w:ascii="Tahoma" w:hAnsi="Tahoma" w:cs="Tahoma"/>
          <w:b/>
          <w:sz w:val="19"/>
          <w:szCs w:val="19"/>
        </w:rPr>
      </w:pPr>
    </w:p>
    <w:p w14:paraId="3DFB9938" w14:textId="77777777" w:rsidR="00D47AC8" w:rsidRPr="00091771" w:rsidRDefault="00D47AC8" w:rsidP="00721B54">
      <w:pPr>
        <w:spacing w:after="0"/>
        <w:jc w:val="right"/>
        <w:rPr>
          <w:rFonts w:ascii="Tahoma" w:hAnsi="Tahoma" w:cs="Tahoma"/>
          <w:b/>
          <w:sz w:val="19"/>
          <w:szCs w:val="19"/>
        </w:rPr>
      </w:pPr>
    </w:p>
    <w:p w14:paraId="2A9C4274" w14:textId="77777777" w:rsidR="00D47AC8" w:rsidRPr="00091771" w:rsidRDefault="00D47AC8" w:rsidP="00721B54">
      <w:pPr>
        <w:spacing w:after="0"/>
        <w:jc w:val="right"/>
        <w:rPr>
          <w:rFonts w:ascii="Tahoma" w:hAnsi="Tahoma" w:cs="Tahoma"/>
          <w:b/>
          <w:sz w:val="19"/>
          <w:szCs w:val="19"/>
        </w:rPr>
      </w:pPr>
    </w:p>
    <w:p w14:paraId="2A0C89D5" w14:textId="4619AF6E" w:rsidR="004E0831" w:rsidRPr="00091771" w:rsidRDefault="004E0831" w:rsidP="00A85F88">
      <w:pPr>
        <w:spacing w:after="0"/>
        <w:rPr>
          <w:rFonts w:ascii="Tahoma" w:hAnsi="Tahoma" w:cs="Tahoma"/>
          <w:b/>
          <w:sz w:val="19"/>
          <w:szCs w:val="19"/>
        </w:rPr>
      </w:pPr>
    </w:p>
    <w:p w14:paraId="5E726EA1" w14:textId="77777777" w:rsidR="00CA44C1" w:rsidRPr="00091771" w:rsidRDefault="00CA44C1" w:rsidP="00721B54">
      <w:pPr>
        <w:spacing w:after="0"/>
        <w:jc w:val="right"/>
        <w:rPr>
          <w:rFonts w:ascii="Tahoma" w:hAnsi="Tahoma" w:cs="Tahoma"/>
          <w:b/>
          <w:sz w:val="19"/>
          <w:szCs w:val="19"/>
        </w:rPr>
      </w:pPr>
    </w:p>
    <w:p w14:paraId="17E334EA" w14:textId="77777777" w:rsidR="00A76A4E" w:rsidRDefault="00A76A4E" w:rsidP="00721B54">
      <w:pPr>
        <w:spacing w:after="0"/>
        <w:jc w:val="right"/>
        <w:rPr>
          <w:rFonts w:ascii="Tahoma" w:hAnsi="Tahoma" w:cs="Tahoma"/>
          <w:b/>
          <w:sz w:val="19"/>
          <w:szCs w:val="19"/>
        </w:rPr>
      </w:pPr>
    </w:p>
    <w:p w14:paraId="5EA3FFD8" w14:textId="77777777" w:rsidR="00A76A4E" w:rsidRDefault="00A76A4E" w:rsidP="00721B54">
      <w:pPr>
        <w:spacing w:after="0"/>
        <w:jc w:val="right"/>
        <w:rPr>
          <w:rFonts w:ascii="Tahoma" w:hAnsi="Tahoma" w:cs="Tahoma"/>
          <w:b/>
          <w:sz w:val="19"/>
          <w:szCs w:val="19"/>
        </w:rPr>
      </w:pPr>
    </w:p>
    <w:p w14:paraId="57828458" w14:textId="77777777" w:rsidR="00A76A4E" w:rsidRDefault="00A76A4E" w:rsidP="00721B54">
      <w:pPr>
        <w:spacing w:after="0"/>
        <w:jc w:val="right"/>
        <w:rPr>
          <w:rFonts w:ascii="Tahoma" w:hAnsi="Tahoma" w:cs="Tahoma"/>
          <w:b/>
          <w:sz w:val="19"/>
          <w:szCs w:val="19"/>
        </w:rPr>
      </w:pPr>
    </w:p>
    <w:p w14:paraId="5CF90A79" w14:textId="77777777" w:rsidR="00A76A4E" w:rsidRDefault="00A76A4E" w:rsidP="00721B54">
      <w:pPr>
        <w:spacing w:after="0"/>
        <w:jc w:val="right"/>
        <w:rPr>
          <w:rFonts w:ascii="Tahoma" w:hAnsi="Tahoma" w:cs="Tahoma"/>
          <w:b/>
          <w:sz w:val="19"/>
          <w:szCs w:val="19"/>
        </w:rPr>
      </w:pPr>
    </w:p>
    <w:p w14:paraId="652E3804" w14:textId="77777777" w:rsidR="00A76A4E" w:rsidRDefault="00A76A4E" w:rsidP="00721B54">
      <w:pPr>
        <w:spacing w:after="0"/>
        <w:jc w:val="right"/>
        <w:rPr>
          <w:rFonts w:ascii="Tahoma" w:hAnsi="Tahoma" w:cs="Tahoma"/>
          <w:b/>
          <w:sz w:val="19"/>
          <w:szCs w:val="19"/>
        </w:rPr>
      </w:pPr>
    </w:p>
    <w:p w14:paraId="479A8350" w14:textId="77777777" w:rsidR="00A76A4E" w:rsidRDefault="00A76A4E" w:rsidP="00721B54">
      <w:pPr>
        <w:spacing w:after="0"/>
        <w:jc w:val="right"/>
        <w:rPr>
          <w:rFonts w:ascii="Tahoma" w:hAnsi="Tahoma" w:cs="Tahoma"/>
          <w:b/>
          <w:sz w:val="19"/>
          <w:szCs w:val="19"/>
        </w:rPr>
      </w:pPr>
    </w:p>
    <w:p w14:paraId="2C097CB2" w14:textId="77777777" w:rsidR="00A76A4E" w:rsidRDefault="00A76A4E" w:rsidP="00721B54">
      <w:pPr>
        <w:spacing w:after="0"/>
        <w:jc w:val="right"/>
        <w:rPr>
          <w:rFonts w:ascii="Tahoma" w:hAnsi="Tahoma" w:cs="Tahoma"/>
          <w:b/>
          <w:sz w:val="19"/>
          <w:szCs w:val="19"/>
        </w:rPr>
      </w:pPr>
    </w:p>
    <w:p w14:paraId="6939ABC4" w14:textId="77777777" w:rsidR="00A76A4E" w:rsidRDefault="00A76A4E" w:rsidP="00721B54">
      <w:pPr>
        <w:spacing w:after="0"/>
        <w:jc w:val="right"/>
        <w:rPr>
          <w:rFonts w:ascii="Tahoma" w:hAnsi="Tahoma" w:cs="Tahoma"/>
          <w:b/>
          <w:sz w:val="19"/>
          <w:szCs w:val="19"/>
        </w:rPr>
      </w:pPr>
    </w:p>
    <w:p w14:paraId="05757A42" w14:textId="77777777" w:rsidR="00A76A4E" w:rsidRDefault="00A76A4E" w:rsidP="00721B54">
      <w:pPr>
        <w:spacing w:after="0"/>
        <w:jc w:val="right"/>
        <w:rPr>
          <w:rFonts w:ascii="Tahoma" w:hAnsi="Tahoma" w:cs="Tahoma"/>
          <w:b/>
          <w:sz w:val="19"/>
          <w:szCs w:val="19"/>
        </w:rPr>
      </w:pPr>
    </w:p>
    <w:p w14:paraId="59929BB7" w14:textId="77777777" w:rsidR="00A76A4E" w:rsidRDefault="00A76A4E" w:rsidP="00721B54">
      <w:pPr>
        <w:spacing w:after="0"/>
        <w:jc w:val="right"/>
        <w:rPr>
          <w:rFonts w:ascii="Tahoma" w:hAnsi="Tahoma" w:cs="Tahoma"/>
          <w:b/>
          <w:sz w:val="19"/>
          <w:szCs w:val="19"/>
        </w:rPr>
      </w:pPr>
    </w:p>
    <w:p w14:paraId="279DE87D" w14:textId="77777777" w:rsidR="00A76A4E" w:rsidRDefault="00A76A4E" w:rsidP="00721B54">
      <w:pPr>
        <w:spacing w:after="0"/>
        <w:jc w:val="right"/>
        <w:rPr>
          <w:rFonts w:ascii="Tahoma" w:hAnsi="Tahoma" w:cs="Tahoma"/>
          <w:b/>
          <w:sz w:val="19"/>
          <w:szCs w:val="19"/>
        </w:rPr>
      </w:pPr>
    </w:p>
    <w:p w14:paraId="6CD11358" w14:textId="77777777" w:rsidR="00A76A4E" w:rsidRDefault="00A76A4E" w:rsidP="00721B54">
      <w:pPr>
        <w:spacing w:after="0"/>
        <w:jc w:val="right"/>
        <w:rPr>
          <w:rFonts w:ascii="Tahoma" w:hAnsi="Tahoma" w:cs="Tahoma"/>
          <w:b/>
          <w:sz w:val="19"/>
          <w:szCs w:val="19"/>
        </w:rPr>
      </w:pPr>
    </w:p>
    <w:p w14:paraId="4A22FB91" w14:textId="77777777" w:rsidR="00A76A4E" w:rsidRDefault="00A76A4E" w:rsidP="00721B54">
      <w:pPr>
        <w:spacing w:after="0"/>
        <w:jc w:val="right"/>
        <w:rPr>
          <w:rFonts w:ascii="Tahoma" w:hAnsi="Tahoma" w:cs="Tahoma"/>
          <w:b/>
          <w:sz w:val="19"/>
          <w:szCs w:val="19"/>
        </w:rPr>
      </w:pPr>
    </w:p>
    <w:p w14:paraId="64CDA360" w14:textId="77777777" w:rsidR="00A76A4E" w:rsidRDefault="00A76A4E" w:rsidP="00721B54">
      <w:pPr>
        <w:spacing w:after="0"/>
        <w:jc w:val="right"/>
        <w:rPr>
          <w:rFonts w:ascii="Tahoma" w:hAnsi="Tahoma" w:cs="Tahoma"/>
          <w:b/>
          <w:sz w:val="19"/>
          <w:szCs w:val="19"/>
        </w:rPr>
      </w:pPr>
    </w:p>
    <w:p w14:paraId="15FFBFC8" w14:textId="77777777" w:rsidR="00A76A4E" w:rsidRDefault="00A76A4E" w:rsidP="00721B54">
      <w:pPr>
        <w:spacing w:after="0"/>
        <w:jc w:val="right"/>
        <w:rPr>
          <w:rFonts w:ascii="Tahoma" w:hAnsi="Tahoma" w:cs="Tahoma"/>
          <w:b/>
          <w:sz w:val="19"/>
          <w:szCs w:val="19"/>
        </w:rPr>
      </w:pPr>
    </w:p>
    <w:p w14:paraId="659700C6" w14:textId="77777777" w:rsidR="00A76A4E" w:rsidRDefault="00A76A4E" w:rsidP="00721B54">
      <w:pPr>
        <w:spacing w:after="0"/>
        <w:jc w:val="right"/>
        <w:rPr>
          <w:rFonts w:ascii="Tahoma" w:hAnsi="Tahoma" w:cs="Tahoma"/>
          <w:b/>
          <w:sz w:val="19"/>
          <w:szCs w:val="19"/>
        </w:rPr>
      </w:pPr>
    </w:p>
    <w:p w14:paraId="08820163" w14:textId="77777777" w:rsidR="00A76A4E" w:rsidRDefault="00A76A4E" w:rsidP="00721B54">
      <w:pPr>
        <w:spacing w:after="0"/>
        <w:jc w:val="right"/>
        <w:rPr>
          <w:rFonts w:ascii="Tahoma" w:hAnsi="Tahoma" w:cs="Tahoma"/>
          <w:b/>
          <w:sz w:val="19"/>
          <w:szCs w:val="19"/>
        </w:rPr>
      </w:pPr>
    </w:p>
    <w:p w14:paraId="73F93B10" w14:textId="77777777" w:rsidR="00A76A4E" w:rsidRDefault="00A76A4E" w:rsidP="00721B54">
      <w:pPr>
        <w:spacing w:after="0"/>
        <w:jc w:val="right"/>
        <w:rPr>
          <w:rFonts w:ascii="Tahoma" w:hAnsi="Tahoma" w:cs="Tahoma"/>
          <w:b/>
          <w:sz w:val="19"/>
          <w:szCs w:val="19"/>
        </w:rPr>
      </w:pPr>
    </w:p>
    <w:p w14:paraId="4B196272" w14:textId="77777777" w:rsidR="00A76A4E" w:rsidRDefault="00A76A4E" w:rsidP="00721B54">
      <w:pPr>
        <w:spacing w:after="0"/>
        <w:jc w:val="right"/>
        <w:rPr>
          <w:rFonts w:ascii="Tahoma" w:hAnsi="Tahoma" w:cs="Tahoma"/>
          <w:b/>
          <w:sz w:val="19"/>
          <w:szCs w:val="19"/>
        </w:rPr>
      </w:pPr>
    </w:p>
    <w:p w14:paraId="36B00BB2" w14:textId="77777777" w:rsidR="00A76A4E" w:rsidRDefault="00A76A4E" w:rsidP="00721B54">
      <w:pPr>
        <w:spacing w:after="0"/>
        <w:jc w:val="right"/>
        <w:rPr>
          <w:rFonts w:ascii="Tahoma" w:hAnsi="Tahoma" w:cs="Tahoma"/>
          <w:b/>
          <w:sz w:val="19"/>
          <w:szCs w:val="19"/>
        </w:rPr>
      </w:pPr>
    </w:p>
    <w:p w14:paraId="7072FD2B" w14:textId="77777777" w:rsidR="00A76A4E" w:rsidRDefault="00A76A4E" w:rsidP="00721B54">
      <w:pPr>
        <w:spacing w:after="0"/>
        <w:jc w:val="right"/>
        <w:rPr>
          <w:rFonts w:ascii="Tahoma" w:hAnsi="Tahoma" w:cs="Tahoma"/>
          <w:b/>
          <w:sz w:val="19"/>
          <w:szCs w:val="19"/>
        </w:rPr>
      </w:pPr>
    </w:p>
    <w:p w14:paraId="41C17444" w14:textId="77777777" w:rsidR="00A76A4E" w:rsidRDefault="00A76A4E" w:rsidP="00721B54">
      <w:pPr>
        <w:spacing w:after="0"/>
        <w:jc w:val="right"/>
        <w:rPr>
          <w:rFonts w:ascii="Tahoma" w:hAnsi="Tahoma" w:cs="Tahoma"/>
          <w:b/>
          <w:sz w:val="19"/>
          <w:szCs w:val="19"/>
        </w:rPr>
      </w:pPr>
    </w:p>
    <w:p w14:paraId="5BD80F70" w14:textId="77777777" w:rsidR="00A76A4E" w:rsidRDefault="00A76A4E" w:rsidP="00721B54">
      <w:pPr>
        <w:spacing w:after="0"/>
        <w:jc w:val="right"/>
        <w:rPr>
          <w:rFonts w:ascii="Tahoma" w:hAnsi="Tahoma" w:cs="Tahoma"/>
          <w:b/>
          <w:sz w:val="19"/>
          <w:szCs w:val="19"/>
        </w:rPr>
      </w:pPr>
    </w:p>
    <w:p w14:paraId="2B9F0E1B" w14:textId="77777777" w:rsidR="00A76A4E" w:rsidRDefault="00A76A4E" w:rsidP="00721B54">
      <w:pPr>
        <w:spacing w:after="0"/>
        <w:jc w:val="right"/>
        <w:rPr>
          <w:rFonts w:ascii="Tahoma" w:hAnsi="Tahoma" w:cs="Tahoma"/>
          <w:b/>
          <w:sz w:val="19"/>
          <w:szCs w:val="19"/>
        </w:rPr>
      </w:pPr>
    </w:p>
    <w:p w14:paraId="0D882EA2" w14:textId="77777777" w:rsidR="00A76A4E" w:rsidRDefault="00A76A4E" w:rsidP="00721B54">
      <w:pPr>
        <w:spacing w:after="0"/>
        <w:jc w:val="right"/>
        <w:rPr>
          <w:rFonts w:ascii="Tahoma" w:hAnsi="Tahoma" w:cs="Tahoma"/>
          <w:b/>
          <w:sz w:val="19"/>
          <w:szCs w:val="19"/>
        </w:rPr>
      </w:pPr>
    </w:p>
    <w:p w14:paraId="6A74DB15" w14:textId="0FECE134" w:rsidR="00721B54" w:rsidRPr="00091771" w:rsidRDefault="00C8376F" w:rsidP="00721B54">
      <w:pPr>
        <w:spacing w:after="0"/>
        <w:jc w:val="right"/>
        <w:rPr>
          <w:rFonts w:ascii="Tahoma" w:hAnsi="Tahoma" w:cs="Tahoma"/>
          <w:b/>
          <w:sz w:val="19"/>
          <w:szCs w:val="19"/>
        </w:rPr>
      </w:pPr>
      <w:r w:rsidRPr="00091771">
        <w:rPr>
          <w:rFonts w:ascii="Tahoma" w:hAnsi="Tahoma" w:cs="Tahoma"/>
          <w:b/>
          <w:sz w:val="19"/>
          <w:szCs w:val="19"/>
        </w:rPr>
        <w:t>П</w:t>
      </w:r>
      <w:r w:rsidR="00721B54" w:rsidRPr="00091771">
        <w:rPr>
          <w:rFonts w:ascii="Tahoma" w:hAnsi="Tahoma" w:cs="Tahoma"/>
          <w:b/>
          <w:sz w:val="19"/>
          <w:szCs w:val="19"/>
        </w:rPr>
        <w:t>риложение 2 к Приглашению</w:t>
      </w:r>
    </w:p>
    <w:p w14:paraId="2005A2C5" w14:textId="77777777" w:rsidR="00721B54" w:rsidRPr="00091771" w:rsidRDefault="00721B54" w:rsidP="00721B54">
      <w:pPr>
        <w:widowControl w:val="0"/>
        <w:spacing w:after="0" w:line="240" w:lineRule="auto"/>
        <w:ind w:firstLine="567"/>
        <w:rPr>
          <w:rFonts w:ascii="Tahoma" w:hAnsi="Tahoma" w:cs="Tahoma"/>
          <w:b/>
          <w:sz w:val="19"/>
          <w:szCs w:val="19"/>
        </w:rPr>
      </w:pPr>
    </w:p>
    <w:p w14:paraId="134228ED" w14:textId="77777777" w:rsidR="00721B54" w:rsidRPr="00091771" w:rsidRDefault="00721B54" w:rsidP="00721B54">
      <w:pPr>
        <w:widowControl w:val="0"/>
        <w:spacing w:after="0" w:line="240" w:lineRule="auto"/>
        <w:ind w:firstLine="567"/>
        <w:rPr>
          <w:rFonts w:ascii="Tahoma" w:hAnsi="Tahoma" w:cs="Tahoma"/>
          <w:b/>
          <w:sz w:val="19"/>
          <w:szCs w:val="19"/>
        </w:rPr>
      </w:pPr>
      <w:r w:rsidRPr="00091771">
        <w:rPr>
          <w:rFonts w:ascii="Tahoma" w:hAnsi="Tahoma" w:cs="Tahoma"/>
          <w:b/>
          <w:sz w:val="19"/>
          <w:szCs w:val="19"/>
        </w:rPr>
        <w:t>Форма</w:t>
      </w:r>
    </w:p>
    <w:p w14:paraId="6C28B8E7" w14:textId="77777777" w:rsidR="00721B54" w:rsidRPr="00091771"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091771" w14:paraId="1D6AAC8B" w14:textId="77777777" w:rsidTr="00E4059B">
        <w:trPr>
          <w:trHeight w:val="570"/>
        </w:trPr>
        <w:tc>
          <w:tcPr>
            <w:tcW w:w="426" w:type="dxa"/>
            <w:shd w:val="clear" w:color="auto" w:fill="auto"/>
            <w:noWrap/>
            <w:vAlign w:val="bottom"/>
            <w:hideMark/>
          </w:tcPr>
          <w:p w14:paraId="714A6795" w14:textId="77777777" w:rsidR="00721B54" w:rsidRPr="00091771"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091771" w:rsidRDefault="00721B54" w:rsidP="004E49E3">
            <w:pPr>
              <w:tabs>
                <w:tab w:val="center" w:pos="567"/>
              </w:tabs>
              <w:suppressAutoHyphens/>
              <w:spacing w:after="0" w:line="240" w:lineRule="auto"/>
              <w:jc w:val="center"/>
              <w:rPr>
                <w:rFonts w:ascii="Tahoma" w:hAnsi="Tahoma" w:cs="Tahoma"/>
                <w:b/>
                <w:spacing w:val="-3"/>
                <w:sz w:val="19"/>
                <w:szCs w:val="19"/>
              </w:rPr>
            </w:pPr>
            <w:r w:rsidRPr="00091771">
              <w:rPr>
                <w:rFonts w:ascii="Tahoma" w:hAnsi="Tahoma" w:cs="Tahoma"/>
                <w:b/>
                <w:spacing w:val="-3"/>
                <w:sz w:val="19"/>
                <w:szCs w:val="19"/>
              </w:rPr>
              <w:t>КОНКУРСНАЯ ЗАЯВКА</w:t>
            </w:r>
          </w:p>
          <w:p w14:paraId="6D47CF5E" w14:textId="77777777" w:rsidR="00721B54" w:rsidRPr="00091771"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091771"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091771">
              <w:rPr>
                <w:rFonts w:ascii="Tahoma" w:hAnsi="Tahoma" w:cs="Tahoma"/>
                <w:spacing w:val="-3"/>
                <w:sz w:val="19"/>
                <w:szCs w:val="19"/>
              </w:rPr>
              <w:t xml:space="preserve">КОМУ: </w:t>
            </w:r>
            <w:r w:rsidRPr="00091771">
              <w:rPr>
                <w:rFonts w:ascii="Tahoma" w:hAnsi="Tahoma" w:cs="Tahoma"/>
                <w:b/>
                <w:spacing w:val="-3"/>
                <w:sz w:val="19"/>
                <w:szCs w:val="19"/>
              </w:rPr>
              <w:t>ЗАО «Альфа Телеком»</w:t>
            </w:r>
            <w:r w:rsidRPr="00091771">
              <w:rPr>
                <w:rFonts w:ascii="Tahoma" w:hAnsi="Tahoma" w:cs="Tahoma"/>
                <w:spacing w:val="-3"/>
                <w:sz w:val="19"/>
                <w:szCs w:val="19"/>
              </w:rPr>
              <w:t xml:space="preserve"> </w:t>
            </w:r>
          </w:p>
          <w:p w14:paraId="3AB4BB84" w14:textId="6921C793" w:rsidR="00721B54" w:rsidRPr="00091771"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091771">
              <w:rPr>
                <w:rFonts w:ascii="Tahoma" w:hAnsi="Tahoma" w:cs="Tahoma"/>
                <w:spacing w:val="-3"/>
                <w:sz w:val="19"/>
                <w:szCs w:val="19"/>
              </w:rPr>
              <w:t>На Приглашение № _</w:t>
            </w:r>
            <w:r w:rsidR="00053FEC" w:rsidRPr="00091771">
              <w:rPr>
                <w:rFonts w:ascii="Tahoma" w:hAnsi="Tahoma" w:cs="Tahoma"/>
                <w:spacing w:val="-3"/>
                <w:sz w:val="19"/>
                <w:szCs w:val="19"/>
              </w:rPr>
              <w:t>___ от «__» ________________2023</w:t>
            </w:r>
            <w:r w:rsidRPr="00091771">
              <w:rPr>
                <w:rFonts w:ascii="Tahoma" w:hAnsi="Tahoma" w:cs="Tahoma"/>
                <w:spacing w:val="-3"/>
                <w:sz w:val="19"/>
                <w:szCs w:val="19"/>
              </w:rPr>
              <w:t xml:space="preserve"> г. </w:t>
            </w:r>
          </w:p>
          <w:p w14:paraId="428A8780" w14:textId="77777777" w:rsidR="00721B54" w:rsidRPr="00091771"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091771"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091771">
              <w:rPr>
                <w:rFonts w:ascii="Tahoma" w:hAnsi="Tahoma" w:cs="Tahoma"/>
                <w:spacing w:val="-3"/>
                <w:sz w:val="19"/>
                <w:szCs w:val="19"/>
              </w:rPr>
              <w:t>ОТ: ____________________________________________________________________________________</w:t>
            </w:r>
          </w:p>
          <w:p w14:paraId="75DFD0D1" w14:textId="77777777" w:rsidR="00721B54" w:rsidRPr="00091771"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091771">
              <w:rPr>
                <w:rFonts w:ascii="Tahoma" w:hAnsi="Tahoma" w:cs="Tahoma"/>
                <w:spacing w:val="-3"/>
                <w:sz w:val="19"/>
                <w:szCs w:val="19"/>
              </w:rPr>
              <w:t xml:space="preserve">                                        </w:t>
            </w:r>
            <w:r w:rsidRPr="00091771">
              <w:rPr>
                <w:rFonts w:ascii="Tahoma" w:hAnsi="Tahoma" w:cs="Tahoma"/>
                <w:i/>
                <w:spacing w:val="-3"/>
                <w:sz w:val="19"/>
                <w:szCs w:val="19"/>
              </w:rPr>
              <w:t>(наименование поставщика)</w:t>
            </w:r>
          </w:p>
          <w:p w14:paraId="265ACE6D" w14:textId="77777777" w:rsidR="00721B54" w:rsidRPr="00091771"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6CEA8119" w:rsidR="00721B54" w:rsidRPr="00091771" w:rsidRDefault="00CC67A4" w:rsidP="00CC67A4">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Для резидентов КР:</w:t>
            </w:r>
          </w:p>
        </w:tc>
      </w:tr>
      <w:tr w:rsidR="00721B54" w:rsidRPr="00091771" w14:paraId="27B89797" w14:textId="77777777" w:rsidTr="00E4059B">
        <w:trPr>
          <w:trHeight w:val="300"/>
        </w:trPr>
        <w:tc>
          <w:tcPr>
            <w:tcW w:w="10490" w:type="dxa"/>
            <w:gridSpan w:val="2"/>
            <w:shd w:val="clear" w:color="auto" w:fill="auto"/>
            <w:noWrap/>
            <w:vAlign w:val="bottom"/>
            <w:hideMark/>
          </w:tcPr>
          <w:p w14:paraId="206A08EB" w14:textId="77777777" w:rsidR="00721B54" w:rsidRPr="00091771" w:rsidRDefault="00721B54" w:rsidP="004E49E3">
            <w:pPr>
              <w:spacing w:after="0" w:line="240" w:lineRule="auto"/>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CA44C1" w:rsidRPr="00091771" w14:paraId="62EEA582" w14:textId="77777777" w:rsidTr="00BB4C93">
              <w:trPr>
                <w:trHeight w:val="780"/>
              </w:trPr>
              <w:tc>
                <w:tcPr>
                  <w:tcW w:w="737" w:type="dxa"/>
                  <w:tcBorders>
                    <w:top w:val="single" w:sz="8" w:space="0" w:color="auto"/>
                    <w:left w:val="single" w:sz="8" w:space="0" w:color="auto"/>
                    <w:bottom w:val="nil"/>
                    <w:right w:val="nil"/>
                  </w:tcBorders>
                  <w:shd w:val="clear" w:color="auto" w:fill="D9D9D9"/>
                  <w:vAlign w:val="center"/>
                  <w:hideMark/>
                </w:tcPr>
                <w:p w14:paraId="132CFCAA" w14:textId="3ACACB60" w:rsidR="00CA44C1" w:rsidRPr="00091771" w:rsidRDefault="00CC67A4" w:rsidP="00CA44C1">
                  <w:pPr>
                    <w:spacing w:after="0" w:line="240" w:lineRule="auto"/>
                    <w:jc w:val="both"/>
                    <w:rPr>
                      <w:rFonts w:ascii="Tahoma" w:hAnsi="Tahoma" w:cs="Tahoma"/>
                      <w:b/>
                      <w:bCs/>
                      <w:color w:val="000000"/>
                      <w:sz w:val="19"/>
                      <w:szCs w:val="19"/>
                    </w:rPr>
                  </w:pPr>
                  <w:r>
                    <w:rPr>
                      <w:rFonts w:ascii="Tahoma" w:hAnsi="Tahoma" w:cs="Tahoma"/>
                      <w:b/>
                      <w:bCs/>
                      <w:color w:val="000000"/>
                      <w:sz w:val="19"/>
                      <w:szCs w:val="19"/>
                    </w:rPr>
                    <w:t xml:space="preserve">№  </w:t>
                  </w:r>
                </w:p>
              </w:tc>
              <w:tc>
                <w:tcPr>
                  <w:tcW w:w="2410" w:type="dxa"/>
                  <w:tcBorders>
                    <w:top w:val="single" w:sz="8" w:space="0" w:color="auto"/>
                    <w:left w:val="single" w:sz="8" w:space="0" w:color="auto"/>
                    <w:bottom w:val="nil"/>
                    <w:right w:val="nil"/>
                  </w:tcBorders>
                  <w:shd w:val="clear" w:color="auto" w:fill="D9D9D9"/>
                  <w:vAlign w:val="center"/>
                  <w:hideMark/>
                </w:tcPr>
                <w:p w14:paraId="3FE5CB84" w14:textId="77777777" w:rsidR="00CA44C1" w:rsidRPr="00091771" w:rsidRDefault="00CA44C1" w:rsidP="00CA44C1">
                  <w:pPr>
                    <w:spacing w:after="0" w:line="240" w:lineRule="auto"/>
                    <w:jc w:val="both"/>
                    <w:rPr>
                      <w:rFonts w:ascii="Tahoma" w:hAnsi="Tahoma" w:cs="Tahoma"/>
                      <w:b/>
                      <w:bCs/>
                      <w:color w:val="000000"/>
                      <w:sz w:val="19"/>
                      <w:szCs w:val="19"/>
                    </w:rPr>
                  </w:pPr>
                  <w:r w:rsidRPr="00091771">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6DBD64E9" w14:textId="77777777" w:rsidR="00CA44C1" w:rsidRPr="00091771" w:rsidRDefault="00CA44C1" w:rsidP="00CA44C1">
                  <w:pPr>
                    <w:spacing w:after="0" w:line="240" w:lineRule="auto"/>
                    <w:ind w:left="-108" w:right="-108"/>
                    <w:jc w:val="both"/>
                    <w:rPr>
                      <w:rFonts w:ascii="Tahoma" w:hAnsi="Tahoma" w:cs="Tahoma"/>
                      <w:b/>
                      <w:bCs/>
                      <w:color w:val="000000"/>
                      <w:sz w:val="19"/>
                      <w:szCs w:val="19"/>
                    </w:rPr>
                  </w:pPr>
                  <w:r w:rsidRPr="00091771">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14:paraId="15D5364F" w14:textId="77777777" w:rsidR="00CA44C1" w:rsidRPr="00091771" w:rsidRDefault="00CA44C1" w:rsidP="00CA44C1">
                  <w:pPr>
                    <w:spacing w:after="0" w:line="240" w:lineRule="auto"/>
                    <w:ind w:left="-108" w:right="-108"/>
                    <w:jc w:val="both"/>
                    <w:rPr>
                      <w:rFonts w:ascii="Tahoma" w:hAnsi="Tahoma" w:cs="Tahoma"/>
                      <w:b/>
                      <w:bCs/>
                      <w:color w:val="000000"/>
                      <w:sz w:val="19"/>
                      <w:szCs w:val="19"/>
                    </w:rPr>
                  </w:pPr>
                  <w:r w:rsidRPr="00091771">
                    <w:rPr>
                      <w:rFonts w:ascii="Tahoma" w:hAnsi="Tahoma" w:cs="Tahoma"/>
                      <w:b/>
                      <w:bCs/>
                      <w:color w:val="000000"/>
                      <w:sz w:val="19"/>
                      <w:szCs w:val="19"/>
                    </w:rPr>
                    <w:t xml:space="preserve">Цена </w:t>
                  </w:r>
                </w:p>
                <w:p w14:paraId="2F912B53" w14:textId="77777777" w:rsidR="00CA44C1" w:rsidRPr="00091771" w:rsidRDefault="00CA44C1" w:rsidP="00CA44C1">
                  <w:pPr>
                    <w:spacing w:after="0" w:line="240" w:lineRule="auto"/>
                    <w:ind w:left="-108" w:right="-108"/>
                    <w:jc w:val="both"/>
                    <w:rPr>
                      <w:rFonts w:ascii="Tahoma" w:hAnsi="Tahoma" w:cs="Tahoma"/>
                      <w:b/>
                      <w:bCs/>
                      <w:color w:val="000000"/>
                      <w:sz w:val="19"/>
                      <w:szCs w:val="19"/>
                    </w:rPr>
                  </w:pPr>
                  <w:r w:rsidRPr="00091771">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14:paraId="6F37D296" w14:textId="77777777" w:rsidR="00CA44C1" w:rsidRPr="00091771" w:rsidRDefault="00CA44C1" w:rsidP="00CA44C1">
                  <w:pPr>
                    <w:spacing w:after="0" w:line="240" w:lineRule="auto"/>
                    <w:ind w:left="-108" w:right="-108"/>
                    <w:jc w:val="both"/>
                    <w:rPr>
                      <w:rFonts w:ascii="Tahoma" w:hAnsi="Tahoma" w:cs="Tahoma"/>
                      <w:b/>
                      <w:bCs/>
                      <w:color w:val="000000"/>
                      <w:sz w:val="19"/>
                      <w:szCs w:val="19"/>
                    </w:rPr>
                  </w:pPr>
                  <w:r w:rsidRPr="00091771">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B96B09D" w14:textId="77777777" w:rsidR="00CA44C1" w:rsidRPr="00091771" w:rsidRDefault="00CA44C1" w:rsidP="00CA44C1">
                  <w:pPr>
                    <w:spacing w:after="0" w:line="240" w:lineRule="auto"/>
                    <w:jc w:val="center"/>
                    <w:rPr>
                      <w:rFonts w:ascii="Tahoma" w:hAnsi="Tahoma" w:cs="Tahoma"/>
                      <w:b/>
                      <w:bCs/>
                      <w:color w:val="000000"/>
                      <w:sz w:val="19"/>
                      <w:szCs w:val="19"/>
                    </w:rPr>
                  </w:pPr>
                </w:p>
                <w:p w14:paraId="6F025511" w14:textId="77777777" w:rsidR="00CA44C1" w:rsidRPr="00091771" w:rsidRDefault="00CA44C1" w:rsidP="00CA44C1">
                  <w:pPr>
                    <w:spacing w:after="0" w:line="240" w:lineRule="auto"/>
                    <w:jc w:val="center"/>
                    <w:rPr>
                      <w:rFonts w:ascii="Tahoma" w:hAnsi="Tahoma" w:cs="Tahoma"/>
                      <w:b/>
                      <w:bCs/>
                      <w:color w:val="000000"/>
                      <w:sz w:val="19"/>
                      <w:szCs w:val="19"/>
                    </w:rPr>
                  </w:pPr>
                </w:p>
                <w:p w14:paraId="47866BCE" w14:textId="77777777" w:rsidR="00CA44C1" w:rsidRPr="00091771" w:rsidRDefault="00CA44C1" w:rsidP="00CA44C1">
                  <w:pPr>
                    <w:spacing w:after="0" w:line="240" w:lineRule="auto"/>
                    <w:jc w:val="center"/>
                    <w:rPr>
                      <w:rFonts w:ascii="Tahoma" w:hAnsi="Tahoma" w:cs="Tahoma"/>
                      <w:b/>
                      <w:bCs/>
                      <w:color w:val="000000"/>
                      <w:sz w:val="19"/>
                      <w:szCs w:val="19"/>
                    </w:rPr>
                  </w:pPr>
                  <w:proofErr w:type="spellStart"/>
                  <w:r w:rsidRPr="00091771">
                    <w:rPr>
                      <w:rFonts w:ascii="Tahoma" w:hAnsi="Tahoma" w:cs="Tahoma"/>
                      <w:b/>
                      <w:bCs/>
                      <w:color w:val="000000"/>
                      <w:sz w:val="19"/>
                      <w:szCs w:val="19"/>
                    </w:rPr>
                    <w:t>НсП</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0AE296C8" w14:textId="77777777" w:rsidR="00CA44C1" w:rsidRPr="00091771" w:rsidRDefault="00CA44C1" w:rsidP="00CA44C1">
                  <w:pPr>
                    <w:spacing w:after="0" w:line="240" w:lineRule="auto"/>
                    <w:jc w:val="both"/>
                    <w:rPr>
                      <w:rFonts w:ascii="Tahoma" w:hAnsi="Tahoma" w:cs="Tahoma"/>
                      <w:b/>
                      <w:bCs/>
                      <w:color w:val="000000"/>
                      <w:sz w:val="19"/>
                      <w:szCs w:val="19"/>
                    </w:rPr>
                  </w:pPr>
                </w:p>
                <w:p w14:paraId="31BF1B13" w14:textId="77777777" w:rsidR="00CA44C1" w:rsidRPr="00091771" w:rsidRDefault="00CA44C1" w:rsidP="00CA44C1">
                  <w:pPr>
                    <w:spacing w:after="0" w:line="240" w:lineRule="auto"/>
                    <w:jc w:val="both"/>
                    <w:rPr>
                      <w:rFonts w:ascii="Tahoma" w:hAnsi="Tahoma" w:cs="Tahoma"/>
                      <w:b/>
                      <w:bCs/>
                      <w:color w:val="000000"/>
                      <w:sz w:val="19"/>
                      <w:szCs w:val="19"/>
                    </w:rPr>
                  </w:pPr>
                </w:p>
                <w:p w14:paraId="0B7E6605" w14:textId="77777777" w:rsidR="00CA44C1" w:rsidRPr="00091771" w:rsidRDefault="00CA44C1" w:rsidP="00CA44C1">
                  <w:pPr>
                    <w:spacing w:after="0" w:line="240" w:lineRule="auto"/>
                    <w:jc w:val="both"/>
                    <w:rPr>
                      <w:rFonts w:ascii="Tahoma" w:hAnsi="Tahoma" w:cs="Tahoma"/>
                      <w:b/>
                      <w:bCs/>
                      <w:color w:val="000000"/>
                      <w:sz w:val="19"/>
                      <w:szCs w:val="19"/>
                    </w:rPr>
                  </w:pPr>
                  <w:r w:rsidRPr="00091771">
                    <w:rPr>
                      <w:rFonts w:ascii="Tahoma" w:hAnsi="Tahoma" w:cs="Tahoma"/>
                      <w:b/>
                      <w:bCs/>
                      <w:color w:val="000000"/>
                      <w:sz w:val="19"/>
                      <w:szCs w:val="19"/>
                    </w:rPr>
                    <w:t>НДС</w:t>
                  </w:r>
                  <w:r w:rsidRPr="00091771">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0B1C978D" w14:textId="77777777" w:rsidR="00CA44C1" w:rsidRPr="00091771" w:rsidRDefault="00CA44C1" w:rsidP="00CA44C1">
                  <w:pPr>
                    <w:spacing w:after="0" w:line="240" w:lineRule="auto"/>
                    <w:jc w:val="both"/>
                    <w:rPr>
                      <w:rFonts w:ascii="Tahoma" w:hAnsi="Tahoma" w:cs="Tahoma"/>
                      <w:b/>
                      <w:bCs/>
                      <w:color w:val="000000"/>
                      <w:sz w:val="19"/>
                      <w:szCs w:val="19"/>
                    </w:rPr>
                  </w:pPr>
                  <w:r w:rsidRPr="00091771">
                    <w:rPr>
                      <w:rFonts w:ascii="Tahoma" w:hAnsi="Tahoma" w:cs="Tahoma"/>
                      <w:b/>
                      <w:bCs/>
                      <w:color w:val="000000"/>
                      <w:sz w:val="19"/>
                      <w:szCs w:val="19"/>
                    </w:rPr>
                    <w:t>Общая стоимость, с учетом всех налогов</w:t>
                  </w:r>
                </w:p>
              </w:tc>
            </w:tr>
            <w:tr w:rsidR="00CA44C1" w:rsidRPr="00091771" w14:paraId="6A7C0F14" w14:textId="77777777" w:rsidTr="00BB4C93">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14:paraId="78504949" w14:textId="77777777" w:rsidR="00CA44C1" w:rsidRPr="00091771" w:rsidRDefault="00CA44C1" w:rsidP="00CA44C1">
                  <w:pPr>
                    <w:spacing w:after="0" w:line="240" w:lineRule="auto"/>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14:paraId="3B18664A" w14:textId="77777777" w:rsidR="00CA44C1" w:rsidRPr="00091771" w:rsidRDefault="00CA44C1" w:rsidP="00CA44C1">
                  <w:pPr>
                    <w:spacing w:after="240" w:line="240" w:lineRule="auto"/>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14:paraId="3218E699" w14:textId="77777777" w:rsidR="00CA44C1" w:rsidRPr="00091771" w:rsidRDefault="00CA44C1" w:rsidP="00CA44C1">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00533A87" w14:textId="77777777" w:rsidR="00CA44C1" w:rsidRPr="00091771" w:rsidRDefault="00CA44C1" w:rsidP="00CA44C1">
                  <w:pPr>
                    <w:spacing w:after="0" w:line="240" w:lineRule="auto"/>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14:paraId="13F8F056" w14:textId="77777777" w:rsidR="00CA44C1" w:rsidRPr="00091771" w:rsidRDefault="00CA44C1" w:rsidP="00CA44C1">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5028DBEC" w14:textId="77777777" w:rsidR="00CA44C1" w:rsidRPr="00091771" w:rsidRDefault="00CA44C1" w:rsidP="00CA44C1">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4A89DC49" w14:textId="77777777" w:rsidR="00CA44C1" w:rsidRPr="00091771" w:rsidRDefault="00CA44C1" w:rsidP="00CA44C1">
                  <w:pPr>
                    <w:spacing w:after="0" w:line="240" w:lineRule="auto"/>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14:paraId="25D4A99F" w14:textId="77777777" w:rsidR="00CA44C1" w:rsidRPr="00091771" w:rsidRDefault="00CA44C1" w:rsidP="00CA44C1">
                  <w:pPr>
                    <w:spacing w:after="0" w:line="240" w:lineRule="auto"/>
                    <w:jc w:val="both"/>
                    <w:rPr>
                      <w:rFonts w:ascii="Tahoma" w:hAnsi="Tahoma" w:cs="Tahoma"/>
                      <w:color w:val="000000"/>
                      <w:sz w:val="19"/>
                      <w:szCs w:val="19"/>
                    </w:rPr>
                  </w:pPr>
                </w:p>
              </w:tc>
            </w:tr>
            <w:tr w:rsidR="00CA44C1" w:rsidRPr="00091771" w14:paraId="4C824F87" w14:textId="77777777" w:rsidTr="00BB4C93">
              <w:trPr>
                <w:trHeight w:val="300"/>
              </w:trPr>
              <w:tc>
                <w:tcPr>
                  <w:tcW w:w="737" w:type="dxa"/>
                  <w:tcBorders>
                    <w:top w:val="nil"/>
                    <w:left w:val="single" w:sz="4" w:space="0" w:color="auto"/>
                    <w:bottom w:val="single" w:sz="4" w:space="0" w:color="auto"/>
                    <w:right w:val="single" w:sz="4" w:space="0" w:color="auto"/>
                  </w:tcBorders>
                  <w:vAlign w:val="center"/>
                  <w:hideMark/>
                </w:tcPr>
                <w:p w14:paraId="345B55B2" w14:textId="77777777" w:rsidR="00CA44C1" w:rsidRPr="00091771" w:rsidRDefault="00CA44C1" w:rsidP="00CA44C1">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14:paraId="2EF368EE" w14:textId="77777777" w:rsidR="00CA44C1" w:rsidRPr="00091771" w:rsidRDefault="00CA44C1" w:rsidP="00CA44C1">
                  <w:pPr>
                    <w:spacing w:after="0" w:line="240" w:lineRule="auto"/>
                    <w:jc w:val="both"/>
                    <w:rPr>
                      <w:rFonts w:ascii="Tahoma" w:hAnsi="Tahoma" w:cs="Tahoma"/>
                      <w:b/>
                      <w:bCs/>
                      <w:color w:val="000000"/>
                      <w:sz w:val="19"/>
                      <w:szCs w:val="19"/>
                    </w:rPr>
                  </w:pPr>
                  <w:r w:rsidRPr="00091771">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14:paraId="4B0D2F14" w14:textId="77777777" w:rsidR="00CA44C1" w:rsidRPr="00091771" w:rsidRDefault="00CA44C1" w:rsidP="00CA44C1">
                  <w:pPr>
                    <w:spacing w:after="0" w:line="240" w:lineRule="auto"/>
                    <w:jc w:val="both"/>
                    <w:rPr>
                      <w:rFonts w:ascii="Tahoma" w:hAnsi="Tahoma" w:cs="Tahoma"/>
                      <w:b/>
                      <w:bCs/>
                      <w:color w:val="000000"/>
                      <w:sz w:val="19"/>
                      <w:szCs w:val="19"/>
                    </w:rPr>
                  </w:pPr>
                  <w:r w:rsidRPr="00091771">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14:paraId="53D3EA15" w14:textId="77777777" w:rsidR="00CA44C1" w:rsidRPr="00091771" w:rsidRDefault="00CA44C1" w:rsidP="00CA44C1">
                  <w:pPr>
                    <w:spacing w:after="0" w:line="240" w:lineRule="auto"/>
                    <w:jc w:val="both"/>
                    <w:rPr>
                      <w:rFonts w:ascii="Tahoma" w:hAnsi="Tahoma" w:cs="Tahoma"/>
                      <w:b/>
                      <w:bCs/>
                      <w:color w:val="000000"/>
                      <w:sz w:val="19"/>
                      <w:szCs w:val="19"/>
                    </w:rPr>
                  </w:pPr>
                  <w:r w:rsidRPr="00091771">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14:paraId="03C7FCFA" w14:textId="77777777" w:rsidR="00CA44C1" w:rsidRPr="00091771" w:rsidRDefault="00CA44C1" w:rsidP="00CA44C1">
                  <w:pPr>
                    <w:spacing w:after="0" w:line="240" w:lineRule="auto"/>
                    <w:jc w:val="both"/>
                    <w:rPr>
                      <w:rFonts w:ascii="Tahoma" w:hAnsi="Tahoma" w:cs="Tahoma"/>
                      <w:b/>
                      <w:bCs/>
                      <w:color w:val="000000"/>
                      <w:sz w:val="19"/>
                      <w:szCs w:val="19"/>
                    </w:rPr>
                  </w:pPr>
                  <w:r w:rsidRPr="00091771">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2A40B207" w14:textId="77777777" w:rsidR="00CA44C1" w:rsidRPr="00091771" w:rsidRDefault="00CA44C1" w:rsidP="00CA44C1">
                  <w:pPr>
                    <w:spacing w:after="0" w:line="240" w:lineRule="auto"/>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14:paraId="0EFA7AA8" w14:textId="77777777" w:rsidR="00CA44C1" w:rsidRPr="00091771" w:rsidRDefault="00CA44C1" w:rsidP="00CA44C1">
                  <w:pPr>
                    <w:spacing w:after="0" w:line="240" w:lineRule="auto"/>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14:paraId="3A4036C7" w14:textId="77777777" w:rsidR="00CA44C1" w:rsidRPr="00091771" w:rsidRDefault="00CA44C1" w:rsidP="00CA44C1">
                  <w:pPr>
                    <w:spacing w:after="0" w:line="240" w:lineRule="auto"/>
                    <w:jc w:val="both"/>
                    <w:rPr>
                      <w:rFonts w:ascii="Tahoma" w:hAnsi="Tahoma" w:cs="Tahoma"/>
                      <w:color w:val="000000"/>
                      <w:sz w:val="19"/>
                      <w:szCs w:val="19"/>
                    </w:rPr>
                  </w:pPr>
                </w:p>
              </w:tc>
            </w:tr>
          </w:tbl>
          <w:p w14:paraId="4319474E" w14:textId="77777777" w:rsidR="00721B54" w:rsidRPr="00091771" w:rsidRDefault="00721B54" w:rsidP="004E49E3">
            <w:pPr>
              <w:spacing w:after="0" w:line="240" w:lineRule="auto"/>
              <w:jc w:val="both"/>
              <w:rPr>
                <w:rFonts w:ascii="Tahoma" w:hAnsi="Tahoma" w:cs="Tahoma"/>
                <w:color w:val="000000"/>
                <w:sz w:val="19"/>
                <w:szCs w:val="19"/>
                <w:u w:val="single"/>
              </w:rPr>
            </w:pPr>
          </w:p>
          <w:p w14:paraId="4CC03EBE" w14:textId="521A2C10" w:rsidR="00F61FE0" w:rsidRPr="00CF333A" w:rsidRDefault="00721B54" w:rsidP="00F61FE0">
            <w:pPr>
              <w:spacing w:after="0" w:line="240" w:lineRule="auto"/>
              <w:jc w:val="both"/>
              <w:rPr>
                <w:rFonts w:ascii="Tahoma" w:hAnsi="Tahoma" w:cs="Tahoma"/>
                <w:color w:val="000000"/>
                <w:sz w:val="19"/>
                <w:szCs w:val="19"/>
                <w:u w:val="single"/>
              </w:rPr>
            </w:pPr>
            <w:r w:rsidRPr="00091771">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091771">
              <w:rPr>
                <w:rFonts w:ascii="Tahoma" w:hAnsi="Tahoma" w:cs="Tahoma"/>
                <w:color w:val="000000"/>
                <w:sz w:val="19"/>
                <w:szCs w:val="19"/>
              </w:rPr>
              <w:t>Кыргызской</w:t>
            </w:r>
            <w:proofErr w:type="spellEnd"/>
            <w:r w:rsidRPr="00091771">
              <w:rPr>
                <w:rFonts w:ascii="Tahoma" w:hAnsi="Tahoma" w:cs="Tahoma"/>
                <w:color w:val="000000"/>
                <w:sz w:val="19"/>
                <w:szCs w:val="19"/>
              </w:rPr>
              <w:t xml:space="preserve"> </w:t>
            </w:r>
            <w:r w:rsidR="00F61FE0" w:rsidRPr="00091771">
              <w:rPr>
                <w:rFonts w:ascii="Tahoma" w:hAnsi="Tahoma" w:cs="Tahoma"/>
                <w:color w:val="000000"/>
                <w:sz w:val="19"/>
                <w:szCs w:val="19"/>
              </w:rPr>
              <w:t>Республики,</w:t>
            </w:r>
            <w:r w:rsidR="00F61FE0">
              <w:rPr>
                <w:rFonts w:ascii="Tahoma" w:hAnsi="Tahoma" w:cs="Tahoma"/>
                <w:color w:val="000000"/>
                <w:sz w:val="19"/>
                <w:szCs w:val="19"/>
              </w:rPr>
              <w:t xml:space="preserve"> </w:t>
            </w:r>
            <w:r w:rsidR="00F61FE0" w:rsidRPr="00F61FE0">
              <w:rPr>
                <w:rFonts w:ascii="Tahoma" w:hAnsi="Tahoma" w:cs="Tahoma"/>
                <w:color w:val="000000"/>
                <w:sz w:val="19"/>
                <w:szCs w:val="19"/>
              </w:rPr>
              <w:t>накладные затраты, транспортные и другие затраты поставщика.</w:t>
            </w:r>
            <w:r w:rsidR="00F61FE0" w:rsidRPr="00CF333A">
              <w:rPr>
                <w:rFonts w:ascii="Tahoma" w:hAnsi="Tahoma" w:cs="Tahoma"/>
                <w:color w:val="000000"/>
                <w:sz w:val="19"/>
                <w:szCs w:val="19"/>
                <w:u w:val="single"/>
              </w:rPr>
              <w:t xml:space="preserve"> </w:t>
            </w:r>
          </w:p>
          <w:p w14:paraId="3BD16630" w14:textId="5B7FB143" w:rsidR="00721B54" w:rsidRPr="00091771" w:rsidRDefault="00721B54" w:rsidP="00E4059B">
            <w:pPr>
              <w:spacing w:after="0" w:line="240" w:lineRule="auto"/>
              <w:ind w:left="176" w:hanging="176"/>
              <w:jc w:val="both"/>
              <w:rPr>
                <w:rFonts w:ascii="Tahoma" w:hAnsi="Tahoma" w:cs="Tahoma"/>
                <w:color w:val="000000"/>
                <w:sz w:val="19"/>
                <w:szCs w:val="19"/>
              </w:rPr>
            </w:pPr>
          </w:p>
          <w:p w14:paraId="0A1E0B6D" w14:textId="1955FF6D" w:rsidR="00F61FE0" w:rsidRDefault="00F31F55" w:rsidP="00612112">
            <w:pPr>
              <w:spacing w:after="0" w:line="240" w:lineRule="auto"/>
              <w:jc w:val="both"/>
              <w:rPr>
                <w:rFonts w:ascii="Tahoma" w:hAnsi="Tahoma" w:cs="Tahoma"/>
                <w:b/>
                <w:sz w:val="19"/>
                <w:szCs w:val="19"/>
              </w:rPr>
            </w:pPr>
            <w:r>
              <w:rPr>
                <w:rFonts w:ascii="Tahoma" w:hAnsi="Tahoma" w:cs="Tahoma"/>
                <w:b/>
                <w:sz w:val="19"/>
                <w:szCs w:val="19"/>
              </w:rPr>
              <w:t>Срок поставки</w:t>
            </w:r>
            <w:r w:rsidR="00612112" w:rsidRPr="00091771">
              <w:rPr>
                <w:rFonts w:ascii="Tahoma" w:hAnsi="Tahoma" w:cs="Tahoma"/>
                <w:b/>
                <w:sz w:val="19"/>
                <w:szCs w:val="19"/>
              </w:rPr>
              <w:t xml:space="preserve"> ___________________</w:t>
            </w:r>
          </w:p>
          <w:p w14:paraId="2DAC5012" w14:textId="2C0FC3AD" w:rsidR="00D37770" w:rsidRDefault="00F31F55" w:rsidP="001E7122">
            <w:pPr>
              <w:spacing w:after="0" w:line="240" w:lineRule="auto"/>
              <w:jc w:val="both"/>
              <w:rPr>
                <w:rFonts w:ascii="Tahoma" w:hAnsi="Tahoma" w:cs="Tahoma"/>
                <w:b/>
                <w:color w:val="000000"/>
                <w:sz w:val="19"/>
                <w:szCs w:val="19"/>
              </w:rPr>
            </w:pPr>
            <w:r>
              <w:rPr>
                <w:rFonts w:ascii="Tahoma" w:hAnsi="Tahoma" w:cs="Tahoma"/>
                <w:b/>
                <w:color w:val="000000"/>
                <w:sz w:val="19"/>
                <w:szCs w:val="19"/>
              </w:rPr>
              <w:t>Срок гарантии___________________</w:t>
            </w:r>
          </w:p>
          <w:p w14:paraId="6736A4B1" w14:textId="77777777" w:rsidR="00612112" w:rsidRDefault="00612112" w:rsidP="001E7122">
            <w:pPr>
              <w:spacing w:after="0" w:line="240" w:lineRule="auto"/>
              <w:jc w:val="both"/>
              <w:rPr>
                <w:rFonts w:ascii="Tahoma" w:hAnsi="Tahoma" w:cs="Tahoma"/>
                <w:b/>
                <w:color w:val="000000"/>
                <w:sz w:val="19"/>
                <w:szCs w:val="19"/>
              </w:rPr>
            </w:pPr>
          </w:p>
          <w:p w14:paraId="7330D79B" w14:textId="75D0F8ED" w:rsidR="00CC67A4" w:rsidRPr="008B5A83" w:rsidRDefault="00CC67A4" w:rsidP="00CC67A4">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Для нерезидентов КР:</w:t>
            </w:r>
          </w:p>
          <w:p w14:paraId="33CC4E52" w14:textId="77777777" w:rsidR="00CC67A4" w:rsidRPr="008B5A83" w:rsidRDefault="00CC67A4" w:rsidP="00CC67A4">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CC67A4" w:rsidRPr="008B5A83" w14:paraId="31EF061E" w14:textId="77777777" w:rsidTr="00624920">
              <w:trPr>
                <w:trHeight w:val="243"/>
              </w:trPr>
              <w:tc>
                <w:tcPr>
                  <w:tcW w:w="4961" w:type="dxa"/>
                  <w:shd w:val="clear" w:color="000000" w:fill="D9D9D9"/>
                  <w:vAlign w:val="center"/>
                  <w:hideMark/>
                </w:tcPr>
                <w:p w14:paraId="3FE560C1" w14:textId="77777777" w:rsidR="00CC67A4" w:rsidRPr="008B5A83" w:rsidRDefault="00CC67A4" w:rsidP="00CC67A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5DBD9218" w14:textId="77777777" w:rsidR="00CC67A4" w:rsidRPr="008B5A83" w:rsidRDefault="00CC67A4" w:rsidP="00CC67A4">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4C9A9595" w14:textId="77777777" w:rsidR="00CC67A4" w:rsidRPr="008B5A83" w:rsidRDefault="00CC67A4" w:rsidP="00CC67A4">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6169606D" w14:textId="77777777" w:rsidR="00CC67A4" w:rsidRPr="008B5A83" w:rsidRDefault="00CC67A4" w:rsidP="00CC67A4">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 xml:space="preserve">за ед. </w:t>
                  </w:r>
                </w:p>
              </w:tc>
              <w:tc>
                <w:tcPr>
                  <w:tcW w:w="2127" w:type="dxa"/>
                  <w:shd w:val="clear" w:color="000000" w:fill="D9D9D9"/>
                  <w:noWrap/>
                  <w:vAlign w:val="center"/>
                </w:tcPr>
                <w:p w14:paraId="22A513A3" w14:textId="77777777" w:rsidR="00CC67A4" w:rsidRPr="008B5A83" w:rsidRDefault="00CC67A4" w:rsidP="00CC67A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w:t>
                  </w:r>
                </w:p>
              </w:tc>
            </w:tr>
            <w:tr w:rsidR="00CC67A4" w:rsidRPr="008B5A83" w14:paraId="5C3692FB" w14:textId="77777777" w:rsidTr="00624920">
              <w:trPr>
                <w:trHeight w:val="401"/>
              </w:trPr>
              <w:tc>
                <w:tcPr>
                  <w:tcW w:w="4961" w:type="dxa"/>
                  <w:shd w:val="clear" w:color="auto" w:fill="auto"/>
                  <w:noWrap/>
                  <w:vAlign w:val="center"/>
                </w:tcPr>
                <w:p w14:paraId="39CA85B0" w14:textId="6B4B7AD6" w:rsidR="00CC67A4" w:rsidRPr="008B5A83" w:rsidRDefault="00CC67A4" w:rsidP="00CC67A4">
                  <w:pPr>
                    <w:pStyle w:val="af3"/>
                    <w:rPr>
                      <w:rFonts w:ascii="Tahoma" w:hAnsi="Tahoma" w:cs="Tahoma"/>
                      <w:bCs/>
                      <w:color w:val="000000"/>
                      <w:sz w:val="19"/>
                      <w:szCs w:val="19"/>
                    </w:rPr>
                  </w:pPr>
                </w:p>
              </w:tc>
              <w:tc>
                <w:tcPr>
                  <w:tcW w:w="1417" w:type="dxa"/>
                  <w:shd w:val="clear" w:color="auto" w:fill="auto"/>
                  <w:noWrap/>
                  <w:vAlign w:val="center"/>
                </w:tcPr>
                <w:p w14:paraId="29779425" w14:textId="77777777" w:rsidR="00CC67A4" w:rsidRPr="008B5A83" w:rsidRDefault="00CC67A4" w:rsidP="00CC67A4">
                  <w:pPr>
                    <w:pStyle w:val="af3"/>
                    <w:jc w:val="center"/>
                    <w:rPr>
                      <w:rFonts w:ascii="Tahoma" w:hAnsi="Tahoma" w:cs="Tahoma"/>
                      <w:color w:val="000000"/>
                      <w:sz w:val="19"/>
                      <w:szCs w:val="19"/>
                    </w:rPr>
                  </w:pPr>
                </w:p>
              </w:tc>
              <w:tc>
                <w:tcPr>
                  <w:tcW w:w="1701" w:type="dxa"/>
                  <w:shd w:val="clear" w:color="auto" w:fill="auto"/>
                  <w:vAlign w:val="center"/>
                </w:tcPr>
                <w:p w14:paraId="6B7B15CC" w14:textId="77777777" w:rsidR="00CC67A4" w:rsidRPr="008B5A83" w:rsidRDefault="00CC67A4" w:rsidP="00CC67A4">
                  <w:pPr>
                    <w:pStyle w:val="af3"/>
                    <w:rPr>
                      <w:rFonts w:ascii="Tahoma" w:hAnsi="Tahoma" w:cs="Tahoma"/>
                      <w:b/>
                      <w:bCs/>
                      <w:color w:val="000000"/>
                      <w:sz w:val="19"/>
                      <w:szCs w:val="19"/>
                    </w:rPr>
                  </w:pPr>
                </w:p>
              </w:tc>
              <w:tc>
                <w:tcPr>
                  <w:tcW w:w="2127" w:type="dxa"/>
                  <w:shd w:val="clear" w:color="auto" w:fill="auto"/>
                  <w:vAlign w:val="center"/>
                </w:tcPr>
                <w:p w14:paraId="6C002273" w14:textId="77777777" w:rsidR="00CC67A4" w:rsidRPr="008B5A83" w:rsidRDefault="00CC67A4" w:rsidP="00CC67A4">
                  <w:pPr>
                    <w:pStyle w:val="af3"/>
                    <w:rPr>
                      <w:rFonts w:ascii="Tahoma" w:hAnsi="Tahoma" w:cs="Tahoma"/>
                      <w:color w:val="000000"/>
                      <w:sz w:val="19"/>
                      <w:szCs w:val="19"/>
                    </w:rPr>
                  </w:pPr>
                </w:p>
              </w:tc>
            </w:tr>
            <w:tr w:rsidR="00CC67A4" w:rsidRPr="008B5A83" w14:paraId="14A52349" w14:textId="77777777" w:rsidTr="00624920">
              <w:trPr>
                <w:trHeight w:val="349"/>
              </w:trPr>
              <w:tc>
                <w:tcPr>
                  <w:tcW w:w="8079" w:type="dxa"/>
                  <w:gridSpan w:val="3"/>
                  <w:shd w:val="clear" w:color="auto" w:fill="auto"/>
                  <w:noWrap/>
                  <w:vAlign w:val="center"/>
                </w:tcPr>
                <w:p w14:paraId="34B1951B" w14:textId="77777777" w:rsidR="00CC67A4" w:rsidRPr="008B5A83" w:rsidRDefault="00CC67A4" w:rsidP="00CC67A4">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1BB1F232" w14:textId="77777777" w:rsidR="00CC67A4" w:rsidRPr="008B5A83" w:rsidRDefault="00CC67A4" w:rsidP="00CC67A4">
                  <w:pPr>
                    <w:spacing w:after="0" w:line="240" w:lineRule="auto"/>
                    <w:jc w:val="both"/>
                    <w:rPr>
                      <w:rFonts w:ascii="Tahoma" w:hAnsi="Tahoma" w:cs="Tahoma"/>
                      <w:color w:val="000000"/>
                      <w:sz w:val="19"/>
                      <w:szCs w:val="19"/>
                    </w:rPr>
                  </w:pPr>
                </w:p>
              </w:tc>
            </w:tr>
          </w:tbl>
          <w:p w14:paraId="1ECB2AAC" w14:textId="77777777" w:rsidR="00CC67A4" w:rsidRPr="00091771" w:rsidRDefault="00CC67A4" w:rsidP="001E7122">
            <w:pPr>
              <w:spacing w:after="0" w:line="240" w:lineRule="auto"/>
              <w:jc w:val="both"/>
              <w:rPr>
                <w:rFonts w:ascii="Tahoma" w:hAnsi="Tahoma" w:cs="Tahoma"/>
                <w:b/>
                <w:color w:val="000000"/>
                <w:sz w:val="19"/>
                <w:szCs w:val="19"/>
              </w:rPr>
            </w:pPr>
          </w:p>
          <w:p w14:paraId="1120B3DA" w14:textId="35AE73D9" w:rsidR="00721B54" w:rsidRDefault="00F31F55" w:rsidP="004E0831">
            <w:pPr>
              <w:spacing w:after="0" w:line="240" w:lineRule="auto"/>
              <w:jc w:val="both"/>
              <w:rPr>
                <w:rFonts w:ascii="Tahoma" w:hAnsi="Tahoma" w:cs="Tahoma"/>
                <w:b/>
                <w:sz w:val="19"/>
                <w:szCs w:val="19"/>
              </w:rPr>
            </w:pPr>
            <w:r>
              <w:rPr>
                <w:rFonts w:ascii="Tahoma" w:hAnsi="Tahoma" w:cs="Tahoma"/>
                <w:b/>
                <w:sz w:val="19"/>
                <w:szCs w:val="19"/>
              </w:rPr>
              <w:t>Срок поставки</w:t>
            </w:r>
            <w:r w:rsidR="002A4BF4" w:rsidRPr="00091771">
              <w:rPr>
                <w:rFonts w:ascii="Tahoma" w:hAnsi="Tahoma" w:cs="Tahoma"/>
                <w:b/>
                <w:sz w:val="19"/>
                <w:szCs w:val="19"/>
              </w:rPr>
              <w:t xml:space="preserve"> ___________________</w:t>
            </w:r>
          </w:p>
          <w:p w14:paraId="009F19D6" w14:textId="3FC13136" w:rsidR="00F31F55" w:rsidRDefault="00F31F55" w:rsidP="004E0831">
            <w:pPr>
              <w:spacing w:after="0" w:line="240" w:lineRule="auto"/>
              <w:jc w:val="both"/>
              <w:rPr>
                <w:rFonts w:ascii="Tahoma" w:hAnsi="Tahoma" w:cs="Tahoma"/>
                <w:b/>
                <w:sz w:val="19"/>
                <w:szCs w:val="19"/>
              </w:rPr>
            </w:pPr>
            <w:r>
              <w:rPr>
                <w:rFonts w:ascii="Tahoma" w:hAnsi="Tahoma" w:cs="Tahoma"/>
                <w:b/>
                <w:sz w:val="19"/>
                <w:szCs w:val="19"/>
              </w:rPr>
              <w:t>Срок гарантии _____________________</w:t>
            </w:r>
          </w:p>
          <w:p w14:paraId="70DCABAE" w14:textId="77777777" w:rsidR="00CC67A4" w:rsidRPr="00091771" w:rsidRDefault="00CC67A4" w:rsidP="004E0831">
            <w:pPr>
              <w:spacing w:after="0" w:line="240" w:lineRule="auto"/>
              <w:jc w:val="both"/>
              <w:rPr>
                <w:rFonts w:ascii="Tahoma" w:hAnsi="Tahoma" w:cs="Tahoma"/>
                <w:b/>
                <w:sz w:val="19"/>
                <w:szCs w:val="19"/>
              </w:rPr>
            </w:pPr>
          </w:p>
          <w:p w14:paraId="2EA073C2" w14:textId="77777777" w:rsidR="00721B54" w:rsidRPr="00091771" w:rsidRDefault="00721B54" w:rsidP="00E4059B">
            <w:pPr>
              <w:spacing w:after="0" w:line="240" w:lineRule="auto"/>
              <w:ind w:left="176" w:hanging="176"/>
              <w:jc w:val="both"/>
              <w:rPr>
                <w:rFonts w:ascii="Tahoma" w:hAnsi="Tahoma" w:cs="Tahoma"/>
                <w:sz w:val="19"/>
                <w:szCs w:val="19"/>
              </w:rPr>
            </w:pPr>
            <w:r w:rsidRPr="00091771">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091771" w:rsidRDefault="00721B54" w:rsidP="00E4059B">
            <w:pPr>
              <w:spacing w:after="0" w:line="240" w:lineRule="auto"/>
              <w:ind w:left="176" w:hanging="176"/>
              <w:jc w:val="both"/>
              <w:rPr>
                <w:rFonts w:ascii="Tahoma" w:hAnsi="Tahoma" w:cs="Tahoma"/>
                <w:spacing w:val="-3"/>
                <w:sz w:val="19"/>
                <w:szCs w:val="19"/>
              </w:rPr>
            </w:pPr>
            <w:r w:rsidRPr="00091771">
              <w:rPr>
                <w:rFonts w:ascii="Tahoma" w:hAnsi="Tahoma" w:cs="Tahoma"/>
                <w:spacing w:val="-3"/>
                <w:sz w:val="19"/>
                <w:szCs w:val="19"/>
              </w:rPr>
              <w:t>Подавая настоящую конкурсную заявку, выражаем свое соглас</w:t>
            </w:r>
            <w:r w:rsidR="000B4394" w:rsidRPr="00091771">
              <w:rPr>
                <w:rFonts w:ascii="Tahoma" w:hAnsi="Tahoma" w:cs="Tahoma"/>
                <w:spacing w:val="-3"/>
                <w:sz w:val="19"/>
                <w:szCs w:val="19"/>
              </w:rPr>
              <w:t>ие заключить Договора</w:t>
            </w:r>
            <w:r w:rsidRPr="00091771">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091771">
              <w:rPr>
                <w:rFonts w:ascii="Tahoma" w:hAnsi="Tahoma" w:cs="Tahoma"/>
                <w:spacing w:val="-3"/>
                <w:sz w:val="19"/>
                <w:szCs w:val="19"/>
              </w:rPr>
              <w:t xml:space="preserve"> и по форме Договора</w:t>
            </w:r>
            <w:r w:rsidRPr="00091771">
              <w:rPr>
                <w:rFonts w:ascii="Tahoma" w:hAnsi="Tahoma" w:cs="Tahoma"/>
                <w:spacing w:val="-3"/>
                <w:sz w:val="19"/>
                <w:szCs w:val="19"/>
              </w:rPr>
              <w:t xml:space="preserve"> согласно приложению 3 к Приглашению. </w:t>
            </w:r>
          </w:p>
          <w:p w14:paraId="0FDE205E" w14:textId="6332C0E7" w:rsidR="00721B54" w:rsidRPr="00091771"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091771">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091771">
              <w:rPr>
                <w:rFonts w:ascii="Tahoma" w:hAnsi="Tahoma" w:cs="Tahoma"/>
                <w:spacing w:val="-3"/>
                <w:sz w:val="19"/>
                <w:szCs w:val="19"/>
              </w:rPr>
              <w:t>Договора</w:t>
            </w:r>
            <w:r w:rsidRPr="00091771">
              <w:rPr>
                <w:rFonts w:ascii="Tahoma" w:hAnsi="Tahoma" w:cs="Tahoma"/>
                <w:spacing w:val="-3"/>
                <w:sz w:val="19"/>
                <w:szCs w:val="19"/>
              </w:rPr>
              <w:t xml:space="preserve"> на сумму ________________________________________________, для надлежащего</w:t>
            </w:r>
            <w:r w:rsidR="000B4394" w:rsidRPr="00091771">
              <w:rPr>
                <w:rFonts w:ascii="Tahoma" w:hAnsi="Tahoma" w:cs="Tahoma"/>
                <w:spacing w:val="-3"/>
                <w:sz w:val="19"/>
                <w:szCs w:val="19"/>
              </w:rPr>
              <w:t xml:space="preserve"> выполнения Договора</w:t>
            </w:r>
            <w:r w:rsidRPr="00091771">
              <w:rPr>
                <w:rFonts w:ascii="Tahoma" w:hAnsi="Tahoma" w:cs="Tahoma"/>
                <w:spacing w:val="-3"/>
                <w:sz w:val="19"/>
                <w:szCs w:val="19"/>
              </w:rPr>
              <w:t xml:space="preserve"> и в сроки, указанные в Конкурсной документации.</w:t>
            </w:r>
          </w:p>
          <w:p w14:paraId="578C7E14" w14:textId="77777777" w:rsidR="00721B54" w:rsidRPr="00091771"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091771" w:rsidRDefault="00721B54" w:rsidP="00E4059B">
            <w:pPr>
              <w:spacing w:after="0" w:line="240" w:lineRule="auto"/>
              <w:ind w:left="176" w:hanging="176"/>
              <w:jc w:val="both"/>
              <w:rPr>
                <w:rFonts w:ascii="Tahoma" w:hAnsi="Tahoma" w:cs="Tahoma"/>
                <w:color w:val="000000"/>
                <w:sz w:val="19"/>
                <w:szCs w:val="19"/>
              </w:rPr>
            </w:pPr>
            <w:r w:rsidRPr="00091771">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2DFB960F" w14:textId="74296970" w:rsidR="00721B54" w:rsidRPr="00091771" w:rsidRDefault="00721B54" w:rsidP="004E49E3">
            <w:pPr>
              <w:spacing w:after="0" w:line="240" w:lineRule="auto"/>
              <w:jc w:val="both"/>
              <w:rPr>
                <w:rFonts w:ascii="Tahoma" w:hAnsi="Tahoma" w:cs="Tahoma"/>
                <w:color w:val="000000"/>
                <w:sz w:val="19"/>
                <w:szCs w:val="19"/>
              </w:rPr>
            </w:pPr>
          </w:p>
        </w:tc>
      </w:tr>
      <w:tr w:rsidR="00721B54" w:rsidRPr="00091771" w14:paraId="58C49F89" w14:textId="77777777" w:rsidTr="00E4059B">
        <w:trPr>
          <w:trHeight w:val="300"/>
        </w:trPr>
        <w:tc>
          <w:tcPr>
            <w:tcW w:w="10490" w:type="dxa"/>
            <w:gridSpan w:val="2"/>
            <w:shd w:val="clear" w:color="auto" w:fill="auto"/>
            <w:noWrap/>
            <w:vAlign w:val="bottom"/>
          </w:tcPr>
          <w:p w14:paraId="6F9C4309" w14:textId="6C909140" w:rsidR="00721B54" w:rsidRPr="00091771" w:rsidRDefault="00721B54" w:rsidP="004E49E3">
            <w:pPr>
              <w:spacing w:after="0" w:line="240" w:lineRule="auto"/>
              <w:jc w:val="both"/>
              <w:rPr>
                <w:rFonts w:ascii="Tahoma" w:hAnsi="Tahoma" w:cs="Tahoma"/>
                <w:color w:val="000000"/>
                <w:sz w:val="19"/>
                <w:szCs w:val="19"/>
                <w:u w:val="single"/>
              </w:rPr>
            </w:pPr>
          </w:p>
        </w:tc>
      </w:tr>
    </w:tbl>
    <w:p w14:paraId="0A2940EF" w14:textId="77777777" w:rsidR="00721B54" w:rsidRPr="00091771"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091771">
        <w:rPr>
          <w:rFonts w:ascii="Tahoma" w:hAnsi="Tahoma" w:cs="Tahoma"/>
          <w:sz w:val="19"/>
          <w:szCs w:val="19"/>
        </w:rPr>
        <w:t>______________________ /_____________________/ ___________________</w:t>
      </w:r>
    </w:p>
    <w:p w14:paraId="6BACD575" w14:textId="77777777" w:rsidR="00721B54" w:rsidRPr="00091771"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091771">
        <w:rPr>
          <w:rFonts w:ascii="Tahoma" w:hAnsi="Tahoma" w:cs="Tahoma"/>
          <w:sz w:val="19"/>
          <w:szCs w:val="19"/>
        </w:rPr>
        <w:t xml:space="preserve">(ФИО) </w:t>
      </w:r>
      <w:r w:rsidRPr="00091771">
        <w:rPr>
          <w:rFonts w:ascii="Tahoma" w:hAnsi="Tahoma" w:cs="Tahoma"/>
          <w:sz w:val="19"/>
          <w:szCs w:val="19"/>
        </w:rPr>
        <w:tab/>
      </w:r>
      <w:r w:rsidRPr="00091771">
        <w:rPr>
          <w:rFonts w:ascii="Tahoma" w:hAnsi="Tahoma" w:cs="Tahoma"/>
          <w:sz w:val="19"/>
          <w:szCs w:val="19"/>
        </w:rPr>
        <w:tab/>
      </w:r>
      <w:r w:rsidRPr="00091771">
        <w:rPr>
          <w:rFonts w:ascii="Tahoma" w:hAnsi="Tahoma" w:cs="Tahoma"/>
          <w:sz w:val="19"/>
          <w:szCs w:val="19"/>
        </w:rPr>
        <w:tab/>
        <w:t>(должность)</w:t>
      </w:r>
      <w:r w:rsidRPr="00091771">
        <w:rPr>
          <w:rFonts w:ascii="Tahoma" w:hAnsi="Tahoma" w:cs="Tahoma"/>
          <w:sz w:val="19"/>
          <w:szCs w:val="19"/>
        </w:rPr>
        <w:tab/>
      </w:r>
      <w:r w:rsidRPr="00091771">
        <w:rPr>
          <w:rFonts w:ascii="Tahoma" w:hAnsi="Tahoma" w:cs="Tahoma"/>
          <w:sz w:val="19"/>
          <w:szCs w:val="19"/>
        </w:rPr>
        <w:tab/>
        <w:t>(подпись и печать)</w:t>
      </w:r>
    </w:p>
    <w:p w14:paraId="6085D207" w14:textId="77777777" w:rsidR="00721B54" w:rsidRPr="00091771"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091771"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091771"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091771">
        <w:rPr>
          <w:rFonts w:ascii="Tahoma" w:hAnsi="Tahoma" w:cs="Tahoma"/>
          <w:sz w:val="19"/>
          <w:szCs w:val="19"/>
        </w:rPr>
        <w:t>«____» ___________ 2023</w:t>
      </w:r>
      <w:r w:rsidR="00721B54" w:rsidRPr="00091771">
        <w:rPr>
          <w:rFonts w:ascii="Tahoma" w:hAnsi="Tahoma" w:cs="Tahoma"/>
          <w:sz w:val="19"/>
          <w:szCs w:val="19"/>
        </w:rPr>
        <w:t xml:space="preserve"> года</w:t>
      </w:r>
    </w:p>
    <w:p w14:paraId="4FA29DF3" w14:textId="05C60166" w:rsidR="00721B54" w:rsidRPr="00091771"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091771">
        <w:rPr>
          <w:rFonts w:ascii="Tahoma" w:hAnsi="Tahoma" w:cs="Tahoma"/>
          <w:sz w:val="19"/>
          <w:szCs w:val="19"/>
        </w:rPr>
        <w:t xml:space="preserve">           (дата заполнения)</w:t>
      </w:r>
      <w:r w:rsidRPr="00091771" w:rsidDel="001D218E">
        <w:rPr>
          <w:rFonts w:ascii="Tahoma" w:hAnsi="Tahoma" w:cs="Tahoma"/>
          <w:sz w:val="19"/>
          <w:szCs w:val="19"/>
        </w:rPr>
        <w:t xml:space="preserve"> </w:t>
      </w:r>
    </w:p>
    <w:p w14:paraId="208A8EDD" w14:textId="719C4797" w:rsidR="00091771" w:rsidRDefault="00091771" w:rsidP="00CC67A4">
      <w:pPr>
        <w:spacing w:after="0"/>
        <w:rPr>
          <w:rFonts w:ascii="Tahoma" w:hAnsi="Tahoma" w:cs="Tahoma"/>
          <w:b/>
          <w:sz w:val="19"/>
          <w:szCs w:val="19"/>
        </w:rPr>
      </w:pPr>
    </w:p>
    <w:p w14:paraId="2B205DBE" w14:textId="77777777" w:rsidR="00D749D7" w:rsidRDefault="00D749D7" w:rsidP="00A85F88">
      <w:pPr>
        <w:spacing w:after="0"/>
        <w:ind w:left="709"/>
        <w:jc w:val="right"/>
        <w:rPr>
          <w:rFonts w:ascii="Tahoma" w:hAnsi="Tahoma" w:cs="Tahoma"/>
          <w:b/>
          <w:sz w:val="19"/>
          <w:szCs w:val="19"/>
        </w:rPr>
      </w:pPr>
    </w:p>
    <w:p w14:paraId="66981C79" w14:textId="2C21E379" w:rsidR="00A85F88" w:rsidRPr="00091771" w:rsidRDefault="00A85F88" w:rsidP="00A85F88">
      <w:pPr>
        <w:spacing w:after="0"/>
        <w:ind w:left="709"/>
        <w:jc w:val="right"/>
        <w:rPr>
          <w:rFonts w:ascii="Tahoma" w:hAnsi="Tahoma" w:cs="Tahoma"/>
          <w:b/>
          <w:sz w:val="19"/>
          <w:szCs w:val="19"/>
        </w:rPr>
      </w:pPr>
      <w:r w:rsidRPr="00091771">
        <w:rPr>
          <w:rFonts w:ascii="Tahoma" w:hAnsi="Tahoma" w:cs="Tahoma"/>
          <w:b/>
          <w:sz w:val="19"/>
          <w:szCs w:val="19"/>
        </w:rPr>
        <w:t>Приложение 3 к Приглашению</w:t>
      </w:r>
    </w:p>
    <w:p w14:paraId="1B9AC04C" w14:textId="77777777" w:rsidR="00290597" w:rsidRPr="00091771"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14:paraId="3A2AA326" w14:textId="77777777" w:rsidR="00C81494" w:rsidRPr="00793525" w:rsidRDefault="00C81494" w:rsidP="00C81494">
      <w:pPr>
        <w:pStyle w:val="Iauiue"/>
        <w:autoSpaceDE w:val="0"/>
        <w:autoSpaceDN w:val="0"/>
        <w:adjustRightInd w:val="0"/>
        <w:contextualSpacing/>
      </w:pPr>
    </w:p>
    <w:p w14:paraId="10C1BE3A" w14:textId="77777777" w:rsidR="00C81494" w:rsidRDefault="00C81494" w:rsidP="00C81494">
      <w:pPr>
        <w:spacing w:after="0" w:line="240" w:lineRule="auto"/>
        <w:jc w:val="center"/>
        <w:rPr>
          <w:rFonts w:ascii="Arial" w:hAnsi="Arial" w:cs="Arial"/>
          <w:b/>
          <w:sz w:val="28"/>
          <w:szCs w:val="28"/>
          <w:lang w:val="en-US"/>
        </w:rPr>
      </w:pPr>
      <w:r>
        <w:rPr>
          <w:rFonts w:ascii="Arial" w:hAnsi="Arial" w:cs="Arial"/>
          <w:noProof/>
          <w:sz w:val="28"/>
          <w:szCs w:val="28"/>
          <w:lang w:eastAsia="ru-RU"/>
        </w:rPr>
        <mc:AlternateContent>
          <mc:Choice Requires="wps">
            <w:drawing>
              <wp:anchor distT="0" distB="0" distL="114300" distR="114300" simplePos="0" relativeHeight="251659264" behindDoc="0" locked="1" layoutInCell="1" hidden="1" allowOverlap="1" wp14:anchorId="61D08D33" wp14:editId="18C5D21E">
                <wp:simplePos x="0" y="0"/>
                <wp:positionH relativeFrom="column">
                  <wp:posOffset>0</wp:posOffset>
                </wp:positionH>
                <wp:positionV relativeFrom="paragraph">
                  <wp:posOffset>0</wp:posOffset>
                </wp:positionV>
                <wp:extent cx="635" cy="635"/>
                <wp:effectExtent l="0" t="0" r="0" b="0"/>
                <wp:wrapNone/>
                <wp:docPr id="1" name="Полилиния 1" descr="GD9203D8114@56GEC@4B0653C6C01643095GC?97IA@L96279!!!!!!BIHO@]L96279!!!!!!!!!!11103G17E09E21103G17E09E2!!!!!!!!!!!!!!!!!!!!!!!!!!!!!!!!!!!!!!!!!!!!!!!!!!!!94K@f86&lt;&gt;EDEV@SE!!!!!!BIHO@]u92321!!!1@B783DC1102@85G@DB11102@85G@DB1!!!!!!!!!!!!!!!!!!!!!!!!!!!!!!!!!!!!!!!!!!!!!!!!!!!!97&lt;=?97&lt;&gt;&lt;L11611215!!!BIHO@]L11611215!@B794C111103D00CC9211103D00CC92!!!!!!!!!!!!!!!!!!!!!!!!!!!!!!!!!!!!!!!!!!!!!!!!!!!!866&gt;:8;B;cL96279!!!!!!BIHO@]L96279!!!111111111130618B4552@mg`!Udmdbnl!Qnru!V`ss`oux!Bnous`bu!On/!1115061818///18/3118/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4DFBA34" id="Полилиния 1" o:spid="_x0000_s1026" alt="GD9203D8114@56GEC@4B0653C6C01643095GC?97IA@L96279!!!!!!BIHO@]L96279!!!!!!!!!!11103G17E09E21103G17E09E2!!!!!!!!!!!!!!!!!!!!!!!!!!!!!!!!!!!!!!!!!!!!!!!!!!!!94K@f86&lt;&gt;EDEV@SE!!!!!!BIHO@]u92321!!!1@B783DC1102@85G@DB11102@85G@DB1!!!!!!!!!!!!!!!!!!!!!!!!!!!!!!!!!!!!!!!!!!!!!!!!!!!!97&lt;=?97&lt;&gt;&lt;L11611215!!!BIHO@]L11611215!@B794C111103D00CC9211103D00CC92!!!!!!!!!!!!!!!!!!!!!!!!!!!!!!!!!!!!!!!!!!!!!!!!!!!!866&gt;:8;B;cL96279!!!!!!BIHO@]L96279!!!111111111130618B4552@mg`!Udmdbnl!Qnru!V`ss`oux!Bnous`bu!On/!1115061818///18/3118/enb!!!!!!!!!!!!!!!!!!!!!!!!!!!!!!!!!!!!!!!!!!!!!!!!!!!!!!!!!!!!!!!!!!!!!!!!!!!!!!!!!!!!!!!!!!!!!!!!!!!!!!!!!!!!!!!!!!!!!!!!!!!!!!!!!!!!!!!!!!!!!!!!!!!!!!!!!!!!!!!!!!!!!!!!!!!!!!!!!!!!!!!!!!!!!!!!!!!!!!!!!!!!!!!!!!!!!!!!!!!!!!!!!!!!!!!!!!!!!!!!!!!!!!!!!!!!!!!!!!!!!!!!!!!!!!!!!!!!!!!!!!!!!!!!!!!!!!!!!!!!!!!!!!!!!!!!!!!!!!!!!!!!!!!!!!!!!!!!!!!!!!!!!!!!!!!!!!!!!!!!!!!!!!!!!!!!!!!!!!!!!!!!!!!!!!!!!!!!!!!!!!!!!!!!!!!!!!!!!!!!!!!!!!!!!!!!!!!!!!!!!!!!!!!!!!!!!!!!!!!!!!!!!!!!!!!!!!!!!!!!!!!!!!!!!!!!!!!!!!!!!!!!!!!!!!!!!!!!!!!!!!!!!!!!!!!!!!!!!!!!!!!!!!!!!!!!!!!!!!!!!!!!!!!!!!!!!!!!!!!!!!!!!!!!!!!!!!!!!!!!!!!!!!!!!!!!!!!!!!!!!!!!!!!!!!!!!!!!!!!!!!!!!!!!!!!!!!!!!!!!!!!!!!!!!!!!!!!!!!!!!!!!!!!!!!!!!!!!!!!!!!!!!!!!!!!!!!!!!!!!!!!!!!!!!!!!!!!!!!!!!!!!!!!!!!!!!!!!!!!!!!!!!!!!!!!!!!!!!!!!!!!!!!!!!!!!!!!!!!!!!!!!!!!!!!!!!!!!!!!!!!!!!!!!!!!!!!!!!!!!!!!!!!!!!!!!!!!!!!!!!!!!!!!!!!!!!!!!!!!!!!!!!!!!!!!!!!!!!!!!!!!!!!!!!!!!!!!!!!!!!!!!!!!!!!!!!!!!!!!!!!!!!!!!!!!!!!!!!!!!!!!!!!!!!!!!!!!!!!!!!!!!!!!!!!!!!!!!!!!!!!!!!!!!!!!!!!!!!!!!!!!!!!!!!!!!!!!!!!!!!!!!!!!!!!!!!!!!!!!!!!!!!!!!!!!!!!!!!!!!!!!!!!!!!!!!!!!!!!!!!!!!!!!!!!!!!!!!!!!!!!!!!!!!!!!!!!!!!!!!!!!!!!!!!!!!!!!!!!!!!!!!!!!!!!!!!!!!!!!!!!!!!!!!!!!!!!!!!!!!!!!!!!!!!!!!!!!!!!!!!!!!!!!!!!!!!!!!!!!!!!!!!!!!!!!!!!!!!!!!!!!!!!!!!!!!!!!!!!!!!!!!!!!!!!!!!!!!!!!!!!!!!!!!!!!!!!!!!!!!!!!!!!!!!!!!!!!!!!!!!!!!!!!!!!!!!!!!!!!!!!!!!!!!!!!!!!!!!!!!!!!!!!!!!!!!!!!!!!!!!!!!!!!!!!!!!!!!!!!!!!!!!!!!!!!!!!!!!!!!!!!!!!!!!!!!!!!!!!!!!!!!!!!!!!!!!!!!!!!!!!!!!!!!!!!!!!!!!!!!!!!!!!!!!!!!!!!!!!!!!!!!!!!!!!!!!!!!!!!!!!!!!!!!!!!!!!!!!!!!!!!!!!!!!!!!!!!!!!!!!!!!!!!!!!!!!!!!!!!!!!!!!!!!!!!!!!!!!!!!!!!!!!!!!!!!!!!!!!!!!!!!!!!!!!!!!!!!!!!!!!!!!!!!!!!!!!!!!!!!!!!!!!!!!!!!!!!!!!!!!!!!!!!!!!!!!!!!!!!!!!!!!!!!!!!!!!!!!!!!!!!!!!!!!!!!!!!!!!!!!!!!!!!!!!!!!!!!!!!!!!!!!!!!!!!!!!!!!!!!!!!!!!!!!!!!!!!!!!!!!!!!!!!!!!!!!!!!!!!!!!!!!!!!!!!!!!!!!!!!!!!!!!!!!!!!!!!!!!!!!!!!!!!!!!!!!!!!!!!!!!!!!!!!!!!!!!!!!!!!!!!!!!!!!!!!!!!!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ERecduYBQAAS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Arial" w:hAnsi="Arial" w:cs="Arial"/>
          <w:b/>
          <w:caps/>
          <w:sz w:val="28"/>
          <w:szCs w:val="28"/>
          <w:lang w:val="en-US"/>
        </w:rPr>
        <w:t>MAIntenance &amp; POST Warranty SERVICE Contract</w:t>
      </w:r>
      <w:r>
        <w:rPr>
          <w:rFonts w:ascii="Arial" w:hAnsi="Arial" w:cs="Arial"/>
          <w:b/>
          <w:sz w:val="28"/>
          <w:szCs w:val="28"/>
          <w:lang w:val="en-US"/>
        </w:rPr>
        <w:t xml:space="preserve"> </w:t>
      </w:r>
    </w:p>
    <w:p w14:paraId="73AB6D3E" w14:textId="77777777" w:rsidR="00C81494" w:rsidRDefault="00C81494" w:rsidP="00C81494">
      <w:pPr>
        <w:spacing w:after="0" w:line="240" w:lineRule="auto"/>
        <w:jc w:val="center"/>
        <w:rPr>
          <w:rFonts w:ascii="Arial" w:hAnsi="Arial" w:cs="Arial"/>
          <w:sz w:val="28"/>
          <w:szCs w:val="28"/>
          <w:lang w:val="en-US"/>
        </w:rPr>
      </w:pPr>
    </w:p>
    <w:p w14:paraId="128AC9E1" w14:textId="77777777" w:rsidR="00C81494" w:rsidRDefault="00C81494" w:rsidP="00C81494">
      <w:pPr>
        <w:snapToGrid w:val="0"/>
        <w:spacing w:before="120" w:after="0" w:line="240" w:lineRule="auto"/>
        <w:jc w:val="center"/>
        <w:rPr>
          <w:rFonts w:ascii="Arial" w:hAnsi="Arial" w:cs="Arial"/>
          <w:sz w:val="28"/>
          <w:szCs w:val="28"/>
          <w:lang w:val="en-US"/>
        </w:rPr>
      </w:pPr>
      <w:r>
        <w:rPr>
          <w:rFonts w:ascii="Arial" w:hAnsi="Arial" w:cs="Arial"/>
          <w:sz w:val="28"/>
          <w:szCs w:val="28"/>
          <w:lang w:val="en-US"/>
        </w:rPr>
        <w:t>BY AND BETWEEN:</w:t>
      </w:r>
    </w:p>
    <w:p w14:paraId="716F7502" w14:textId="77777777" w:rsidR="00C81494" w:rsidRDefault="00C81494" w:rsidP="00C81494">
      <w:pPr>
        <w:spacing w:after="0" w:line="240" w:lineRule="auto"/>
        <w:jc w:val="center"/>
        <w:rPr>
          <w:rFonts w:ascii="Arial" w:hAnsi="Arial" w:cs="Arial"/>
          <w:sz w:val="28"/>
          <w:szCs w:val="28"/>
          <w:lang w:val="en-US"/>
        </w:rPr>
      </w:pPr>
    </w:p>
    <w:p w14:paraId="5BE8B760" w14:textId="77777777" w:rsidR="00C81494" w:rsidRDefault="00C81494" w:rsidP="00C81494">
      <w:pPr>
        <w:snapToGrid w:val="0"/>
        <w:spacing w:before="120" w:after="0" w:line="240" w:lineRule="auto"/>
        <w:jc w:val="center"/>
        <w:rPr>
          <w:rFonts w:ascii="Arial" w:hAnsi="Arial" w:cs="Arial"/>
          <w:sz w:val="28"/>
          <w:szCs w:val="28"/>
          <w:lang w:val="en-US"/>
        </w:rPr>
      </w:pPr>
      <w:r>
        <w:rPr>
          <w:rFonts w:ascii="Arial" w:hAnsi="Arial" w:cs="Arial"/>
          <w:sz w:val="28"/>
          <w:szCs w:val="28"/>
          <w:lang w:val="en-US"/>
        </w:rPr>
        <w:t>“Alfa Telecom” CJSC</w:t>
      </w:r>
    </w:p>
    <w:p w14:paraId="09CFBC37" w14:textId="77777777" w:rsidR="00C81494" w:rsidRDefault="00C81494" w:rsidP="00C81494">
      <w:pPr>
        <w:snapToGrid w:val="0"/>
        <w:spacing w:before="120" w:after="0" w:line="240" w:lineRule="auto"/>
        <w:jc w:val="center"/>
        <w:rPr>
          <w:rFonts w:ascii="Arial" w:hAnsi="Arial" w:cs="Arial"/>
          <w:sz w:val="28"/>
          <w:szCs w:val="28"/>
          <w:lang w:val="en-GB"/>
        </w:rPr>
      </w:pPr>
    </w:p>
    <w:p w14:paraId="01743166" w14:textId="77777777" w:rsidR="00C81494" w:rsidRDefault="00C81494" w:rsidP="00C81494">
      <w:pPr>
        <w:snapToGrid w:val="0"/>
        <w:spacing w:before="120" w:after="0" w:line="360" w:lineRule="auto"/>
        <w:jc w:val="center"/>
        <w:rPr>
          <w:rFonts w:ascii="Arial" w:hAnsi="Arial" w:cs="Arial"/>
          <w:b/>
          <w:sz w:val="28"/>
          <w:szCs w:val="28"/>
          <w:lang w:val="en-GB"/>
        </w:rPr>
      </w:pPr>
      <w:r>
        <w:rPr>
          <w:rFonts w:ascii="Arial" w:hAnsi="Arial" w:cs="Arial"/>
          <w:b/>
          <w:sz w:val="28"/>
          <w:szCs w:val="28"/>
          <w:lang w:val="en-GB"/>
        </w:rPr>
        <w:t xml:space="preserve">Hereinafter referred to as </w:t>
      </w:r>
      <w:r>
        <w:rPr>
          <w:rFonts w:ascii="Arial" w:hAnsi="Arial" w:cs="Arial"/>
          <w:b/>
          <w:sz w:val="28"/>
          <w:szCs w:val="28"/>
          <w:lang w:val="en-US"/>
        </w:rPr>
        <w:t>“</w:t>
      </w:r>
      <w:r>
        <w:rPr>
          <w:rFonts w:ascii="Arial" w:hAnsi="Arial" w:cs="Arial"/>
          <w:b/>
          <w:sz w:val="28"/>
          <w:szCs w:val="28"/>
          <w:lang w:val="en-GB"/>
        </w:rPr>
        <w:t>the Customer</w:t>
      </w:r>
      <w:r>
        <w:rPr>
          <w:rFonts w:ascii="Arial" w:hAnsi="Arial" w:cs="Arial"/>
          <w:b/>
          <w:sz w:val="28"/>
          <w:szCs w:val="28"/>
          <w:lang w:val="en-US"/>
        </w:rPr>
        <w:t>”</w:t>
      </w:r>
    </w:p>
    <w:p w14:paraId="6197B7FF" w14:textId="77777777" w:rsidR="00C81494" w:rsidRDefault="00C81494" w:rsidP="00C81494">
      <w:pPr>
        <w:autoSpaceDE w:val="0"/>
        <w:autoSpaceDN w:val="0"/>
        <w:adjustRightInd w:val="0"/>
        <w:spacing w:after="0" w:line="240" w:lineRule="auto"/>
        <w:jc w:val="center"/>
        <w:rPr>
          <w:rFonts w:ascii="Arial" w:hAnsi="Arial" w:cs="Arial"/>
          <w:sz w:val="28"/>
          <w:szCs w:val="28"/>
          <w:lang w:val="en-US"/>
        </w:rPr>
      </w:pPr>
      <w:r>
        <w:rPr>
          <w:rFonts w:ascii="Arial" w:hAnsi="Arial" w:cs="Arial"/>
          <w:sz w:val="28"/>
          <w:szCs w:val="28"/>
          <w:lang w:val="en-US"/>
        </w:rPr>
        <w:t>AND</w:t>
      </w:r>
    </w:p>
    <w:p w14:paraId="147A9658" w14:textId="42302BB0" w:rsidR="00C81494" w:rsidRDefault="00BE3C0D" w:rsidP="00C81494">
      <w:pPr>
        <w:snapToGrid w:val="0"/>
        <w:spacing w:before="120" w:after="0" w:line="360" w:lineRule="auto"/>
        <w:jc w:val="center"/>
        <w:rPr>
          <w:rFonts w:ascii="Arial" w:hAnsi="Arial" w:cs="Arial"/>
          <w:sz w:val="28"/>
          <w:szCs w:val="28"/>
          <w:lang w:val="en-US"/>
        </w:rPr>
      </w:pPr>
      <w:r>
        <w:rPr>
          <w:rFonts w:ascii="Arial" w:hAnsi="Arial" w:cs="Arial" w:hint="eastAsia"/>
          <w:sz w:val="28"/>
          <w:szCs w:val="28"/>
          <w:lang w:val="en-US"/>
        </w:rPr>
        <w:t>____________________________</w:t>
      </w:r>
    </w:p>
    <w:p w14:paraId="3DE671B4" w14:textId="77777777" w:rsidR="00C81494" w:rsidRDefault="00C81494" w:rsidP="00C81494">
      <w:pPr>
        <w:tabs>
          <w:tab w:val="left" w:pos="3119"/>
        </w:tabs>
        <w:snapToGrid w:val="0"/>
        <w:spacing w:before="120" w:after="0" w:line="360" w:lineRule="auto"/>
        <w:jc w:val="center"/>
        <w:rPr>
          <w:rFonts w:ascii="Arial" w:hAnsi="Arial" w:cs="Arial"/>
          <w:b/>
          <w:sz w:val="28"/>
          <w:szCs w:val="28"/>
          <w:lang w:val="en-US"/>
        </w:rPr>
      </w:pPr>
      <w:r>
        <w:rPr>
          <w:rFonts w:ascii="Arial" w:hAnsi="Arial" w:cs="Arial"/>
          <w:b/>
          <w:sz w:val="28"/>
          <w:szCs w:val="28"/>
          <w:lang w:val="en-GB"/>
        </w:rPr>
        <w:t>Hereinafter</w:t>
      </w:r>
      <w:r>
        <w:rPr>
          <w:rFonts w:ascii="Arial" w:hAnsi="Arial" w:cs="Arial"/>
          <w:b/>
          <w:sz w:val="28"/>
          <w:szCs w:val="28"/>
          <w:lang w:val="en-US"/>
        </w:rPr>
        <w:t xml:space="preserve"> </w:t>
      </w:r>
      <w:r>
        <w:rPr>
          <w:rFonts w:ascii="Arial" w:hAnsi="Arial" w:cs="Arial"/>
          <w:b/>
          <w:sz w:val="28"/>
          <w:szCs w:val="28"/>
          <w:lang w:val="en-GB"/>
        </w:rPr>
        <w:t>referred</w:t>
      </w:r>
      <w:r>
        <w:rPr>
          <w:rFonts w:ascii="Arial" w:hAnsi="Arial" w:cs="Arial"/>
          <w:b/>
          <w:sz w:val="28"/>
          <w:szCs w:val="28"/>
          <w:lang w:val="en-US"/>
        </w:rPr>
        <w:t xml:space="preserve"> </w:t>
      </w:r>
      <w:r>
        <w:rPr>
          <w:rFonts w:ascii="Arial" w:hAnsi="Arial" w:cs="Arial"/>
          <w:b/>
          <w:sz w:val="28"/>
          <w:szCs w:val="28"/>
          <w:lang w:val="en-GB"/>
        </w:rPr>
        <w:t>to</w:t>
      </w:r>
      <w:r>
        <w:rPr>
          <w:rFonts w:ascii="Arial" w:hAnsi="Arial" w:cs="Arial"/>
          <w:b/>
          <w:sz w:val="28"/>
          <w:szCs w:val="28"/>
          <w:lang w:val="en-US"/>
        </w:rPr>
        <w:t xml:space="preserve"> </w:t>
      </w:r>
      <w:r>
        <w:rPr>
          <w:rFonts w:ascii="Arial" w:hAnsi="Arial" w:cs="Arial"/>
          <w:b/>
          <w:sz w:val="28"/>
          <w:szCs w:val="28"/>
          <w:lang w:val="en-GB"/>
        </w:rPr>
        <w:t>as</w:t>
      </w:r>
      <w:r>
        <w:rPr>
          <w:rFonts w:ascii="Arial" w:hAnsi="Arial" w:cs="Arial"/>
          <w:b/>
          <w:sz w:val="28"/>
          <w:szCs w:val="28"/>
          <w:lang w:val="en-US"/>
        </w:rPr>
        <w:t xml:space="preserve"> “</w:t>
      </w:r>
      <w:r>
        <w:rPr>
          <w:rFonts w:ascii="Arial" w:hAnsi="Arial" w:cs="Arial"/>
          <w:b/>
          <w:sz w:val="28"/>
          <w:szCs w:val="28"/>
          <w:lang w:val="en-GB"/>
        </w:rPr>
        <w:t>the</w:t>
      </w:r>
      <w:r>
        <w:rPr>
          <w:rFonts w:ascii="Arial" w:hAnsi="Arial" w:cs="Arial"/>
          <w:b/>
          <w:sz w:val="28"/>
          <w:szCs w:val="28"/>
          <w:lang w:val="en-US"/>
        </w:rPr>
        <w:t xml:space="preserve"> </w:t>
      </w:r>
      <w:r>
        <w:rPr>
          <w:rFonts w:ascii="Arial" w:hAnsi="Arial" w:cs="Arial"/>
          <w:b/>
          <w:sz w:val="28"/>
          <w:szCs w:val="28"/>
          <w:lang w:val="en-GB"/>
        </w:rPr>
        <w:t>Contractor</w:t>
      </w:r>
      <w:r>
        <w:rPr>
          <w:rFonts w:ascii="Arial" w:hAnsi="Arial" w:cs="Arial"/>
          <w:b/>
          <w:sz w:val="28"/>
          <w:szCs w:val="28"/>
          <w:lang w:val="en-US"/>
        </w:rPr>
        <w:t>”</w:t>
      </w:r>
    </w:p>
    <w:p w14:paraId="4CA4E806" w14:textId="77777777" w:rsidR="00C81494" w:rsidRDefault="00C81494" w:rsidP="00C81494">
      <w:pPr>
        <w:spacing w:after="0" w:line="240" w:lineRule="auto"/>
        <w:jc w:val="center"/>
        <w:rPr>
          <w:rFonts w:ascii="Arial" w:hAnsi="Arial" w:cs="Arial"/>
          <w:b/>
          <w:sz w:val="28"/>
          <w:szCs w:val="28"/>
          <w:lang w:val="en-US"/>
        </w:rPr>
      </w:pPr>
    </w:p>
    <w:p w14:paraId="6D65FBA7" w14:textId="77777777" w:rsidR="00C81494" w:rsidRDefault="00C81494" w:rsidP="00C81494">
      <w:pPr>
        <w:keepNext/>
        <w:widowControl w:val="0"/>
        <w:spacing w:after="0" w:line="312" w:lineRule="atLeast"/>
        <w:jc w:val="center"/>
        <w:outlineLvl w:val="0"/>
        <w:rPr>
          <w:rFonts w:ascii="Arial" w:hAnsi="Arial" w:cs="Arial"/>
          <w:b/>
          <w:bCs/>
          <w:caps/>
          <w:sz w:val="28"/>
          <w:szCs w:val="28"/>
        </w:rPr>
      </w:pPr>
      <w:r>
        <w:rPr>
          <w:rFonts w:ascii="Arial" w:hAnsi="Arial" w:cs="Arial"/>
          <w:b/>
          <w:bCs/>
          <w:caps/>
          <w:sz w:val="28"/>
          <w:szCs w:val="28"/>
        </w:rPr>
        <w:t xml:space="preserve">ДОГОВОР НА техническую поддержку и послегарантийноЕ обслуживаниЕ </w:t>
      </w:r>
    </w:p>
    <w:p w14:paraId="7C742ED3" w14:textId="77777777" w:rsidR="00C81494" w:rsidRDefault="00C81494" w:rsidP="00C81494">
      <w:pPr>
        <w:spacing w:after="0" w:line="240" w:lineRule="auto"/>
        <w:jc w:val="center"/>
        <w:rPr>
          <w:rFonts w:ascii="Arial" w:hAnsi="Arial" w:cs="Arial"/>
          <w:snapToGrid w:val="0"/>
          <w:sz w:val="28"/>
          <w:szCs w:val="28"/>
        </w:rPr>
      </w:pPr>
    </w:p>
    <w:p w14:paraId="103549EB" w14:textId="77777777" w:rsidR="00C81494" w:rsidRDefault="00C81494" w:rsidP="00C81494">
      <w:pPr>
        <w:snapToGrid w:val="0"/>
        <w:spacing w:before="120" w:after="0" w:line="240" w:lineRule="auto"/>
        <w:jc w:val="center"/>
        <w:rPr>
          <w:rFonts w:ascii="Arial" w:hAnsi="Arial" w:cs="Arial"/>
          <w:sz w:val="28"/>
          <w:szCs w:val="28"/>
        </w:rPr>
      </w:pPr>
      <w:r>
        <w:rPr>
          <w:rFonts w:ascii="Arial" w:hAnsi="Arial" w:cs="Arial"/>
          <w:sz w:val="28"/>
          <w:szCs w:val="28"/>
        </w:rPr>
        <w:t>ЗАКЛЮЧЕННЫЙ МЕЖДУ:</w:t>
      </w:r>
    </w:p>
    <w:p w14:paraId="67617A2F" w14:textId="77777777" w:rsidR="00C81494" w:rsidRDefault="00C81494" w:rsidP="00C81494">
      <w:pPr>
        <w:snapToGrid w:val="0"/>
        <w:spacing w:before="120" w:after="0" w:line="240" w:lineRule="auto"/>
        <w:jc w:val="center"/>
        <w:rPr>
          <w:rFonts w:ascii="Arial" w:hAnsi="Arial" w:cs="Arial"/>
          <w:sz w:val="28"/>
          <w:szCs w:val="28"/>
        </w:rPr>
      </w:pPr>
    </w:p>
    <w:p w14:paraId="219957A9" w14:textId="77777777" w:rsidR="00C81494" w:rsidRDefault="00C81494" w:rsidP="00C81494">
      <w:pPr>
        <w:snapToGrid w:val="0"/>
        <w:spacing w:before="120" w:after="0" w:line="240" w:lineRule="auto"/>
        <w:jc w:val="center"/>
        <w:rPr>
          <w:rFonts w:ascii="Arial" w:hAnsi="Arial" w:cs="Arial"/>
          <w:sz w:val="28"/>
          <w:szCs w:val="28"/>
        </w:rPr>
      </w:pPr>
      <w:r>
        <w:rPr>
          <w:rFonts w:ascii="Arial" w:hAnsi="Arial" w:cs="Arial"/>
          <w:sz w:val="28"/>
          <w:szCs w:val="28"/>
        </w:rPr>
        <w:t xml:space="preserve">ЗАО «Альфа Телеком» </w:t>
      </w:r>
    </w:p>
    <w:p w14:paraId="12C4A82B" w14:textId="77777777" w:rsidR="00C81494" w:rsidRDefault="00C81494" w:rsidP="00C81494">
      <w:pPr>
        <w:snapToGrid w:val="0"/>
        <w:spacing w:before="120" w:after="0" w:line="240" w:lineRule="auto"/>
        <w:jc w:val="center"/>
        <w:rPr>
          <w:rFonts w:ascii="Arial" w:hAnsi="Arial" w:cs="Arial"/>
          <w:sz w:val="28"/>
          <w:szCs w:val="28"/>
        </w:rPr>
      </w:pPr>
    </w:p>
    <w:p w14:paraId="1D742ED3" w14:textId="77777777" w:rsidR="00C81494" w:rsidRDefault="00C81494" w:rsidP="00C81494">
      <w:pPr>
        <w:snapToGrid w:val="0"/>
        <w:spacing w:before="120" w:after="0" w:line="360" w:lineRule="auto"/>
        <w:jc w:val="center"/>
        <w:rPr>
          <w:rFonts w:ascii="Arial" w:hAnsi="Arial" w:cs="Arial"/>
          <w:b/>
          <w:sz w:val="28"/>
          <w:szCs w:val="28"/>
        </w:rPr>
      </w:pPr>
      <w:r>
        <w:rPr>
          <w:rFonts w:ascii="Arial" w:hAnsi="Arial" w:cs="Arial"/>
          <w:b/>
          <w:sz w:val="28"/>
          <w:szCs w:val="28"/>
        </w:rPr>
        <w:t>Именуемым в дальнейшем “Заказчик”</w:t>
      </w:r>
    </w:p>
    <w:p w14:paraId="0D3506C8" w14:textId="77777777" w:rsidR="00C81494" w:rsidRDefault="00C81494" w:rsidP="00C81494">
      <w:pPr>
        <w:snapToGrid w:val="0"/>
        <w:spacing w:before="120" w:after="0" w:line="240" w:lineRule="auto"/>
        <w:jc w:val="center"/>
        <w:rPr>
          <w:rFonts w:ascii="Arial" w:hAnsi="Arial" w:cs="Arial"/>
          <w:sz w:val="28"/>
          <w:szCs w:val="28"/>
        </w:rPr>
      </w:pPr>
      <w:r>
        <w:rPr>
          <w:rFonts w:ascii="Arial" w:hAnsi="Arial" w:cs="Arial"/>
          <w:sz w:val="28"/>
          <w:szCs w:val="28"/>
        </w:rPr>
        <w:t>И</w:t>
      </w:r>
    </w:p>
    <w:p w14:paraId="4651EDFD" w14:textId="77777777" w:rsidR="00C81494" w:rsidRDefault="00C81494" w:rsidP="00C81494">
      <w:pPr>
        <w:snapToGrid w:val="0"/>
        <w:spacing w:before="120" w:after="0" w:line="240" w:lineRule="auto"/>
        <w:rPr>
          <w:rFonts w:ascii="Arial" w:hAnsi="Arial" w:cs="Arial"/>
          <w:sz w:val="28"/>
          <w:szCs w:val="28"/>
        </w:rPr>
      </w:pPr>
    </w:p>
    <w:p w14:paraId="5023D9C0" w14:textId="42C4A189" w:rsidR="00C81494" w:rsidRDefault="00C81494" w:rsidP="00C81494">
      <w:pPr>
        <w:snapToGrid w:val="0"/>
        <w:spacing w:before="120" w:after="0" w:line="240" w:lineRule="auto"/>
        <w:jc w:val="center"/>
        <w:rPr>
          <w:rFonts w:ascii="Arial" w:hAnsi="Arial" w:cs="Arial"/>
          <w:sz w:val="28"/>
          <w:szCs w:val="28"/>
        </w:rPr>
      </w:pPr>
    </w:p>
    <w:p w14:paraId="0A658899" w14:textId="77777777" w:rsidR="00C81494" w:rsidRDefault="00C81494" w:rsidP="00C81494">
      <w:pPr>
        <w:snapToGrid w:val="0"/>
        <w:spacing w:before="120" w:after="0" w:line="240" w:lineRule="auto"/>
        <w:jc w:val="center"/>
        <w:rPr>
          <w:rFonts w:ascii="Arial" w:hAnsi="Arial" w:cs="Arial"/>
          <w:sz w:val="28"/>
          <w:szCs w:val="28"/>
        </w:rPr>
      </w:pPr>
    </w:p>
    <w:p w14:paraId="743613FF" w14:textId="77777777" w:rsidR="00C81494" w:rsidRDefault="00C81494" w:rsidP="00C81494">
      <w:pPr>
        <w:spacing w:after="0" w:line="240" w:lineRule="auto"/>
        <w:jc w:val="center"/>
        <w:rPr>
          <w:rFonts w:ascii="Arial" w:hAnsi="Arial" w:cs="Arial"/>
          <w:b/>
          <w:sz w:val="28"/>
          <w:szCs w:val="28"/>
        </w:rPr>
      </w:pPr>
      <w:r>
        <w:rPr>
          <w:rFonts w:ascii="Arial" w:hAnsi="Arial" w:cs="Arial"/>
          <w:b/>
          <w:sz w:val="28"/>
          <w:szCs w:val="28"/>
        </w:rPr>
        <w:t>Именуемым в дальнейшем “Исполнитель”</w:t>
      </w:r>
    </w:p>
    <w:p w14:paraId="59AA033D" w14:textId="77777777" w:rsidR="00C81494" w:rsidRDefault="00C81494" w:rsidP="00C81494">
      <w:pPr>
        <w:spacing w:after="0" w:line="240" w:lineRule="auto"/>
        <w:jc w:val="center"/>
        <w:rPr>
          <w:rFonts w:ascii="Arial" w:hAnsi="Arial" w:cs="Arial"/>
          <w:b/>
          <w:sz w:val="28"/>
          <w:szCs w:val="28"/>
        </w:rPr>
      </w:pPr>
    </w:p>
    <w:p w14:paraId="6A4B20B0" w14:textId="77777777" w:rsidR="00C81494" w:rsidRDefault="00C81494" w:rsidP="00C81494">
      <w:pPr>
        <w:spacing w:after="0" w:line="240" w:lineRule="auto"/>
        <w:jc w:val="center"/>
        <w:rPr>
          <w:rFonts w:ascii="Arial" w:hAnsi="Arial" w:cs="Arial"/>
          <w:b/>
          <w:sz w:val="28"/>
          <w:szCs w:val="28"/>
        </w:rPr>
      </w:pPr>
    </w:p>
    <w:p w14:paraId="5F31DE7F" w14:textId="77777777" w:rsidR="00C81494" w:rsidRDefault="00C81494" w:rsidP="00C81494">
      <w:pPr>
        <w:spacing w:after="0" w:line="240" w:lineRule="auto"/>
        <w:jc w:val="center"/>
        <w:rPr>
          <w:rFonts w:ascii="Arial" w:hAnsi="Arial" w:cs="Arial"/>
          <w:b/>
          <w:sz w:val="28"/>
          <w:szCs w:val="28"/>
        </w:rPr>
      </w:pPr>
    </w:p>
    <w:p w14:paraId="173190D2" w14:textId="77777777" w:rsidR="00C81494" w:rsidRDefault="00C81494" w:rsidP="00C81494">
      <w:pPr>
        <w:spacing w:after="0" w:line="240" w:lineRule="auto"/>
        <w:jc w:val="center"/>
        <w:rPr>
          <w:rFonts w:ascii="Arial" w:hAnsi="Arial" w:cs="Arial"/>
          <w:b/>
          <w:sz w:val="28"/>
          <w:szCs w:val="28"/>
        </w:rPr>
      </w:pPr>
    </w:p>
    <w:p w14:paraId="638D843B" w14:textId="77777777" w:rsidR="00C81494" w:rsidRDefault="00C81494" w:rsidP="00C81494">
      <w:pPr>
        <w:spacing w:after="0" w:line="240" w:lineRule="auto"/>
        <w:jc w:val="center"/>
        <w:rPr>
          <w:rFonts w:ascii="Arial" w:hAnsi="Arial" w:cs="Arial"/>
          <w:b/>
          <w:sz w:val="28"/>
          <w:szCs w:val="28"/>
        </w:rPr>
      </w:pPr>
    </w:p>
    <w:p w14:paraId="4716B143" w14:textId="77777777" w:rsidR="00C81494" w:rsidRDefault="00C81494" w:rsidP="00C81494">
      <w:pPr>
        <w:spacing w:after="0" w:line="240" w:lineRule="auto"/>
        <w:jc w:val="center"/>
        <w:rPr>
          <w:rFonts w:ascii="Arial" w:hAnsi="Arial" w:cs="Arial"/>
          <w:b/>
          <w:sz w:val="28"/>
          <w:szCs w:val="28"/>
        </w:rPr>
      </w:pPr>
    </w:p>
    <w:p w14:paraId="7B214668" w14:textId="3D93C19D" w:rsidR="00C81494" w:rsidRDefault="00C81494" w:rsidP="00C81494">
      <w:pPr>
        <w:spacing w:after="0" w:line="240" w:lineRule="auto"/>
        <w:jc w:val="both"/>
        <w:rPr>
          <w:rFonts w:ascii="Arial" w:hAnsi="Arial" w:cs="Arial"/>
          <w:b/>
          <w:sz w:val="28"/>
          <w:szCs w:val="28"/>
        </w:rPr>
      </w:pPr>
    </w:p>
    <w:p w14:paraId="469701E3" w14:textId="77777777" w:rsidR="00C81494" w:rsidRDefault="00C81494" w:rsidP="00C81494">
      <w:pPr>
        <w:tabs>
          <w:tab w:val="left" w:pos="4253"/>
        </w:tabs>
        <w:spacing w:after="0" w:line="240" w:lineRule="auto"/>
        <w:jc w:val="center"/>
        <w:rPr>
          <w:rFonts w:ascii="Arial" w:hAnsi="Arial" w:cs="Arial"/>
          <w:b/>
          <w:bCs/>
          <w:sz w:val="28"/>
          <w:szCs w:val="28"/>
        </w:rPr>
      </w:pPr>
    </w:p>
    <w:p w14:paraId="2A302FEB" w14:textId="77777777" w:rsidR="00C81494" w:rsidRDefault="00C81494" w:rsidP="00C81494">
      <w:pPr>
        <w:tabs>
          <w:tab w:val="left" w:pos="4253"/>
        </w:tabs>
        <w:spacing w:after="0" w:line="240" w:lineRule="auto"/>
        <w:jc w:val="center"/>
        <w:rPr>
          <w:rFonts w:ascii="Arial" w:hAnsi="Arial" w:cs="Arial"/>
          <w:b/>
          <w:bCs/>
          <w:sz w:val="28"/>
          <w:szCs w:val="28"/>
          <w:lang w:eastAsia="zh-CN"/>
        </w:rPr>
      </w:pPr>
      <w:r>
        <w:rPr>
          <w:rFonts w:ascii="Arial" w:hAnsi="Arial" w:cs="Arial"/>
          <w:b/>
          <w:bCs/>
          <w:sz w:val="28"/>
          <w:szCs w:val="28"/>
          <w:lang w:val="en-US"/>
        </w:rPr>
        <w:t>Contract</w:t>
      </w:r>
      <w:r>
        <w:rPr>
          <w:rFonts w:ascii="Arial" w:hAnsi="Arial" w:cs="Arial"/>
          <w:b/>
          <w:bCs/>
          <w:sz w:val="28"/>
          <w:szCs w:val="28"/>
        </w:rPr>
        <w:t xml:space="preserve"> № / Договор № </w:t>
      </w:r>
    </w:p>
    <w:p w14:paraId="15AB04AB" w14:textId="77777777" w:rsidR="00C81494" w:rsidRDefault="00C81494" w:rsidP="00C81494">
      <w:pPr>
        <w:spacing w:after="0" w:line="240" w:lineRule="auto"/>
        <w:jc w:val="center"/>
        <w:rPr>
          <w:rFonts w:ascii="Arial" w:hAnsi="Arial" w:cs="Arial"/>
          <w:b/>
          <w:sz w:val="24"/>
          <w:szCs w:val="24"/>
        </w:rPr>
      </w:pPr>
      <w:r>
        <w:rPr>
          <w:rFonts w:ascii="Arial" w:hAnsi="Arial" w:cs="Arial"/>
          <w:b/>
          <w:sz w:val="24"/>
          <w:szCs w:val="24"/>
          <w:lang w:val="en-GB"/>
        </w:rPr>
        <w:t>Signing</w:t>
      </w:r>
      <w:r>
        <w:rPr>
          <w:rFonts w:ascii="Arial" w:hAnsi="Arial" w:cs="Arial"/>
          <w:b/>
          <w:sz w:val="24"/>
          <w:szCs w:val="24"/>
        </w:rPr>
        <w:t xml:space="preserve"> </w:t>
      </w:r>
      <w:r>
        <w:rPr>
          <w:rFonts w:ascii="Arial" w:hAnsi="Arial" w:cs="Arial"/>
          <w:b/>
          <w:sz w:val="24"/>
          <w:szCs w:val="24"/>
          <w:lang w:val="en-GB"/>
        </w:rPr>
        <w:t>date</w:t>
      </w:r>
      <w:r>
        <w:rPr>
          <w:rFonts w:ascii="Arial" w:hAnsi="Arial" w:cs="Arial"/>
          <w:b/>
          <w:sz w:val="24"/>
          <w:szCs w:val="24"/>
        </w:rPr>
        <w:t xml:space="preserve"> / Дата подписания:   ___________</w:t>
      </w:r>
    </w:p>
    <w:tbl>
      <w:tblPr>
        <w:tblW w:w="9900" w:type="dxa"/>
        <w:tblInd w:w="-5" w:type="dxa"/>
        <w:tblLayout w:type="fixed"/>
        <w:tblLook w:val="04A0" w:firstRow="1" w:lastRow="0" w:firstColumn="1" w:lastColumn="0" w:noHBand="0" w:noVBand="1"/>
      </w:tblPr>
      <w:tblGrid>
        <w:gridCol w:w="4652"/>
        <w:gridCol w:w="270"/>
        <w:gridCol w:w="4978"/>
      </w:tblGrid>
      <w:tr w:rsidR="00C81494" w14:paraId="342CBA54" w14:textId="77777777" w:rsidTr="00624920">
        <w:tc>
          <w:tcPr>
            <w:tcW w:w="4652" w:type="dxa"/>
          </w:tcPr>
          <w:p w14:paraId="5CDED3BC" w14:textId="77777777" w:rsidR="00C81494" w:rsidRDefault="00C81494" w:rsidP="00624920">
            <w:pPr>
              <w:pageBreakBefore/>
              <w:spacing w:after="0" w:line="240" w:lineRule="auto"/>
              <w:jc w:val="center"/>
              <w:rPr>
                <w:rFonts w:ascii="Arial" w:hAnsi="Arial" w:cs="Arial"/>
                <w:b/>
                <w:sz w:val="20"/>
                <w:szCs w:val="20"/>
                <w:u w:val="single"/>
                <w:lang w:val="en-GB"/>
              </w:rPr>
            </w:pPr>
            <w:r>
              <w:rPr>
                <w:rFonts w:ascii="Arial" w:hAnsi="Arial" w:cs="Arial"/>
                <w:b/>
                <w:sz w:val="20"/>
                <w:szCs w:val="20"/>
                <w:u w:val="single"/>
                <w:lang w:val="en-GB"/>
              </w:rPr>
              <w:lastRenderedPageBreak/>
              <w:t>Table of Contents</w:t>
            </w:r>
          </w:p>
          <w:p w14:paraId="6B6DB54D" w14:textId="77777777" w:rsidR="00C81494" w:rsidRDefault="00C81494" w:rsidP="00624920">
            <w:pPr>
              <w:pageBreakBefore/>
              <w:spacing w:after="0" w:line="240" w:lineRule="auto"/>
              <w:jc w:val="center"/>
              <w:rPr>
                <w:rFonts w:ascii="Arial" w:hAnsi="Arial" w:cs="Arial"/>
                <w:b/>
                <w:bCs/>
                <w:sz w:val="20"/>
                <w:szCs w:val="20"/>
                <w:lang w:val="en-GB"/>
              </w:rPr>
            </w:pPr>
          </w:p>
        </w:tc>
        <w:tc>
          <w:tcPr>
            <w:tcW w:w="270" w:type="dxa"/>
          </w:tcPr>
          <w:p w14:paraId="6AD13B4A" w14:textId="77777777" w:rsidR="00C81494" w:rsidRDefault="00C81494" w:rsidP="00624920">
            <w:pPr>
              <w:pageBreakBefore/>
              <w:spacing w:after="0" w:line="240" w:lineRule="auto"/>
              <w:jc w:val="center"/>
              <w:rPr>
                <w:rFonts w:ascii="Arial" w:hAnsi="Arial" w:cs="Arial"/>
                <w:sz w:val="20"/>
                <w:szCs w:val="20"/>
                <w:lang w:val="en-GB"/>
              </w:rPr>
            </w:pPr>
          </w:p>
        </w:tc>
        <w:tc>
          <w:tcPr>
            <w:tcW w:w="4978" w:type="dxa"/>
          </w:tcPr>
          <w:p w14:paraId="77DC6A82" w14:textId="77777777" w:rsidR="00C81494" w:rsidRDefault="00C81494" w:rsidP="00624920">
            <w:pPr>
              <w:spacing w:after="0" w:line="240" w:lineRule="auto"/>
              <w:jc w:val="center"/>
              <w:rPr>
                <w:rFonts w:ascii="Arial" w:hAnsi="Arial" w:cs="Arial"/>
                <w:b/>
                <w:bCs/>
                <w:sz w:val="20"/>
                <w:szCs w:val="20"/>
                <w:u w:val="single"/>
              </w:rPr>
            </w:pPr>
            <w:r>
              <w:rPr>
                <w:rFonts w:ascii="Arial" w:hAnsi="Arial" w:cs="Arial"/>
                <w:b/>
                <w:bCs/>
                <w:sz w:val="20"/>
                <w:szCs w:val="20"/>
                <w:u w:val="single"/>
              </w:rPr>
              <w:t>Содержание Договора</w:t>
            </w:r>
          </w:p>
          <w:p w14:paraId="5DEEFB54" w14:textId="77777777" w:rsidR="00C81494" w:rsidRDefault="00C81494" w:rsidP="00624920">
            <w:pPr>
              <w:spacing w:after="0" w:line="240" w:lineRule="auto"/>
              <w:jc w:val="center"/>
              <w:rPr>
                <w:rFonts w:ascii="Arial" w:hAnsi="Arial" w:cs="Arial"/>
                <w:b/>
                <w:bCs/>
                <w:sz w:val="20"/>
                <w:szCs w:val="20"/>
              </w:rPr>
            </w:pPr>
          </w:p>
        </w:tc>
      </w:tr>
      <w:tr w:rsidR="00C81494" w14:paraId="1FEEE1D5" w14:textId="77777777" w:rsidTr="00624920">
        <w:tc>
          <w:tcPr>
            <w:tcW w:w="4652" w:type="dxa"/>
          </w:tcPr>
          <w:p w14:paraId="32F5092D"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w:t>
            </w:r>
            <w:r>
              <w:rPr>
                <w:rFonts w:ascii="Arial" w:hAnsi="Arial" w:cs="Arial"/>
                <w:sz w:val="20"/>
                <w:szCs w:val="20"/>
              </w:rPr>
              <w:t xml:space="preserve"> 1. </w:t>
            </w:r>
            <w:r>
              <w:rPr>
                <w:rFonts w:ascii="Arial" w:hAnsi="Arial" w:cs="Arial"/>
                <w:sz w:val="20"/>
                <w:szCs w:val="20"/>
                <w:lang w:val="en-GB"/>
              </w:rPr>
              <w:t>Scope of Contract</w:t>
            </w:r>
          </w:p>
        </w:tc>
        <w:tc>
          <w:tcPr>
            <w:tcW w:w="270" w:type="dxa"/>
          </w:tcPr>
          <w:p w14:paraId="7D6DC2F5" w14:textId="77777777" w:rsidR="00C81494" w:rsidRDefault="00C81494" w:rsidP="00624920">
            <w:pPr>
              <w:spacing w:after="0" w:line="240" w:lineRule="auto"/>
              <w:rPr>
                <w:rFonts w:ascii="Arial" w:hAnsi="Arial" w:cs="Arial"/>
                <w:sz w:val="20"/>
                <w:szCs w:val="20"/>
                <w:lang w:val="en-GB"/>
              </w:rPr>
            </w:pPr>
          </w:p>
        </w:tc>
        <w:tc>
          <w:tcPr>
            <w:tcW w:w="4978" w:type="dxa"/>
          </w:tcPr>
          <w:p w14:paraId="76DD395F" w14:textId="77777777" w:rsidR="00C81494" w:rsidRDefault="00C81494" w:rsidP="00624920">
            <w:pPr>
              <w:spacing w:after="0" w:line="240" w:lineRule="auto"/>
              <w:rPr>
                <w:rFonts w:ascii="Arial" w:hAnsi="Arial" w:cs="Arial"/>
                <w:sz w:val="20"/>
                <w:szCs w:val="20"/>
              </w:rPr>
            </w:pPr>
            <w:proofErr w:type="spellStart"/>
            <w:r>
              <w:rPr>
                <w:rFonts w:ascii="Arial" w:hAnsi="Arial" w:cs="Arial"/>
                <w:sz w:val="20"/>
                <w:szCs w:val="20"/>
                <w:lang w:val="en-GB"/>
              </w:rPr>
              <w:t>Статья</w:t>
            </w:r>
            <w:proofErr w:type="spellEnd"/>
            <w:r>
              <w:rPr>
                <w:rFonts w:ascii="Arial" w:hAnsi="Arial" w:cs="Arial"/>
                <w:sz w:val="20"/>
                <w:szCs w:val="20"/>
                <w:lang w:val="en-GB"/>
              </w:rPr>
              <w:t xml:space="preserve"> 1. </w:t>
            </w:r>
            <w:r>
              <w:rPr>
                <w:rFonts w:ascii="Arial" w:hAnsi="Arial" w:cs="Arial"/>
                <w:sz w:val="20"/>
                <w:szCs w:val="20"/>
              </w:rPr>
              <w:t>Предмет Договора</w:t>
            </w:r>
          </w:p>
        </w:tc>
      </w:tr>
      <w:tr w:rsidR="00C81494" w14:paraId="16223C14" w14:textId="77777777" w:rsidTr="00624920">
        <w:tc>
          <w:tcPr>
            <w:tcW w:w="4652" w:type="dxa"/>
          </w:tcPr>
          <w:p w14:paraId="2A5A66A5"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 2. Total Price of the Contract</w:t>
            </w:r>
          </w:p>
        </w:tc>
        <w:tc>
          <w:tcPr>
            <w:tcW w:w="270" w:type="dxa"/>
          </w:tcPr>
          <w:p w14:paraId="69209F9B" w14:textId="77777777" w:rsidR="00C81494" w:rsidRDefault="00C81494" w:rsidP="00624920">
            <w:pPr>
              <w:spacing w:after="0" w:line="240" w:lineRule="auto"/>
              <w:rPr>
                <w:rFonts w:ascii="Arial" w:hAnsi="Arial" w:cs="Arial"/>
                <w:sz w:val="20"/>
                <w:szCs w:val="20"/>
                <w:lang w:val="en-GB"/>
              </w:rPr>
            </w:pPr>
          </w:p>
        </w:tc>
        <w:tc>
          <w:tcPr>
            <w:tcW w:w="4978" w:type="dxa"/>
          </w:tcPr>
          <w:p w14:paraId="2397EB15"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2. Общая стоимость Договора</w:t>
            </w:r>
          </w:p>
        </w:tc>
      </w:tr>
      <w:tr w:rsidR="00C81494" w14:paraId="6F03904C" w14:textId="77777777" w:rsidTr="00624920">
        <w:tc>
          <w:tcPr>
            <w:tcW w:w="4652" w:type="dxa"/>
          </w:tcPr>
          <w:p w14:paraId="3A678EA0"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 3. Payment conditions</w:t>
            </w:r>
          </w:p>
        </w:tc>
        <w:tc>
          <w:tcPr>
            <w:tcW w:w="270" w:type="dxa"/>
          </w:tcPr>
          <w:p w14:paraId="31D77548" w14:textId="77777777" w:rsidR="00C81494" w:rsidRDefault="00C81494" w:rsidP="00624920">
            <w:pPr>
              <w:spacing w:after="0" w:line="240" w:lineRule="auto"/>
              <w:rPr>
                <w:rFonts w:ascii="Arial" w:hAnsi="Arial" w:cs="Arial"/>
                <w:sz w:val="20"/>
                <w:szCs w:val="20"/>
                <w:lang w:val="en-GB"/>
              </w:rPr>
            </w:pPr>
          </w:p>
        </w:tc>
        <w:tc>
          <w:tcPr>
            <w:tcW w:w="4978" w:type="dxa"/>
          </w:tcPr>
          <w:p w14:paraId="31BB06E0"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3. Условия оплаты</w:t>
            </w:r>
          </w:p>
        </w:tc>
      </w:tr>
      <w:tr w:rsidR="00C81494" w14:paraId="78CEB273" w14:textId="77777777" w:rsidTr="00624920">
        <w:tc>
          <w:tcPr>
            <w:tcW w:w="4652" w:type="dxa"/>
          </w:tcPr>
          <w:p w14:paraId="76C3940A"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GB"/>
              </w:rPr>
              <w:t>Article</w:t>
            </w:r>
            <w:r>
              <w:rPr>
                <w:rFonts w:ascii="Arial" w:hAnsi="Arial" w:cs="Arial"/>
                <w:sz w:val="20"/>
                <w:szCs w:val="20"/>
                <w:lang w:val="en-US"/>
              </w:rPr>
              <w:t xml:space="preserve"> 4. </w:t>
            </w:r>
            <w:r>
              <w:rPr>
                <w:rFonts w:ascii="Arial" w:hAnsi="Arial" w:cs="Arial"/>
                <w:sz w:val="20"/>
                <w:szCs w:val="20"/>
                <w:lang w:val="en-GB"/>
              </w:rPr>
              <w:t>Service Provision Terms</w:t>
            </w:r>
          </w:p>
        </w:tc>
        <w:tc>
          <w:tcPr>
            <w:tcW w:w="270" w:type="dxa"/>
          </w:tcPr>
          <w:p w14:paraId="48133B25" w14:textId="77777777" w:rsidR="00C81494" w:rsidRDefault="00C81494" w:rsidP="00624920">
            <w:pPr>
              <w:spacing w:after="0" w:line="240" w:lineRule="auto"/>
              <w:rPr>
                <w:rFonts w:ascii="Arial" w:hAnsi="Arial" w:cs="Arial"/>
                <w:sz w:val="20"/>
                <w:szCs w:val="20"/>
                <w:lang w:val="en-US"/>
              </w:rPr>
            </w:pPr>
          </w:p>
        </w:tc>
        <w:tc>
          <w:tcPr>
            <w:tcW w:w="4978" w:type="dxa"/>
          </w:tcPr>
          <w:p w14:paraId="24D0C97E"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4. Порядок оказания услуг</w:t>
            </w:r>
          </w:p>
        </w:tc>
      </w:tr>
      <w:tr w:rsidR="00C81494" w14:paraId="14462307" w14:textId="77777777" w:rsidTr="00624920">
        <w:tc>
          <w:tcPr>
            <w:tcW w:w="4652" w:type="dxa"/>
          </w:tcPr>
          <w:p w14:paraId="2CA0D127" w14:textId="77777777" w:rsidR="00C81494" w:rsidRDefault="00C81494" w:rsidP="00624920">
            <w:pPr>
              <w:spacing w:after="0" w:line="240" w:lineRule="auto"/>
              <w:rPr>
                <w:rFonts w:ascii="Arial" w:hAnsi="Arial" w:cs="Arial"/>
                <w:sz w:val="20"/>
                <w:szCs w:val="20"/>
              </w:rPr>
            </w:pPr>
            <w:r>
              <w:rPr>
                <w:rFonts w:ascii="Arial" w:hAnsi="Arial" w:cs="Arial"/>
                <w:sz w:val="20"/>
                <w:szCs w:val="20"/>
                <w:lang w:val="en-GB"/>
              </w:rPr>
              <w:t>Article</w:t>
            </w:r>
            <w:r>
              <w:rPr>
                <w:rFonts w:ascii="Arial" w:hAnsi="Arial" w:cs="Arial"/>
                <w:sz w:val="20"/>
                <w:szCs w:val="20"/>
              </w:rPr>
              <w:t xml:space="preserve"> 5. </w:t>
            </w:r>
            <w:r>
              <w:rPr>
                <w:rFonts w:ascii="Arial" w:hAnsi="Arial" w:cs="Arial"/>
                <w:sz w:val="20"/>
                <w:szCs w:val="20"/>
                <w:lang w:val="en-GB"/>
              </w:rPr>
              <w:t>Acceptance of Services</w:t>
            </w:r>
          </w:p>
        </w:tc>
        <w:tc>
          <w:tcPr>
            <w:tcW w:w="270" w:type="dxa"/>
          </w:tcPr>
          <w:p w14:paraId="308483E2" w14:textId="77777777" w:rsidR="00C81494" w:rsidRDefault="00C81494" w:rsidP="00624920">
            <w:pPr>
              <w:spacing w:after="0" w:line="240" w:lineRule="auto"/>
              <w:rPr>
                <w:rFonts w:ascii="Arial" w:hAnsi="Arial" w:cs="Arial"/>
                <w:sz w:val="20"/>
                <w:szCs w:val="20"/>
              </w:rPr>
            </w:pPr>
          </w:p>
        </w:tc>
        <w:tc>
          <w:tcPr>
            <w:tcW w:w="4978" w:type="dxa"/>
          </w:tcPr>
          <w:p w14:paraId="66C45036"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5. Приемка Услуг</w:t>
            </w:r>
          </w:p>
        </w:tc>
      </w:tr>
      <w:tr w:rsidR="00C81494" w14:paraId="52AA7787" w14:textId="77777777" w:rsidTr="00624920">
        <w:tc>
          <w:tcPr>
            <w:tcW w:w="4652" w:type="dxa"/>
          </w:tcPr>
          <w:p w14:paraId="61BA7D3C"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 6. Responsibilities of the Parties</w:t>
            </w:r>
          </w:p>
        </w:tc>
        <w:tc>
          <w:tcPr>
            <w:tcW w:w="270" w:type="dxa"/>
          </w:tcPr>
          <w:p w14:paraId="4A6361C1" w14:textId="77777777" w:rsidR="00C81494" w:rsidRDefault="00C81494" w:rsidP="00624920">
            <w:pPr>
              <w:spacing w:after="0" w:line="240" w:lineRule="auto"/>
              <w:rPr>
                <w:rFonts w:ascii="Arial" w:hAnsi="Arial" w:cs="Arial"/>
                <w:sz w:val="20"/>
                <w:szCs w:val="20"/>
                <w:lang w:val="en-GB"/>
              </w:rPr>
            </w:pPr>
          </w:p>
        </w:tc>
        <w:tc>
          <w:tcPr>
            <w:tcW w:w="4978" w:type="dxa"/>
          </w:tcPr>
          <w:p w14:paraId="61AA05B9"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6. Ответственность сторон</w:t>
            </w:r>
          </w:p>
        </w:tc>
      </w:tr>
      <w:tr w:rsidR="00C81494" w14:paraId="0E8E6C4F" w14:textId="77777777" w:rsidTr="00624920">
        <w:trPr>
          <w:trHeight w:val="80"/>
        </w:trPr>
        <w:tc>
          <w:tcPr>
            <w:tcW w:w="4652" w:type="dxa"/>
          </w:tcPr>
          <w:p w14:paraId="70B85067"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 7. Contract Performance Guarantee Bond</w:t>
            </w:r>
          </w:p>
        </w:tc>
        <w:tc>
          <w:tcPr>
            <w:tcW w:w="270" w:type="dxa"/>
          </w:tcPr>
          <w:p w14:paraId="69F181DE" w14:textId="77777777" w:rsidR="00C81494" w:rsidRDefault="00C81494" w:rsidP="00624920">
            <w:pPr>
              <w:spacing w:after="0" w:line="240" w:lineRule="auto"/>
              <w:rPr>
                <w:rFonts w:ascii="Arial" w:hAnsi="Arial" w:cs="Arial"/>
                <w:sz w:val="20"/>
                <w:szCs w:val="20"/>
                <w:lang w:val="en-GB"/>
              </w:rPr>
            </w:pPr>
          </w:p>
        </w:tc>
        <w:tc>
          <w:tcPr>
            <w:tcW w:w="4978" w:type="dxa"/>
            <w:vAlign w:val="bottom"/>
          </w:tcPr>
          <w:p w14:paraId="711004A0"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7. Гарантийное обеспечение исполнения договора</w:t>
            </w:r>
          </w:p>
        </w:tc>
      </w:tr>
      <w:tr w:rsidR="00C81494" w14:paraId="7289764F" w14:textId="77777777" w:rsidTr="00624920">
        <w:tc>
          <w:tcPr>
            <w:tcW w:w="4652" w:type="dxa"/>
          </w:tcPr>
          <w:p w14:paraId="08DDC1AF"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 8. Intellectual Property Rights</w:t>
            </w:r>
          </w:p>
        </w:tc>
        <w:tc>
          <w:tcPr>
            <w:tcW w:w="270" w:type="dxa"/>
          </w:tcPr>
          <w:p w14:paraId="3E5C05C8" w14:textId="77777777" w:rsidR="00C81494" w:rsidRDefault="00C81494" w:rsidP="00624920">
            <w:pPr>
              <w:spacing w:after="0" w:line="240" w:lineRule="auto"/>
              <w:rPr>
                <w:rFonts w:ascii="Arial" w:hAnsi="Arial" w:cs="Arial"/>
                <w:sz w:val="20"/>
                <w:szCs w:val="20"/>
                <w:lang w:val="en-GB"/>
              </w:rPr>
            </w:pPr>
          </w:p>
        </w:tc>
        <w:tc>
          <w:tcPr>
            <w:tcW w:w="4978" w:type="dxa"/>
          </w:tcPr>
          <w:p w14:paraId="6B568DC4"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8. Права на интеллектуальную собственность</w:t>
            </w:r>
          </w:p>
        </w:tc>
      </w:tr>
      <w:tr w:rsidR="00C81494" w14:paraId="2663349B" w14:textId="77777777" w:rsidTr="00624920">
        <w:tc>
          <w:tcPr>
            <w:tcW w:w="4652" w:type="dxa"/>
          </w:tcPr>
          <w:p w14:paraId="1E8CBA4C"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 9. Force Majeure</w:t>
            </w:r>
          </w:p>
        </w:tc>
        <w:tc>
          <w:tcPr>
            <w:tcW w:w="270" w:type="dxa"/>
          </w:tcPr>
          <w:p w14:paraId="17D3CA5B" w14:textId="77777777" w:rsidR="00C81494" w:rsidRDefault="00C81494" w:rsidP="00624920">
            <w:pPr>
              <w:spacing w:after="0" w:line="240" w:lineRule="auto"/>
              <w:rPr>
                <w:rFonts w:ascii="Arial" w:hAnsi="Arial" w:cs="Arial"/>
                <w:sz w:val="20"/>
                <w:szCs w:val="20"/>
                <w:lang w:val="en-GB"/>
              </w:rPr>
            </w:pPr>
          </w:p>
        </w:tc>
        <w:tc>
          <w:tcPr>
            <w:tcW w:w="4978" w:type="dxa"/>
          </w:tcPr>
          <w:p w14:paraId="3306C93F"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w:t>
            </w:r>
            <w:r>
              <w:rPr>
                <w:rFonts w:ascii="Arial" w:hAnsi="Arial" w:cs="Arial"/>
                <w:sz w:val="20"/>
                <w:szCs w:val="20"/>
                <w:lang w:val="en-GB"/>
              </w:rPr>
              <w:t xml:space="preserve"> 9. </w:t>
            </w:r>
            <w:r>
              <w:rPr>
                <w:rFonts w:ascii="Arial" w:hAnsi="Arial" w:cs="Arial"/>
                <w:sz w:val="20"/>
                <w:szCs w:val="20"/>
              </w:rPr>
              <w:t xml:space="preserve">Форс - мажор </w:t>
            </w:r>
          </w:p>
        </w:tc>
      </w:tr>
      <w:tr w:rsidR="00C81494" w14:paraId="5FB07FE2" w14:textId="77777777" w:rsidTr="00624920">
        <w:tc>
          <w:tcPr>
            <w:tcW w:w="4652" w:type="dxa"/>
          </w:tcPr>
          <w:p w14:paraId="46E5D30F"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 xml:space="preserve">Article 10. Arbitration </w:t>
            </w:r>
          </w:p>
        </w:tc>
        <w:tc>
          <w:tcPr>
            <w:tcW w:w="270" w:type="dxa"/>
          </w:tcPr>
          <w:p w14:paraId="79DEBB7D" w14:textId="77777777" w:rsidR="00C81494" w:rsidRDefault="00C81494" w:rsidP="00624920">
            <w:pPr>
              <w:spacing w:after="0" w:line="240" w:lineRule="auto"/>
              <w:rPr>
                <w:rFonts w:ascii="Arial" w:hAnsi="Arial" w:cs="Arial"/>
                <w:sz w:val="20"/>
                <w:szCs w:val="20"/>
                <w:lang w:val="en-GB"/>
              </w:rPr>
            </w:pPr>
          </w:p>
        </w:tc>
        <w:tc>
          <w:tcPr>
            <w:tcW w:w="4978" w:type="dxa"/>
            <w:vAlign w:val="bottom"/>
          </w:tcPr>
          <w:p w14:paraId="70CBB0D4"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w:t>
            </w:r>
            <w:r>
              <w:rPr>
                <w:rFonts w:ascii="Arial" w:hAnsi="Arial" w:cs="Arial"/>
                <w:sz w:val="20"/>
                <w:szCs w:val="20"/>
                <w:lang w:val="en-GB"/>
              </w:rPr>
              <w:t xml:space="preserve"> 10. </w:t>
            </w:r>
            <w:r>
              <w:rPr>
                <w:rFonts w:ascii="Arial" w:hAnsi="Arial" w:cs="Arial"/>
                <w:sz w:val="20"/>
                <w:szCs w:val="20"/>
              </w:rPr>
              <w:t>Разрешение споров</w:t>
            </w:r>
          </w:p>
          <w:p w14:paraId="514BB01F" w14:textId="77777777" w:rsidR="00C81494" w:rsidRDefault="00C81494" w:rsidP="00624920">
            <w:pPr>
              <w:spacing w:after="0" w:line="240" w:lineRule="auto"/>
              <w:rPr>
                <w:rFonts w:ascii="Arial" w:hAnsi="Arial" w:cs="Arial"/>
                <w:sz w:val="20"/>
                <w:szCs w:val="20"/>
              </w:rPr>
            </w:pPr>
          </w:p>
        </w:tc>
      </w:tr>
      <w:tr w:rsidR="00C81494" w14:paraId="690EEB94" w14:textId="77777777" w:rsidTr="00624920">
        <w:tc>
          <w:tcPr>
            <w:tcW w:w="4652" w:type="dxa"/>
          </w:tcPr>
          <w:p w14:paraId="1126ED27"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w:t>
            </w:r>
            <w:r>
              <w:rPr>
                <w:rFonts w:ascii="Arial" w:hAnsi="Arial" w:cs="Arial"/>
                <w:sz w:val="20"/>
                <w:szCs w:val="20"/>
              </w:rPr>
              <w:t xml:space="preserve"> 11. </w:t>
            </w:r>
            <w:r>
              <w:rPr>
                <w:rFonts w:ascii="Arial" w:hAnsi="Arial" w:cs="Arial"/>
                <w:sz w:val="20"/>
                <w:szCs w:val="20"/>
                <w:lang w:val="en-GB"/>
              </w:rPr>
              <w:t xml:space="preserve">Confidentiality </w:t>
            </w:r>
          </w:p>
        </w:tc>
        <w:tc>
          <w:tcPr>
            <w:tcW w:w="270" w:type="dxa"/>
          </w:tcPr>
          <w:p w14:paraId="1D64A1CD" w14:textId="77777777" w:rsidR="00C81494" w:rsidRDefault="00C81494" w:rsidP="00624920">
            <w:pPr>
              <w:spacing w:after="0" w:line="240" w:lineRule="auto"/>
              <w:rPr>
                <w:rFonts w:ascii="Arial" w:hAnsi="Arial" w:cs="Arial"/>
                <w:sz w:val="20"/>
                <w:szCs w:val="20"/>
              </w:rPr>
            </w:pPr>
          </w:p>
        </w:tc>
        <w:tc>
          <w:tcPr>
            <w:tcW w:w="4978" w:type="dxa"/>
          </w:tcPr>
          <w:p w14:paraId="389FE487"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Статья 11. Конфиденциальность </w:t>
            </w:r>
          </w:p>
        </w:tc>
      </w:tr>
      <w:tr w:rsidR="00C81494" w14:paraId="5B736441" w14:textId="77777777" w:rsidTr="00624920">
        <w:tc>
          <w:tcPr>
            <w:tcW w:w="4652" w:type="dxa"/>
          </w:tcPr>
          <w:p w14:paraId="7C70731D"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 xml:space="preserve">Article 12. Termination </w:t>
            </w:r>
          </w:p>
        </w:tc>
        <w:tc>
          <w:tcPr>
            <w:tcW w:w="270" w:type="dxa"/>
          </w:tcPr>
          <w:p w14:paraId="00FD2463" w14:textId="77777777" w:rsidR="00C81494" w:rsidRDefault="00C81494" w:rsidP="00624920">
            <w:pPr>
              <w:spacing w:after="0" w:line="240" w:lineRule="auto"/>
              <w:rPr>
                <w:rFonts w:ascii="Arial" w:hAnsi="Arial" w:cs="Arial"/>
                <w:sz w:val="20"/>
                <w:szCs w:val="20"/>
                <w:lang w:val="en-GB"/>
              </w:rPr>
            </w:pPr>
          </w:p>
        </w:tc>
        <w:tc>
          <w:tcPr>
            <w:tcW w:w="4978" w:type="dxa"/>
          </w:tcPr>
          <w:p w14:paraId="0A699F64"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Статья 12. Порядок расторжения Договора </w:t>
            </w:r>
          </w:p>
          <w:p w14:paraId="1114865D" w14:textId="77777777" w:rsidR="00C81494" w:rsidRDefault="00C81494" w:rsidP="00624920">
            <w:pPr>
              <w:spacing w:after="0" w:line="240" w:lineRule="auto"/>
              <w:rPr>
                <w:rFonts w:ascii="Arial" w:hAnsi="Arial" w:cs="Arial"/>
                <w:sz w:val="20"/>
                <w:szCs w:val="20"/>
              </w:rPr>
            </w:pPr>
          </w:p>
        </w:tc>
      </w:tr>
      <w:tr w:rsidR="00C81494" w14:paraId="1A336A3C" w14:textId="77777777" w:rsidTr="00624920">
        <w:tc>
          <w:tcPr>
            <w:tcW w:w="4652" w:type="dxa"/>
          </w:tcPr>
          <w:p w14:paraId="74D9F83A" w14:textId="77777777" w:rsidR="00C81494" w:rsidRDefault="00C81494" w:rsidP="00624920">
            <w:pPr>
              <w:spacing w:after="0" w:line="240" w:lineRule="auto"/>
              <w:rPr>
                <w:rFonts w:ascii="Arial" w:hAnsi="Arial" w:cs="Arial"/>
                <w:sz w:val="20"/>
                <w:szCs w:val="20"/>
                <w:lang w:val="en-GB"/>
              </w:rPr>
            </w:pPr>
            <w:r>
              <w:rPr>
                <w:rFonts w:ascii="Arial" w:hAnsi="Arial" w:cs="Arial"/>
                <w:sz w:val="20"/>
                <w:szCs w:val="20"/>
                <w:lang w:val="en-GB"/>
              </w:rPr>
              <w:t>Article 13. Notice</w:t>
            </w:r>
            <w:r>
              <w:rPr>
                <w:rFonts w:ascii="Arial" w:hAnsi="Arial" w:cs="Arial"/>
                <w:sz w:val="20"/>
                <w:szCs w:val="20"/>
                <w:lang w:val="en-US"/>
              </w:rPr>
              <w:t>s</w:t>
            </w:r>
            <w:r>
              <w:rPr>
                <w:rFonts w:ascii="Arial" w:hAnsi="Arial" w:cs="Arial"/>
                <w:sz w:val="20"/>
                <w:szCs w:val="20"/>
                <w:lang w:val="en-GB"/>
              </w:rPr>
              <w:t xml:space="preserve"> and Reports </w:t>
            </w:r>
          </w:p>
        </w:tc>
        <w:tc>
          <w:tcPr>
            <w:tcW w:w="270" w:type="dxa"/>
          </w:tcPr>
          <w:p w14:paraId="6914ACB9" w14:textId="77777777" w:rsidR="00C81494" w:rsidRDefault="00C81494" w:rsidP="00624920">
            <w:pPr>
              <w:spacing w:after="0" w:line="240" w:lineRule="auto"/>
              <w:rPr>
                <w:rFonts w:ascii="Arial" w:hAnsi="Arial" w:cs="Arial"/>
                <w:sz w:val="20"/>
                <w:szCs w:val="20"/>
                <w:lang w:val="en-GB"/>
              </w:rPr>
            </w:pPr>
          </w:p>
        </w:tc>
        <w:tc>
          <w:tcPr>
            <w:tcW w:w="4978" w:type="dxa"/>
          </w:tcPr>
          <w:p w14:paraId="59332586"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Статья 13. Уведомления и представители </w:t>
            </w:r>
          </w:p>
        </w:tc>
      </w:tr>
      <w:tr w:rsidR="00C81494" w14:paraId="0EAC1B0D" w14:textId="77777777" w:rsidTr="00624920">
        <w:tc>
          <w:tcPr>
            <w:tcW w:w="4652" w:type="dxa"/>
          </w:tcPr>
          <w:p w14:paraId="417F507F"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GB"/>
              </w:rPr>
              <w:t xml:space="preserve">Article 14. Coming into </w:t>
            </w:r>
            <w:r>
              <w:rPr>
                <w:rFonts w:ascii="Arial" w:hAnsi="Arial" w:cs="Arial"/>
                <w:sz w:val="20"/>
                <w:szCs w:val="20"/>
                <w:lang w:val="en-US"/>
              </w:rPr>
              <w:t>f</w:t>
            </w:r>
            <w:proofErr w:type="spellStart"/>
            <w:r>
              <w:rPr>
                <w:rFonts w:ascii="Arial" w:hAnsi="Arial" w:cs="Arial"/>
                <w:sz w:val="20"/>
                <w:szCs w:val="20"/>
                <w:lang w:val="en-GB"/>
              </w:rPr>
              <w:t>orce</w:t>
            </w:r>
            <w:proofErr w:type="spellEnd"/>
            <w:r>
              <w:rPr>
                <w:rFonts w:ascii="Arial" w:hAnsi="Arial" w:cs="Arial"/>
                <w:sz w:val="20"/>
                <w:szCs w:val="20"/>
                <w:lang w:val="en-GB"/>
              </w:rPr>
              <w:t xml:space="preserve"> and Contract Period</w:t>
            </w:r>
            <w:r>
              <w:rPr>
                <w:rFonts w:ascii="Arial" w:hAnsi="Arial" w:cs="Arial"/>
                <w:sz w:val="20"/>
                <w:szCs w:val="20"/>
                <w:lang w:val="en-US"/>
              </w:rPr>
              <w:t xml:space="preserve"> </w:t>
            </w:r>
          </w:p>
        </w:tc>
        <w:tc>
          <w:tcPr>
            <w:tcW w:w="270" w:type="dxa"/>
          </w:tcPr>
          <w:p w14:paraId="4C3FE3AA" w14:textId="77777777" w:rsidR="00C81494" w:rsidRDefault="00C81494" w:rsidP="00624920">
            <w:pPr>
              <w:spacing w:after="0" w:line="240" w:lineRule="auto"/>
              <w:rPr>
                <w:rFonts w:ascii="Arial" w:hAnsi="Arial" w:cs="Arial"/>
                <w:sz w:val="20"/>
                <w:szCs w:val="20"/>
                <w:lang w:val="en-US"/>
              </w:rPr>
            </w:pPr>
          </w:p>
        </w:tc>
        <w:tc>
          <w:tcPr>
            <w:tcW w:w="4978" w:type="dxa"/>
          </w:tcPr>
          <w:p w14:paraId="4A0DCE31"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Статья 14. Вступление в силу и Срок действия Договора </w:t>
            </w:r>
          </w:p>
        </w:tc>
      </w:tr>
      <w:tr w:rsidR="00C81494" w14:paraId="78AE7033" w14:textId="77777777" w:rsidTr="00624920">
        <w:tc>
          <w:tcPr>
            <w:tcW w:w="4652" w:type="dxa"/>
          </w:tcPr>
          <w:p w14:paraId="7B966EC0"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GB"/>
              </w:rPr>
              <w:t>Article</w:t>
            </w:r>
            <w:r>
              <w:rPr>
                <w:rFonts w:ascii="Arial" w:hAnsi="Arial" w:cs="Arial"/>
                <w:sz w:val="20"/>
                <w:szCs w:val="20"/>
                <w:lang w:val="en-US"/>
              </w:rPr>
              <w:t xml:space="preserve"> 15. General Conditions</w:t>
            </w:r>
          </w:p>
          <w:p w14:paraId="5523C252" w14:textId="77777777" w:rsidR="00C81494" w:rsidRDefault="00C81494" w:rsidP="00624920">
            <w:pPr>
              <w:spacing w:after="0" w:line="240" w:lineRule="auto"/>
              <w:rPr>
                <w:rFonts w:ascii="Arial" w:hAnsi="Arial" w:cs="Arial"/>
                <w:sz w:val="20"/>
                <w:szCs w:val="20"/>
                <w:shd w:val="clear" w:color="auto" w:fill="FFFFFF"/>
                <w:lang w:val="en-US" w:eastAsia="zh-CN"/>
              </w:rPr>
            </w:pPr>
            <w:r>
              <w:rPr>
                <w:rFonts w:ascii="Arial" w:hAnsi="Arial" w:cs="Arial"/>
                <w:sz w:val="20"/>
                <w:szCs w:val="20"/>
                <w:lang w:val="en-GB"/>
              </w:rPr>
              <w:t>Article</w:t>
            </w:r>
            <w:r>
              <w:rPr>
                <w:rFonts w:ascii="Arial" w:hAnsi="Arial" w:cs="Arial"/>
                <w:sz w:val="20"/>
                <w:szCs w:val="20"/>
                <w:lang w:val="en-US"/>
              </w:rPr>
              <w:t xml:space="preserve"> 16. </w:t>
            </w:r>
            <w:r>
              <w:rPr>
                <w:rFonts w:ascii="Arial" w:hAnsi="Arial" w:cs="Arial"/>
                <w:sz w:val="20"/>
                <w:szCs w:val="20"/>
                <w:shd w:val="clear" w:color="auto" w:fill="FFFFFF"/>
                <w:lang w:val="en-US" w:eastAsia="zh-CN"/>
              </w:rPr>
              <w:t>Export Requirement</w:t>
            </w:r>
          </w:p>
          <w:p w14:paraId="57E2A652"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shd w:val="clear" w:color="auto" w:fill="FFFFFF"/>
                <w:lang w:val="en-US" w:eastAsia="zh-CN"/>
              </w:rPr>
              <w:t xml:space="preserve">Article 17. </w:t>
            </w:r>
            <w:r>
              <w:rPr>
                <w:rFonts w:ascii="Tahoma" w:eastAsiaTheme="minorHAnsi" w:hAnsi="Tahoma" w:cs="Tahoma"/>
                <w:sz w:val="19"/>
                <w:szCs w:val="19"/>
                <w:lang w:val="en-US"/>
              </w:rPr>
              <w:t>W</w:t>
            </w:r>
            <w:r>
              <w:rPr>
                <w:rFonts w:ascii="Tahoma" w:eastAsiaTheme="minorHAnsi" w:hAnsi="Tahoma" w:cs="Tahoma"/>
                <w:sz w:val="19"/>
                <w:szCs w:val="19"/>
              </w:rPr>
              <w:t>а</w:t>
            </w:r>
            <w:r>
              <w:rPr>
                <w:rFonts w:ascii="Tahoma" w:eastAsiaTheme="minorHAnsi" w:hAnsi="Tahoma" w:cs="Tahoma"/>
                <w:sz w:val="19"/>
                <w:szCs w:val="19"/>
                <w:lang w:val="en-US"/>
              </w:rPr>
              <w:t>r</w:t>
            </w:r>
            <w:proofErr w:type="spellStart"/>
            <w:r>
              <w:rPr>
                <w:rFonts w:ascii="Tahoma" w:eastAsiaTheme="minorHAnsi" w:hAnsi="Tahoma" w:cs="Tahoma"/>
                <w:sz w:val="19"/>
                <w:szCs w:val="19"/>
              </w:rPr>
              <w:t>гап</w:t>
            </w:r>
            <w:r>
              <w:rPr>
                <w:rFonts w:ascii="Tahoma" w:eastAsiaTheme="minorHAnsi" w:hAnsi="Tahoma" w:cs="Tahoma"/>
                <w:sz w:val="19"/>
                <w:szCs w:val="19"/>
                <w:lang w:val="en-US"/>
              </w:rPr>
              <w:t>ti</w:t>
            </w:r>
            <w:proofErr w:type="spellEnd"/>
            <w:r>
              <w:rPr>
                <w:rFonts w:ascii="Tahoma" w:eastAsiaTheme="minorHAnsi" w:hAnsi="Tahoma" w:cs="Tahoma"/>
                <w:sz w:val="19"/>
                <w:szCs w:val="19"/>
              </w:rPr>
              <w:t>е</w:t>
            </w:r>
            <w:r>
              <w:rPr>
                <w:rFonts w:ascii="Tahoma" w:eastAsiaTheme="minorHAnsi" w:hAnsi="Tahoma" w:cs="Tahoma"/>
                <w:sz w:val="19"/>
                <w:szCs w:val="19"/>
                <w:lang w:val="en-US"/>
              </w:rPr>
              <w:t xml:space="preserve">s </w:t>
            </w:r>
            <w:r>
              <w:rPr>
                <w:rFonts w:ascii="Tahoma" w:eastAsiaTheme="minorHAnsi" w:hAnsi="Tahoma" w:cs="Tahoma"/>
                <w:sz w:val="17"/>
                <w:szCs w:val="17"/>
                <w:lang w:val="en-US"/>
              </w:rPr>
              <w:t xml:space="preserve">of </w:t>
            </w:r>
            <w:r>
              <w:rPr>
                <w:rFonts w:ascii="Tahoma" w:eastAsiaTheme="minorHAnsi" w:hAnsi="Tahoma" w:cs="Tahoma"/>
                <w:sz w:val="18"/>
                <w:szCs w:val="18"/>
                <w:lang w:val="en-US"/>
              </w:rPr>
              <w:t xml:space="preserve">the </w:t>
            </w:r>
            <w:r>
              <w:rPr>
                <w:rFonts w:ascii="Tahoma" w:eastAsiaTheme="minorHAnsi" w:hAnsi="Tahoma" w:cs="Tahoma"/>
                <w:sz w:val="19"/>
                <w:szCs w:val="19"/>
                <w:lang w:val="en-US"/>
              </w:rPr>
              <w:t>Parties</w:t>
            </w:r>
          </w:p>
        </w:tc>
        <w:tc>
          <w:tcPr>
            <w:tcW w:w="270" w:type="dxa"/>
          </w:tcPr>
          <w:p w14:paraId="2D136C29" w14:textId="77777777" w:rsidR="00C81494" w:rsidRDefault="00C81494" w:rsidP="00624920">
            <w:pPr>
              <w:spacing w:after="0" w:line="240" w:lineRule="auto"/>
              <w:rPr>
                <w:rFonts w:ascii="Arial" w:hAnsi="Arial" w:cs="Arial"/>
                <w:sz w:val="20"/>
                <w:szCs w:val="20"/>
                <w:lang w:val="en-US"/>
              </w:rPr>
            </w:pPr>
          </w:p>
        </w:tc>
        <w:tc>
          <w:tcPr>
            <w:tcW w:w="4978" w:type="dxa"/>
          </w:tcPr>
          <w:p w14:paraId="5D292899"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Статья 15. Прочие условия </w:t>
            </w:r>
          </w:p>
          <w:p w14:paraId="0F076F45"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16. Экспортные требования</w:t>
            </w:r>
          </w:p>
          <w:p w14:paraId="2B445CF2" w14:textId="77777777" w:rsidR="00C81494" w:rsidRDefault="00C81494" w:rsidP="00624920">
            <w:pPr>
              <w:spacing w:after="0" w:line="240" w:lineRule="auto"/>
              <w:rPr>
                <w:rFonts w:ascii="Arial" w:hAnsi="Arial" w:cs="Arial"/>
                <w:sz w:val="20"/>
                <w:szCs w:val="20"/>
              </w:rPr>
            </w:pPr>
            <w:r>
              <w:rPr>
                <w:rFonts w:ascii="Arial" w:hAnsi="Arial" w:cs="Arial"/>
                <w:sz w:val="20"/>
                <w:szCs w:val="20"/>
              </w:rPr>
              <w:t>Статья 17. Гарантии сторон</w:t>
            </w:r>
          </w:p>
        </w:tc>
      </w:tr>
      <w:tr w:rsidR="00C81494" w14:paraId="2AE6F554" w14:textId="77777777" w:rsidTr="00624920">
        <w:tc>
          <w:tcPr>
            <w:tcW w:w="4652" w:type="dxa"/>
          </w:tcPr>
          <w:p w14:paraId="57134EE2"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GB"/>
              </w:rPr>
              <w:t>Article</w:t>
            </w:r>
            <w:r>
              <w:rPr>
                <w:rFonts w:ascii="Arial" w:hAnsi="Arial" w:cs="Arial"/>
                <w:sz w:val="20"/>
                <w:szCs w:val="20"/>
                <w:lang w:val="en-US"/>
              </w:rPr>
              <w:t xml:space="preserve"> 18. Requisites of the Parties</w:t>
            </w:r>
          </w:p>
        </w:tc>
        <w:tc>
          <w:tcPr>
            <w:tcW w:w="270" w:type="dxa"/>
          </w:tcPr>
          <w:p w14:paraId="1AC625C5" w14:textId="77777777" w:rsidR="00C81494" w:rsidRDefault="00C81494" w:rsidP="00624920">
            <w:pPr>
              <w:spacing w:after="0" w:line="240" w:lineRule="auto"/>
              <w:rPr>
                <w:rFonts w:ascii="Arial" w:hAnsi="Arial" w:cs="Arial"/>
                <w:sz w:val="20"/>
                <w:szCs w:val="20"/>
                <w:lang w:val="en-GB"/>
              </w:rPr>
            </w:pPr>
          </w:p>
        </w:tc>
        <w:tc>
          <w:tcPr>
            <w:tcW w:w="4978" w:type="dxa"/>
          </w:tcPr>
          <w:p w14:paraId="3EA3BF19"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rPr>
              <w:t>Статья</w:t>
            </w:r>
            <w:r>
              <w:rPr>
                <w:rFonts w:ascii="Arial" w:hAnsi="Arial" w:cs="Arial"/>
                <w:sz w:val="20"/>
                <w:szCs w:val="20"/>
                <w:lang w:val="en-US"/>
              </w:rPr>
              <w:t xml:space="preserve"> 18. </w:t>
            </w:r>
            <w:r>
              <w:rPr>
                <w:rFonts w:ascii="Arial" w:hAnsi="Arial" w:cs="Arial"/>
                <w:sz w:val="20"/>
                <w:szCs w:val="20"/>
              </w:rPr>
              <w:t>Реквизиты</w:t>
            </w:r>
            <w:r>
              <w:rPr>
                <w:rFonts w:ascii="Arial" w:hAnsi="Arial" w:cs="Arial"/>
                <w:sz w:val="20"/>
                <w:szCs w:val="20"/>
                <w:lang w:val="en-US"/>
              </w:rPr>
              <w:t xml:space="preserve"> </w:t>
            </w:r>
            <w:r>
              <w:rPr>
                <w:rFonts w:ascii="Arial" w:hAnsi="Arial" w:cs="Arial"/>
                <w:sz w:val="20"/>
                <w:szCs w:val="20"/>
              </w:rPr>
              <w:t>Сторон</w:t>
            </w:r>
          </w:p>
        </w:tc>
      </w:tr>
      <w:tr w:rsidR="00C81494" w14:paraId="627CC5C4" w14:textId="77777777" w:rsidTr="00624920">
        <w:tc>
          <w:tcPr>
            <w:tcW w:w="4652" w:type="dxa"/>
          </w:tcPr>
          <w:p w14:paraId="795E69C9" w14:textId="77777777" w:rsidR="00C81494" w:rsidRDefault="00C81494" w:rsidP="00624920">
            <w:pPr>
              <w:spacing w:after="0" w:line="240" w:lineRule="auto"/>
              <w:rPr>
                <w:rFonts w:ascii="Arial" w:hAnsi="Arial" w:cs="Arial"/>
                <w:sz w:val="20"/>
                <w:szCs w:val="20"/>
                <w:lang w:val="en-US"/>
              </w:rPr>
            </w:pPr>
          </w:p>
        </w:tc>
        <w:tc>
          <w:tcPr>
            <w:tcW w:w="270" w:type="dxa"/>
          </w:tcPr>
          <w:p w14:paraId="360D2ECB" w14:textId="77777777" w:rsidR="00C81494" w:rsidRDefault="00C81494" w:rsidP="00624920">
            <w:pPr>
              <w:spacing w:after="0" w:line="240" w:lineRule="auto"/>
              <w:rPr>
                <w:rFonts w:ascii="Arial" w:hAnsi="Arial" w:cs="Arial"/>
                <w:sz w:val="20"/>
                <w:szCs w:val="20"/>
                <w:lang w:val="en-US"/>
              </w:rPr>
            </w:pPr>
          </w:p>
        </w:tc>
        <w:tc>
          <w:tcPr>
            <w:tcW w:w="4978" w:type="dxa"/>
          </w:tcPr>
          <w:p w14:paraId="32C8F571" w14:textId="77777777" w:rsidR="00C81494" w:rsidRDefault="00C81494" w:rsidP="00624920">
            <w:pPr>
              <w:spacing w:after="0" w:line="240" w:lineRule="auto"/>
              <w:rPr>
                <w:rFonts w:ascii="Arial" w:hAnsi="Arial" w:cs="Arial"/>
                <w:sz w:val="20"/>
                <w:szCs w:val="20"/>
                <w:lang w:val="en-US"/>
              </w:rPr>
            </w:pPr>
          </w:p>
        </w:tc>
      </w:tr>
      <w:tr w:rsidR="00C81494" w14:paraId="500AB704" w14:textId="77777777" w:rsidTr="00624920">
        <w:trPr>
          <w:trHeight w:val="493"/>
        </w:trPr>
        <w:tc>
          <w:tcPr>
            <w:tcW w:w="4652" w:type="dxa"/>
          </w:tcPr>
          <w:p w14:paraId="67BBE89C" w14:textId="77777777" w:rsidR="00C81494" w:rsidRDefault="00C81494" w:rsidP="00624920">
            <w:pPr>
              <w:spacing w:after="0" w:line="240" w:lineRule="auto"/>
              <w:jc w:val="center"/>
              <w:rPr>
                <w:rFonts w:ascii="Arial" w:hAnsi="Arial" w:cs="Arial"/>
                <w:b/>
                <w:sz w:val="20"/>
                <w:szCs w:val="20"/>
                <w:u w:val="single"/>
                <w:lang w:val="en-GB"/>
              </w:rPr>
            </w:pPr>
            <w:r>
              <w:rPr>
                <w:rFonts w:ascii="Arial" w:hAnsi="Arial" w:cs="Arial"/>
                <w:b/>
                <w:sz w:val="20"/>
                <w:szCs w:val="20"/>
                <w:u w:val="single"/>
                <w:lang w:val="en-GB"/>
              </w:rPr>
              <w:t>Annexes to the Contract:</w:t>
            </w:r>
          </w:p>
          <w:p w14:paraId="2ED7A4E8" w14:textId="77777777" w:rsidR="00C81494" w:rsidRDefault="00C81494" w:rsidP="00624920">
            <w:pPr>
              <w:spacing w:after="0" w:line="240" w:lineRule="auto"/>
              <w:jc w:val="center"/>
              <w:rPr>
                <w:rFonts w:ascii="Arial" w:hAnsi="Arial" w:cs="Arial"/>
                <w:sz w:val="20"/>
                <w:szCs w:val="20"/>
                <w:lang w:val="en-US"/>
              </w:rPr>
            </w:pPr>
          </w:p>
        </w:tc>
        <w:tc>
          <w:tcPr>
            <w:tcW w:w="270" w:type="dxa"/>
          </w:tcPr>
          <w:p w14:paraId="21DE11E7" w14:textId="77777777" w:rsidR="00C81494" w:rsidRDefault="00C81494" w:rsidP="00624920">
            <w:pPr>
              <w:spacing w:after="0" w:line="240" w:lineRule="auto"/>
              <w:rPr>
                <w:rFonts w:ascii="Arial" w:hAnsi="Arial" w:cs="Arial"/>
                <w:sz w:val="20"/>
                <w:szCs w:val="20"/>
                <w:lang w:val="en-US"/>
              </w:rPr>
            </w:pPr>
          </w:p>
        </w:tc>
        <w:tc>
          <w:tcPr>
            <w:tcW w:w="4978" w:type="dxa"/>
          </w:tcPr>
          <w:p w14:paraId="5F61988B" w14:textId="77777777" w:rsidR="00C81494" w:rsidRDefault="00C81494" w:rsidP="00624920">
            <w:pPr>
              <w:spacing w:after="0" w:line="240" w:lineRule="auto"/>
              <w:jc w:val="center"/>
              <w:rPr>
                <w:rFonts w:ascii="Arial" w:hAnsi="Arial" w:cs="Arial"/>
                <w:b/>
                <w:bCs/>
                <w:sz w:val="20"/>
                <w:szCs w:val="20"/>
                <w:u w:val="single"/>
              </w:rPr>
            </w:pPr>
            <w:r>
              <w:rPr>
                <w:rFonts w:ascii="Arial" w:hAnsi="Arial" w:cs="Arial"/>
                <w:b/>
                <w:bCs/>
                <w:sz w:val="20"/>
                <w:szCs w:val="20"/>
                <w:u w:val="single"/>
              </w:rPr>
              <w:t>Приложения</w:t>
            </w:r>
            <w:r>
              <w:rPr>
                <w:rFonts w:ascii="Arial" w:hAnsi="Arial" w:cs="Arial"/>
                <w:b/>
                <w:bCs/>
                <w:sz w:val="20"/>
                <w:szCs w:val="20"/>
                <w:u w:val="single"/>
                <w:lang w:val="en-US"/>
              </w:rPr>
              <w:t xml:space="preserve"> </w:t>
            </w:r>
            <w:r>
              <w:rPr>
                <w:rFonts w:ascii="Arial" w:hAnsi="Arial" w:cs="Arial"/>
                <w:b/>
                <w:bCs/>
                <w:sz w:val="20"/>
                <w:szCs w:val="20"/>
                <w:u w:val="single"/>
              </w:rPr>
              <w:t>к</w:t>
            </w:r>
            <w:r>
              <w:rPr>
                <w:rFonts w:ascii="Arial" w:hAnsi="Arial" w:cs="Arial"/>
                <w:b/>
                <w:bCs/>
                <w:sz w:val="20"/>
                <w:szCs w:val="20"/>
                <w:u w:val="single"/>
                <w:lang w:val="en-US"/>
              </w:rPr>
              <w:t xml:space="preserve"> </w:t>
            </w:r>
            <w:r>
              <w:rPr>
                <w:rFonts w:ascii="Arial" w:hAnsi="Arial" w:cs="Arial"/>
                <w:b/>
                <w:bCs/>
                <w:sz w:val="20"/>
                <w:szCs w:val="20"/>
                <w:u w:val="single"/>
              </w:rPr>
              <w:t>Договору:</w:t>
            </w:r>
          </w:p>
          <w:p w14:paraId="3E25ED3B" w14:textId="77777777" w:rsidR="00C81494" w:rsidRDefault="00C81494" w:rsidP="00624920">
            <w:pPr>
              <w:spacing w:after="0" w:line="240" w:lineRule="auto"/>
              <w:jc w:val="center"/>
              <w:rPr>
                <w:rFonts w:ascii="Arial" w:hAnsi="Arial" w:cs="Arial"/>
                <w:sz w:val="20"/>
                <w:szCs w:val="20"/>
              </w:rPr>
            </w:pPr>
          </w:p>
        </w:tc>
      </w:tr>
      <w:tr w:rsidR="00C81494" w14:paraId="0FC2C164" w14:textId="77777777" w:rsidTr="00624920">
        <w:tc>
          <w:tcPr>
            <w:tcW w:w="4652" w:type="dxa"/>
          </w:tcPr>
          <w:p w14:paraId="461BF257"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Annex 1: Warranty maintenance services table</w:t>
            </w:r>
          </w:p>
          <w:p w14:paraId="392CBDEF" w14:textId="77777777" w:rsidR="00C81494" w:rsidRDefault="00C81494" w:rsidP="00624920">
            <w:pPr>
              <w:spacing w:after="0" w:line="240" w:lineRule="auto"/>
              <w:rPr>
                <w:rFonts w:ascii="Arial" w:hAnsi="Arial" w:cs="Arial"/>
                <w:sz w:val="20"/>
                <w:szCs w:val="20"/>
                <w:lang w:val="en-US"/>
              </w:rPr>
            </w:pPr>
          </w:p>
        </w:tc>
        <w:tc>
          <w:tcPr>
            <w:tcW w:w="270" w:type="dxa"/>
          </w:tcPr>
          <w:p w14:paraId="047F5ADC" w14:textId="77777777" w:rsidR="00C81494" w:rsidRDefault="00C81494" w:rsidP="00624920">
            <w:pPr>
              <w:spacing w:after="0" w:line="240" w:lineRule="auto"/>
              <w:rPr>
                <w:rFonts w:ascii="Arial" w:hAnsi="Arial" w:cs="Arial"/>
                <w:sz w:val="20"/>
                <w:szCs w:val="20"/>
                <w:lang w:val="en-US"/>
              </w:rPr>
            </w:pPr>
          </w:p>
        </w:tc>
        <w:tc>
          <w:tcPr>
            <w:tcW w:w="4978" w:type="dxa"/>
          </w:tcPr>
          <w:p w14:paraId="24CD6604"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rPr>
              <w:t>Приложение 1: Таблица видов послегарантийного обслуживания</w:t>
            </w:r>
          </w:p>
          <w:p w14:paraId="76CF74DA" w14:textId="77777777" w:rsidR="00C81494" w:rsidRDefault="00C81494" w:rsidP="00624920">
            <w:pPr>
              <w:spacing w:after="0" w:line="240" w:lineRule="auto"/>
              <w:rPr>
                <w:rFonts w:ascii="Arial" w:hAnsi="Arial" w:cs="Arial"/>
                <w:sz w:val="20"/>
                <w:szCs w:val="20"/>
                <w:lang w:val="en-US"/>
              </w:rPr>
            </w:pPr>
          </w:p>
        </w:tc>
      </w:tr>
      <w:tr w:rsidR="00C81494" w14:paraId="77785A4D" w14:textId="77777777" w:rsidTr="00624920">
        <w:tc>
          <w:tcPr>
            <w:tcW w:w="4652" w:type="dxa"/>
          </w:tcPr>
          <w:p w14:paraId="3D81C5E9"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Annex 1.1: Description of Technical Support and Post-warranty services provided by the Contractor</w:t>
            </w:r>
          </w:p>
          <w:p w14:paraId="36925868"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Annex 1.1.1: Faulty hardware repair procedure</w:t>
            </w:r>
          </w:p>
        </w:tc>
        <w:tc>
          <w:tcPr>
            <w:tcW w:w="270" w:type="dxa"/>
          </w:tcPr>
          <w:p w14:paraId="275662AD" w14:textId="77777777" w:rsidR="00C81494" w:rsidRDefault="00C81494" w:rsidP="00624920">
            <w:pPr>
              <w:spacing w:after="0" w:line="240" w:lineRule="auto"/>
              <w:rPr>
                <w:rFonts w:ascii="Arial" w:hAnsi="Arial" w:cs="Arial"/>
                <w:sz w:val="20"/>
                <w:szCs w:val="20"/>
                <w:lang w:val="en-US"/>
              </w:rPr>
            </w:pPr>
          </w:p>
        </w:tc>
        <w:tc>
          <w:tcPr>
            <w:tcW w:w="4978" w:type="dxa"/>
          </w:tcPr>
          <w:p w14:paraId="381458F8" w14:textId="77777777" w:rsidR="00C81494" w:rsidRDefault="00C81494" w:rsidP="00624920">
            <w:pPr>
              <w:spacing w:after="0" w:line="240" w:lineRule="auto"/>
              <w:rPr>
                <w:rFonts w:ascii="Arial" w:hAnsi="Arial" w:cs="Arial"/>
                <w:sz w:val="20"/>
                <w:szCs w:val="20"/>
              </w:rPr>
            </w:pPr>
            <w:r>
              <w:rPr>
                <w:rFonts w:ascii="Arial" w:hAnsi="Arial" w:cs="Arial"/>
                <w:sz w:val="20"/>
                <w:szCs w:val="20"/>
              </w:rPr>
              <w:t>Приложение 1.1: Описание Услуг по техподдержке и послегарантийному обслуживанию, предоставляемых Исполнителем</w:t>
            </w:r>
          </w:p>
          <w:p w14:paraId="7FA5FEED" w14:textId="77777777" w:rsidR="00C81494" w:rsidRDefault="00C81494" w:rsidP="00624920">
            <w:pPr>
              <w:spacing w:after="0" w:line="240" w:lineRule="auto"/>
              <w:rPr>
                <w:rFonts w:ascii="Arial" w:hAnsi="Arial" w:cs="Arial"/>
                <w:sz w:val="20"/>
                <w:szCs w:val="20"/>
              </w:rPr>
            </w:pPr>
            <w:r>
              <w:rPr>
                <w:rFonts w:ascii="Arial" w:hAnsi="Arial" w:cs="Arial"/>
                <w:sz w:val="20"/>
                <w:szCs w:val="20"/>
              </w:rPr>
              <w:t>Приложение 1.1.1: Процедура ремонта неисправного аппаратного обеспечения</w:t>
            </w:r>
          </w:p>
          <w:p w14:paraId="1E31CC53" w14:textId="77777777" w:rsidR="00C81494" w:rsidRDefault="00C81494" w:rsidP="00624920">
            <w:pPr>
              <w:spacing w:after="0" w:line="240" w:lineRule="auto"/>
              <w:rPr>
                <w:rFonts w:ascii="Arial" w:hAnsi="Arial" w:cs="Arial"/>
                <w:sz w:val="20"/>
                <w:szCs w:val="20"/>
              </w:rPr>
            </w:pPr>
          </w:p>
        </w:tc>
      </w:tr>
      <w:tr w:rsidR="00C81494" w14:paraId="1BA4C428" w14:textId="77777777" w:rsidTr="00624920">
        <w:tc>
          <w:tcPr>
            <w:tcW w:w="4652" w:type="dxa"/>
          </w:tcPr>
          <w:p w14:paraId="5F2D271E"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Annex 1.2: Services provision period</w:t>
            </w:r>
          </w:p>
        </w:tc>
        <w:tc>
          <w:tcPr>
            <w:tcW w:w="270" w:type="dxa"/>
          </w:tcPr>
          <w:p w14:paraId="6242A082" w14:textId="77777777" w:rsidR="00C81494" w:rsidRDefault="00C81494" w:rsidP="00624920">
            <w:pPr>
              <w:spacing w:after="0" w:line="240" w:lineRule="auto"/>
              <w:rPr>
                <w:rFonts w:ascii="Arial" w:hAnsi="Arial" w:cs="Arial"/>
                <w:sz w:val="20"/>
                <w:szCs w:val="20"/>
                <w:lang w:val="en-US"/>
              </w:rPr>
            </w:pPr>
          </w:p>
        </w:tc>
        <w:tc>
          <w:tcPr>
            <w:tcW w:w="4978" w:type="dxa"/>
          </w:tcPr>
          <w:p w14:paraId="311489AC"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rPr>
              <w:t>Приложение 1.2</w:t>
            </w:r>
            <w:r>
              <w:rPr>
                <w:rFonts w:ascii="Arial" w:hAnsi="Arial" w:cs="Arial"/>
                <w:sz w:val="20"/>
                <w:szCs w:val="20"/>
                <w:lang w:val="en-US"/>
              </w:rPr>
              <w:t>:</w:t>
            </w:r>
            <w:r>
              <w:rPr>
                <w:rFonts w:ascii="Arial" w:hAnsi="Arial" w:cs="Arial"/>
                <w:sz w:val="20"/>
                <w:szCs w:val="20"/>
              </w:rPr>
              <w:t xml:space="preserve"> Сроки предоставления Услуг</w:t>
            </w:r>
          </w:p>
          <w:p w14:paraId="7BF25B48" w14:textId="77777777" w:rsidR="00C81494" w:rsidRDefault="00C81494" w:rsidP="00624920">
            <w:pPr>
              <w:spacing w:after="0" w:line="240" w:lineRule="auto"/>
              <w:rPr>
                <w:rFonts w:ascii="Arial" w:hAnsi="Arial" w:cs="Arial"/>
                <w:sz w:val="20"/>
                <w:szCs w:val="20"/>
                <w:lang w:val="en-US"/>
              </w:rPr>
            </w:pPr>
          </w:p>
        </w:tc>
      </w:tr>
      <w:tr w:rsidR="00C81494" w14:paraId="7C629684" w14:textId="77777777" w:rsidTr="00624920">
        <w:tc>
          <w:tcPr>
            <w:tcW w:w="4652" w:type="dxa"/>
          </w:tcPr>
          <w:p w14:paraId="1B05F4B2"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Annex 1.3: List of problems according to the degree of priority</w:t>
            </w:r>
          </w:p>
          <w:p w14:paraId="4E89130D" w14:textId="77777777" w:rsidR="00C81494" w:rsidRDefault="00C81494" w:rsidP="00624920">
            <w:pPr>
              <w:spacing w:after="0" w:line="240" w:lineRule="auto"/>
              <w:rPr>
                <w:rFonts w:ascii="Arial" w:hAnsi="Arial" w:cs="Arial"/>
                <w:sz w:val="20"/>
                <w:szCs w:val="20"/>
                <w:lang w:val="en-US"/>
              </w:rPr>
            </w:pPr>
          </w:p>
        </w:tc>
        <w:tc>
          <w:tcPr>
            <w:tcW w:w="270" w:type="dxa"/>
          </w:tcPr>
          <w:p w14:paraId="7BACB103" w14:textId="77777777" w:rsidR="00C81494" w:rsidRDefault="00C81494" w:rsidP="00624920">
            <w:pPr>
              <w:spacing w:after="0" w:line="240" w:lineRule="auto"/>
              <w:rPr>
                <w:rFonts w:ascii="Arial" w:hAnsi="Arial" w:cs="Arial"/>
                <w:sz w:val="20"/>
                <w:szCs w:val="20"/>
                <w:lang w:val="en-US"/>
              </w:rPr>
            </w:pPr>
          </w:p>
        </w:tc>
        <w:tc>
          <w:tcPr>
            <w:tcW w:w="4978" w:type="dxa"/>
          </w:tcPr>
          <w:p w14:paraId="2B0FB162" w14:textId="77777777" w:rsidR="00C81494" w:rsidRDefault="00C81494" w:rsidP="00624920">
            <w:pPr>
              <w:spacing w:after="0" w:line="240" w:lineRule="auto"/>
              <w:rPr>
                <w:rFonts w:ascii="Arial" w:hAnsi="Arial" w:cs="Arial"/>
                <w:sz w:val="20"/>
                <w:szCs w:val="20"/>
              </w:rPr>
            </w:pPr>
            <w:r>
              <w:rPr>
                <w:rFonts w:ascii="Arial" w:hAnsi="Arial" w:cs="Arial"/>
                <w:sz w:val="20"/>
                <w:szCs w:val="20"/>
              </w:rPr>
              <w:t>Приложение 1.3: Перечень проблем по степени приоритетности</w:t>
            </w:r>
          </w:p>
          <w:p w14:paraId="1414C8A8" w14:textId="77777777" w:rsidR="00C81494" w:rsidRDefault="00C81494" w:rsidP="00624920">
            <w:pPr>
              <w:spacing w:after="0" w:line="240" w:lineRule="auto"/>
              <w:rPr>
                <w:rFonts w:ascii="Arial" w:hAnsi="Arial" w:cs="Arial"/>
                <w:sz w:val="20"/>
                <w:szCs w:val="20"/>
              </w:rPr>
            </w:pPr>
          </w:p>
        </w:tc>
      </w:tr>
      <w:tr w:rsidR="00C81494" w14:paraId="55FB8165" w14:textId="77777777" w:rsidTr="00624920">
        <w:tc>
          <w:tcPr>
            <w:tcW w:w="4652" w:type="dxa"/>
          </w:tcPr>
          <w:p w14:paraId="6D353CB6"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Annex 2: Prices for Services</w:t>
            </w:r>
          </w:p>
          <w:p w14:paraId="2E670E93" w14:textId="77777777" w:rsidR="00C81494" w:rsidRDefault="00C81494" w:rsidP="00624920">
            <w:pPr>
              <w:spacing w:after="0" w:line="240" w:lineRule="auto"/>
              <w:rPr>
                <w:rFonts w:ascii="Arial" w:hAnsi="Arial" w:cs="Arial"/>
                <w:sz w:val="20"/>
                <w:szCs w:val="20"/>
                <w:lang w:val="en-US"/>
              </w:rPr>
            </w:pPr>
          </w:p>
        </w:tc>
        <w:tc>
          <w:tcPr>
            <w:tcW w:w="270" w:type="dxa"/>
          </w:tcPr>
          <w:p w14:paraId="42A6EC01" w14:textId="77777777" w:rsidR="00C81494" w:rsidRDefault="00C81494" w:rsidP="00624920">
            <w:pPr>
              <w:spacing w:after="0" w:line="240" w:lineRule="auto"/>
              <w:rPr>
                <w:rFonts w:ascii="Arial" w:hAnsi="Arial" w:cs="Arial"/>
                <w:sz w:val="20"/>
                <w:szCs w:val="20"/>
                <w:lang w:val="en-US"/>
              </w:rPr>
            </w:pPr>
          </w:p>
        </w:tc>
        <w:tc>
          <w:tcPr>
            <w:tcW w:w="4978" w:type="dxa"/>
          </w:tcPr>
          <w:p w14:paraId="18B8AA99"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rPr>
              <w:t>Приложение 2: Цены на Услуги</w:t>
            </w:r>
          </w:p>
          <w:p w14:paraId="7F7566F3" w14:textId="77777777" w:rsidR="00C81494" w:rsidRDefault="00C81494" w:rsidP="00624920">
            <w:pPr>
              <w:spacing w:after="0" w:line="240" w:lineRule="auto"/>
              <w:rPr>
                <w:rFonts w:ascii="Arial" w:hAnsi="Arial" w:cs="Arial"/>
                <w:sz w:val="20"/>
                <w:szCs w:val="20"/>
                <w:lang w:val="en-US"/>
              </w:rPr>
            </w:pPr>
          </w:p>
        </w:tc>
      </w:tr>
      <w:tr w:rsidR="00C81494" w14:paraId="7057E56E" w14:textId="77777777" w:rsidTr="00624920">
        <w:tc>
          <w:tcPr>
            <w:tcW w:w="4652" w:type="dxa"/>
          </w:tcPr>
          <w:p w14:paraId="2C9FE91E"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Annex 3: List of equipment maintained under the scope of this Contract</w:t>
            </w:r>
          </w:p>
        </w:tc>
        <w:tc>
          <w:tcPr>
            <w:tcW w:w="270" w:type="dxa"/>
          </w:tcPr>
          <w:p w14:paraId="0DBEED2F" w14:textId="77777777" w:rsidR="00C81494" w:rsidRDefault="00C81494" w:rsidP="00624920">
            <w:pPr>
              <w:spacing w:after="0" w:line="240" w:lineRule="auto"/>
              <w:rPr>
                <w:rFonts w:ascii="Arial" w:hAnsi="Arial" w:cs="Arial"/>
                <w:sz w:val="20"/>
                <w:szCs w:val="20"/>
                <w:lang w:val="en-US"/>
              </w:rPr>
            </w:pPr>
          </w:p>
        </w:tc>
        <w:tc>
          <w:tcPr>
            <w:tcW w:w="4978" w:type="dxa"/>
          </w:tcPr>
          <w:p w14:paraId="709DC9E9" w14:textId="77777777" w:rsidR="00C81494" w:rsidRDefault="00C81494" w:rsidP="00624920">
            <w:pPr>
              <w:spacing w:after="0" w:line="240" w:lineRule="auto"/>
              <w:rPr>
                <w:rFonts w:ascii="Arial" w:hAnsi="Arial" w:cs="Arial"/>
                <w:sz w:val="20"/>
                <w:szCs w:val="20"/>
              </w:rPr>
            </w:pPr>
            <w:r>
              <w:rPr>
                <w:rFonts w:ascii="Arial" w:hAnsi="Arial" w:cs="Arial"/>
                <w:sz w:val="20"/>
                <w:szCs w:val="20"/>
              </w:rPr>
              <w:t>Приложение 3: Перечень аппаратного обеспечения, обслуживаемого в рамках настоящего Договора</w:t>
            </w:r>
          </w:p>
        </w:tc>
      </w:tr>
    </w:tbl>
    <w:p w14:paraId="77099B7A" w14:textId="77777777" w:rsidR="00C81494" w:rsidRDefault="00C81494" w:rsidP="00C81494">
      <w:pPr>
        <w:spacing w:after="0" w:line="240" w:lineRule="auto"/>
        <w:rPr>
          <w:rFonts w:ascii="Arial" w:hAnsi="Arial" w:cs="Arial"/>
          <w:sz w:val="20"/>
          <w:szCs w:val="20"/>
        </w:rPr>
        <w:sectPr w:rsidR="00C81494">
          <w:pgSz w:w="11906" w:h="16838"/>
          <w:pgMar w:top="709" w:right="851" w:bottom="1134" w:left="1418" w:header="567" w:footer="55" w:gutter="0"/>
          <w:cols w:space="720"/>
        </w:sectPr>
      </w:pPr>
    </w:p>
    <w:tbl>
      <w:tblPr>
        <w:tblW w:w="9900" w:type="dxa"/>
        <w:tblInd w:w="-5" w:type="dxa"/>
        <w:tblLayout w:type="fixed"/>
        <w:tblLook w:val="04A0" w:firstRow="1" w:lastRow="0" w:firstColumn="1" w:lastColumn="0" w:noHBand="0" w:noVBand="1"/>
      </w:tblPr>
      <w:tblGrid>
        <w:gridCol w:w="4652"/>
        <w:gridCol w:w="270"/>
        <w:gridCol w:w="4978"/>
      </w:tblGrid>
      <w:tr w:rsidR="00C81494" w14:paraId="6F2F072B" w14:textId="77777777" w:rsidTr="00624920">
        <w:tc>
          <w:tcPr>
            <w:tcW w:w="4652" w:type="dxa"/>
          </w:tcPr>
          <w:p w14:paraId="469E9487"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r>
              <w:rPr>
                <w:rFonts w:ascii="Arial" w:hAnsi="Arial" w:cs="Arial"/>
                <w:b/>
                <w:bCs/>
                <w:snapToGrid w:val="0"/>
                <w:sz w:val="20"/>
                <w:szCs w:val="20"/>
              </w:rPr>
              <w:lastRenderedPageBreak/>
              <w:t>DEFINITIONS</w:t>
            </w:r>
            <w:r>
              <w:rPr>
                <w:rFonts w:ascii="Arial" w:hAnsi="Arial" w:cs="Arial"/>
                <w:b/>
                <w:bCs/>
                <w:snapToGrid w:val="0"/>
                <w:sz w:val="20"/>
                <w:szCs w:val="20"/>
                <w:lang w:val="en-US"/>
              </w:rPr>
              <w:t xml:space="preserve"> AND INTERPRETATION:</w:t>
            </w:r>
          </w:p>
          <w:p w14:paraId="4CB4C699" w14:textId="77777777" w:rsidR="00C81494" w:rsidRDefault="00C81494" w:rsidP="00624920">
            <w:pPr>
              <w:keepNext/>
              <w:widowControl w:val="0"/>
              <w:spacing w:after="0" w:line="240" w:lineRule="auto"/>
              <w:jc w:val="center"/>
              <w:outlineLvl w:val="0"/>
              <w:rPr>
                <w:rFonts w:ascii="Arial" w:hAnsi="Arial" w:cs="Arial"/>
                <w:b/>
                <w:bCs/>
                <w:sz w:val="20"/>
                <w:szCs w:val="20"/>
                <w:lang w:val="en-GB"/>
              </w:rPr>
            </w:pPr>
          </w:p>
        </w:tc>
        <w:tc>
          <w:tcPr>
            <w:tcW w:w="270" w:type="dxa"/>
          </w:tcPr>
          <w:p w14:paraId="4E33C754"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4978" w:type="dxa"/>
          </w:tcPr>
          <w:p w14:paraId="3372C300" w14:textId="77777777" w:rsidR="00C81494" w:rsidRDefault="00C81494" w:rsidP="00624920">
            <w:pPr>
              <w:keepNext/>
              <w:widowControl w:val="0"/>
              <w:spacing w:after="0" w:line="240" w:lineRule="auto"/>
              <w:jc w:val="center"/>
              <w:outlineLvl w:val="0"/>
              <w:rPr>
                <w:rFonts w:ascii="Arial" w:hAnsi="Arial" w:cs="Arial"/>
                <w:b/>
                <w:bCs/>
                <w:sz w:val="20"/>
                <w:szCs w:val="20"/>
              </w:rPr>
            </w:pPr>
            <w:r>
              <w:rPr>
                <w:rFonts w:ascii="Arial" w:hAnsi="Arial" w:cs="Arial"/>
                <w:b/>
                <w:bCs/>
                <w:sz w:val="20"/>
                <w:szCs w:val="20"/>
              </w:rPr>
              <w:t>О</w:t>
            </w:r>
            <w:r>
              <w:rPr>
                <w:rFonts w:ascii="Arial" w:hAnsi="Arial" w:cs="Arial"/>
                <w:b/>
                <w:bCs/>
                <w:caps/>
                <w:sz w:val="20"/>
                <w:szCs w:val="20"/>
              </w:rPr>
              <w:t>пределения И ТОЛКОВАНИЕ</w:t>
            </w:r>
            <w:r>
              <w:rPr>
                <w:rFonts w:ascii="Arial" w:hAnsi="Arial" w:cs="Arial"/>
                <w:b/>
                <w:bCs/>
                <w:sz w:val="20"/>
                <w:szCs w:val="20"/>
              </w:rPr>
              <w:t>:</w:t>
            </w:r>
          </w:p>
          <w:p w14:paraId="54AF968A"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r>
      <w:tr w:rsidR="00C81494" w14:paraId="047BEEFA" w14:textId="77777777" w:rsidTr="00624920">
        <w:tc>
          <w:tcPr>
            <w:tcW w:w="4652" w:type="dxa"/>
          </w:tcPr>
          <w:p w14:paraId="7A32F10E"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When used in this Contract, the terms and expressions defined hereinafter between quotation marks with a capital letter, will be capitalized throughout this Contract and shall have the meaning assigned to them hereby:</w:t>
            </w:r>
          </w:p>
          <w:p w14:paraId="0F56B0C8" w14:textId="77777777" w:rsidR="00C81494" w:rsidRDefault="00C81494" w:rsidP="00624920">
            <w:pPr>
              <w:spacing w:after="0" w:line="240" w:lineRule="auto"/>
              <w:jc w:val="both"/>
              <w:rPr>
                <w:rFonts w:ascii="Arial" w:hAnsi="Arial" w:cs="Arial"/>
                <w:snapToGrid w:val="0"/>
                <w:sz w:val="20"/>
                <w:szCs w:val="20"/>
                <w:lang w:val="en-US"/>
              </w:rPr>
            </w:pPr>
          </w:p>
        </w:tc>
        <w:tc>
          <w:tcPr>
            <w:tcW w:w="270" w:type="dxa"/>
          </w:tcPr>
          <w:p w14:paraId="0BC8A487"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2B5C878A"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При использовании в настоящем Договоре, термины и выражения, приведенные ниже в кавычках с заглавной буквы, будут использоваться в настоящем Договоре с заглавной буквы и будут иметь значение такое, как указано ниже:</w:t>
            </w:r>
          </w:p>
          <w:p w14:paraId="17C89154"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1CE63687" w14:textId="77777777" w:rsidTr="00624920">
        <w:tc>
          <w:tcPr>
            <w:tcW w:w="4652" w:type="dxa"/>
          </w:tcPr>
          <w:p w14:paraId="218BADC9" w14:textId="77777777" w:rsidR="00C81494" w:rsidRDefault="00C81494" w:rsidP="00624920">
            <w:pPr>
              <w:spacing w:after="0" w:line="240" w:lineRule="auto"/>
              <w:jc w:val="both"/>
              <w:rPr>
                <w:rFonts w:ascii="Arial" w:hAnsi="Arial" w:cs="Arial"/>
                <w:snapToGrid w:val="0"/>
                <w:sz w:val="20"/>
                <w:szCs w:val="20"/>
                <w:lang w:val="en-US"/>
              </w:rPr>
            </w:pPr>
            <w:r>
              <w:rPr>
                <w:rFonts w:ascii="Arial" w:hAnsi="Arial" w:cs="Arial"/>
                <w:b/>
                <w:bCs/>
                <w:snapToGrid w:val="0"/>
                <w:sz w:val="20"/>
                <w:szCs w:val="20"/>
                <w:lang w:val="en-US"/>
              </w:rPr>
              <w:t>"Contract" -</w:t>
            </w:r>
            <w:r>
              <w:rPr>
                <w:rFonts w:ascii="Arial" w:hAnsi="Arial" w:cs="Arial"/>
                <w:snapToGrid w:val="0"/>
                <w:sz w:val="20"/>
                <w:szCs w:val="20"/>
                <w:lang w:val="en-US"/>
              </w:rPr>
              <w:t xml:space="preserve"> shall mean </w:t>
            </w:r>
            <w:r>
              <w:rPr>
                <w:rFonts w:ascii="Arial" w:hAnsi="Arial" w:cs="Arial"/>
                <w:snapToGrid w:val="0"/>
                <w:sz w:val="20"/>
                <w:szCs w:val="20"/>
                <w:lang w:val="en-GB"/>
              </w:rPr>
              <w:t>the present</w:t>
            </w:r>
            <w:r>
              <w:rPr>
                <w:rFonts w:ascii="Arial" w:hAnsi="Arial" w:cs="Arial"/>
                <w:snapToGrid w:val="0"/>
                <w:sz w:val="20"/>
                <w:szCs w:val="20"/>
                <w:lang w:val="en-US"/>
              </w:rPr>
              <w:t xml:space="preserve"> Maintenance &amp; Warranty Contract between the Contractor and the Customer including its Annexes, any supplementary agreements and any succeeding amendments thereto.</w:t>
            </w:r>
          </w:p>
          <w:p w14:paraId="0696BE02" w14:textId="77777777" w:rsidR="00C81494" w:rsidRDefault="00C81494" w:rsidP="00624920">
            <w:pPr>
              <w:spacing w:after="0" w:line="240" w:lineRule="auto"/>
              <w:jc w:val="both"/>
              <w:rPr>
                <w:rFonts w:ascii="Arial" w:hAnsi="Arial" w:cs="Arial"/>
                <w:snapToGrid w:val="0"/>
                <w:sz w:val="20"/>
                <w:szCs w:val="20"/>
                <w:lang w:val="en-US"/>
              </w:rPr>
            </w:pPr>
          </w:p>
        </w:tc>
        <w:tc>
          <w:tcPr>
            <w:tcW w:w="270" w:type="dxa"/>
          </w:tcPr>
          <w:p w14:paraId="6003F8DD"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136F2196" w14:textId="77777777" w:rsidR="00C81494" w:rsidRDefault="00C81494" w:rsidP="00624920">
            <w:pPr>
              <w:spacing w:after="0" w:line="240" w:lineRule="auto"/>
              <w:jc w:val="both"/>
              <w:rPr>
                <w:rFonts w:ascii="Arial" w:hAnsi="Arial" w:cs="Arial"/>
                <w:sz w:val="20"/>
                <w:szCs w:val="20"/>
              </w:rPr>
            </w:pPr>
            <w:r>
              <w:rPr>
                <w:rFonts w:ascii="Arial" w:hAnsi="Arial" w:cs="Arial"/>
                <w:b/>
                <w:bCs/>
                <w:sz w:val="20"/>
                <w:szCs w:val="20"/>
              </w:rPr>
              <w:t>"Договор" -</w:t>
            </w:r>
            <w:r>
              <w:rPr>
                <w:rFonts w:ascii="Arial" w:hAnsi="Arial" w:cs="Arial"/>
                <w:sz w:val="20"/>
                <w:szCs w:val="20"/>
              </w:rPr>
              <w:t xml:space="preserve"> настоящий Договор на техническую поддержку и послегарантийное обслуживание с Приложениями и любыми последующими дополнительными соглашениями и поправками к нему, заключаемый между Исполнителем и Заказчиком.</w:t>
            </w:r>
          </w:p>
          <w:p w14:paraId="29682F2A"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042C0F73" w14:textId="77777777" w:rsidTr="00624920">
        <w:tc>
          <w:tcPr>
            <w:tcW w:w="4652" w:type="dxa"/>
          </w:tcPr>
          <w:p w14:paraId="46C68B78" w14:textId="77777777" w:rsidR="00C81494" w:rsidRDefault="00C81494" w:rsidP="00624920">
            <w:pPr>
              <w:spacing w:after="0" w:line="240" w:lineRule="auto"/>
              <w:jc w:val="both"/>
              <w:rPr>
                <w:rFonts w:ascii="Arial" w:hAnsi="Arial" w:cs="Arial"/>
                <w:snapToGrid w:val="0"/>
                <w:sz w:val="20"/>
                <w:szCs w:val="20"/>
                <w:lang w:val="en-US"/>
              </w:rPr>
            </w:pPr>
            <w:r>
              <w:rPr>
                <w:rFonts w:ascii="Arial" w:hAnsi="Arial" w:cs="Arial"/>
                <w:b/>
                <w:bCs/>
                <w:snapToGrid w:val="0"/>
                <w:sz w:val="20"/>
                <w:szCs w:val="20"/>
                <w:lang w:val="en-US"/>
              </w:rPr>
              <w:t xml:space="preserve">"Acceptance" </w:t>
            </w:r>
            <w:r>
              <w:rPr>
                <w:rFonts w:ascii="Arial" w:hAnsi="Arial" w:cs="Arial"/>
                <w:snapToGrid w:val="0"/>
                <w:sz w:val="20"/>
                <w:szCs w:val="20"/>
                <w:lang w:val="en-US"/>
              </w:rPr>
              <w:t>– shall mean relevant inspections, tests and/or acceptance checks of the System’s functioning carried out by the authorized representatives both of the Contractor and the Customer in accordance with the agreed Acceptance Procedure in order to attest that the System is operating in full conformity with applicable technical specifications.</w:t>
            </w:r>
          </w:p>
          <w:p w14:paraId="49E15DCC" w14:textId="77777777" w:rsidR="00C81494" w:rsidRDefault="00C81494" w:rsidP="00624920">
            <w:pPr>
              <w:spacing w:after="0" w:line="240" w:lineRule="auto"/>
              <w:jc w:val="both"/>
              <w:rPr>
                <w:rFonts w:ascii="Arial" w:hAnsi="Arial" w:cs="Arial"/>
                <w:snapToGrid w:val="0"/>
                <w:sz w:val="20"/>
                <w:szCs w:val="20"/>
                <w:lang w:val="en-US"/>
              </w:rPr>
            </w:pPr>
          </w:p>
        </w:tc>
        <w:tc>
          <w:tcPr>
            <w:tcW w:w="270" w:type="dxa"/>
          </w:tcPr>
          <w:p w14:paraId="65D847D4"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35487F5C" w14:textId="77777777" w:rsidR="00C81494" w:rsidRDefault="00C81494" w:rsidP="00624920">
            <w:pPr>
              <w:spacing w:after="0" w:line="240" w:lineRule="auto"/>
              <w:jc w:val="both"/>
              <w:rPr>
                <w:rFonts w:ascii="Arial" w:hAnsi="Arial" w:cs="Arial"/>
                <w:sz w:val="20"/>
                <w:szCs w:val="20"/>
              </w:rPr>
            </w:pPr>
            <w:r>
              <w:rPr>
                <w:rFonts w:ascii="Arial" w:hAnsi="Arial" w:cs="Arial"/>
                <w:b/>
                <w:bCs/>
                <w:sz w:val="20"/>
                <w:szCs w:val="20"/>
              </w:rPr>
              <w:t xml:space="preserve">"Приемка"- </w:t>
            </w:r>
            <w:r>
              <w:rPr>
                <w:rFonts w:ascii="Arial" w:hAnsi="Arial" w:cs="Arial"/>
                <w:sz w:val="20"/>
                <w:szCs w:val="20"/>
              </w:rPr>
              <w:t>соответствующие инспекции, тесты и/или контрольные проверки работы Системы, проводимые уполномоченными представителями Исполнителя и Заказчика в соответствии с согласованной Процедурой Приемки для установления того, что Система функционирует в полном соответствии с техническими спецификациями.</w:t>
            </w:r>
          </w:p>
          <w:p w14:paraId="394AC31D"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2C2EBF22" w14:textId="77777777" w:rsidTr="00624920">
        <w:tc>
          <w:tcPr>
            <w:tcW w:w="4652" w:type="dxa"/>
          </w:tcPr>
          <w:p w14:paraId="29594F13" w14:textId="77777777" w:rsidR="00C81494" w:rsidRDefault="00C81494" w:rsidP="00624920">
            <w:pPr>
              <w:spacing w:after="0" w:line="240" w:lineRule="auto"/>
              <w:jc w:val="both"/>
              <w:rPr>
                <w:rFonts w:ascii="Arial" w:hAnsi="Arial" w:cs="Arial"/>
                <w:snapToGrid w:val="0"/>
                <w:sz w:val="20"/>
                <w:szCs w:val="20"/>
                <w:lang w:val="en-US"/>
              </w:rPr>
            </w:pPr>
            <w:r>
              <w:rPr>
                <w:rFonts w:ascii="Arial" w:hAnsi="Arial" w:cs="Arial"/>
                <w:b/>
                <w:bCs/>
                <w:snapToGrid w:val="0"/>
                <w:sz w:val="20"/>
                <w:szCs w:val="20"/>
                <w:lang w:val="en-US"/>
              </w:rPr>
              <w:t xml:space="preserve">"Maintenance &amp; </w:t>
            </w:r>
            <w:proofErr w:type="spellStart"/>
            <w:r>
              <w:rPr>
                <w:rFonts w:ascii="Arial" w:hAnsi="Arial" w:cs="Arial"/>
                <w:b/>
                <w:bCs/>
                <w:snapToGrid w:val="0"/>
                <w:sz w:val="20"/>
                <w:szCs w:val="20"/>
                <w:lang w:val="en-US"/>
              </w:rPr>
              <w:t>Postwarranty</w:t>
            </w:r>
            <w:proofErr w:type="spellEnd"/>
            <w:r>
              <w:rPr>
                <w:rFonts w:ascii="Arial" w:hAnsi="Arial" w:cs="Arial"/>
                <w:b/>
                <w:bCs/>
                <w:snapToGrid w:val="0"/>
                <w:sz w:val="20"/>
                <w:szCs w:val="20"/>
                <w:lang w:val="en-US"/>
              </w:rPr>
              <w:t xml:space="preserve"> Period"</w:t>
            </w:r>
            <w:r>
              <w:rPr>
                <w:rFonts w:ascii="Arial" w:hAnsi="Arial" w:cs="Arial"/>
                <w:snapToGrid w:val="0"/>
                <w:sz w:val="20"/>
                <w:szCs w:val="20"/>
                <w:lang w:val="en-US"/>
              </w:rPr>
              <w:t xml:space="preserve"> – shall mean the period equal to the Contract Period referred to in Article 14 herein.</w:t>
            </w:r>
          </w:p>
          <w:p w14:paraId="623B4A64" w14:textId="77777777" w:rsidR="00C81494" w:rsidRDefault="00C81494" w:rsidP="00624920">
            <w:pPr>
              <w:spacing w:after="0" w:line="240" w:lineRule="auto"/>
              <w:jc w:val="both"/>
              <w:rPr>
                <w:rFonts w:ascii="Arial" w:hAnsi="Arial" w:cs="Arial"/>
                <w:snapToGrid w:val="0"/>
                <w:sz w:val="20"/>
                <w:szCs w:val="20"/>
                <w:lang w:val="en-US"/>
              </w:rPr>
            </w:pPr>
          </w:p>
        </w:tc>
        <w:tc>
          <w:tcPr>
            <w:tcW w:w="270" w:type="dxa"/>
          </w:tcPr>
          <w:p w14:paraId="17A1CAE7"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34F1BAF6" w14:textId="77777777" w:rsidR="00C81494" w:rsidRDefault="00C81494" w:rsidP="00624920">
            <w:pPr>
              <w:spacing w:after="0" w:line="240" w:lineRule="auto"/>
              <w:jc w:val="both"/>
              <w:rPr>
                <w:rFonts w:ascii="Arial" w:hAnsi="Arial" w:cs="Arial"/>
                <w:sz w:val="20"/>
                <w:szCs w:val="20"/>
              </w:rPr>
            </w:pPr>
            <w:r>
              <w:rPr>
                <w:rFonts w:ascii="Arial" w:hAnsi="Arial" w:cs="Arial"/>
                <w:b/>
                <w:bCs/>
                <w:sz w:val="20"/>
                <w:szCs w:val="20"/>
              </w:rPr>
              <w:t>"Срок технической поддержки и послегарантийного обслуживания"</w:t>
            </w:r>
            <w:r>
              <w:rPr>
                <w:rFonts w:ascii="Arial" w:hAnsi="Arial" w:cs="Arial"/>
                <w:sz w:val="20"/>
                <w:szCs w:val="20"/>
              </w:rPr>
              <w:t xml:space="preserve"> – означает период времени, равный Сроку действия настоящего Договора, указанному в Статье 14 настоящего Договора.</w:t>
            </w:r>
          </w:p>
          <w:p w14:paraId="389E4E4D"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5F2D7899" w14:textId="77777777" w:rsidTr="00624920">
        <w:tc>
          <w:tcPr>
            <w:tcW w:w="4652" w:type="dxa"/>
          </w:tcPr>
          <w:p w14:paraId="1867490E" w14:textId="77777777" w:rsidR="00C81494" w:rsidRDefault="00C81494" w:rsidP="00624920">
            <w:pPr>
              <w:spacing w:after="0" w:line="240" w:lineRule="auto"/>
              <w:jc w:val="both"/>
              <w:rPr>
                <w:rFonts w:ascii="Arial" w:hAnsi="Arial" w:cs="Arial"/>
                <w:snapToGrid w:val="0"/>
                <w:sz w:val="20"/>
                <w:szCs w:val="20"/>
                <w:lang w:val="en-US"/>
              </w:rPr>
            </w:pPr>
            <w:r>
              <w:rPr>
                <w:rFonts w:ascii="Arial" w:hAnsi="Arial" w:cs="Arial"/>
                <w:b/>
                <w:snapToGrid w:val="0"/>
                <w:sz w:val="20"/>
                <w:szCs w:val="20"/>
                <w:lang w:val="en-US"/>
              </w:rPr>
              <w:t>"Services" -</w:t>
            </w:r>
            <w:r>
              <w:rPr>
                <w:rFonts w:ascii="Arial" w:hAnsi="Arial" w:cs="Arial"/>
                <w:snapToGrid w:val="0"/>
                <w:sz w:val="20"/>
                <w:szCs w:val="20"/>
                <w:lang w:val="en-US"/>
              </w:rPr>
              <w:t xml:space="preserve"> the relevant works and services to be performed by the Contractor under the terms and conditions contained herein, described in Annexes 1-1.3</w:t>
            </w:r>
          </w:p>
          <w:p w14:paraId="4D6A5F6C" w14:textId="77777777" w:rsidR="00C81494" w:rsidRDefault="00C81494" w:rsidP="00624920">
            <w:pPr>
              <w:spacing w:after="0" w:line="240" w:lineRule="auto"/>
              <w:jc w:val="both"/>
              <w:rPr>
                <w:rFonts w:ascii="Arial" w:hAnsi="Arial" w:cs="Arial"/>
                <w:snapToGrid w:val="0"/>
                <w:sz w:val="20"/>
                <w:szCs w:val="20"/>
                <w:lang w:val="en-US"/>
              </w:rPr>
            </w:pPr>
          </w:p>
        </w:tc>
        <w:tc>
          <w:tcPr>
            <w:tcW w:w="270" w:type="dxa"/>
          </w:tcPr>
          <w:p w14:paraId="04DB9B10"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77D86CB5" w14:textId="77777777" w:rsidR="00C81494" w:rsidRDefault="00C81494" w:rsidP="00624920">
            <w:pPr>
              <w:spacing w:after="0" w:line="240" w:lineRule="auto"/>
              <w:jc w:val="both"/>
              <w:rPr>
                <w:rFonts w:ascii="Arial" w:hAnsi="Arial" w:cs="Arial"/>
                <w:sz w:val="20"/>
                <w:szCs w:val="20"/>
              </w:rPr>
            </w:pPr>
            <w:r>
              <w:rPr>
                <w:rFonts w:ascii="Arial" w:hAnsi="Arial" w:cs="Arial"/>
                <w:b/>
                <w:sz w:val="20"/>
                <w:szCs w:val="20"/>
              </w:rPr>
              <w:t>"Услуги"</w:t>
            </w:r>
            <w:r>
              <w:rPr>
                <w:rFonts w:ascii="Arial" w:hAnsi="Arial" w:cs="Arial"/>
                <w:sz w:val="20"/>
                <w:szCs w:val="20"/>
              </w:rPr>
              <w:t xml:space="preserve"> - соответствующие работы и услуги, выполняемые Исполнителем в соответствии с настоящим Договором, описанные в Приложениях 1-1.3.</w:t>
            </w:r>
          </w:p>
          <w:p w14:paraId="44CF48ED"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38A6D165" w14:textId="77777777" w:rsidTr="00624920">
        <w:tc>
          <w:tcPr>
            <w:tcW w:w="4652" w:type="dxa"/>
          </w:tcPr>
          <w:p w14:paraId="6E7870E0" w14:textId="77777777" w:rsidR="00C81494" w:rsidRDefault="00C81494" w:rsidP="00624920">
            <w:pPr>
              <w:spacing w:after="0" w:line="240" w:lineRule="auto"/>
              <w:jc w:val="both"/>
              <w:rPr>
                <w:rFonts w:ascii="Arial" w:hAnsi="Arial" w:cs="Arial"/>
                <w:snapToGrid w:val="0"/>
                <w:sz w:val="20"/>
                <w:szCs w:val="20"/>
                <w:lang w:val="en-US"/>
              </w:rPr>
            </w:pPr>
            <w:r>
              <w:rPr>
                <w:rFonts w:ascii="Arial" w:hAnsi="Arial" w:cs="Arial"/>
                <w:b/>
                <w:bCs/>
                <w:snapToGrid w:val="0"/>
                <w:sz w:val="20"/>
                <w:szCs w:val="20"/>
                <w:lang w:val="en-US"/>
              </w:rPr>
              <w:t>"System" –</w:t>
            </w:r>
            <w:r>
              <w:rPr>
                <w:rFonts w:ascii="Arial" w:hAnsi="Arial" w:cs="Arial"/>
                <w:snapToGrid w:val="0"/>
                <w:sz w:val="20"/>
                <w:szCs w:val="20"/>
                <w:lang w:val="en-US"/>
              </w:rPr>
              <w:t xml:space="preserve"> shall mean the whole network or any part thereof listed in Annex 3 hereto.</w:t>
            </w:r>
          </w:p>
          <w:p w14:paraId="1D8F45C7" w14:textId="77777777" w:rsidR="00C81494" w:rsidRDefault="00C81494" w:rsidP="00624920">
            <w:pPr>
              <w:spacing w:after="0" w:line="240" w:lineRule="auto"/>
              <w:jc w:val="both"/>
              <w:rPr>
                <w:rFonts w:ascii="Arial" w:hAnsi="Arial" w:cs="Arial"/>
                <w:snapToGrid w:val="0"/>
                <w:sz w:val="20"/>
                <w:szCs w:val="20"/>
                <w:lang w:val="en-US"/>
              </w:rPr>
            </w:pPr>
          </w:p>
        </w:tc>
        <w:tc>
          <w:tcPr>
            <w:tcW w:w="270" w:type="dxa"/>
          </w:tcPr>
          <w:p w14:paraId="1C749546"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3F8F57D3" w14:textId="77777777" w:rsidR="00C81494" w:rsidRDefault="00C81494" w:rsidP="00624920">
            <w:pPr>
              <w:spacing w:after="0" w:line="240" w:lineRule="auto"/>
              <w:jc w:val="both"/>
              <w:rPr>
                <w:rFonts w:ascii="Arial" w:hAnsi="Arial" w:cs="Arial"/>
                <w:sz w:val="20"/>
                <w:szCs w:val="20"/>
              </w:rPr>
            </w:pPr>
            <w:r>
              <w:rPr>
                <w:rFonts w:ascii="Arial" w:hAnsi="Arial" w:cs="Arial"/>
                <w:b/>
                <w:bCs/>
                <w:sz w:val="20"/>
                <w:szCs w:val="20"/>
              </w:rPr>
              <w:t>"Система" -</w:t>
            </w:r>
            <w:r>
              <w:rPr>
                <w:rFonts w:ascii="Arial" w:hAnsi="Arial" w:cs="Arial"/>
                <w:sz w:val="20"/>
                <w:szCs w:val="20"/>
              </w:rPr>
              <w:t xml:space="preserve"> вся сеть или любая ее часть, приведенная в Приложении 3.</w:t>
            </w:r>
          </w:p>
          <w:p w14:paraId="792918BC"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6CAF7DFF" w14:textId="77777777" w:rsidTr="00624920">
        <w:tc>
          <w:tcPr>
            <w:tcW w:w="4652" w:type="dxa"/>
          </w:tcPr>
          <w:p w14:paraId="72BBD526" w14:textId="77777777" w:rsidR="00C81494" w:rsidRDefault="00C81494" w:rsidP="00624920">
            <w:pPr>
              <w:spacing w:after="0" w:line="240" w:lineRule="auto"/>
              <w:jc w:val="both"/>
              <w:rPr>
                <w:rFonts w:ascii="Arial" w:hAnsi="Arial" w:cs="Arial"/>
                <w:snapToGrid w:val="0"/>
                <w:sz w:val="20"/>
                <w:szCs w:val="20"/>
                <w:lang w:val="en-US"/>
              </w:rPr>
            </w:pPr>
            <w:r>
              <w:rPr>
                <w:rFonts w:ascii="Arial" w:hAnsi="Arial" w:cs="Arial"/>
                <w:b/>
                <w:bCs/>
                <w:snapToGrid w:val="0"/>
                <w:sz w:val="20"/>
                <w:szCs w:val="20"/>
                <w:lang w:val="en-US"/>
              </w:rPr>
              <w:t>"Total Value of the Contract" –</w:t>
            </w:r>
            <w:r>
              <w:rPr>
                <w:rFonts w:ascii="Arial" w:hAnsi="Arial" w:cs="Arial"/>
                <w:snapToGrid w:val="0"/>
                <w:sz w:val="20"/>
                <w:szCs w:val="20"/>
                <w:lang w:val="en-US"/>
              </w:rPr>
              <w:t xml:space="preserve"> shall mean the annual value of Services (as defined above) provided by the Contractor hereunder, due to be paid by the Customer pursuant to this Contract as detailed in Article 2 of this Contract.</w:t>
            </w:r>
          </w:p>
          <w:p w14:paraId="2AECFB42" w14:textId="77777777" w:rsidR="00C81494" w:rsidRDefault="00C81494" w:rsidP="00624920">
            <w:pPr>
              <w:spacing w:after="0" w:line="240" w:lineRule="auto"/>
              <w:jc w:val="both"/>
              <w:rPr>
                <w:rFonts w:ascii="Arial" w:hAnsi="Arial" w:cs="Arial"/>
                <w:b/>
                <w:snapToGrid w:val="0"/>
                <w:sz w:val="20"/>
                <w:szCs w:val="20"/>
                <w:lang w:val="en-US"/>
              </w:rPr>
            </w:pPr>
          </w:p>
          <w:p w14:paraId="606FCE8B" w14:textId="77777777" w:rsidR="00C81494" w:rsidRDefault="00C81494" w:rsidP="00624920">
            <w:pPr>
              <w:spacing w:after="0" w:line="240" w:lineRule="auto"/>
              <w:jc w:val="both"/>
              <w:rPr>
                <w:rFonts w:ascii="Arial" w:hAnsi="Arial" w:cs="Arial"/>
                <w:b/>
                <w:snapToGrid w:val="0"/>
                <w:sz w:val="20"/>
                <w:szCs w:val="20"/>
                <w:lang w:val="en-US"/>
              </w:rPr>
            </w:pPr>
          </w:p>
          <w:p w14:paraId="3C5393D9" w14:textId="77777777" w:rsidR="00C81494" w:rsidRDefault="00C81494" w:rsidP="00624920">
            <w:pPr>
              <w:spacing w:after="0" w:line="240" w:lineRule="auto"/>
              <w:jc w:val="both"/>
              <w:rPr>
                <w:rFonts w:ascii="Arial" w:hAnsi="Arial" w:cs="Arial"/>
                <w:snapToGrid w:val="0"/>
                <w:sz w:val="20"/>
                <w:szCs w:val="20"/>
                <w:lang w:val="en-US" w:eastAsia="zh-CN"/>
              </w:rPr>
            </w:pPr>
            <w:r>
              <w:rPr>
                <w:rFonts w:ascii="Arial" w:hAnsi="Arial" w:cs="Arial"/>
                <w:b/>
                <w:snapToGrid w:val="0"/>
                <w:sz w:val="20"/>
                <w:szCs w:val="20"/>
                <w:lang w:val="en-US"/>
              </w:rPr>
              <w:t>Actual costs</w:t>
            </w:r>
            <w:r>
              <w:rPr>
                <w:rFonts w:ascii="Arial" w:hAnsi="Arial" w:cs="Arial"/>
                <w:b/>
                <w:snapToGrid w:val="0"/>
                <w:sz w:val="20"/>
                <w:szCs w:val="20"/>
                <w:lang w:val="en-US" w:eastAsia="zh-CN"/>
              </w:rPr>
              <w:t>-</w:t>
            </w:r>
            <w:r>
              <w:rPr>
                <w:rFonts w:ascii="Arial" w:hAnsi="Arial" w:cs="Arial"/>
                <w:snapToGrid w:val="0"/>
                <w:sz w:val="20"/>
                <w:szCs w:val="20"/>
                <w:lang w:val="en-US" w:eastAsia="zh-CN"/>
              </w:rPr>
              <w:t xml:space="preserve"> This is the costs incurred by the Customer or the Contractor in the performance of this Agreement taking into account the commercial offers and other terms of the Agreement.</w:t>
            </w:r>
          </w:p>
          <w:p w14:paraId="6D5BAE24" w14:textId="77777777" w:rsidR="00C81494" w:rsidRDefault="00C81494" w:rsidP="00624920">
            <w:pPr>
              <w:spacing w:after="0" w:line="240" w:lineRule="auto"/>
              <w:jc w:val="both"/>
              <w:rPr>
                <w:rFonts w:ascii="Arial" w:hAnsi="Arial" w:cs="Arial"/>
                <w:snapToGrid w:val="0"/>
                <w:sz w:val="20"/>
                <w:szCs w:val="20"/>
                <w:lang w:val="en-US"/>
              </w:rPr>
            </w:pPr>
          </w:p>
          <w:p w14:paraId="713491C3" w14:textId="77777777" w:rsidR="00C81494" w:rsidRDefault="00C81494" w:rsidP="00624920">
            <w:pPr>
              <w:spacing w:after="0" w:line="240" w:lineRule="auto"/>
              <w:jc w:val="both"/>
              <w:rPr>
                <w:rFonts w:ascii="Arial" w:hAnsi="Arial" w:cs="Arial"/>
                <w:b/>
                <w:snapToGrid w:val="0"/>
                <w:sz w:val="20"/>
                <w:szCs w:val="20"/>
                <w:lang w:val="en-US"/>
              </w:rPr>
            </w:pPr>
            <w:r>
              <w:rPr>
                <w:rStyle w:val="affe"/>
                <w:rFonts w:cs="Arial"/>
                <w:color w:val="000000"/>
                <w:sz w:val="21"/>
                <w:szCs w:val="21"/>
                <w:shd w:val="clear" w:color="auto" w:fill="FFFFFF"/>
                <w:lang w:val="en-US"/>
              </w:rPr>
              <w:t>Incident</w:t>
            </w:r>
            <w:r>
              <w:rPr>
                <w:rFonts w:ascii="Arial" w:eastAsia="SimSun" w:hAnsi="Arial" w:cs="Arial"/>
                <w:color w:val="000000"/>
                <w:sz w:val="21"/>
                <w:szCs w:val="21"/>
                <w:shd w:val="clear" w:color="auto" w:fill="FFFFFF"/>
                <w:lang w:val="en-US"/>
              </w:rPr>
              <w:t> - the damage of hardware, the violation of technological process of the Customer during the execution of the obligations under the Agreement by the Contractor, deviation from the terms and conditions of the Agreement by the Contractor, violation of the provisions of laws and other regulatory acts of the Kyrgyz Republic, and also normative technical documents establishing rules of conducting of works at the production facility of the Customer. In this case, the date of occurrence of the Incident is the date of damage of the hardware, or the date of exceeding the terms of the Contract.</w:t>
            </w:r>
          </w:p>
          <w:p w14:paraId="08C8DB42" w14:textId="77777777" w:rsidR="00C81494" w:rsidRDefault="00C81494" w:rsidP="00624920">
            <w:pPr>
              <w:spacing w:after="0" w:line="240" w:lineRule="auto"/>
              <w:jc w:val="both"/>
              <w:rPr>
                <w:rFonts w:ascii="Arial" w:hAnsi="Arial" w:cs="Arial"/>
                <w:b/>
                <w:snapToGrid w:val="0"/>
                <w:sz w:val="20"/>
                <w:szCs w:val="20"/>
                <w:lang w:val="en-US"/>
              </w:rPr>
            </w:pPr>
          </w:p>
          <w:p w14:paraId="1C90185E" w14:textId="77777777" w:rsidR="00C81494" w:rsidRDefault="00C81494" w:rsidP="00624920">
            <w:pPr>
              <w:spacing w:after="0" w:line="240" w:lineRule="auto"/>
              <w:jc w:val="both"/>
              <w:rPr>
                <w:rFonts w:ascii="Arial" w:hAnsi="Arial" w:cs="Arial"/>
                <w:snapToGrid w:val="0"/>
                <w:sz w:val="20"/>
                <w:szCs w:val="20"/>
                <w:lang w:val="en-US"/>
              </w:rPr>
            </w:pPr>
            <w:r>
              <w:rPr>
                <w:rFonts w:ascii="Arial" w:hAnsi="Arial" w:cs="Arial"/>
                <w:b/>
                <w:snapToGrid w:val="0"/>
                <w:sz w:val="20"/>
                <w:szCs w:val="20"/>
                <w:lang w:val="en-US"/>
              </w:rPr>
              <w:lastRenderedPageBreak/>
              <w:t>“Hardware”</w:t>
            </w:r>
            <w:r>
              <w:rPr>
                <w:rFonts w:ascii="Arial" w:hAnsi="Arial" w:cs="Arial"/>
                <w:snapToGrid w:val="0"/>
                <w:sz w:val="20"/>
                <w:szCs w:val="20"/>
                <w:lang w:val="en-US"/>
              </w:rPr>
              <w:t xml:space="preserve"> – shall mean any equipment including, but not limited to the switch, base station controller, base stations, modules, racks, cables, installed at the Customer’s premises, as well as the spare parts manufactured by ZTE.</w:t>
            </w:r>
          </w:p>
        </w:tc>
        <w:tc>
          <w:tcPr>
            <w:tcW w:w="270" w:type="dxa"/>
          </w:tcPr>
          <w:p w14:paraId="5F039A20"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283C9E82" w14:textId="77777777" w:rsidR="00C81494" w:rsidRDefault="00C81494" w:rsidP="00624920">
            <w:pPr>
              <w:spacing w:after="0" w:line="240" w:lineRule="auto"/>
              <w:jc w:val="both"/>
              <w:rPr>
                <w:rFonts w:ascii="Arial" w:hAnsi="Arial" w:cs="Arial"/>
                <w:sz w:val="20"/>
                <w:szCs w:val="20"/>
              </w:rPr>
            </w:pPr>
            <w:r>
              <w:rPr>
                <w:rFonts w:ascii="Arial" w:hAnsi="Arial" w:cs="Arial"/>
                <w:b/>
                <w:bCs/>
                <w:sz w:val="20"/>
                <w:szCs w:val="20"/>
              </w:rPr>
              <w:t>"Общая стоимость Договора"</w:t>
            </w:r>
            <w:r>
              <w:rPr>
                <w:rFonts w:ascii="Arial" w:hAnsi="Arial" w:cs="Arial"/>
                <w:sz w:val="20"/>
                <w:szCs w:val="20"/>
              </w:rPr>
              <w:t xml:space="preserve"> - стоимость оказываемых Исполнителем Услуг (по приведенному выше определению), выплачиваемая Заказчиком Исполнителю согласно настоящему Договору, и указанная в Статье 2 настоящего Договора.</w:t>
            </w:r>
          </w:p>
          <w:p w14:paraId="3899B5BF" w14:textId="77777777" w:rsidR="00C81494" w:rsidRDefault="00C81494" w:rsidP="00624920">
            <w:pPr>
              <w:spacing w:after="0" w:line="240" w:lineRule="auto"/>
              <w:jc w:val="both"/>
              <w:rPr>
                <w:rFonts w:ascii="Arial" w:hAnsi="Arial" w:cs="Arial"/>
                <w:sz w:val="20"/>
                <w:szCs w:val="20"/>
              </w:rPr>
            </w:pPr>
          </w:p>
          <w:p w14:paraId="7BDE3607" w14:textId="77777777" w:rsidR="00C81494" w:rsidRDefault="00C81494" w:rsidP="00624920">
            <w:pPr>
              <w:spacing w:after="0" w:line="240" w:lineRule="auto"/>
              <w:jc w:val="both"/>
              <w:rPr>
                <w:rFonts w:ascii="Arial" w:hAnsi="Arial" w:cs="Arial"/>
                <w:sz w:val="20"/>
                <w:szCs w:val="20"/>
              </w:rPr>
            </w:pPr>
            <w:r>
              <w:rPr>
                <w:rFonts w:ascii="Arial" w:hAnsi="Arial" w:cs="Arial"/>
                <w:b/>
                <w:sz w:val="20"/>
                <w:szCs w:val="20"/>
              </w:rPr>
              <w:t>Фактические затраты</w:t>
            </w:r>
            <w:r>
              <w:rPr>
                <w:rFonts w:ascii="Arial" w:hAnsi="Arial" w:cs="Arial"/>
                <w:sz w:val="20"/>
                <w:szCs w:val="20"/>
              </w:rPr>
              <w:t xml:space="preserve"> – это затраты, которые понес Заказчик или Исполнитель при выполнении данного Договора с учетом коммерческих предложений и иных условий Договора. </w:t>
            </w:r>
          </w:p>
          <w:p w14:paraId="16CB9BFD" w14:textId="77777777" w:rsidR="00C81494" w:rsidRDefault="00C81494" w:rsidP="00624920">
            <w:pPr>
              <w:spacing w:after="0" w:line="240" w:lineRule="auto"/>
              <w:jc w:val="both"/>
              <w:rPr>
                <w:rFonts w:ascii="Arial" w:hAnsi="Arial" w:cs="Arial"/>
                <w:sz w:val="20"/>
                <w:szCs w:val="20"/>
              </w:rPr>
            </w:pPr>
          </w:p>
          <w:p w14:paraId="1C2BECB0" w14:textId="77777777" w:rsidR="00C81494" w:rsidRDefault="00C81494" w:rsidP="00624920">
            <w:pPr>
              <w:spacing w:after="0" w:line="240" w:lineRule="auto"/>
              <w:jc w:val="both"/>
              <w:rPr>
                <w:rStyle w:val="w"/>
                <w:rFonts w:ascii="Arial" w:hAnsi="Arial" w:cs="Arial"/>
                <w:color w:val="000000"/>
                <w:sz w:val="20"/>
                <w:szCs w:val="20"/>
              </w:rPr>
            </w:pPr>
            <w:r>
              <w:rPr>
                <w:rFonts w:ascii="Arial" w:hAnsi="Arial" w:cs="Arial"/>
                <w:b/>
                <w:sz w:val="20"/>
                <w:szCs w:val="20"/>
              </w:rPr>
              <w:t>Инцидент</w:t>
            </w:r>
            <w:r>
              <w:rPr>
                <w:rFonts w:ascii="Arial" w:hAnsi="Arial" w:cs="Arial"/>
                <w:sz w:val="20"/>
                <w:szCs w:val="20"/>
              </w:rPr>
              <w:t xml:space="preserve"> - </w:t>
            </w:r>
            <w:r>
              <w:rPr>
                <w:rStyle w:val="w"/>
                <w:rFonts w:ascii="Arial" w:hAnsi="Arial" w:cs="Arial"/>
                <w:color w:val="000000"/>
                <w:sz w:val="20"/>
                <w:szCs w:val="20"/>
              </w:rPr>
              <w:t>повреждение аппаратного обеспечения, нарушение режима</w:t>
            </w:r>
            <w:r>
              <w:rPr>
                <w:rFonts w:ascii="Arial" w:hAnsi="Arial" w:cs="Arial"/>
                <w:color w:val="000000"/>
                <w:sz w:val="20"/>
                <w:szCs w:val="20"/>
              </w:rPr>
              <w:t xml:space="preserve"> </w:t>
            </w:r>
            <w:r>
              <w:rPr>
                <w:rStyle w:val="w"/>
                <w:rFonts w:ascii="Arial" w:hAnsi="Arial" w:cs="Arial"/>
                <w:color w:val="000000"/>
                <w:sz w:val="20"/>
                <w:szCs w:val="20"/>
              </w:rPr>
              <w:t>технологического</w:t>
            </w:r>
            <w:r>
              <w:rPr>
                <w:rFonts w:ascii="Arial" w:hAnsi="Arial" w:cs="Arial"/>
                <w:color w:val="000000"/>
                <w:sz w:val="20"/>
                <w:szCs w:val="20"/>
              </w:rPr>
              <w:t xml:space="preserve"> </w:t>
            </w:r>
            <w:r>
              <w:rPr>
                <w:rStyle w:val="w"/>
                <w:rFonts w:ascii="Arial" w:hAnsi="Arial" w:cs="Arial"/>
                <w:color w:val="000000"/>
                <w:sz w:val="20"/>
                <w:szCs w:val="20"/>
              </w:rPr>
              <w:t>процесса Заказчика во время выполнения обязательств по Договору Исполнителем</w:t>
            </w:r>
            <w:r>
              <w:rPr>
                <w:rFonts w:ascii="Arial" w:hAnsi="Arial" w:cs="Arial"/>
                <w:color w:val="000000"/>
                <w:sz w:val="20"/>
                <w:szCs w:val="20"/>
              </w:rPr>
              <w:t xml:space="preserve">, </w:t>
            </w:r>
            <w:r>
              <w:rPr>
                <w:rStyle w:val="w"/>
                <w:rFonts w:ascii="Arial" w:hAnsi="Arial" w:cs="Arial"/>
                <w:color w:val="000000"/>
                <w:sz w:val="20"/>
                <w:szCs w:val="20"/>
              </w:rPr>
              <w:t>отклонение</w:t>
            </w:r>
            <w:r>
              <w:rPr>
                <w:rFonts w:ascii="Arial" w:hAnsi="Arial" w:cs="Arial"/>
                <w:color w:val="000000"/>
                <w:sz w:val="20"/>
                <w:szCs w:val="20"/>
              </w:rPr>
              <w:t xml:space="preserve"> </w:t>
            </w:r>
            <w:r>
              <w:rPr>
                <w:rStyle w:val="w"/>
                <w:rFonts w:ascii="Arial" w:hAnsi="Arial" w:cs="Arial"/>
                <w:color w:val="000000"/>
                <w:sz w:val="20"/>
                <w:szCs w:val="20"/>
              </w:rPr>
              <w:t>от</w:t>
            </w:r>
            <w:r>
              <w:rPr>
                <w:rFonts w:ascii="Arial" w:hAnsi="Arial" w:cs="Arial"/>
                <w:color w:val="000000"/>
                <w:sz w:val="20"/>
                <w:szCs w:val="20"/>
              </w:rPr>
              <w:t xml:space="preserve"> выполнения сроков и условий Договора со стороны Исполнителя, </w:t>
            </w:r>
            <w:r>
              <w:rPr>
                <w:rStyle w:val="w"/>
                <w:rFonts w:ascii="Arial" w:hAnsi="Arial" w:cs="Arial"/>
                <w:color w:val="000000"/>
                <w:sz w:val="20"/>
                <w:szCs w:val="20"/>
              </w:rPr>
              <w:t>нарушение</w:t>
            </w:r>
            <w:r>
              <w:rPr>
                <w:rFonts w:ascii="Arial" w:hAnsi="Arial" w:cs="Arial"/>
                <w:color w:val="000000"/>
                <w:sz w:val="20"/>
                <w:szCs w:val="20"/>
              </w:rPr>
              <w:t xml:space="preserve"> </w:t>
            </w:r>
            <w:r>
              <w:rPr>
                <w:rStyle w:val="w"/>
                <w:rFonts w:ascii="Arial" w:hAnsi="Arial" w:cs="Arial"/>
                <w:color w:val="000000"/>
                <w:sz w:val="20"/>
                <w:szCs w:val="20"/>
              </w:rPr>
              <w:t>положений</w:t>
            </w:r>
            <w:r>
              <w:rPr>
                <w:rFonts w:ascii="Arial" w:hAnsi="Arial" w:cs="Arial"/>
                <w:color w:val="000000"/>
                <w:sz w:val="20"/>
                <w:szCs w:val="20"/>
              </w:rPr>
              <w:t xml:space="preserve"> </w:t>
            </w:r>
            <w:r>
              <w:rPr>
                <w:rStyle w:val="w"/>
                <w:rFonts w:ascii="Arial" w:hAnsi="Arial" w:cs="Arial"/>
                <w:color w:val="000000"/>
                <w:sz w:val="20"/>
                <w:szCs w:val="20"/>
              </w:rPr>
              <w:t>законов</w:t>
            </w:r>
            <w:r>
              <w:rPr>
                <w:rFonts w:ascii="Arial" w:hAnsi="Arial" w:cs="Arial"/>
                <w:color w:val="000000"/>
                <w:sz w:val="20"/>
                <w:szCs w:val="20"/>
              </w:rPr>
              <w:t xml:space="preserve"> </w:t>
            </w:r>
            <w:r>
              <w:rPr>
                <w:rStyle w:val="w"/>
                <w:rFonts w:ascii="Arial" w:hAnsi="Arial" w:cs="Arial"/>
                <w:color w:val="000000"/>
                <w:sz w:val="20"/>
                <w:szCs w:val="20"/>
              </w:rPr>
              <w:t>и</w:t>
            </w:r>
            <w:r>
              <w:rPr>
                <w:rFonts w:ascii="Arial" w:hAnsi="Arial" w:cs="Arial"/>
                <w:color w:val="000000"/>
                <w:sz w:val="20"/>
                <w:szCs w:val="20"/>
              </w:rPr>
              <w:t xml:space="preserve"> </w:t>
            </w:r>
            <w:r>
              <w:rPr>
                <w:rStyle w:val="w"/>
                <w:rFonts w:ascii="Arial" w:hAnsi="Arial" w:cs="Arial"/>
                <w:color w:val="000000"/>
                <w:sz w:val="20"/>
                <w:szCs w:val="20"/>
              </w:rPr>
              <w:t>иных</w:t>
            </w:r>
            <w:r>
              <w:rPr>
                <w:rFonts w:ascii="Arial" w:hAnsi="Arial" w:cs="Arial"/>
                <w:color w:val="000000"/>
                <w:sz w:val="20"/>
                <w:szCs w:val="20"/>
              </w:rPr>
              <w:t xml:space="preserve"> </w:t>
            </w:r>
            <w:r>
              <w:rPr>
                <w:rStyle w:val="w"/>
                <w:rFonts w:ascii="Arial" w:hAnsi="Arial" w:cs="Arial"/>
                <w:color w:val="000000"/>
                <w:sz w:val="20"/>
                <w:szCs w:val="20"/>
              </w:rPr>
              <w:t>нормативных</w:t>
            </w:r>
            <w:r>
              <w:rPr>
                <w:rFonts w:ascii="Arial" w:hAnsi="Arial" w:cs="Arial"/>
                <w:color w:val="000000"/>
                <w:sz w:val="20"/>
                <w:szCs w:val="20"/>
              </w:rPr>
              <w:t xml:space="preserve"> </w:t>
            </w:r>
            <w:r>
              <w:rPr>
                <w:rStyle w:val="w"/>
                <w:rFonts w:ascii="Arial" w:hAnsi="Arial" w:cs="Arial"/>
                <w:color w:val="000000"/>
                <w:sz w:val="20"/>
                <w:szCs w:val="20"/>
              </w:rPr>
              <w:t>актов</w:t>
            </w:r>
            <w:r>
              <w:rPr>
                <w:rFonts w:ascii="Arial" w:hAnsi="Arial" w:cs="Arial"/>
                <w:color w:val="000000"/>
                <w:sz w:val="20"/>
                <w:szCs w:val="20"/>
              </w:rPr>
              <w:t xml:space="preserve"> </w:t>
            </w:r>
            <w:r>
              <w:rPr>
                <w:rStyle w:val="w"/>
                <w:rFonts w:ascii="Arial" w:hAnsi="Arial" w:cs="Arial"/>
                <w:color w:val="000000"/>
                <w:sz w:val="20"/>
                <w:szCs w:val="20"/>
              </w:rPr>
              <w:t>КР</w:t>
            </w:r>
            <w:r>
              <w:rPr>
                <w:rFonts w:ascii="Arial" w:hAnsi="Arial" w:cs="Arial"/>
                <w:color w:val="000000"/>
                <w:sz w:val="20"/>
                <w:szCs w:val="20"/>
              </w:rPr>
              <w:t xml:space="preserve">, </w:t>
            </w:r>
            <w:r>
              <w:rPr>
                <w:rStyle w:val="w"/>
                <w:rFonts w:ascii="Arial" w:hAnsi="Arial" w:cs="Arial"/>
                <w:color w:val="000000"/>
                <w:sz w:val="20"/>
                <w:szCs w:val="20"/>
              </w:rPr>
              <w:t>а</w:t>
            </w:r>
            <w:r>
              <w:rPr>
                <w:rFonts w:ascii="Arial" w:hAnsi="Arial" w:cs="Arial"/>
                <w:color w:val="000000"/>
                <w:sz w:val="20"/>
                <w:szCs w:val="20"/>
              </w:rPr>
              <w:t xml:space="preserve"> </w:t>
            </w:r>
            <w:r>
              <w:rPr>
                <w:rStyle w:val="w"/>
                <w:rFonts w:ascii="Arial" w:hAnsi="Arial" w:cs="Arial"/>
                <w:color w:val="000000"/>
                <w:sz w:val="20"/>
                <w:szCs w:val="20"/>
              </w:rPr>
              <w:t>также</w:t>
            </w:r>
            <w:r>
              <w:rPr>
                <w:rFonts w:ascii="Arial" w:hAnsi="Arial" w:cs="Arial"/>
                <w:color w:val="000000"/>
                <w:sz w:val="20"/>
                <w:szCs w:val="20"/>
              </w:rPr>
              <w:t xml:space="preserve"> </w:t>
            </w:r>
            <w:r>
              <w:rPr>
                <w:rStyle w:val="w"/>
                <w:rFonts w:ascii="Arial" w:hAnsi="Arial" w:cs="Arial"/>
                <w:color w:val="000000"/>
                <w:sz w:val="20"/>
                <w:szCs w:val="20"/>
              </w:rPr>
              <w:t>нормативных</w:t>
            </w:r>
            <w:r>
              <w:rPr>
                <w:rFonts w:ascii="Arial" w:hAnsi="Arial" w:cs="Arial"/>
                <w:color w:val="000000"/>
                <w:sz w:val="20"/>
                <w:szCs w:val="20"/>
              </w:rPr>
              <w:t xml:space="preserve"> </w:t>
            </w:r>
            <w:r>
              <w:rPr>
                <w:rStyle w:val="w"/>
                <w:rFonts w:ascii="Arial" w:hAnsi="Arial" w:cs="Arial"/>
                <w:color w:val="000000"/>
                <w:sz w:val="20"/>
                <w:szCs w:val="20"/>
              </w:rPr>
              <w:t>технических</w:t>
            </w:r>
            <w:r>
              <w:rPr>
                <w:rFonts w:ascii="Arial" w:hAnsi="Arial" w:cs="Arial"/>
                <w:color w:val="000000"/>
                <w:sz w:val="20"/>
                <w:szCs w:val="20"/>
              </w:rPr>
              <w:t xml:space="preserve"> </w:t>
            </w:r>
            <w:r>
              <w:rPr>
                <w:rStyle w:val="w"/>
                <w:rFonts w:ascii="Arial" w:hAnsi="Arial" w:cs="Arial"/>
                <w:color w:val="000000"/>
                <w:sz w:val="20"/>
                <w:szCs w:val="20"/>
              </w:rPr>
              <w:t>документов</w:t>
            </w:r>
            <w:r>
              <w:rPr>
                <w:rFonts w:ascii="Arial" w:hAnsi="Arial" w:cs="Arial"/>
                <w:color w:val="000000"/>
                <w:sz w:val="20"/>
                <w:szCs w:val="20"/>
              </w:rPr>
              <w:t xml:space="preserve">, </w:t>
            </w:r>
            <w:r>
              <w:rPr>
                <w:rStyle w:val="w"/>
                <w:rFonts w:ascii="Arial" w:hAnsi="Arial" w:cs="Arial"/>
                <w:color w:val="000000"/>
                <w:sz w:val="20"/>
                <w:szCs w:val="20"/>
              </w:rPr>
              <w:t>устанавливающих</w:t>
            </w:r>
            <w:r>
              <w:rPr>
                <w:rFonts w:ascii="Arial" w:hAnsi="Arial" w:cs="Arial"/>
                <w:color w:val="000000"/>
                <w:sz w:val="20"/>
                <w:szCs w:val="20"/>
              </w:rPr>
              <w:t xml:space="preserve"> </w:t>
            </w:r>
            <w:r>
              <w:rPr>
                <w:rStyle w:val="w"/>
                <w:rFonts w:ascii="Arial" w:hAnsi="Arial" w:cs="Arial"/>
                <w:color w:val="000000"/>
                <w:sz w:val="20"/>
                <w:szCs w:val="20"/>
              </w:rPr>
              <w:t>правила</w:t>
            </w:r>
            <w:r>
              <w:rPr>
                <w:rFonts w:ascii="Arial" w:hAnsi="Arial" w:cs="Arial"/>
                <w:color w:val="000000"/>
                <w:sz w:val="20"/>
                <w:szCs w:val="20"/>
              </w:rPr>
              <w:t xml:space="preserve"> </w:t>
            </w:r>
            <w:r>
              <w:rPr>
                <w:rStyle w:val="w"/>
                <w:rFonts w:ascii="Arial" w:hAnsi="Arial" w:cs="Arial"/>
                <w:color w:val="000000"/>
                <w:sz w:val="20"/>
                <w:szCs w:val="20"/>
              </w:rPr>
              <w:t>ведения</w:t>
            </w:r>
            <w:r>
              <w:rPr>
                <w:rFonts w:ascii="Arial" w:hAnsi="Arial" w:cs="Arial"/>
                <w:color w:val="000000"/>
                <w:sz w:val="20"/>
                <w:szCs w:val="20"/>
              </w:rPr>
              <w:t xml:space="preserve"> </w:t>
            </w:r>
            <w:r>
              <w:rPr>
                <w:rStyle w:val="w"/>
                <w:rFonts w:ascii="Arial" w:hAnsi="Arial" w:cs="Arial"/>
                <w:color w:val="000000"/>
                <w:sz w:val="20"/>
                <w:szCs w:val="20"/>
              </w:rPr>
              <w:t>работ</w:t>
            </w:r>
            <w:r>
              <w:rPr>
                <w:rFonts w:ascii="Arial" w:hAnsi="Arial" w:cs="Arial"/>
                <w:color w:val="000000"/>
                <w:sz w:val="20"/>
                <w:szCs w:val="20"/>
              </w:rPr>
              <w:t xml:space="preserve"> </w:t>
            </w:r>
            <w:r>
              <w:rPr>
                <w:rStyle w:val="w"/>
                <w:rFonts w:ascii="Arial" w:hAnsi="Arial" w:cs="Arial"/>
                <w:color w:val="000000"/>
                <w:sz w:val="20"/>
                <w:szCs w:val="20"/>
              </w:rPr>
              <w:t>на</w:t>
            </w:r>
            <w:r>
              <w:rPr>
                <w:rFonts w:ascii="Arial" w:hAnsi="Arial" w:cs="Arial"/>
                <w:color w:val="000000"/>
                <w:sz w:val="20"/>
                <w:szCs w:val="20"/>
              </w:rPr>
              <w:t xml:space="preserve"> </w:t>
            </w:r>
            <w:r>
              <w:rPr>
                <w:rStyle w:val="w"/>
                <w:rFonts w:ascii="Arial" w:hAnsi="Arial" w:cs="Arial"/>
                <w:color w:val="000000"/>
                <w:sz w:val="20"/>
                <w:szCs w:val="20"/>
              </w:rPr>
              <w:t>производственном</w:t>
            </w:r>
            <w:r>
              <w:rPr>
                <w:rFonts w:ascii="Arial" w:hAnsi="Arial" w:cs="Arial"/>
                <w:color w:val="000000"/>
                <w:sz w:val="20"/>
                <w:szCs w:val="20"/>
              </w:rPr>
              <w:t xml:space="preserve"> </w:t>
            </w:r>
            <w:r>
              <w:rPr>
                <w:rStyle w:val="w"/>
                <w:rFonts w:ascii="Arial" w:hAnsi="Arial" w:cs="Arial"/>
                <w:color w:val="000000"/>
                <w:sz w:val="20"/>
                <w:szCs w:val="20"/>
              </w:rPr>
              <w:t>объекте Заказчика</w:t>
            </w:r>
            <w:r>
              <w:rPr>
                <w:rFonts w:ascii="Arial" w:hAnsi="Arial" w:cs="Arial"/>
                <w:color w:val="000000"/>
                <w:sz w:val="20"/>
                <w:szCs w:val="20"/>
              </w:rPr>
              <w:t xml:space="preserve">. При этом датой возникновения Инцидента считается дата </w:t>
            </w:r>
            <w:r>
              <w:rPr>
                <w:rStyle w:val="w"/>
                <w:rFonts w:ascii="Arial" w:hAnsi="Arial" w:cs="Arial"/>
                <w:color w:val="000000"/>
                <w:sz w:val="20"/>
                <w:szCs w:val="20"/>
              </w:rPr>
              <w:t>повреждения аппаратного обеспечения, или дата превышения сроков выполнения условий Договора.</w:t>
            </w:r>
          </w:p>
          <w:p w14:paraId="5C23E31E" w14:textId="77777777" w:rsidR="00C81494" w:rsidRDefault="00C81494" w:rsidP="00624920">
            <w:pPr>
              <w:spacing w:after="0" w:line="240" w:lineRule="auto"/>
              <w:jc w:val="both"/>
              <w:rPr>
                <w:rFonts w:ascii="Arial" w:hAnsi="Arial" w:cs="Arial"/>
                <w:sz w:val="20"/>
                <w:szCs w:val="20"/>
              </w:rPr>
            </w:pPr>
            <w:r>
              <w:rPr>
                <w:rStyle w:val="w"/>
                <w:rFonts w:ascii="Arial" w:hAnsi="Arial" w:cs="Arial"/>
                <w:color w:val="000000"/>
                <w:sz w:val="20"/>
                <w:szCs w:val="20"/>
              </w:rPr>
              <w:t xml:space="preserve"> </w:t>
            </w:r>
          </w:p>
          <w:p w14:paraId="67CCE52A" w14:textId="77777777" w:rsidR="00C81494" w:rsidRDefault="00C81494" w:rsidP="00624920">
            <w:pPr>
              <w:spacing w:after="0" w:line="240" w:lineRule="auto"/>
              <w:jc w:val="both"/>
              <w:rPr>
                <w:rFonts w:ascii="Arial" w:hAnsi="Arial" w:cs="Arial"/>
                <w:sz w:val="20"/>
                <w:szCs w:val="20"/>
              </w:rPr>
            </w:pPr>
            <w:r>
              <w:rPr>
                <w:rFonts w:ascii="Arial" w:hAnsi="Arial" w:cs="Arial"/>
                <w:b/>
                <w:sz w:val="20"/>
                <w:szCs w:val="20"/>
              </w:rPr>
              <w:lastRenderedPageBreak/>
              <w:t>“Аппаратное обеспечение”</w:t>
            </w:r>
            <w:r>
              <w:rPr>
                <w:rFonts w:ascii="Arial" w:hAnsi="Arial" w:cs="Arial"/>
                <w:sz w:val="20"/>
                <w:szCs w:val="20"/>
              </w:rPr>
              <w:t xml:space="preserve"> - </w:t>
            </w:r>
            <w:r>
              <w:rPr>
                <w:rFonts w:ascii="Arial" w:hAnsi="Arial" w:cs="Arial"/>
                <w:iCs/>
                <w:sz w:val="20"/>
                <w:szCs w:val="20"/>
              </w:rPr>
              <w:t>означает любое оборудование, включая, но не ограничиваясь коммутатором, контроллерами базовых станций, базовыми станциями, модулями, стойками, кабелями, установленные у Заказчика, а также запасные части, производства компании «</w:t>
            </w:r>
            <w:r>
              <w:rPr>
                <w:rFonts w:ascii="Arial" w:hAnsi="Arial" w:cs="Arial"/>
                <w:iCs/>
                <w:sz w:val="20"/>
                <w:szCs w:val="20"/>
                <w:lang w:val="en-US"/>
              </w:rPr>
              <w:t>ZTE</w:t>
            </w:r>
            <w:r>
              <w:rPr>
                <w:rFonts w:ascii="Arial" w:hAnsi="Arial" w:cs="Arial"/>
                <w:iCs/>
                <w:sz w:val="20"/>
                <w:szCs w:val="20"/>
              </w:rPr>
              <w:t>»;</w:t>
            </w:r>
          </w:p>
          <w:p w14:paraId="3A807258"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02369AA0" w14:textId="77777777" w:rsidTr="00624920">
        <w:tc>
          <w:tcPr>
            <w:tcW w:w="4652" w:type="dxa"/>
          </w:tcPr>
          <w:p w14:paraId="23818C49"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lastRenderedPageBreak/>
              <w:t>The technical terms and expressions which are not expressly defined herein (such as but not limited to Software, Hardware, etc.) shall have the meanings as they are generally understood and utilized within the telecommunication industry.</w:t>
            </w:r>
          </w:p>
          <w:p w14:paraId="3BEF8EAF" w14:textId="77777777" w:rsidR="00C81494" w:rsidRDefault="00C81494" w:rsidP="00624920">
            <w:pPr>
              <w:spacing w:after="0" w:line="240" w:lineRule="auto"/>
              <w:jc w:val="both"/>
              <w:rPr>
                <w:rFonts w:ascii="Arial" w:hAnsi="Arial" w:cs="Arial"/>
                <w:snapToGrid w:val="0"/>
                <w:sz w:val="20"/>
                <w:szCs w:val="20"/>
                <w:lang w:val="en-US"/>
              </w:rPr>
            </w:pPr>
          </w:p>
          <w:p w14:paraId="704191F5" w14:textId="77777777" w:rsidR="00C81494" w:rsidRDefault="00C81494" w:rsidP="00624920">
            <w:pPr>
              <w:spacing w:after="0" w:line="240" w:lineRule="auto"/>
              <w:jc w:val="both"/>
              <w:rPr>
                <w:rFonts w:ascii="Arial" w:hAnsi="Arial" w:cs="Arial"/>
                <w:snapToGrid w:val="0"/>
                <w:sz w:val="20"/>
                <w:szCs w:val="20"/>
                <w:lang w:val="en-US"/>
              </w:rPr>
            </w:pPr>
          </w:p>
          <w:p w14:paraId="1E8961A9" w14:textId="77777777" w:rsidR="00C81494" w:rsidRDefault="00C81494" w:rsidP="00624920">
            <w:pPr>
              <w:spacing w:after="0" w:line="240" w:lineRule="auto"/>
              <w:jc w:val="both"/>
              <w:rPr>
                <w:rFonts w:ascii="Arial" w:hAnsi="Arial" w:cs="Arial"/>
                <w:snapToGrid w:val="0"/>
                <w:sz w:val="20"/>
                <w:szCs w:val="20"/>
                <w:lang w:val="en-US"/>
              </w:rPr>
            </w:pPr>
          </w:p>
          <w:p w14:paraId="17745B67" w14:textId="77777777" w:rsidR="00C81494" w:rsidRDefault="00C81494" w:rsidP="00624920">
            <w:pPr>
              <w:spacing w:after="0" w:line="240" w:lineRule="auto"/>
              <w:jc w:val="both"/>
              <w:rPr>
                <w:rFonts w:ascii="Arial" w:hAnsi="Arial" w:cs="Arial"/>
                <w:snapToGrid w:val="0"/>
                <w:sz w:val="20"/>
                <w:szCs w:val="20"/>
                <w:lang w:val="en-US"/>
              </w:rPr>
            </w:pPr>
          </w:p>
        </w:tc>
        <w:tc>
          <w:tcPr>
            <w:tcW w:w="270" w:type="dxa"/>
          </w:tcPr>
          <w:p w14:paraId="65E32B13"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56F85BA1"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Технические термины и выражения, однозначно не определенные в настоящем Договоре (в том числе, но не только, Программное обеспечение, Аппаратное обеспечение и др.) будут иметь значение такое, под которым указанные термины обычно понимаются и используются в телекоммуникационной отрасли.</w:t>
            </w:r>
          </w:p>
          <w:p w14:paraId="10E026A1" w14:textId="77777777" w:rsidR="00C81494" w:rsidRDefault="00C81494" w:rsidP="00624920">
            <w:pPr>
              <w:keepNext/>
              <w:spacing w:after="0" w:line="240" w:lineRule="auto"/>
              <w:jc w:val="both"/>
              <w:outlineLvl w:val="4"/>
              <w:rPr>
                <w:rFonts w:ascii="Arial" w:hAnsi="Arial" w:cs="Arial"/>
                <w:bCs/>
                <w:sz w:val="20"/>
                <w:szCs w:val="20"/>
              </w:rPr>
            </w:pPr>
          </w:p>
        </w:tc>
      </w:tr>
      <w:tr w:rsidR="00C81494" w14:paraId="1CE336BF" w14:textId="77777777" w:rsidTr="00624920">
        <w:trPr>
          <w:trHeight w:val="435"/>
        </w:trPr>
        <w:tc>
          <w:tcPr>
            <w:tcW w:w="4652" w:type="dxa"/>
          </w:tcPr>
          <w:p w14:paraId="03D69F15" w14:textId="77777777" w:rsidR="00C81494" w:rsidRDefault="00C81494" w:rsidP="00624920">
            <w:pPr>
              <w:tabs>
                <w:tab w:val="left" w:pos="4253"/>
              </w:tabs>
              <w:spacing w:after="0" w:line="240" w:lineRule="auto"/>
              <w:jc w:val="center"/>
              <w:rPr>
                <w:rFonts w:ascii="Arial" w:hAnsi="Arial" w:cs="Arial"/>
                <w:sz w:val="20"/>
                <w:szCs w:val="20"/>
                <w:lang w:val="en-GB"/>
              </w:rPr>
            </w:pPr>
            <w:r>
              <w:rPr>
                <w:rFonts w:ascii="Arial" w:hAnsi="Arial" w:cs="Arial"/>
                <w:sz w:val="20"/>
                <w:szCs w:val="20"/>
                <w:lang w:val="en-GB"/>
              </w:rPr>
              <w:t xml:space="preserve">The present </w:t>
            </w:r>
            <w:r>
              <w:rPr>
                <w:rFonts w:ascii="Arial" w:hAnsi="Arial" w:cs="Arial"/>
                <w:sz w:val="20"/>
                <w:szCs w:val="20"/>
                <w:lang w:val="en-US"/>
              </w:rPr>
              <w:t>Maintenance &amp; Warranty C</w:t>
            </w:r>
            <w:proofErr w:type="spellStart"/>
            <w:r>
              <w:rPr>
                <w:rFonts w:ascii="Arial" w:hAnsi="Arial" w:cs="Arial"/>
                <w:sz w:val="20"/>
                <w:szCs w:val="20"/>
                <w:lang w:val="en-GB"/>
              </w:rPr>
              <w:t>ontract</w:t>
            </w:r>
            <w:proofErr w:type="spellEnd"/>
            <w:r>
              <w:rPr>
                <w:rFonts w:ascii="Arial" w:hAnsi="Arial" w:cs="Arial"/>
                <w:sz w:val="20"/>
                <w:szCs w:val="20"/>
                <w:lang w:val="en-GB"/>
              </w:rPr>
              <w:t xml:space="preserve"> is made and entered into by and between:</w:t>
            </w:r>
          </w:p>
          <w:p w14:paraId="5BA18986" w14:textId="77777777" w:rsidR="00C81494" w:rsidRDefault="00C81494" w:rsidP="00624920">
            <w:pPr>
              <w:tabs>
                <w:tab w:val="left" w:pos="4253"/>
              </w:tabs>
              <w:spacing w:after="0" w:line="240" w:lineRule="auto"/>
              <w:jc w:val="center"/>
              <w:rPr>
                <w:rFonts w:ascii="Arial" w:hAnsi="Arial" w:cs="Arial"/>
                <w:sz w:val="20"/>
                <w:szCs w:val="20"/>
                <w:lang w:val="en-GB"/>
              </w:rPr>
            </w:pPr>
          </w:p>
        </w:tc>
        <w:tc>
          <w:tcPr>
            <w:tcW w:w="270" w:type="dxa"/>
          </w:tcPr>
          <w:p w14:paraId="5F25C08C"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46589479" w14:textId="77777777" w:rsidR="00C81494" w:rsidRDefault="00C81494" w:rsidP="00624920">
            <w:pPr>
              <w:tabs>
                <w:tab w:val="left" w:pos="4253"/>
              </w:tabs>
              <w:spacing w:after="0" w:line="240" w:lineRule="auto"/>
              <w:jc w:val="center"/>
              <w:rPr>
                <w:rFonts w:ascii="Arial" w:hAnsi="Arial" w:cs="Arial"/>
                <w:sz w:val="20"/>
                <w:szCs w:val="20"/>
              </w:rPr>
            </w:pPr>
            <w:bookmarkStart w:id="1" w:name="_Toc445206552"/>
            <w:r>
              <w:rPr>
                <w:rFonts w:ascii="Arial" w:hAnsi="Arial" w:cs="Arial"/>
                <w:sz w:val="20"/>
                <w:szCs w:val="20"/>
              </w:rPr>
              <w:t>Настоящий Договор на техническую поддержку и послегарантийное обслуживание заключен между:</w:t>
            </w:r>
            <w:bookmarkEnd w:id="1"/>
          </w:p>
          <w:p w14:paraId="4F44C916" w14:textId="77777777" w:rsidR="00C81494" w:rsidRDefault="00C81494" w:rsidP="00624920">
            <w:pPr>
              <w:tabs>
                <w:tab w:val="left" w:pos="4253"/>
              </w:tabs>
              <w:spacing w:after="0" w:line="240" w:lineRule="auto"/>
              <w:jc w:val="center"/>
              <w:rPr>
                <w:rFonts w:ascii="Arial" w:hAnsi="Arial" w:cs="Arial"/>
                <w:sz w:val="20"/>
                <w:szCs w:val="20"/>
              </w:rPr>
            </w:pPr>
          </w:p>
        </w:tc>
      </w:tr>
      <w:tr w:rsidR="00C81494" w14:paraId="18689653" w14:textId="77777777" w:rsidTr="00624920">
        <w:trPr>
          <w:trHeight w:val="209"/>
        </w:trPr>
        <w:tc>
          <w:tcPr>
            <w:tcW w:w="4652" w:type="dxa"/>
          </w:tcPr>
          <w:p w14:paraId="53B80A7D"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b/>
                <w:sz w:val="20"/>
                <w:szCs w:val="20"/>
                <w:lang w:val="en-US"/>
              </w:rPr>
              <w:t>“Alfa Telecom” CJSC</w:t>
            </w:r>
            <w:r>
              <w:rPr>
                <w:rFonts w:ascii="Arial" w:hAnsi="Arial" w:cs="Arial"/>
                <w:sz w:val="20"/>
                <w:szCs w:val="20"/>
                <w:lang w:val="en-US"/>
              </w:rPr>
              <w:t xml:space="preserve"> (hereinafter referred to as the "Customer"), an entity incorporated under the laws of Kyrgyz Republic of  with its registered office at </w:t>
            </w:r>
            <w:proofErr w:type="spellStart"/>
            <w:r>
              <w:rPr>
                <w:rFonts w:ascii="Arial" w:hAnsi="Arial" w:cs="Arial"/>
                <w:sz w:val="20"/>
                <w:szCs w:val="20"/>
                <w:lang w:val="en-US"/>
              </w:rPr>
              <w:t>Suyumbaeva</w:t>
            </w:r>
            <w:proofErr w:type="spellEnd"/>
            <w:r>
              <w:rPr>
                <w:rFonts w:ascii="Arial" w:hAnsi="Arial" w:cs="Arial"/>
                <w:sz w:val="20"/>
                <w:szCs w:val="20"/>
                <w:lang w:val="en-US"/>
              </w:rPr>
              <w:t xml:space="preserve"> str. 123, Bishkek, Kyrgyz Republic represented by its General Director Mr. </w:t>
            </w:r>
            <w:proofErr w:type="spellStart"/>
            <w:r>
              <w:rPr>
                <w:rFonts w:ascii="Arial" w:hAnsi="Arial" w:cs="Arial"/>
                <w:sz w:val="20"/>
                <w:szCs w:val="20"/>
                <w:lang w:val="en-US"/>
              </w:rPr>
              <w:t>Mamytov</w:t>
            </w:r>
            <w:proofErr w:type="spellEnd"/>
            <w:r>
              <w:rPr>
                <w:rFonts w:ascii="Arial" w:hAnsi="Arial" w:cs="Arial"/>
                <w:sz w:val="20"/>
                <w:szCs w:val="20"/>
                <w:lang w:val="en-US"/>
              </w:rPr>
              <w:t xml:space="preserve"> N.T., acting on the basis of the Charter, as the one Party,</w:t>
            </w:r>
          </w:p>
        </w:tc>
        <w:tc>
          <w:tcPr>
            <w:tcW w:w="270" w:type="dxa"/>
          </w:tcPr>
          <w:p w14:paraId="567733BA"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tcPr>
          <w:p w14:paraId="36084A00" w14:textId="77777777" w:rsidR="00C81494" w:rsidRDefault="00C81494" w:rsidP="00624920">
            <w:pPr>
              <w:spacing w:after="0" w:line="240" w:lineRule="auto"/>
              <w:jc w:val="both"/>
              <w:rPr>
                <w:rFonts w:ascii="Arial" w:hAnsi="Arial" w:cs="Arial"/>
                <w:sz w:val="20"/>
                <w:szCs w:val="20"/>
              </w:rPr>
            </w:pPr>
            <w:r>
              <w:rPr>
                <w:rFonts w:ascii="Arial" w:hAnsi="Arial" w:cs="Arial"/>
                <w:b/>
                <w:sz w:val="20"/>
                <w:szCs w:val="20"/>
              </w:rPr>
              <w:t>ЗАО «Альфа Телеком»</w:t>
            </w:r>
            <w:r>
              <w:rPr>
                <w:rFonts w:ascii="Arial" w:hAnsi="Arial" w:cs="Arial"/>
                <w:sz w:val="20"/>
                <w:szCs w:val="20"/>
              </w:rPr>
              <w:t xml:space="preserve"> (далее по тексту "Заказчик"), юридическим лицом, созданным по законам </w:t>
            </w:r>
            <w:proofErr w:type="spellStart"/>
            <w:r>
              <w:rPr>
                <w:rFonts w:ascii="Arial" w:hAnsi="Arial" w:cs="Arial"/>
                <w:sz w:val="20"/>
                <w:szCs w:val="20"/>
              </w:rPr>
              <w:t>Кыргызской</w:t>
            </w:r>
            <w:proofErr w:type="spellEnd"/>
            <w:r>
              <w:rPr>
                <w:rFonts w:ascii="Arial" w:hAnsi="Arial" w:cs="Arial"/>
                <w:sz w:val="20"/>
                <w:szCs w:val="20"/>
              </w:rPr>
              <w:t xml:space="preserve"> Республики с фактическим местонахождением по адресу: </w:t>
            </w:r>
            <w:proofErr w:type="spellStart"/>
            <w:r>
              <w:rPr>
                <w:rFonts w:ascii="Arial" w:hAnsi="Arial" w:cs="Arial"/>
                <w:sz w:val="20"/>
                <w:szCs w:val="20"/>
              </w:rPr>
              <w:t>Кыргызская</w:t>
            </w:r>
            <w:proofErr w:type="spellEnd"/>
            <w:r>
              <w:rPr>
                <w:rFonts w:ascii="Arial" w:hAnsi="Arial" w:cs="Arial"/>
                <w:sz w:val="20"/>
                <w:szCs w:val="20"/>
              </w:rPr>
              <w:t xml:space="preserve"> Республика, Бишкек, улица </w:t>
            </w:r>
            <w:proofErr w:type="spellStart"/>
            <w:r>
              <w:rPr>
                <w:rFonts w:ascii="Arial" w:hAnsi="Arial" w:cs="Arial"/>
                <w:sz w:val="20"/>
                <w:szCs w:val="20"/>
              </w:rPr>
              <w:t>Суюмбаева</w:t>
            </w:r>
            <w:proofErr w:type="spellEnd"/>
            <w:r>
              <w:rPr>
                <w:rFonts w:ascii="Arial" w:hAnsi="Arial" w:cs="Arial"/>
                <w:sz w:val="20"/>
                <w:szCs w:val="20"/>
              </w:rPr>
              <w:t xml:space="preserve">, 123, в лице Генерального директора </w:t>
            </w:r>
            <w:proofErr w:type="spellStart"/>
            <w:r>
              <w:rPr>
                <w:rFonts w:ascii="Arial" w:hAnsi="Arial" w:cs="Arial"/>
                <w:sz w:val="20"/>
                <w:szCs w:val="20"/>
              </w:rPr>
              <w:t>Мамытова</w:t>
            </w:r>
            <w:proofErr w:type="spellEnd"/>
            <w:r>
              <w:rPr>
                <w:rFonts w:ascii="Arial" w:hAnsi="Arial" w:cs="Arial"/>
                <w:sz w:val="20"/>
                <w:szCs w:val="20"/>
              </w:rPr>
              <w:t xml:space="preserve"> Н.Т.</w:t>
            </w:r>
            <w:proofErr w:type="gramStart"/>
            <w:r>
              <w:rPr>
                <w:rFonts w:ascii="Arial" w:hAnsi="Arial" w:cs="Arial"/>
                <w:sz w:val="20"/>
                <w:szCs w:val="20"/>
              </w:rPr>
              <w:t>,  действующего</w:t>
            </w:r>
            <w:proofErr w:type="gramEnd"/>
            <w:r>
              <w:rPr>
                <w:rFonts w:ascii="Arial" w:hAnsi="Arial" w:cs="Arial"/>
                <w:sz w:val="20"/>
                <w:szCs w:val="20"/>
              </w:rPr>
              <w:t xml:space="preserve"> на основании Устава,  с одной стороны,</w:t>
            </w:r>
          </w:p>
          <w:p w14:paraId="770BBD42" w14:textId="77777777" w:rsidR="00C81494" w:rsidRDefault="00C81494" w:rsidP="00624920">
            <w:pPr>
              <w:tabs>
                <w:tab w:val="left" w:pos="4253"/>
              </w:tabs>
              <w:spacing w:after="0" w:line="240" w:lineRule="auto"/>
              <w:jc w:val="both"/>
              <w:rPr>
                <w:rFonts w:ascii="Arial" w:hAnsi="Arial" w:cs="Arial"/>
                <w:sz w:val="20"/>
                <w:szCs w:val="20"/>
              </w:rPr>
            </w:pPr>
          </w:p>
        </w:tc>
      </w:tr>
      <w:tr w:rsidR="00C81494" w14:paraId="5730068C" w14:textId="77777777" w:rsidTr="00624920">
        <w:trPr>
          <w:trHeight w:val="329"/>
        </w:trPr>
        <w:tc>
          <w:tcPr>
            <w:tcW w:w="4652" w:type="dxa"/>
          </w:tcPr>
          <w:p w14:paraId="7F5B9FAD"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AND</w:t>
            </w:r>
          </w:p>
        </w:tc>
        <w:tc>
          <w:tcPr>
            <w:tcW w:w="270" w:type="dxa"/>
          </w:tcPr>
          <w:p w14:paraId="7909B285"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04129021"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rPr>
              <w:t>И</w:t>
            </w:r>
          </w:p>
        </w:tc>
      </w:tr>
      <w:tr w:rsidR="00C81494" w14:paraId="55FB2ED7" w14:textId="77777777" w:rsidTr="00624920">
        <w:trPr>
          <w:trHeight w:val="209"/>
        </w:trPr>
        <w:tc>
          <w:tcPr>
            <w:tcW w:w="4652" w:type="dxa"/>
          </w:tcPr>
          <w:p w14:paraId="68780A6A" w14:textId="3D6FD0C9" w:rsidR="00C81494" w:rsidRDefault="00BE3C0D" w:rsidP="00624920">
            <w:pPr>
              <w:spacing w:after="0" w:line="23" w:lineRule="atLeast"/>
              <w:jc w:val="both"/>
              <w:rPr>
                <w:rFonts w:ascii="Arial" w:hAnsi="Arial" w:cs="Arial"/>
                <w:sz w:val="20"/>
                <w:szCs w:val="20"/>
                <w:lang w:val="en-US" w:eastAsia="zh-CN"/>
              </w:rPr>
            </w:pPr>
            <w:r w:rsidRPr="00BE3C0D">
              <w:rPr>
                <w:rFonts w:ascii="Arial" w:hAnsi="Arial" w:cs="Arial"/>
                <w:b/>
                <w:sz w:val="20"/>
                <w:szCs w:val="20"/>
                <w:lang w:val="en-US"/>
              </w:rPr>
              <w:t>__________________</w:t>
            </w:r>
            <w:r w:rsidR="00C81494">
              <w:rPr>
                <w:rFonts w:ascii="Arial" w:hAnsi="Arial" w:cs="Arial"/>
                <w:b/>
                <w:bCs/>
                <w:sz w:val="20"/>
                <w:szCs w:val="20"/>
                <w:lang w:val="en-US"/>
              </w:rPr>
              <w:t xml:space="preserve"> </w:t>
            </w:r>
            <w:r w:rsidR="00C81494">
              <w:rPr>
                <w:rFonts w:ascii="Arial" w:hAnsi="Arial" w:cs="Arial"/>
                <w:b/>
                <w:sz w:val="20"/>
                <w:szCs w:val="20"/>
                <w:lang w:val="en-US"/>
              </w:rPr>
              <w:t xml:space="preserve">, </w:t>
            </w:r>
            <w:r w:rsidR="00C81494">
              <w:rPr>
                <w:rFonts w:ascii="Arial" w:hAnsi="Arial" w:cs="Arial"/>
                <w:sz w:val="20"/>
                <w:szCs w:val="20"/>
                <w:lang w:val="en-US"/>
              </w:rPr>
              <w:t xml:space="preserve">Hereinafter referred to as "Contractor", represented by the  General Director Tan </w:t>
            </w:r>
            <w:proofErr w:type="spellStart"/>
            <w:r w:rsidR="00C81494">
              <w:rPr>
                <w:rFonts w:ascii="Arial" w:hAnsi="Arial" w:cs="Arial"/>
                <w:sz w:val="20"/>
                <w:szCs w:val="20"/>
                <w:lang w:val="en-US"/>
              </w:rPr>
              <w:t>Liyong</w:t>
            </w:r>
            <w:proofErr w:type="spellEnd"/>
            <w:r w:rsidR="00C81494">
              <w:rPr>
                <w:rFonts w:ascii="Arial" w:hAnsi="Arial" w:cs="Arial"/>
                <w:sz w:val="20"/>
                <w:szCs w:val="20"/>
                <w:lang w:val="en-US"/>
              </w:rPr>
              <w:t>, acting on the basis of Charter, hereinafter referred to individually as "Party" and together the "Parties", have concluded the present Contract for the provision of services for technical support and post-warranty service of ZTE equipment under the following conditions:</w:t>
            </w:r>
          </w:p>
        </w:tc>
        <w:tc>
          <w:tcPr>
            <w:tcW w:w="270" w:type="dxa"/>
          </w:tcPr>
          <w:p w14:paraId="60347161"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56EE6D27" w14:textId="3081F8FD" w:rsidR="00C81494" w:rsidRDefault="00BE3C0D" w:rsidP="00624920">
            <w:pPr>
              <w:spacing w:after="0" w:line="23" w:lineRule="atLeast"/>
              <w:jc w:val="both"/>
              <w:rPr>
                <w:rFonts w:ascii="Arial" w:hAnsi="Arial" w:cs="Arial"/>
                <w:sz w:val="20"/>
                <w:szCs w:val="20"/>
              </w:rPr>
            </w:pPr>
            <w:r>
              <w:rPr>
                <w:rFonts w:ascii="Arial" w:hAnsi="Arial" w:cs="Arial"/>
                <w:b/>
                <w:sz w:val="20"/>
                <w:szCs w:val="20"/>
              </w:rPr>
              <w:t>__________________</w:t>
            </w:r>
            <w:r w:rsidR="00C81494">
              <w:rPr>
                <w:rFonts w:ascii="Arial" w:hAnsi="Arial" w:cs="Arial"/>
                <w:sz w:val="20"/>
                <w:szCs w:val="20"/>
              </w:rPr>
              <w:t xml:space="preserve">, именуемое в дальнейшем «Исполнитель», в лице Генерального директора </w:t>
            </w:r>
            <w:proofErr w:type="spellStart"/>
            <w:r w:rsidR="00C81494">
              <w:rPr>
                <w:rFonts w:ascii="Arial" w:hAnsi="Arial" w:cs="Arial"/>
                <w:sz w:val="20"/>
                <w:szCs w:val="20"/>
              </w:rPr>
              <w:t>Тан</w:t>
            </w:r>
            <w:proofErr w:type="spellEnd"/>
            <w:r w:rsidR="00C81494">
              <w:rPr>
                <w:rFonts w:ascii="Arial" w:hAnsi="Arial" w:cs="Arial"/>
                <w:sz w:val="20"/>
                <w:szCs w:val="20"/>
              </w:rPr>
              <w:t xml:space="preserve"> </w:t>
            </w:r>
            <w:proofErr w:type="spellStart"/>
            <w:r w:rsidR="00C81494">
              <w:rPr>
                <w:rFonts w:ascii="Arial" w:hAnsi="Arial" w:cs="Arial"/>
                <w:sz w:val="20"/>
                <w:szCs w:val="20"/>
              </w:rPr>
              <w:t>Лионг</w:t>
            </w:r>
            <w:proofErr w:type="spellEnd"/>
            <w:r w:rsidR="00C81494">
              <w:rPr>
                <w:rFonts w:ascii="Arial" w:hAnsi="Arial" w:cs="Arial"/>
                <w:sz w:val="20"/>
                <w:szCs w:val="20"/>
              </w:rPr>
              <w:t xml:space="preserve">, действующего на основании Устава, далее индивидуально именуются «Сторона» и совместно «Стороны», заключили настоящий Договор об оказании услуг по технической поддержке и послегарантийному обслуживанию оборудование </w:t>
            </w:r>
            <w:r w:rsidR="00C81494">
              <w:rPr>
                <w:rFonts w:ascii="Arial" w:hAnsi="Arial" w:cs="Arial"/>
                <w:sz w:val="20"/>
                <w:szCs w:val="20"/>
                <w:lang w:val="en-US"/>
              </w:rPr>
              <w:t>ZTE</w:t>
            </w:r>
            <w:r w:rsidR="00C81494">
              <w:rPr>
                <w:rFonts w:ascii="Arial" w:hAnsi="Arial" w:cs="Arial"/>
                <w:sz w:val="20"/>
                <w:szCs w:val="20"/>
              </w:rPr>
              <w:t xml:space="preserve"> на нижеследующих условиях:</w:t>
            </w:r>
          </w:p>
          <w:p w14:paraId="13DE65FC" w14:textId="77777777" w:rsidR="00C81494" w:rsidRDefault="00C81494" w:rsidP="00624920">
            <w:pPr>
              <w:tabs>
                <w:tab w:val="left" w:pos="4253"/>
              </w:tabs>
              <w:jc w:val="both"/>
              <w:rPr>
                <w:rFonts w:ascii="Arial" w:hAnsi="Arial" w:cs="Arial"/>
                <w:sz w:val="20"/>
                <w:szCs w:val="20"/>
              </w:rPr>
            </w:pPr>
          </w:p>
        </w:tc>
      </w:tr>
      <w:tr w:rsidR="00C81494" w14:paraId="63A388C7" w14:textId="77777777" w:rsidTr="00624920">
        <w:trPr>
          <w:trHeight w:val="70"/>
        </w:trPr>
        <w:tc>
          <w:tcPr>
            <w:tcW w:w="4652" w:type="dxa"/>
          </w:tcPr>
          <w:p w14:paraId="2040D416"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GB"/>
              </w:rPr>
              <w:t>(if and when applicable Contractor and Customer herein below may be individually referred to as “Party” and collectively as “Parties” as the context requires)</w:t>
            </w:r>
          </w:p>
          <w:p w14:paraId="72150BA2"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tcPr>
          <w:p w14:paraId="2C6C362C" w14:textId="77777777" w:rsidR="00C81494" w:rsidRDefault="00C81494" w:rsidP="00624920">
            <w:pPr>
              <w:spacing w:after="0" w:line="240" w:lineRule="auto"/>
              <w:jc w:val="center"/>
              <w:rPr>
                <w:rFonts w:ascii="Arial" w:hAnsi="Arial" w:cs="Arial"/>
                <w:sz w:val="20"/>
                <w:szCs w:val="20"/>
                <w:lang w:val="en-US"/>
              </w:rPr>
            </w:pPr>
          </w:p>
        </w:tc>
        <w:tc>
          <w:tcPr>
            <w:tcW w:w="4978" w:type="dxa"/>
          </w:tcPr>
          <w:p w14:paraId="4E66F440" w14:textId="77777777" w:rsidR="00C81494" w:rsidRDefault="00C81494" w:rsidP="00624920">
            <w:pPr>
              <w:pageBreakBefore/>
              <w:spacing w:after="0" w:line="240" w:lineRule="auto"/>
              <w:jc w:val="both"/>
              <w:rPr>
                <w:rFonts w:ascii="Arial" w:hAnsi="Arial" w:cs="Arial"/>
                <w:sz w:val="20"/>
                <w:szCs w:val="20"/>
              </w:rPr>
            </w:pPr>
            <w:r>
              <w:rPr>
                <w:rFonts w:ascii="Arial" w:hAnsi="Arial" w:cs="Arial"/>
                <w:sz w:val="20"/>
                <w:szCs w:val="20"/>
              </w:rPr>
              <w:t>(в дальнейшем когда необходимо и применимо по тексту Исполнитель и Заказчик здесь и далее индивидуально именуются “Сторона” и совместно “Стороны”)</w:t>
            </w:r>
          </w:p>
          <w:p w14:paraId="5EB512EA" w14:textId="77777777" w:rsidR="00C81494" w:rsidRDefault="00C81494" w:rsidP="00624920">
            <w:pPr>
              <w:tabs>
                <w:tab w:val="left" w:pos="4253"/>
              </w:tabs>
              <w:spacing w:after="0" w:line="240" w:lineRule="auto"/>
              <w:jc w:val="both"/>
              <w:rPr>
                <w:rFonts w:ascii="Arial" w:hAnsi="Arial" w:cs="Arial"/>
                <w:sz w:val="20"/>
                <w:szCs w:val="20"/>
              </w:rPr>
            </w:pPr>
          </w:p>
        </w:tc>
      </w:tr>
    </w:tbl>
    <w:p w14:paraId="13C3181B" w14:textId="77777777" w:rsidR="00C81494" w:rsidRDefault="00C81494" w:rsidP="00C81494">
      <w:pPr>
        <w:spacing w:after="0" w:line="240" w:lineRule="auto"/>
        <w:rPr>
          <w:rFonts w:ascii="Arial" w:hAnsi="Arial" w:cs="Arial"/>
          <w:sz w:val="20"/>
          <w:szCs w:val="20"/>
        </w:rPr>
      </w:pPr>
    </w:p>
    <w:tbl>
      <w:tblPr>
        <w:tblW w:w="9900" w:type="dxa"/>
        <w:tblInd w:w="-5" w:type="dxa"/>
        <w:tblLayout w:type="fixed"/>
        <w:tblLook w:val="04A0" w:firstRow="1" w:lastRow="0" w:firstColumn="1" w:lastColumn="0" w:noHBand="0" w:noVBand="1"/>
      </w:tblPr>
      <w:tblGrid>
        <w:gridCol w:w="4616"/>
        <w:gridCol w:w="36"/>
        <w:gridCol w:w="234"/>
        <w:gridCol w:w="36"/>
        <w:gridCol w:w="4942"/>
        <w:gridCol w:w="36"/>
      </w:tblGrid>
      <w:tr w:rsidR="00C81494" w14:paraId="643E0303" w14:textId="77777777" w:rsidTr="00624920">
        <w:trPr>
          <w:trHeight w:val="209"/>
        </w:trPr>
        <w:tc>
          <w:tcPr>
            <w:tcW w:w="4652" w:type="dxa"/>
            <w:gridSpan w:val="2"/>
          </w:tcPr>
          <w:p w14:paraId="3E80872B" w14:textId="77777777" w:rsidR="00C81494" w:rsidRDefault="00C81494" w:rsidP="00624920">
            <w:pPr>
              <w:spacing w:after="0" w:line="240" w:lineRule="auto"/>
              <w:jc w:val="center"/>
              <w:rPr>
                <w:rFonts w:ascii="Arial" w:hAnsi="Arial" w:cs="Arial"/>
                <w:b/>
                <w:sz w:val="20"/>
                <w:szCs w:val="20"/>
                <w:lang w:val="en-US"/>
              </w:rPr>
            </w:pPr>
            <w:r>
              <w:rPr>
                <w:rFonts w:ascii="Arial" w:hAnsi="Arial" w:cs="Arial"/>
                <w:b/>
                <w:sz w:val="20"/>
                <w:szCs w:val="20"/>
                <w:lang w:val="en-US"/>
              </w:rPr>
              <w:t>CONTRACTOR AND CUSTOMER HEREBY DECLARE TO HAVE AGREED AS FOLLOWS:</w:t>
            </w:r>
          </w:p>
        </w:tc>
        <w:tc>
          <w:tcPr>
            <w:tcW w:w="270" w:type="dxa"/>
            <w:gridSpan w:val="2"/>
          </w:tcPr>
          <w:p w14:paraId="63CE61C6" w14:textId="77777777" w:rsidR="00C81494" w:rsidRDefault="00C81494" w:rsidP="00624920">
            <w:pPr>
              <w:spacing w:after="0" w:line="240" w:lineRule="auto"/>
              <w:jc w:val="center"/>
              <w:rPr>
                <w:rFonts w:ascii="Arial" w:hAnsi="Arial" w:cs="Arial"/>
                <w:b/>
                <w:sz w:val="20"/>
                <w:szCs w:val="20"/>
                <w:lang w:val="en-US"/>
              </w:rPr>
            </w:pPr>
          </w:p>
        </w:tc>
        <w:tc>
          <w:tcPr>
            <w:tcW w:w="4978" w:type="dxa"/>
            <w:gridSpan w:val="2"/>
          </w:tcPr>
          <w:p w14:paraId="7F89CB02" w14:textId="77777777" w:rsidR="00C81494" w:rsidRDefault="00C81494" w:rsidP="00624920">
            <w:pPr>
              <w:pageBreakBefore/>
              <w:spacing w:after="120" w:line="240" w:lineRule="auto"/>
              <w:jc w:val="center"/>
              <w:rPr>
                <w:rFonts w:ascii="Arial" w:hAnsi="Arial" w:cs="Arial"/>
                <w:b/>
                <w:sz w:val="20"/>
                <w:szCs w:val="20"/>
              </w:rPr>
            </w:pPr>
            <w:r>
              <w:rPr>
                <w:rFonts w:ascii="Arial" w:hAnsi="Arial" w:cs="Arial"/>
                <w:b/>
                <w:bCs/>
                <w:sz w:val="20"/>
                <w:szCs w:val="20"/>
              </w:rPr>
              <w:t>ИСПОЛНИТЕЛЬ И ЗАКАЗЧИК ДОГОВАРИВАЮТСЯ О СЛЕДУЮЩЕМ:</w:t>
            </w:r>
          </w:p>
        </w:tc>
      </w:tr>
      <w:tr w:rsidR="00C81494" w14:paraId="1DC4B118" w14:textId="77777777" w:rsidTr="00624920">
        <w:trPr>
          <w:trHeight w:val="209"/>
        </w:trPr>
        <w:tc>
          <w:tcPr>
            <w:tcW w:w="4652" w:type="dxa"/>
            <w:gridSpan w:val="2"/>
          </w:tcPr>
          <w:p w14:paraId="3A066A86" w14:textId="77777777" w:rsidR="00C81494" w:rsidRDefault="00C81494" w:rsidP="00624920">
            <w:pPr>
              <w:spacing w:after="0" w:line="240" w:lineRule="auto"/>
              <w:jc w:val="center"/>
              <w:rPr>
                <w:rFonts w:ascii="Arial" w:hAnsi="Arial" w:cs="Arial"/>
                <w:sz w:val="20"/>
                <w:szCs w:val="20"/>
                <w:lang w:val="en-US"/>
              </w:rPr>
            </w:pPr>
            <w:r>
              <w:rPr>
                <w:rFonts w:ascii="Arial" w:hAnsi="Arial" w:cs="Arial"/>
                <w:b/>
                <w:sz w:val="20"/>
                <w:szCs w:val="20"/>
                <w:lang w:val="en-GB"/>
              </w:rPr>
              <w:t>Article 1. Scope of Contract</w:t>
            </w:r>
          </w:p>
        </w:tc>
        <w:tc>
          <w:tcPr>
            <w:tcW w:w="270" w:type="dxa"/>
            <w:gridSpan w:val="2"/>
          </w:tcPr>
          <w:p w14:paraId="233167C1" w14:textId="77777777" w:rsidR="00C81494" w:rsidRDefault="00C81494" w:rsidP="00624920">
            <w:pPr>
              <w:spacing w:after="0" w:line="240" w:lineRule="auto"/>
              <w:jc w:val="center"/>
              <w:rPr>
                <w:rFonts w:ascii="Arial" w:hAnsi="Arial" w:cs="Arial"/>
                <w:sz w:val="20"/>
                <w:szCs w:val="20"/>
                <w:lang w:val="en-US"/>
              </w:rPr>
            </w:pPr>
          </w:p>
        </w:tc>
        <w:tc>
          <w:tcPr>
            <w:tcW w:w="4978" w:type="dxa"/>
            <w:gridSpan w:val="2"/>
          </w:tcPr>
          <w:p w14:paraId="39661F1F" w14:textId="77777777" w:rsidR="00C81494" w:rsidRDefault="00C81494" w:rsidP="00624920">
            <w:pPr>
              <w:spacing w:after="120" w:line="240" w:lineRule="auto"/>
              <w:jc w:val="center"/>
              <w:rPr>
                <w:rFonts w:ascii="Arial" w:hAnsi="Arial" w:cs="Arial"/>
                <w:bCs/>
                <w:sz w:val="20"/>
                <w:szCs w:val="20"/>
                <w:lang w:val="en-US" w:eastAsia="zh-CN"/>
              </w:rPr>
            </w:pPr>
            <w:r>
              <w:rPr>
                <w:rFonts w:ascii="Arial" w:hAnsi="Arial" w:cs="Arial"/>
                <w:b/>
                <w:sz w:val="20"/>
                <w:szCs w:val="20"/>
              </w:rPr>
              <w:t>Статья 1. Предмет</w:t>
            </w:r>
            <w:r>
              <w:rPr>
                <w:rFonts w:ascii="Arial" w:hAnsi="Arial" w:cs="Arial"/>
                <w:b/>
                <w:sz w:val="20"/>
                <w:szCs w:val="20"/>
                <w:lang w:val="en-US"/>
              </w:rPr>
              <w:t xml:space="preserve"> </w:t>
            </w:r>
            <w:r>
              <w:rPr>
                <w:rFonts w:ascii="Arial" w:hAnsi="Arial" w:cs="Arial"/>
                <w:b/>
                <w:sz w:val="20"/>
                <w:szCs w:val="20"/>
              </w:rPr>
              <w:t>Договора</w:t>
            </w:r>
          </w:p>
        </w:tc>
      </w:tr>
      <w:tr w:rsidR="00C81494" w14:paraId="5DDAB9CC" w14:textId="77777777" w:rsidTr="00624920">
        <w:tc>
          <w:tcPr>
            <w:tcW w:w="4652" w:type="dxa"/>
            <w:gridSpan w:val="2"/>
          </w:tcPr>
          <w:p w14:paraId="1DCAAE7A" w14:textId="77777777" w:rsidR="00C81494" w:rsidRDefault="00C81494" w:rsidP="00624920">
            <w:pPr>
              <w:spacing w:after="0" w:line="240" w:lineRule="auto"/>
              <w:ind w:firstLine="5"/>
              <w:jc w:val="both"/>
              <w:rPr>
                <w:rFonts w:ascii="Arial" w:hAnsi="Arial" w:cs="Arial"/>
                <w:sz w:val="20"/>
                <w:szCs w:val="20"/>
                <w:lang w:val="en-US"/>
              </w:rPr>
            </w:pPr>
            <w:r>
              <w:rPr>
                <w:rFonts w:ascii="Arial" w:hAnsi="Arial" w:cs="Arial"/>
                <w:sz w:val="20"/>
                <w:szCs w:val="20"/>
                <w:lang w:val="en-US"/>
              </w:rPr>
              <w:t>1.1 The scope of this Contract is to set forth the terms and conditions under which the Contractor shall be obliged to provide Services to the Customer and the latter shall be obliged to pay to the Contractor the respective price, stipulated by this Contract.</w:t>
            </w:r>
          </w:p>
          <w:p w14:paraId="0394401D" w14:textId="77777777" w:rsidR="00C81494" w:rsidRDefault="00C81494" w:rsidP="00624920">
            <w:pPr>
              <w:spacing w:after="0" w:line="240" w:lineRule="auto"/>
              <w:jc w:val="both"/>
              <w:rPr>
                <w:rFonts w:ascii="Arial" w:hAnsi="Arial" w:cs="Arial"/>
                <w:sz w:val="20"/>
                <w:szCs w:val="20"/>
                <w:lang w:val="en-US"/>
              </w:rPr>
            </w:pPr>
          </w:p>
        </w:tc>
        <w:tc>
          <w:tcPr>
            <w:tcW w:w="270" w:type="dxa"/>
            <w:gridSpan w:val="2"/>
          </w:tcPr>
          <w:p w14:paraId="696C3814" w14:textId="77777777" w:rsidR="00C81494" w:rsidRDefault="00C81494" w:rsidP="00624920">
            <w:pPr>
              <w:spacing w:after="0" w:line="240" w:lineRule="auto"/>
              <w:jc w:val="both"/>
              <w:rPr>
                <w:rFonts w:ascii="Arial" w:hAnsi="Arial" w:cs="Arial"/>
                <w:sz w:val="20"/>
                <w:szCs w:val="20"/>
                <w:lang w:val="en-US"/>
              </w:rPr>
            </w:pPr>
          </w:p>
        </w:tc>
        <w:tc>
          <w:tcPr>
            <w:tcW w:w="4978" w:type="dxa"/>
            <w:gridSpan w:val="2"/>
          </w:tcPr>
          <w:p w14:paraId="77B04329"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1.1 Предметом настоящего Договора является определение сроков и условий, в соответствии с которыми Исполнитель обязуется оказать Заказчику Услуги, а Заказчик обязуется уплатить Исполнителю обусловленную настоящим Договором сумму.</w:t>
            </w:r>
          </w:p>
          <w:p w14:paraId="400D6B50" w14:textId="77777777" w:rsidR="00C81494" w:rsidRDefault="00C81494" w:rsidP="00624920">
            <w:pPr>
              <w:tabs>
                <w:tab w:val="left" w:pos="4253"/>
              </w:tabs>
              <w:spacing w:after="0" w:line="240" w:lineRule="auto"/>
              <w:jc w:val="both"/>
              <w:rPr>
                <w:rFonts w:ascii="Arial" w:hAnsi="Arial" w:cs="Arial"/>
                <w:sz w:val="20"/>
                <w:szCs w:val="20"/>
              </w:rPr>
            </w:pPr>
          </w:p>
        </w:tc>
      </w:tr>
      <w:tr w:rsidR="00C81494" w14:paraId="1F3763C9" w14:textId="77777777" w:rsidTr="00624920">
        <w:tc>
          <w:tcPr>
            <w:tcW w:w="4652" w:type="dxa"/>
            <w:gridSpan w:val="2"/>
          </w:tcPr>
          <w:p w14:paraId="2B16A9DE"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 xml:space="preserve">1.2 The provision of Services shall be performed and completed in accordance with Annexes 1-1.3 hereto, prices </w:t>
            </w:r>
            <w:r>
              <w:rPr>
                <w:rFonts w:ascii="Arial" w:hAnsi="Arial" w:cs="Arial"/>
                <w:sz w:val="20"/>
                <w:szCs w:val="20"/>
                <w:lang w:val="en-US" w:eastAsia="zh-CN"/>
              </w:rPr>
              <w:t>for Services</w:t>
            </w:r>
            <w:r>
              <w:rPr>
                <w:rFonts w:ascii="Arial" w:hAnsi="Arial" w:cs="Arial"/>
                <w:sz w:val="20"/>
                <w:szCs w:val="20"/>
                <w:lang w:val="en-US"/>
              </w:rPr>
              <w:t xml:space="preserve"> specified in Annex 2 and within the terms set out in Article 14 of this Contract. Annex 3 to the present Contract specifies the list of equipment to be serviced by the Contractor.</w:t>
            </w:r>
          </w:p>
        </w:tc>
        <w:tc>
          <w:tcPr>
            <w:tcW w:w="270" w:type="dxa"/>
            <w:gridSpan w:val="2"/>
          </w:tcPr>
          <w:p w14:paraId="1F7F6C90" w14:textId="77777777" w:rsidR="00C81494" w:rsidRDefault="00C81494" w:rsidP="00624920">
            <w:pPr>
              <w:spacing w:after="0" w:line="240" w:lineRule="auto"/>
              <w:jc w:val="both"/>
              <w:rPr>
                <w:rFonts w:ascii="Arial" w:hAnsi="Arial" w:cs="Arial"/>
                <w:sz w:val="20"/>
                <w:szCs w:val="20"/>
                <w:lang w:val="en-US"/>
              </w:rPr>
            </w:pPr>
          </w:p>
        </w:tc>
        <w:tc>
          <w:tcPr>
            <w:tcW w:w="4978" w:type="dxa"/>
            <w:gridSpan w:val="2"/>
          </w:tcPr>
          <w:p w14:paraId="76748BA7" w14:textId="77777777" w:rsidR="00C81494" w:rsidRDefault="00C81494" w:rsidP="00624920">
            <w:pPr>
              <w:tabs>
                <w:tab w:val="left" w:pos="4253"/>
              </w:tabs>
              <w:spacing w:after="240" w:line="240" w:lineRule="auto"/>
              <w:jc w:val="both"/>
              <w:rPr>
                <w:rFonts w:ascii="Arial" w:hAnsi="Arial" w:cs="Arial"/>
                <w:sz w:val="20"/>
                <w:szCs w:val="20"/>
              </w:rPr>
            </w:pPr>
            <w:r>
              <w:rPr>
                <w:rFonts w:ascii="Arial" w:hAnsi="Arial" w:cs="Arial"/>
                <w:sz w:val="20"/>
                <w:szCs w:val="20"/>
              </w:rPr>
              <w:t>1.2 Оказание Услуг Исполнителем и их выполнение должны осуществляться в соответствии с Приложени</w:t>
            </w:r>
            <w:r>
              <w:rPr>
                <w:rFonts w:ascii="Arial" w:hAnsi="Arial" w:cs="Arial"/>
                <w:sz w:val="20"/>
                <w:szCs w:val="20"/>
                <w:lang w:eastAsia="zh-CN"/>
              </w:rPr>
              <w:t>ями</w:t>
            </w:r>
            <w:r>
              <w:rPr>
                <w:rFonts w:ascii="Arial" w:hAnsi="Arial" w:cs="Arial"/>
                <w:sz w:val="20"/>
                <w:szCs w:val="20"/>
              </w:rPr>
              <w:t xml:space="preserve"> 1-1.3, ценами </w:t>
            </w:r>
            <w:r>
              <w:rPr>
                <w:rFonts w:ascii="Arial" w:hAnsi="Arial" w:cs="Arial"/>
                <w:sz w:val="20"/>
                <w:szCs w:val="20"/>
                <w:lang w:eastAsia="zh-CN"/>
              </w:rPr>
              <w:t xml:space="preserve">на </w:t>
            </w:r>
            <w:r>
              <w:rPr>
                <w:rFonts w:ascii="Arial" w:hAnsi="Arial" w:cs="Arial"/>
                <w:sz w:val="20"/>
                <w:szCs w:val="20"/>
              </w:rPr>
              <w:t xml:space="preserve">Услуги, указанными Приложении 2, и сроками, оговоренными в Статье 14 настоящего Договора. Перечень </w:t>
            </w:r>
            <w:r>
              <w:rPr>
                <w:rStyle w:val="w"/>
                <w:rFonts w:ascii="Arial" w:hAnsi="Arial" w:cs="Arial"/>
                <w:color w:val="000000"/>
                <w:sz w:val="20"/>
                <w:szCs w:val="20"/>
              </w:rPr>
              <w:t>аппаратного обеспечения</w:t>
            </w:r>
            <w:r>
              <w:rPr>
                <w:rFonts w:ascii="Arial" w:hAnsi="Arial" w:cs="Arial"/>
                <w:sz w:val="20"/>
                <w:szCs w:val="20"/>
              </w:rPr>
              <w:t>, на которое Исполнитель обязуется оказать Услуги, указан в Приложении 3 к настоящему Договору.</w:t>
            </w:r>
          </w:p>
          <w:p w14:paraId="701E8079" w14:textId="77777777" w:rsidR="00C81494" w:rsidRDefault="00C81494" w:rsidP="00624920">
            <w:pPr>
              <w:tabs>
                <w:tab w:val="left" w:pos="4253"/>
              </w:tabs>
              <w:spacing w:after="240" w:line="240" w:lineRule="auto"/>
              <w:jc w:val="both"/>
              <w:rPr>
                <w:rFonts w:ascii="Arial" w:hAnsi="Arial" w:cs="Arial"/>
                <w:sz w:val="20"/>
                <w:szCs w:val="20"/>
              </w:rPr>
            </w:pPr>
          </w:p>
          <w:p w14:paraId="5D339712" w14:textId="77777777" w:rsidR="00C81494" w:rsidRDefault="00C81494" w:rsidP="00624920">
            <w:pPr>
              <w:tabs>
                <w:tab w:val="left" w:pos="4253"/>
              </w:tabs>
              <w:spacing w:after="240" w:line="240" w:lineRule="auto"/>
              <w:jc w:val="both"/>
              <w:rPr>
                <w:rFonts w:ascii="Arial" w:hAnsi="Arial" w:cs="Arial"/>
                <w:sz w:val="20"/>
                <w:szCs w:val="20"/>
              </w:rPr>
            </w:pPr>
          </w:p>
        </w:tc>
      </w:tr>
      <w:tr w:rsidR="00C81494" w14:paraId="5D9F5A2D" w14:textId="77777777" w:rsidTr="00624920">
        <w:trPr>
          <w:trHeight w:val="87"/>
        </w:trPr>
        <w:tc>
          <w:tcPr>
            <w:tcW w:w="4652" w:type="dxa"/>
            <w:gridSpan w:val="2"/>
          </w:tcPr>
          <w:p w14:paraId="2AFBCC1F" w14:textId="77777777" w:rsidR="00C81494" w:rsidRDefault="00C81494" w:rsidP="00624920">
            <w:pPr>
              <w:spacing w:after="0" w:line="240" w:lineRule="auto"/>
              <w:jc w:val="center"/>
              <w:rPr>
                <w:rFonts w:ascii="Arial" w:hAnsi="Arial" w:cs="Arial"/>
                <w:sz w:val="20"/>
                <w:szCs w:val="20"/>
                <w:lang w:val="en-US" w:eastAsia="zh-CN"/>
              </w:rPr>
            </w:pPr>
            <w:r>
              <w:rPr>
                <w:rFonts w:ascii="Arial" w:hAnsi="Arial" w:cs="Arial"/>
                <w:b/>
                <w:sz w:val="20"/>
                <w:szCs w:val="20"/>
                <w:lang w:val="en-GB"/>
              </w:rPr>
              <w:lastRenderedPageBreak/>
              <w:t>Article</w:t>
            </w:r>
            <w:r>
              <w:rPr>
                <w:rFonts w:ascii="Arial" w:hAnsi="Arial" w:cs="Arial"/>
                <w:b/>
                <w:sz w:val="20"/>
                <w:szCs w:val="20"/>
                <w:lang w:val="en-US"/>
              </w:rPr>
              <w:t xml:space="preserve"> 2. </w:t>
            </w:r>
            <w:r>
              <w:rPr>
                <w:rFonts w:ascii="Arial" w:hAnsi="Arial" w:cs="Arial"/>
                <w:b/>
                <w:sz w:val="20"/>
                <w:szCs w:val="20"/>
                <w:lang w:val="en-GB"/>
              </w:rPr>
              <w:t>Total</w:t>
            </w:r>
            <w:r>
              <w:rPr>
                <w:rFonts w:ascii="Arial" w:hAnsi="Arial" w:cs="Arial"/>
                <w:b/>
                <w:sz w:val="20"/>
                <w:szCs w:val="20"/>
                <w:lang w:val="en-US"/>
              </w:rPr>
              <w:t xml:space="preserve"> </w:t>
            </w:r>
            <w:r>
              <w:rPr>
                <w:rFonts w:ascii="Arial" w:hAnsi="Arial" w:cs="Arial"/>
                <w:b/>
                <w:sz w:val="20"/>
                <w:szCs w:val="20"/>
                <w:lang w:val="en-GB"/>
              </w:rPr>
              <w:t>Price</w:t>
            </w:r>
            <w:r>
              <w:rPr>
                <w:rFonts w:ascii="Arial" w:hAnsi="Arial" w:cs="Arial"/>
                <w:b/>
                <w:sz w:val="20"/>
                <w:szCs w:val="20"/>
                <w:lang w:val="en-US"/>
              </w:rPr>
              <w:t xml:space="preserve"> </w:t>
            </w:r>
            <w:r>
              <w:rPr>
                <w:rFonts w:ascii="Arial" w:hAnsi="Arial" w:cs="Arial"/>
                <w:b/>
                <w:sz w:val="20"/>
                <w:szCs w:val="20"/>
                <w:lang w:val="en-GB"/>
              </w:rPr>
              <w:t>of</w:t>
            </w:r>
            <w:r>
              <w:rPr>
                <w:rFonts w:ascii="Arial" w:hAnsi="Arial" w:cs="Arial"/>
                <w:b/>
                <w:sz w:val="20"/>
                <w:szCs w:val="20"/>
                <w:lang w:val="en-US"/>
              </w:rPr>
              <w:t xml:space="preserve"> </w:t>
            </w:r>
            <w:r>
              <w:rPr>
                <w:rFonts w:ascii="Arial" w:hAnsi="Arial" w:cs="Arial"/>
                <w:b/>
                <w:sz w:val="20"/>
                <w:szCs w:val="20"/>
                <w:lang w:val="en-GB"/>
              </w:rPr>
              <w:t>the</w:t>
            </w:r>
            <w:r>
              <w:rPr>
                <w:rFonts w:ascii="Arial" w:hAnsi="Arial" w:cs="Arial"/>
                <w:b/>
                <w:sz w:val="20"/>
                <w:szCs w:val="20"/>
                <w:lang w:val="en-US"/>
              </w:rPr>
              <w:t xml:space="preserve"> </w:t>
            </w:r>
            <w:r>
              <w:rPr>
                <w:rFonts w:ascii="Arial" w:hAnsi="Arial" w:cs="Arial"/>
                <w:b/>
                <w:sz w:val="20"/>
                <w:szCs w:val="20"/>
                <w:lang w:val="en-US" w:eastAsia="zh-CN"/>
              </w:rPr>
              <w:t>Contract</w:t>
            </w:r>
          </w:p>
        </w:tc>
        <w:tc>
          <w:tcPr>
            <w:tcW w:w="270" w:type="dxa"/>
            <w:gridSpan w:val="2"/>
          </w:tcPr>
          <w:p w14:paraId="18D27A49" w14:textId="77777777" w:rsidR="00C81494" w:rsidRDefault="00C81494" w:rsidP="00624920">
            <w:pPr>
              <w:spacing w:after="0" w:line="240" w:lineRule="auto"/>
              <w:jc w:val="center"/>
              <w:rPr>
                <w:rFonts w:ascii="Arial" w:hAnsi="Arial" w:cs="Arial"/>
                <w:sz w:val="20"/>
                <w:szCs w:val="20"/>
                <w:lang w:val="en-US"/>
              </w:rPr>
            </w:pPr>
          </w:p>
        </w:tc>
        <w:tc>
          <w:tcPr>
            <w:tcW w:w="4978" w:type="dxa"/>
            <w:gridSpan w:val="2"/>
          </w:tcPr>
          <w:p w14:paraId="5DA9FEC3" w14:textId="77777777" w:rsidR="00C81494" w:rsidRDefault="00C81494" w:rsidP="00624920">
            <w:pPr>
              <w:tabs>
                <w:tab w:val="left" w:pos="4253"/>
              </w:tabs>
              <w:spacing w:after="240" w:line="240" w:lineRule="auto"/>
              <w:jc w:val="center"/>
              <w:rPr>
                <w:rFonts w:ascii="Arial" w:hAnsi="Arial" w:cs="Arial"/>
                <w:sz w:val="20"/>
                <w:szCs w:val="20"/>
                <w:lang w:val="en-US"/>
              </w:rPr>
            </w:pPr>
            <w:r>
              <w:rPr>
                <w:rFonts w:ascii="Arial" w:hAnsi="Arial" w:cs="Arial"/>
                <w:b/>
                <w:bCs/>
                <w:sz w:val="20"/>
                <w:szCs w:val="20"/>
              </w:rPr>
              <w:t>Статья 2. Общая стоимость Договора</w:t>
            </w:r>
          </w:p>
        </w:tc>
      </w:tr>
      <w:tr w:rsidR="00C81494" w14:paraId="2801A7D0" w14:textId="77777777" w:rsidTr="00624920">
        <w:trPr>
          <w:trHeight w:val="1960"/>
        </w:trPr>
        <w:tc>
          <w:tcPr>
            <w:tcW w:w="4652" w:type="dxa"/>
            <w:gridSpan w:val="2"/>
          </w:tcPr>
          <w:p w14:paraId="45535A4C" w14:textId="25FD953B"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2.1 The To</w:t>
            </w:r>
            <w:r w:rsidR="00BE3C0D">
              <w:rPr>
                <w:rFonts w:ascii="Arial" w:hAnsi="Arial" w:cs="Arial"/>
                <w:sz w:val="20"/>
                <w:szCs w:val="20"/>
                <w:lang w:val="en-US"/>
              </w:rPr>
              <w:t>tal Price of the Contract is _______________ (_________________</w:t>
            </w:r>
            <w:r>
              <w:rPr>
                <w:rFonts w:ascii="Arial" w:hAnsi="Arial" w:cs="Arial"/>
                <w:sz w:val="20"/>
                <w:szCs w:val="20"/>
                <w:lang w:val="en-US"/>
              </w:rPr>
              <w:t xml:space="preserve">) KGS for the term defined in item 14.1. </w:t>
            </w:r>
            <w:proofErr w:type="gramStart"/>
            <w:r>
              <w:rPr>
                <w:rFonts w:ascii="Arial" w:hAnsi="Arial" w:cs="Arial"/>
                <w:sz w:val="20"/>
                <w:szCs w:val="20"/>
                <w:lang w:val="en-US"/>
              </w:rPr>
              <w:t>of</w:t>
            </w:r>
            <w:proofErr w:type="gramEnd"/>
            <w:r>
              <w:rPr>
                <w:rFonts w:ascii="Arial" w:hAnsi="Arial" w:cs="Arial"/>
                <w:sz w:val="20"/>
                <w:szCs w:val="20"/>
                <w:lang w:val="en-US"/>
              </w:rPr>
              <w:t xml:space="preserve"> the Contract. The details of the Contract Price are set out in Annex 2 to this Contract; </w:t>
            </w:r>
          </w:p>
          <w:p w14:paraId="6D6A8A21" w14:textId="15008110"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Including Value Added Tax equ</w:t>
            </w:r>
            <w:r w:rsidR="00BE3C0D">
              <w:rPr>
                <w:rFonts w:ascii="Arial" w:hAnsi="Arial" w:cs="Arial"/>
                <w:sz w:val="20"/>
                <w:szCs w:val="20"/>
                <w:lang w:val="en-US"/>
              </w:rPr>
              <w:t>als to 12% (twelve percent): ______________</w:t>
            </w:r>
            <w:r>
              <w:rPr>
                <w:rFonts w:ascii="Arial" w:hAnsi="Arial" w:cs="Arial"/>
                <w:sz w:val="20"/>
                <w:szCs w:val="20"/>
                <w:lang w:val="en-US"/>
              </w:rPr>
              <w:t>(</w:t>
            </w:r>
            <w:r w:rsidR="00BE3C0D" w:rsidRPr="00BE3C0D">
              <w:rPr>
                <w:rFonts w:ascii="Arial" w:hAnsi="Arial" w:cs="Arial"/>
                <w:sz w:val="20"/>
                <w:szCs w:val="20"/>
                <w:lang w:val="en-US"/>
              </w:rPr>
              <w:t>__________________</w:t>
            </w:r>
            <w:r>
              <w:rPr>
                <w:rFonts w:ascii="Arial" w:hAnsi="Arial" w:cs="Arial"/>
                <w:sz w:val="20"/>
                <w:szCs w:val="20"/>
                <w:lang w:val="en-US"/>
              </w:rPr>
              <w:t xml:space="preserve">) KGS and  sales Tax equals to 2% (two percent) </w:t>
            </w:r>
            <w:r w:rsidR="00BE3C0D">
              <w:rPr>
                <w:rFonts w:ascii="Arial" w:hAnsi="Arial" w:cs="Arial"/>
                <w:sz w:val="20"/>
                <w:szCs w:val="20"/>
                <w:lang w:val="en-US"/>
              </w:rPr>
              <w:t>___________________</w:t>
            </w:r>
            <w:r>
              <w:rPr>
                <w:rFonts w:ascii="Arial" w:hAnsi="Arial" w:cs="Arial"/>
                <w:sz w:val="20"/>
                <w:szCs w:val="20"/>
                <w:lang w:val="en-US"/>
              </w:rPr>
              <w:t xml:space="preserve"> (</w:t>
            </w:r>
            <w:r w:rsidR="00BE3C0D">
              <w:rPr>
                <w:rFonts w:ascii="Arial" w:hAnsi="Arial" w:cs="Arial"/>
                <w:sz w:val="20"/>
                <w:szCs w:val="20"/>
                <w:lang w:val="en-US"/>
              </w:rPr>
              <w:t>______________</w:t>
            </w:r>
            <w:r>
              <w:rPr>
                <w:rFonts w:ascii="Arial" w:hAnsi="Arial" w:cs="Arial"/>
                <w:sz w:val="20"/>
                <w:szCs w:val="20"/>
                <w:lang w:val="en-US"/>
              </w:rPr>
              <w:t>) KGS</w:t>
            </w:r>
          </w:p>
          <w:p w14:paraId="2B421039"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270" w:type="dxa"/>
            <w:gridSpan w:val="2"/>
          </w:tcPr>
          <w:p w14:paraId="2075147B"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shd w:val="clear" w:color="auto" w:fill="auto"/>
          </w:tcPr>
          <w:p w14:paraId="469F67E2" w14:textId="4A8A738F"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2.1 Общая стоимость н</w:t>
            </w:r>
            <w:r w:rsidR="00BE3C0D">
              <w:rPr>
                <w:rFonts w:ascii="Arial" w:hAnsi="Arial" w:cs="Arial"/>
                <w:sz w:val="20"/>
                <w:szCs w:val="20"/>
              </w:rPr>
              <w:t>астоящего Договора составляет __________________</w:t>
            </w:r>
            <w:r>
              <w:rPr>
                <w:rFonts w:ascii="Arial" w:hAnsi="Arial" w:cs="Arial"/>
                <w:sz w:val="20"/>
                <w:szCs w:val="20"/>
              </w:rPr>
              <w:t xml:space="preserve"> (</w:t>
            </w:r>
            <w:r w:rsidR="00BE3C0D">
              <w:rPr>
                <w:rFonts w:ascii="Arial" w:hAnsi="Arial" w:cs="Arial"/>
                <w:sz w:val="20"/>
                <w:szCs w:val="20"/>
              </w:rPr>
              <w:t>_____________________</w:t>
            </w:r>
            <w:r>
              <w:rPr>
                <w:rFonts w:ascii="Arial" w:hAnsi="Arial" w:cs="Arial"/>
                <w:sz w:val="20"/>
                <w:szCs w:val="20"/>
              </w:rPr>
              <w:t xml:space="preserve">) с учетом всех налогов за период, указанный в п.14.1. настоящего договора;  </w:t>
            </w:r>
          </w:p>
          <w:p w14:paraId="6C612197" w14:textId="3BA98A0A"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 xml:space="preserve">В том числе налог на добавленную стоимость по ставке 12% (двенадцать процентов) в размере </w:t>
            </w:r>
            <w:r w:rsidR="00BE3C0D">
              <w:rPr>
                <w:rFonts w:ascii="Arial" w:hAnsi="Arial" w:cs="Arial"/>
                <w:sz w:val="20"/>
                <w:szCs w:val="20"/>
              </w:rPr>
              <w:t>____________________ (________________</w:t>
            </w:r>
            <w:r>
              <w:rPr>
                <w:rFonts w:ascii="Arial" w:hAnsi="Arial" w:cs="Arial"/>
                <w:sz w:val="20"/>
                <w:szCs w:val="20"/>
              </w:rPr>
              <w:t xml:space="preserve">) и налог с продаж по ставке 2% в размере </w:t>
            </w:r>
            <w:r w:rsidR="00BE3C0D">
              <w:rPr>
                <w:rFonts w:ascii="Arial" w:hAnsi="Arial" w:cs="Arial"/>
                <w:sz w:val="20"/>
                <w:szCs w:val="20"/>
              </w:rPr>
              <w:t>_________________сом (_________________</w:t>
            </w:r>
            <w:r>
              <w:rPr>
                <w:rFonts w:ascii="Arial" w:hAnsi="Arial" w:cs="Arial"/>
                <w:sz w:val="20"/>
                <w:szCs w:val="20"/>
              </w:rPr>
              <w:t>).</w:t>
            </w:r>
          </w:p>
          <w:p w14:paraId="65528B8C" w14:textId="77777777" w:rsidR="00C81494" w:rsidRDefault="00C81494" w:rsidP="00624920">
            <w:pPr>
              <w:tabs>
                <w:tab w:val="left" w:pos="4253"/>
              </w:tabs>
              <w:spacing w:after="0" w:line="240" w:lineRule="auto"/>
              <w:jc w:val="both"/>
              <w:rPr>
                <w:rFonts w:ascii="Arial" w:hAnsi="Arial" w:cs="Arial"/>
                <w:sz w:val="20"/>
                <w:szCs w:val="20"/>
              </w:rPr>
            </w:pPr>
          </w:p>
          <w:p w14:paraId="2AC07711" w14:textId="77777777" w:rsidR="00C81494" w:rsidRDefault="00C81494" w:rsidP="00624920">
            <w:pPr>
              <w:tabs>
                <w:tab w:val="left" w:pos="4253"/>
              </w:tabs>
              <w:spacing w:after="0" w:line="240" w:lineRule="auto"/>
              <w:jc w:val="both"/>
              <w:rPr>
                <w:rFonts w:ascii="Arial" w:hAnsi="Arial" w:cs="Arial"/>
                <w:sz w:val="20"/>
                <w:szCs w:val="20"/>
              </w:rPr>
            </w:pPr>
          </w:p>
          <w:p w14:paraId="34A48EA9" w14:textId="77777777" w:rsidR="00C81494" w:rsidRDefault="00C81494" w:rsidP="00624920">
            <w:pPr>
              <w:tabs>
                <w:tab w:val="left" w:pos="4253"/>
              </w:tabs>
              <w:spacing w:after="0" w:line="240" w:lineRule="auto"/>
              <w:jc w:val="both"/>
              <w:rPr>
                <w:rFonts w:ascii="Arial" w:hAnsi="Arial" w:cs="Arial"/>
                <w:sz w:val="20"/>
                <w:szCs w:val="20"/>
              </w:rPr>
            </w:pPr>
          </w:p>
        </w:tc>
      </w:tr>
      <w:tr w:rsidR="00C81494" w14:paraId="49213794" w14:textId="77777777" w:rsidTr="00624920">
        <w:trPr>
          <w:trHeight w:val="316"/>
        </w:trPr>
        <w:tc>
          <w:tcPr>
            <w:tcW w:w="4652" w:type="dxa"/>
            <w:gridSpan w:val="2"/>
          </w:tcPr>
          <w:p w14:paraId="628F95CD" w14:textId="77777777" w:rsidR="00C81494" w:rsidRDefault="00C81494" w:rsidP="00624920">
            <w:pPr>
              <w:keepNext/>
              <w:widowControl w:val="0"/>
              <w:spacing w:after="0" w:line="240" w:lineRule="auto"/>
              <w:jc w:val="center"/>
              <w:outlineLvl w:val="0"/>
              <w:rPr>
                <w:rFonts w:ascii="Arial" w:hAnsi="Arial" w:cs="Arial"/>
                <w:b/>
                <w:bCs/>
                <w:sz w:val="20"/>
                <w:szCs w:val="20"/>
              </w:rPr>
            </w:pPr>
            <w:r>
              <w:rPr>
                <w:rFonts w:ascii="Arial" w:hAnsi="Arial" w:cs="Arial"/>
                <w:b/>
                <w:bCs/>
                <w:sz w:val="20"/>
                <w:szCs w:val="20"/>
                <w:lang w:val="en-GB"/>
              </w:rPr>
              <w:t>Article</w:t>
            </w:r>
            <w:r>
              <w:rPr>
                <w:rFonts w:ascii="Arial" w:hAnsi="Arial" w:cs="Arial"/>
                <w:b/>
                <w:bCs/>
                <w:sz w:val="20"/>
                <w:szCs w:val="20"/>
              </w:rPr>
              <w:t xml:space="preserve"> 3. </w:t>
            </w:r>
            <w:r>
              <w:rPr>
                <w:rFonts w:ascii="Arial" w:hAnsi="Arial" w:cs="Arial"/>
                <w:b/>
                <w:bCs/>
                <w:sz w:val="20"/>
                <w:szCs w:val="20"/>
                <w:lang w:val="en-GB"/>
              </w:rPr>
              <w:t>Payment</w:t>
            </w:r>
            <w:r>
              <w:rPr>
                <w:rFonts w:ascii="Arial" w:hAnsi="Arial" w:cs="Arial"/>
                <w:b/>
                <w:bCs/>
                <w:sz w:val="20"/>
                <w:szCs w:val="20"/>
              </w:rPr>
              <w:t xml:space="preserve"> </w:t>
            </w:r>
            <w:r>
              <w:rPr>
                <w:rFonts w:ascii="Arial" w:hAnsi="Arial" w:cs="Arial"/>
                <w:b/>
                <w:bCs/>
                <w:sz w:val="20"/>
                <w:szCs w:val="20"/>
                <w:lang w:val="en-GB"/>
              </w:rPr>
              <w:t>conditions</w:t>
            </w:r>
            <w:r>
              <w:rPr>
                <w:rFonts w:ascii="Arial" w:hAnsi="Arial" w:cs="Arial"/>
                <w:b/>
                <w:bCs/>
                <w:sz w:val="20"/>
                <w:szCs w:val="20"/>
              </w:rPr>
              <w:t>.</w:t>
            </w:r>
          </w:p>
          <w:p w14:paraId="3972BF00" w14:textId="77777777" w:rsidR="00C81494" w:rsidRDefault="00C81494" w:rsidP="00624920">
            <w:pPr>
              <w:tabs>
                <w:tab w:val="left" w:pos="4253"/>
              </w:tabs>
              <w:spacing w:after="0" w:line="240" w:lineRule="auto"/>
              <w:jc w:val="center"/>
              <w:rPr>
                <w:rFonts w:ascii="Arial" w:hAnsi="Arial" w:cs="Arial"/>
                <w:b/>
                <w:sz w:val="20"/>
                <w:szCs w:val="20"/>
              </w:rPr>
            </w:pPr>
          </w:p>
        </w:tc>
        <w:tc>
          <w:tcPr>
            <w:tcW w:w="270" w:type="dxa"/>
            <w:gridSpan w:val="2"/>
          </w:tcPr>
          <w:p w14:paraId="02164190" w14:textId="77777777" w:rsidR="00C81494" w:rsidRDefault="00C81494" w:rsidP="00624920">
            <w:pPr>
              <w:pageBreakBefore/>
              <w:tabs>
                <w:tab w:val="left" w:pos="4253"/>
              </w:tabs>
              <w:spacing w:after="0" w:line="240" w:lineRule="auto"/>
              <w:jc w:val="center"/>
              <w:rPr>
                <w:rFonts w:ascii="Arial" w:hAnsi="Arial" w:cs="Arial"/>
                <w:b/>
                <w:sz w:val="20"/>
                <w:szCs w:val="20"/>
              </w:rPr>
            </w:pPr>
          </w:p>
        </w:tc>
        <w:tc>
          <w:tcPr>
            <w:tcW w:w="4978" w:type="dxa"/>
            <w:gridSpan w:val="2"/>
          </w:tcPr>
          <w:p w14:paraId="2ADDEDA2" w14:textId="77777777" w:rsidR="00C81494" w:rsidRDefault="00C81494" w:rsidP="00624920">
            <w:pPr>
              <w:keepNext/>
              <w:widowControl w:val="0"/>
              <w:spacing w:after="0" w:line="240" w:lineRule="auto"/>
              <w:jc w:val="center"/>
              <w:outlineLvl w:val="0"/>
              <w:rPr>
                <w:rFonts w:ascii="Arial" w:hAnsi="Arial" w:cs="Arial"/>
                <w:b/>
                <w:bCs/>
                <w:sz w:val="20"/>
                <w:szCs w:val="20"/>
              </w:rPr>
            </w:pPr>
            <w:r>
              <w:rPr>
                <w:rFonts w:ascii="Arial" w:hAnsi="Arial" w:cs="Arial"/>
                <w:b/>
                <w:bCs/>
                <w:sz w:val="20"/>
                <w:szCs w:val="20"/>
              </w:rPr>
              <w:t>Статья 3. Условия оплаты.</w:t>
            </w:r>
          </w:p>
          <w:p w14:paraId="1EF21BCD" w14:textId="77777777" w:rsidR="00C81494" w:rsidRDefault="00C81494" w:rsidP="00624920">
            <w:pPr>
              <w:tabs>
                <w:tab w:val="left" w:pos="4253"/>
              </w:tabs>
              <w:spacing w:after="0" w:line="240" w:lineRule="auto"/>
              <w:jc w:val="center"/>
              <w:rPr>
                <w:rFonts w:ascii="Arial" w:hAnsi="Arial" w:cs="Arial"/>
                <w:b/>
                <w:sz w:val="20"/>
                <w:szCs w:val="20"/>
              </w:rPr>
            </w:pPr>
          </w:p>
        </w:tc>
      </w:tr>
      <w:tr w:rsidR="00C81494" w14:paraId="4D999ACD" w14:textId="77777777" w:rsidTr="00624920">
        <w:trPr>
          <w:trHeight w:val="2351"/>
        </w:trPr>
        <w:tc>
          <w:tcPr>
            <w:tcW w:w="4652" w:type="dxa"/>
            <w:gridSpan w:val="2"/>
          </w:tcPr>
          <w:p w14:paraId="1A5DF3C5" w14:textId="77777777" w:rsidR="00C81494" w:rsidRDefault="00C81494" w:rsidP="00624920">
            <w:pPr>
              <w:tabs>
                <w:tab w:val="left" w:pos="5"/>
                <w:tab w:val="left" w:pos="5529"/>
              </w:tabs>
              <w:spacing w:after="0" w:line="240" w:lineRule="auto"/>
              <w:ind w:left="5"/>
              <w:jc w:val="both"/>
              <w:rPr>
                <w:rFonts w:ascii="Arial" w:hAnsi="Arial" w:cs="Arial"/>
                <w:sz w:val="20"/>
                <w:szCs w:val="20"/>
                <w:lang w:val="en-US"/>
              </w:rPr>
            </w:pPr>
            <w:r>
              <w:rPr>
                <w:rFonts w:ascii="Arial" w:hAnsi="Arial" w:cs="Arial"/>
                <w:sz w:val="20"/>
                <w:szCs w:val="20"/>
                <w:lang w:val="en-US"/>
              </w:rPr>
              <w:t>3.1 All payments shall be effected by wire transfer of funds to the following bank account of the Contractor, according to its banking requisites, indicated in the present Contract.</w:t>
            </w:r>
          </w:p>
          <w:p w14:paraId="215D9F97"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It is incumbent upon each Party to immediately notify the other Party in writing or by telefax about any changes in the items and/or requisites, mentioned under Article 1</w:t>
            </w:r>
            <w:r>
              <w:rPr>
                <w:rFonts w:ascii="Arial" w:hAnsi="Arial" w:cs="Arial"/>
                <w:sz w:val="20"/>
                <w:szCs w:val="20"/>
                <w:lang w:val="en-US" w:eastAsia="zh-CN"/>
              </w:rPr>
              <w:t>8</w:t>
            </w:r>
            <w:r>
              <w:rPr>
                <w:rFonts w:ascii="Arial" w:hAnsi="Arial" w:cs="Arial"/>
                <w:sz w:val="20"/>
                <w:szCs w:val="20"/>
                <w:lang w:val="en-US"/>
              </w:rPr>
              <w:t xml:space="preserve"> below.</w:t>
            </w:r>
          </w:p>
          <w:p w14:paraId="1FC02139" w14:textId="77777777" w:rsidR="00C81494" w:rsidRDefault="00C81494" w:rsidP="00624920">
            <w:pPr>
              <w:tabs>
                <w:tab w:val="left" w:pos="4253"/>
              </w:tabs>
              <w:spacing w:after="0" w:line="240" w:lineRule="auto"/>
              <w:jc w:val="both"/>
              <w:rPr>
                <w:rFonts w:ascii="Arial" w:hAnsi="Arial" w:cs="Arial"/>
                <w:bCs/>
                <w:sz w:val="20"/>
                <w:szCs w:val="20"/>
                <w:lang w:val="en-US"/>
              </w:rPr>
            </w:pPr>
          </w:p>
        </w:tc>
        <w:tc>
          <w:tcPr>
            <w:tcW w:w="270" w:type="dxa"/>
            <w:gridSpan w:val="2"/>
          </w:tcPr>
          <w:p w14:paraId="28C7587B"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029A392F" w14:textId="77777777" w:rsidR="00C81494" w:rsidRDefault="00C81494" w:rsidP="00624920">
            <w:pPr>
              <w:widowControl w:val="0"/>
              <w:tabs>
                <w:tab w:val="left" w:pos="5529"/>
              </w:tabs>
              <w:spacing w:after="0" w:line="240" w:lineRule="auto"/>
              <w:jc w:val="both"/>
              <w:rPr>
                <w:rFonts w:ascii="Arial" w:hAnsi="Arial" w:cs="Arial"/>
                <w:sz w:val="20"/>
                <w:szCs w:val="20"/>
              </w:rPr>
            </w:pPr>
            <w:r>
              <w:rPr>
                <w:rFonts w:ascii="Arial" w:hAnsi="Arial" w:cs="Arial"/>
                <w:sz w:val="20"/>
                <w:szCs w:val="20"/>
              </w:rPr>
              <w:t xml:space="preserve">3.1 Все платежи осуществляются путем перечисления средств на расчетный счет Исполнителя согласно его банковским реквизитам, указанным в настоящем Договоре. </w:t>
            </w:r>
          </w:p>
          <w:p w14:paraId="71907306" w14:textId="77777777" w:rsidR="00C81494" w:rsidRDefault="00C81494" w:rsidP="00624920">
            <w:pPr>
              <w:tabs>
                <w:tab w:val="left" w:pos="4253"/>
              </w:tabs>
              <w:spacing w:after="120" w:line="240" w:lineRule="auto"/>
              <w:jc w:val="both"/>
              <w:rPr>
                <w:rFonts w:ascii="Arial" w:hAnsi="Arial" w:cs="Arial"/>
                <w:bCs/>
                <w:sz w:val="20"/>
                <w:szCs w:val="20"/>
                <w:lang w:val="en-US"/>
              </w:rPr>
            </w:pPr>
            <w:r>
              <w:rPr>
                <w:rFonts w:ascii="Arial" w:hAnsi="Arial" w:cs="Arial"/>
                <w:sz w:val="20"/>
                <w:szCs w:val="20"/>
              </w:rPr>
              <w:t>В случае каких-либо изменений в реквизитах и/или данных, указанных в Статье 18 ниже, совершающая изменения Сторона должна немедленно известить другую Сторону в письменной форме или по телефаксу.</w:t>
            </w:r>
          </w:p>
        </w:tc>
      </w:tr>
      <w:tr w:rsidR="00C81494" w14:paraId="464C62B7" w14:textId="77777777" w:rsidTr="00624920">
        <w:tc>
          <w:tcPr>
            <w:tcW w:w="4652" w:type="dxa"/>
            <w:gridSpan w:val="2"/>
          </w:tcPr>
          <w:p w14:paraId="18D4915A"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GB"/>
              </w:rPr>
              <w:t>3.2 The payment to the Contractor for the Services provided under the present Contract shall be effected in:</w:t>
            </w:r>
          </w:p>
          <w:p w14:paraId="2DD8EC3C"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GB"/>
              </w:rPr>
              <w:t xml:space="preserve">-- KGS based on the tax invoice including taxes </w:t>
            </w:r>
          </w:p>
          <w:p w14:paraId="75EB78A9" w14:textId="77777777" w:rsidR="00C81494" w:rsidRDefault="00C81494" w:rsidP="00624920">
            <w:pPr>
              <w:spacing w:after="0" w:line="240" w:lineRule="auto"/>
              <w:jc w:val="both"/>
              <w:rPr>
                <w:rFonts w:ascii="Arial" w:hAnsi="Arial" w:cs="Arial"/>
                <w:b/>
                <w:bCs/>
                <w:sz w:val="20"/>
                <w:szCs w:val="20"/>
                <w:lang w:val="en-US"/>
              </w:rPr>
            </w:pPr>
          </w:p>
        </w:tc>
        <w:tc>
          <w:tcPr>
            <w:tcW w:w="270" w:type="dxa"/>
            <w:gridSpan w:val="2"/>
          </w:tcPr>
          <w:p w14:paraId="6580D471"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1A62E65E"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3.2 Оплата за оказываемые по настоящему Договору Услуги производится в национальной валюте КР сомах на основании счета-фактуры с учетом налогов.</w:t>
            </w:r>
          </w:p>
          <w:p w14:paraId="5F2C6C87" w14:textId="77777777" w:rsidR="00C81494" w:rsidRDefault="00C81494" w:rsidP="00624920">
            <w:pPr>
              <w:tabs>
                <w:tab w:val="left" w:pos="4253"/>
              </w:tabs>
              <w:spacing w:after="0" w:line="240" w:lineRule="auto"/>
              <w:jc w:val="both"/>
              <w:rPr>
                <w:rFonts w:ascii="Arial" w:hAnsi="Arial" w:cs="Arial"/>
                <w:bCs/>
                <w:sz w:val="20"/>
                <w:szCs w:val="20"/>
              </w:rPr>
            </w:pPr>
          </w:p>
        </w:tc>
      </w:tr>
      <w:tr w:rsidR="00C81494" w14:paraId="1FF85EE6" w14:textId="77777777" w:rsidTr="00624920">
        <w:tc>
          <w:tcPr>
            <w:tcW w:w="4652" w:type="dxa"/>
            <w:gridSpan w:val="2"/>
            <w:shd w:val="clear" w:color="auto" w:fill="auto"/>
          </w:tcPr>
          <w:p w14:paraId="7B73E0FE" w14:textId="77777777" w:rsidR="00C81494" w:rsidRDefault="00C81494" w:rsidP="00624920">
            <w:pPr>
              <w:tabs>
                <w:tab w:val="left" w:pos="4253"/>
              </w:tabs>
              <w:spacing w:after="120" w:line="240" w:lineRule="auto"/>
              <w:jc w:val="both"/>
              <w:rPr>
                <w:rFonts w:ascii="Arial" w:hAnsi="Arial" w:cs="Arial"/>
                <w:bCs/>
                <w:sz w:val="20"/>
                <w:szCs w:val="20"/>
                <w:lang w:val="en-GB"/>
              </w:rPr>
            </w:pPr>
            <w:r>
              <w:rPr>
                <w:rFonts w:ascii="Arial" w:hAnsi="Arial" w:cs="Arial"/>
                <w:snapToGrid w:val="0"/>
                <w:sz w:val="20"/>
                <w:szCs w:val="20"/>
                <w:lang w:val="en-US"/>
              </w:rPr>
              <w:t xml:space="preserve">3.3 All payments shall be made in accordance with the following </w:t>
            </w:r>
            <w:r>
              <w:rPr>
                <w:rFonts w:ascii="Arial" w:hAnsi="Arial" w:cs="Arial"/>
                <w:snapToGrid w:val="0"/>
                <w:sz w:val="20"/>
                <w:szCs w:val="20"/>
                <w:lang w:val="en-GB"/>
              </w:rPr>
              <w:t>Payment Schedule:</w:t>
            </w:r>
          </w:p>
        </w:tc>
        <w:tc>
          <w:tcPr>
            <w:tcW w:w="270" w:type="dxa"/>
            <w:gridSpan w:val="2"/>
            <w:shd w:val="clear" w:color="auto" w:fill="auto"/>
          </w:tcPr>
          <w:p w14:paraId="278B5A4C"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shd w:val="clear" w:color="auto" w:fill="auto"/>
          </w:tcPr>
          <w:p w14:paraId="2813F059" w14:textId="77777777" w:rsidR="00C81494" w:rsidRDefault="00C81494" w:rsidP="00624920">
            <w:pPr>
              <w:tabs>
                <w:tab w:val="left" w:pos="4253"/>
              </w:tabs>
              <w:spacing w:after="0" w:line="240" w:lineRule="auto"/>
              <w:jc w:val="both"/>
              <w:rPr>
                <w:rFonts w:ascii="Arial" w:hAnsi="Arial" w:cs="Arial"/>
                <w:bCs/>
                <w:sz w:val="20"/>
                <w:szCs w:val="20"/>
              </w:rPr>
            </w:pPr>
            <w:r>
              <w:rPr>
                <w:rFonts w:ascii="Arial" w:hAnsi="Arial" w:cs="Arial"/>
                <w:sz w:val="20"/>
                <w:szCs w:val="20"/>
              </w:rPr>
              <w:t>3.3 Все платежи осуществляются в следующем порядке:</w:t>
            </w:r>
          </w:p>
        </w:tc>
      </w:tr>
      <w:tr w:rsidR="00C81494" w14:paraId="44F60931" w14:textId="77777777" w:rsidTr="00624920">
        <w:trPr>
          <w:gridAfter w:val="1"/>
          <w:wAfter w:w="36" w:type="dxa"/>
          <w:trHeight w:val="2283"/>
        </w:trPr>
        <w:tc>
          <w:tcPr>
            <w:tcW w:w="4616" w:type="dxa"/>
            <w:shd w:val="clear" w:color="auto" w:fill="auto"/>
          </w:tcPr>
          <w:p w14:paraId="165D6BDC" w14:textId="77777777" w:rsidR="00C81494" w:rsidRDefault="00C81494" w:rsidP="00C53DF7">
            <w:pPr>
              <w:numPr>
                <w:ilvl w:val="2"/>
                <w:numId w:val="9"/>
              </w:numPr>
              <w:tabs>
                <w:tab w:val="clear" w:pos="720"/>
                <w:tab w:val="left" w:pos="0"/>
              </w:tabs>
              <w:autoSpaceDE w:val="0"/>
              <w:autoSpaceDN w:val="0"/>
              <w:adjustRightInd w:val="0"/>
              <w:spacing w:after="120" w:line="240" w:lineRule="auto"/>
              <w:ind w:left="0" w:firstLine="0"/>
              <w:jc w:val="both"/>
              <w:rPr>
                <w:rFonts w:ascii="Arial" w:hAnsi="Arial" w:cs="Arial"/>
                <w:bCs/>
                <w:sz w:val="20"/>
                <w:szCs w:val="20"/>
                <w:lang w:val="en-GB"/>
              </w:rPr>
            </w:pPr>
            <w:r>
              <w:rPr>
                <w:rFonts w:ascii="Arial" w:hAnsi="Arial" w:cs="Arial"/>
                <w:snapToGrid w:val="0"/>
                <w:sz w:val="20"/>
                <w:szCs w:val="20"/>
                <w:lang w:val="en-US"/>
              </w:rPr>
              <w:t>The Customer pays for the Services provided by the Contractor on a monthly basis within fifteen (15) banking days from the receipt of the invoice, which must be issued in KGS in the information tax invoicing system no later than the 10</w:t>
            </w:r>
            <w:r>
              <w:rPr>
                <w:rFonts w:ascii="Arial" w:hAnsi="Arial" w:cs="Arial"/>
                <w:snapToGrid w:val="0"/>
                <w:sz w:val="20"/>
                <w:szCs w:val="20"/>
                <w:vertAlign w:val="superscript"/>
                <w:lang w:val="en-US"/>
              </w:rPr>
              <w:t>th</w:t>
            </w:r>
            <w:r>
              <w:rPr>
                <w:rFonts w:ascii="Arial" w:hAnsi="Arial" w:cs="Arial"/>
                <w:snapToGrid w:val="0"/>
                <w:sz w:val="20"/>
                <w:szCs w:val="20"/>
                <w:lang w:val="en-US"/>
              </w:rPr>
              <w:t xml:space="preserve"> working day of the month following the billing month. </w:t>
            </w:r>
          </w:p>
          <w:p w14:paraId="18FF8348" w14:textId="77777777" w:rsidR="00C81494" w:rsidRDefault="00C81494" w:rsidP="00624920">
            <w:pPr>
              <w:tabs>
                <w:tab w:val="left" w:pos="0"/>
              </w:tabs>
              <w:autoSpaceDE w:val="0"/>
              <w:autoSpaceDN w:val="0"/>
              <w:adjustRightInd w:val="0"/>
              <w:spacing w:after="120" w:line="240" w:lineRule="auto"/>
              <w:jc w:val="both"/>
              <w:rPr>
                <w:rFonts w:ascii="Arial" w:hAnsi="Arial" w:cs="Arial"/>
                <w:bCs/>
                <w:sz w:val="20"/>
                <w:szCs w:val="20"/>
                <w:lang w:val="en-GB"/>
              </w:rPr>
            </w:pPr>
            <w:r>
              <w:rPr>
                <w:rFonts w:ascii="Arial" w:hAnsi="Arial" w:cs="Arial"/>
                <w:snapToGrid w:val="0"/>
                <w:sz w:val="20"/>
                <w:szCs w:val="20"/>
                <w:lang w:val="en-US"/>
              </w:rPr>
              <w:t>The invoice is issued on the basis of and the date of the mutually signed Acceptance of Services Rendered for the billing period.</w:t>
            </w:r>
          </w:p>
        </w:tc>
        <w:tc>
          <w:tcPr>
            <w:tcW w:w="270" w:type="dxa"/>
            <w:gridSpan w:val="2"/>
            <w:shd w:val="clear" w:color="auto" w:fill="auto"/>
          </w:tcPr>
          <w:p w14:paraId="1D5C2904"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shd w:val="clear" w:color="auto" w:fill="auto"/>
          </w:tcPr>
          <w:p w14:paraId="739E3958" w14:textId="77777777" w:rsidR="00C81494" w:rsidRDefault="00C81494" w:rsidP="00624920">
            <w:pPr>
              <w:pStyle w:val="af"/>
            </w:pPr>
            <w:r>
              <w:rPr>
                <w:rFonts w:ascii="Arial" w:hAnsi="Arial" w:cs="Arial"/>
              </w:rPr>
              <w:t>3.3.1. Заказчик ежемесячно оплачивает Услуги, оказанные Исполнителем, в течение пятнадцати (15) банковских дней с момента получения счет-фактуры, который должен быть выставлен в сомах в информационной налоговой системе электронных счет-фактур не позднее 10-го рабочего дня месяца, следующего за отчетным</w:t>
            </w:r>
            <w:r>
              <w:t>.</w:t>
            </w:r>
          </w:p>
          <w:p w14:paraId="180ADC55"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Счет-фактура выставляется на основании и датой обоюдно подписанного Акта приемки оказанных услуг за расчетный период.</w:t>
            </w:r>
          </w:p>
          <w:p w14:paraId="73B369FD" w14:textId="77777777" w:rsidR="00C81494" w:rsidRDefault="00C81494" w:rsidP="00624920">
            <w:pPr>
              <w:tabs>
                <w:tab w:val="left" w:pos="4253"/>
              </w:tabs>
              <w:spacing w:after="0" w:line="240" w:lineRule="auto"/>
              <w:ind w:left="720"/>
              <w:jc w:val="both"/>
              <w:rPr>
                <w:rFonts w:ascii="Arial" w:hAnsi="Arial" w:cs="Arial"/>
                <w:bCs/>
                <w:sz w:val="20"/>
                <w:szCs w:val="20"/>
              </w:rPr>
            </w:pPr>
          </w:p>
        </w:tc>
      </w:tr>
      <w:tr w:rsidR="00C81494" w14:paraId="336B791E" w14:textId="77777777" w:rsidTr="00624920">
        <w:tc>
          <w:tcPr>
            <w:tcW w:w="4652" w:type="dxa"/>
            <w:gridSpan w:val="2"/>
          </w:tcPr>
          <w:p w14:paraId="2DCB876D" w14:textId="5D969AF6" w:rsidR="00C81494" w:rsidRDefault="00C81494" w:rsidP="00BE3C0D">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 xml:space="preserve">The accounting period for this Contract is one (1) calendar month. The cost of services for </w:t>
            </w:r>
            <w:r w:rsidR="00BE3C0D">
              <w:rPr>
                <w:rFonts w:ascii="Arial" w:hAnsi="Arial" w:cs="Arial"/>
                <w:sz w:val="20"/>
                <w:szCs w:val="20"/>
                <w:lang w:val="en-US"/>
              </w:rPr>
              <w:t>the full accounting period is ________________</w:t>
            </w:r>
            <w:r w:rsidDel="00DE34A1">
              <w:rPr>
                <w:rFonts w:ascii="Arial" w:hAnsi="Arial" w:cs="Arial"/>
                <w:sz w:val="20"/>
                <w:szCs w:val="20"/>
                <w:lang w:val="en-US"/>
              </w:rPr>
              <w:t xml:space="preserve"> </w:t>
            </w:r>
            <w:r>
              <w:rPr>
                <w:rFonts w:ascii="Arial" w:hAnsi="Arial" w:cs="Arial"/>
                <w:sz w:val="20"/>
                <w:szCs w:val="20"/>
                <w:lang w:val="en-US"/>
              </w:rPr>
              <w:t>(</w:t>
            </w:r>
            <w:r w:rsidR="00BE3C0D" w:rsidRPr="00BE3C0D">
              <w:rPr>
                <w:rFonts w:ascii="Arial" w:hAnsi="Arial" w:cs="Arial"/>
                <w:sz w:val="20"/>
                <w:szCs w:val="20"/>
                <w:lang w:val="en-US"/>
              </w:rPr>
              <w:t>___________</w:t>
            </w:r>
            <w:r>
              <w:rPr>
                <w:rFonts w:ascii="Arial" w:hAnsi="Arial" w:cs="Arial"/>
                <w:sz w:val="20"/>
                <w:szCs w:val="20"/>
                <w:lang w:val="en-US"/>
              </w:rPr>
              <w:t>) KGS, including taxes. The beginning of the first accounting period from the date of entry into force of the Contract. Since the first and the last accounting periods are not equal to a month, the price of services shall be recalculated proportionally to the actual number of days of service provisioning.</w:t>
            </w:r>
          </w:p>
        </w:tc>
        <w:tc>
          <w:tcPr>
            <w:tcW w:w="270" w:type="dxa"/>
            <w:gridSpan w:val="2"/>
          </w:tcPr>
          <w:p w14:paraId="74172647"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37246F26" w14:textId="5BE8D006" w:rsidR="00C81494" w:rsidRDefault="00C81494" w:rsidP="00624920">
            <w:pPr>
              <w:pageBreakBefore/>
              <w:tabs>
                <w:tab w:val="left" w:pos="4253"/>
              </w:tabs>
              <w:spacing w:after="0" w:line="240" w:lineRule="auto"/>
              <w:jc w:val="both"/>
              <w:rPr>
                <w:rFonts w:ascii="Arial" w:hAnsi="Arial" w:cs="Arial"/>
                <w:sz w:val="20"/>
                <w:szCs w:val="20"/>
              </w:rPr>
            </w:pPr>
            <w:r>
              <w:rPr>
                <w:rFonts w:ascii="Arial" w:hAnsi="Arial" w:cs="Arial"/>
                <w:sz w:val="20"/>
                <w:szCs w:val="20"/>
              </w:rPr>
              <w:t>Расчетный период по данному Договору составляет 1 (один) календарный месяц. Стоимость услуг за полн</w:t>
            </w:r>
            <w:r w:rsidR="00BE3C0D">
              <w:rPr>
                <w:rFonts w:ascii="Arial" w:hAnsi="Arial" w:cs="Arial"/>
                <w:sz w:val="20"/>
                <w:szCs w:val="20"/>
              </w:rPr>
              <w:t>ый расчетный период составляет ____________</w:t>
            </w:r>
            <w:proofErr w:type="gramStart"/>
            <w:r w:rsidR="00BE3C0D">
              <w:rPr>
                <w:rFonts w:ascii="Arial" w:hAnsi="Arial" w:cs="Arial"/>
                <w:sz w:val="20"/>
                <w:szCs w:val="20"/>
              </w:rPr>
              <w:t>_</w:t>
            </w:r>
            <w:r>
              <w:rPr>
                <w:rFonts w:ascii="Arial" w:hAnsi="Arial" w:cs="Arial"/>
                <w:sz w:val="20"/>
                <w:szCs w:val="20"/>
              </w:rPr>
              <w:t>(</w:t>
            </w:r>
            <w:proofErr w:type="gramEnd"/>
            <w:r w:rsidR="00BE3C0D">
              <w:rPr>
                <w:rFonts w:ascii="Arial" w:hAnsi="Arial" w:cs="Arial"/>
                <w:sz w:val="20"/>
                <w:szCs w:val="20"/>
              </w:rPr>
              <w:t>_________________</w:t>
            </w:r>
            <w:r>
              <w:rPr>
                <w:rFonts w:ascii="Arial" w:hAnsi="Arial" w:cs="Arial"/>
                <w:sz w:val="20"/>
                <w:szCs w:val="20"/>
              </w:rPr>
              <w:t>) сом с учетом налогов. Начало первого расчетного периода с даты вступления Договора в силу. Поскольку первый и последний расчётный периоды могут быть не равны календарному месяцу, месячная стоимость услуг пересчитывается пропорционально фактическому количеству дней оказания услуги.</w:t>
            </w:r>
          </w:p>
          <w:p w14:paraId="0BC8DA4D" w14:textId="77777777" w:rsidR="00C81494" w:rsidRDefault="00C81494" w:rsidP="00624920">
            <w:pPr>
              <w:pageBreakBefore/>
              <w:tabs>
                <w:tab w:val="left" w:pos="4253"/>
              </w:tabs>
              <w:spacing w:after="0" w:line="240" w:lineRule="auto"/>
              <w:jc w:val="both"/>
              <w:rPr>
                <w:rFonts w:ascii="Arial" w:hAnsi="Arial" w:cs="Arial"/>
                <w:sz w:val="20"/>
                <w:szCs w:val="20"/>
              </w:rPr>
            </w:pPr>
          </w:p>
        </w:tc>
      </w:tr>
      <w:tr w:rsidR="00C81494" w14:paraId="4C5F2D45" w14:textId="77777777" w:rsidTr="00624920">
        <w:tc>
          <w:tcPr>
            <w:tcW w:w="4652" w:type="dxa"/>
            <w:gridSpan w:val="2"/>
          </w:tcPr>
          <w:p w14:paraId="3D122FC4" w14:textId="77777777" w:rsidR="00C81494" w:rsidRDefault="00C81494" w:rsidP="00624920">
            <w:pPr>
              <w:tabs>
                <w:tab w:val="left" w:pos="5"/>
                <w:tab w:val="left" w:pos="5529"/>
              </w:tabs>
              <w:spacing w:after="120" w:line="240" w:lineRule="auto"/>
              <w:ind w:left="5"/>
              <w:jc w:val="both"/>
              <w:rPr>
                <w:rFonts w:ascii="Arial" w:hAnsi="Arial" w:cs="Arial"/>
                <w:sz w:val="20"/>
                <w:szCs w:val="20"/>
                <w:lang w:val="en-US"/>
              </w:rPr>
            </w:pPr>
            <w:r>
              <w:rPr>
                <w:rFonts w:ascii="Arial" w:hAnsi="Arial" w:cs="Arial"/>
                <w:sz w:val="20"/>
                <w:szCs w:val="20"/>
                <w:lang w:val="en-US"/>
              </w:rPr>
              <w:t xml:space="preserve">3.4 The obligations of the Customer to </w:t>
            </w:r>
            <w:r>
              <w:rPr>
                <w:rFonts w:ascii="Arial" w:hAnsi="Arial" w:cs="Arial"/>
                <w:sz w:val="20"/>
                <w:szCs w:val="20"/>
                <w:lang w:val="en-US" w:eastAsia="zh-CN"/>
              </w:rPr>
              <w:t>fulfill</w:t>
            </w:r>
            <w:r>
              <w:rPr>
                <w:rFonts w:ascii="Arial" w:hAnsi="Arial" w:cs="Arial"/>
                <w:sz w:val="20"/>
                <w:szCs w:val="20"/>
                <w:lang w:val="en-US"/>
              </w:rPr>
              <w:t xml:space="preserve"> the payments shall be deemed wholly and duly </w:t>
            </w:r>
            <w:r>
              <w:rPr>
                <w:rFonts w:ascii="Arial" w:hAnsi="Arial" w:cs="Arial"/>
                <w:sz w:val="20"/>
                <w:szCs w:val="20"/>
                <w:lang w:val="en-US"/>
              </w:rPr>
              <w:lastRenderedPageBreak/>
              <w:t>completed upon the debiting of the respective payment from the bank account of the Customer.</w:t>
            </w:r>
          </w:p>
        </w:tc>
        <w:tc>
          <w:tcPr>
            <w:tcW w:w="270" w:type="dxa"/>
            <w:gridSpan w:val="2"/>
          </w:tcPr>
          <w:p w14:paraId="7DBF510F"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2F95AB01" w14:textId="77777777" w:rsidR="00C81494" w:rsidRDefault="00C81494" w:rsidP="00624920">
            <w:pPr>
              <w:tabs>
                <w:tab w:val="left" w:pos="5529"/>
              </w:tabs>
              <w:spacing w:after="0" w:line="240" w:lineRule="auto"/>
              <w:jc w:val="both"/>
              <w:rPr>
                <w:rFonts w:ascii="Arial" w:eastAsia="Times New Roman" w:hAnsi="Arial" w:cs="Arial"/>
                <w:color w:val="000000"/>
                <w:sz w:val="20"/>
                <w:szCs w:val="20"/>
              </w:rPr>
            </w:pPr>
            <w:r>
              <w:rPr>
                <w:rFonts w:ascii="Arial" w:hAnsi="Arial" w:cs="Arial"/>
                <w:sz w:val="20"/>
                <w:szCs w:val="20"/>
              </w:rPr>
              <w:t xml:space="preserve">3.4 Обязательства Заказчика по осуществлению платежей считаются выполненными надлежащим </w:t>
            </w:r>
            <w:r>
              <w:rPr>
                <w:rFonts w:ascii="Arial" w:hAnsi="Arial" w:cs="Arial"/>
                <w:sz w:val="20"/>
                <w:szCs w:val="20"/>
              </w:rPr>
              <w:lastRenderedPageBreak/>
              <w:t xml:space="preserve">образом </w:t>
            </w:r>
            <w:r>
              <w:rPr>
                <w:rFonts w:ascii="Arial" w:eastAsia="Times New Roman" w:hAnsi="Arial" w:cs="Arial"/>
                <w:color w:val="000000"/>
                <w:sz w:val="20"/>
                <w:szCs w:val="20"/>
              </w:rPr>
              <w:t>при списании денежных средств с расчетного счета Заказчика.</w:t>
            </w:r>
          </w:p>
          <w:p w14:paraId="1BCE1743" w14:textId="77777777" w:rsidR="00C81494" w:rsidRDefault="00C81494" w:rsidP="00624920">
            <w:pPr>
              <w:tabs>
                <w:tab w:val="left" w:pos="5529"/>
              </w:tabs>
              <w:spacing w:after="0" w:line="240" w:lineRule="auto"/>
              <w:jc w:val="both"/>
              <w:rPr>
                <w:rFonts w:ascii="Arial" w:hAnsi="Arial" w:cs="Arial"/>
                <w:bCs/>
                <w:sz w:val="20"/>
                <w:szCs w:val="20"/>
              </w:rPr>
            </w:pPr>
          </w:p>
        </w:tc>
      </w:tr>
      <w:tr w:rsidR="00C81494" w14:paraId="691F13CD" w14:textId="77777777" w:rsidTr="00624920">
        <w:tc>
          <w:tcPr>
            <w:tcW w:w="4652" w:type="dxa"/>
            <w:gridSpan w:val="2"/>
          </w:tcPr>
          <w:p w14:paraId="7A58984A" w14:textId="77777777" w:rsidR="00C81494" w:rsidRDefault="00C81494" w:rsidP="00624920">
            <w:pPr>
              <w:tabs>
                <w:tab w:val="left" w:pos="5"/>
              </w:tabs>
              <w:spacing w:after="0" w:line="240" w:lineRule="auto"/>
              <w:jc w:val="both"/>
              <w:rPr>
                <w:rFonts w:ascii="Arial" w:hAnsi="Arial" w:cs="Arial"/>
                <w:sz w:val="20"/>
                <w:szCs w:val="20"/>
                <w:lang w:val="en-US"/>
              </w:rPr>
            </w:pPr>
            <w:r>
              <w:rPr>
                <w:rFonts w:ascii="Arial" w:hAnsi="Arial" w:cs="Arial"/>
                <w:sz w:val="20"/>
                <w:szCs w:val="20"/>
                <w:lang w:val="en-US"/>
              </w:rPr>
              <w:lastRenderedPageBreak/>
              <w:t>3.5 In case of a delay in payments of the Customer as per the Payment terms listed in Article 3.3 herein above, the Contractor has a right to demand the penalty fee from the Customer in the amount equal to zero point one per cent (0.</w:t>
            </w:r>
            <w:r>
              <w:rPr>
                <w:rFonts w:ascii="Arial" w:hAnsi="Arial" w:cs="Arial" w:hint="eastAsia"/>
                <w:sz w:val="20"/>
                <w:szCs w:val="20"/>
                <w:lang w:val="en-US" w:eastAsia="zh-CN"/>
              </w:rPr>
              <w:t>1</w:t>
            </w:r>
            <w:r>
              <w:rPr>
                <w:rFonts w:ascii="Arial" w:hAnsi="Arial" w:cs="Arial"/>
                <w:sz w:val="20"/>
                <w:szCs w:val="20"/>
                <w:lang w:val="en-US"/>
              </w:rPr>
              <w:t>%) of the value of the debt for each further day of delay, but not exceeding a total amount of ten (10%) percent of that value.</w:t>
            </w:r>
          </w:p>
        </w:tc>
        <w:tc>
          <w:tcPr>
            <w:tcW w:w="270" w:type="dxa"/>
            <w:gridSpan w:val="2"/>
          </w:tcPr>
          <w:p w14:paraId="33D74220"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6410872F" w14:textId="77777777" w:rsidR="00C81494" w:rsidRDefault="00C81494" w:rsidP="00624920">
            <w:pPr>
              <w:spacing w:after="0" w:line="23" w:lineRule="atLeast"/>
              <w:jc w:val="both"/>
              <w:rPr>
                <w:rFonts w:ascii="Arial" w:hAnsi="Arial" w:cs="Arial"/>
                <w:sz w:val="20"/>
                <w:szCs w:val="20"/>
              </w:rPr>
            </w:pPr>
            <w:r>
              <w:rPr>
                <w:rFonts w:ascii="Arial" w:hAnsi="Arial" w:cs="Arial"/>
                <w:sz w:val="20"/>
                <w:szCs w:val="20"/>
              </w:rPr>
              <w:t>3.5 В случае задержки оплаты Заказчиком в соответствии с условиями оплат, указанными в Статье 3.3, Исполнитель вправе требовать от Заказчика уплаты пени в размере 0,</w:t>
            </w:r>
            <w:r>
              <w:rPr>
                <w:rFonts w:ascii="Arial" w:hAnsi="Arial" w:cs="Arial"/>
                <w:sz w:val="20"/>
                <w:szCs w:val="20"/>
                <w:lang w:eastAsia="zh-CN"/>
              </w:rPr>
              <w:t>1</w:t>
            </w:r>
            <w:r>
              <w:rPr>
                <w:rFonts w:ascii="Arial" w:hAnsi="Arial" w:cs="Arial"/>
                <w:sz w:val="20"/>
                <w:szCs w:val="20"/>
              </w:rPr>
              <w:t>% от суммы задолженности за каждый день просрочки, но не более суммы равной десяти (10%) процентам от суммы указанной задолженности.</w:t>
            </w:r>
          </w:p>
        </w:tc>
      </w:tr>
      <w:tr w:rsidR="00C81494" w14:paraId="2E504C7D" w14:textId="77777777" w:rsidTr="00624920">
        <w:tc>
          <w:tcPr>
            <w:tcW w:w="4652" w:type="dxa"/>
            <w:gridSpan w:val="2"/>
          </w:tcPr>
          <w:p w14:paraId="684797BB" w14:textId="77777777" w:rsidR="00C81494" w:rsidRDefault="00C81494" w:rsidP="00624920">
            <w:pPr>
              <w:tabs>
                <w:tab w:val="left" w:pos="4253"/>
              </w:tabs>
              <w:spacing w:after="0" w:line="240" w:lineRule="auto"/>
              <w:jc w:val="both"/>
              <w:rPr>
                <w:rFonts w:ascii="Arial" w:hAnsi="Arial" w:cs="Arial"/>
                <w:bCs/>
                <w:sz w:val="20"/>
                <w:szCs w:val="20"/>
              </w:rPr>
            </w:pPr>
          </w:p>
        </w:tc>
        <w:tc>
          <w:tcPr>
            <w:tcW w:w="270" w:type="dxa"/>
            <w:gridSpan w:val="2"/>
          </w:tcPr>
          <w:p w14:paraId="1D94CF3B" w14:textId="77777777" w:rsidR="00C81494" w:rsidRDefault="00C81494" w:rsidP="00624920">
            <w:pPr>
              <w:pageBreakBefore/>
              <w:tabs>
                <w:tab w:val="left" w:pos="4253"/>
              </w:tabs>
              <w:spacing w:after="0" w:line="240" w:lineRule="auto"/>
              <w:jc w:val="center"/>
              <w:rPr>
                <w:rFonts w:ascii="Arial" w:hAnsi="Arial" w:cs="Arial"/>
                <w:bCs/>
                <w:sz w:val="20"/>
                <w:szCs w:val="20"/>
              </w:rPr>
            </w:pPr>
          </w:p>
        </w:tc>
        <w:tc>
          <w:tcPr>
            <w:tcW w:w="4978" w:type="dxa"/>
            <w:gridSpan w:val="2"/>
          </w:tcPr>
          <w:p w14:paraId="70DECC4B" w14:textId="77777777" w:rsidR="00C81494" w:rsidRDefault="00C81494" w:rsidP="00624920">
            <w:pPr>
              <w:spacing w:after="240" w:line="240" w:lineRule="auto"/>
              <w:jc w:val="both"/>
              <w:rPr>
                <w:rFonts w:ascii="Arial" w:hAnsi="Arial" w:cs="Arial"/>
                <w:sz w:val="20"/>
                <w:szCs w:val="20"/>
              </w:rPr>
            </w:pPr>
          </w:p>
        </w:tc>
      </w:tr>
      <w:tr w:rsidR="00C81494" w14:paraId="7FB1B03A" w14:textId="77777777" w:rsidTr="00624920">
        <w:tc>
          <w:tcPr>
            <w:tcW w:w="4652" w:type="dxa"/>
            <w:gridSpan w:val="2"/>
          </w:tcPr>
          <w:p w14:paraId="599318F9" w14:textId="77777777" w:rsidR="00C81494" w:rsidRDefault="00C81494" w:rsidP="00624920">
            <w:pPr>
              <w:tabs>
                <w:tab w:val="left" w:pos="5"/>
              </w:tabs>
              <w:spacing w:after="0" w:line="240" w:lineRule="auto"/>
              <w:jc w:val="center"/>
              <w:rPr>
                <w:rFonts w:ascii="Arial" w:hAnsi="Arial" w:cs="Arial"/>
                <w:sz w:val="20"/>
                <w:szCs w:val="20"/>
              </w:rPr>
            </w:pPr>
            <w:r>
              <w:rPr>
                <w:rFonts w:ascii="Arial" w:hAnsi="Arial" w:cs="Arial"/>
                <w:b/>
                <w:sz w:val="20"/>
                <w:szCs w:val="20"/>
                <w:lang w:val="en-GB"/>
              </w:rPr>
              <w:t>Article</w:t>
            </w:r>
            <w:r>
              <w:rPr>
                <w:rFonts w:ascii="Arial" w:hAnsi="Arial" w:cs="Arial"/>
                <w:b/>
                <w:sz w:val="20"/>
                <w:szCs w:val="20"/>
                <w:lang w:val="en-US"/>
              </w:rPr>
              <w:t xml:space="preserve"> 4.</w:t>
            </w:r>
            <w:r>
              <w:rPr>
                <w:rFonts w:ascii="Arial" w:hAnsi="Arial" w:cs="Arial"/>
                <w:b/>
                <w:bCs/>
                <w:sz w:val="20"/>
                <w:szCs w:val="20"/>
                <w:lang w:val="en-US"/>
              </w:rPr>
              <w:t xml:space="preserve"> </w:t>
            </w:r>
            <w:r>
              <w:rPr>
                <w:rFonts w:ascii="Arial" w:hAnsi="Arial" w:cs="Arial"/>
                <w:b/>
                <w:sz w:val="20"/>
                <w:szCs w:val="20"/>
                <w:lang w:val="en-US"/>
              </w:rPr>
              <w:t>Service Provision Terms</w:t>
            </w:r>
          </w:p>
        </w:tc>
        <w:tc>
          <w:tcPr>
            <w:tcW w:w="270" w:type="dxa"/>
            <w:gridSpan w:val="2"/>
          </w:tcPr>
          <w:p w14:paraId="7B31DFD2" w14:textId="77777777" w:rsidR="00C81494" w:rsidRDefault="00C81494" w:rsidP="00624920">
            <w:pPr>
              <w:pageBreakBefore/>
              <w:tabs>
                <w:tab w:val="left" w:pos="4253"/>
              </w:tabs>
              <w:spacing w:after="0" w:line="240" w:lineRule="auto"/>
              <w:jc w:val="center"/>
              <w:rPr>
                <w:rFonts w:ascii="Arial" w:hAnsi="Arial" w:cs="Arial"/>
                <w:bCs/>
                <w:sz w:val="20"/>
                <w:szCs w:val="20"/>
              </w:rPr>
            </w:pPr>
          </w:p>
        </w:tc>
        <w:tc>
          <w:tcPr>
            <w:tcW w:w="4978" w:type="dxa"/>
            <w:gridSpan w:val="2"/>
          </w:tcPr>
          <w:p w14:paraId="4364738D" w14:textId="77777777" w:rsidR="00C81494" w:rsidRDefault="00C81494" w:rsidP="00624920">
            <w:pPr>
              <w:spacing w:after="120" w:line="240" w:lineRule="auto"/>
              <w:jc w:val="center"/>
              <w:rPr>
                <w:rFonts w:ascii="Arial" w:hAnsi="Arial" w:cs="Arial"/>
                <w:sz w:val="20"/>
                <w:szCs w:val="20"/>
                <w:lang w:val="en-US" w:eastAsia="zh-CN"/>
              </w:rPr>
            </w:pPr>
            <w:r>
              <w:rPr>
                <w:rFonts w:ascii="Arial" w:hAnsi="Arial" w:cs="Arial"/>
                <w:b/>
                <w:sz w:val="20"/>
                <w:szCs w:val="20"/>
              </w:rPr>
              <w:t>Статья 4. Порядок оказания Услуг</w:t>
            </w:r>
          </w:p>
        </w:tc>
      </w:tr>
      <w:tr w:rsidR="00C81494" w14:paraId="36E1570C" w14:textId="77777777" w:rsidTr="00624920">
        <w:tc>
          <w:tcPr>
            <w:tcW w:w="4652" w:type="dxa"/>
            <w:gridSpan w:val="2"/>
          </w:tcPr>
          <w:p w14:paraId="5EC29043" w14:textId="77777777" w:rsidR="00C81494" w:rsidRDefault="00C81494" w:rsidP="00624920">
            <w:pPr>
              <w:tabs>
                <w:tab w:val="left" w:pos="4253"/>
              </w:tabs>
              <w:spacing w:after="0" w:line="240" w:lineRule="auto"/>
              <w:jc w:val="both"/>
              <w:rPr>
                <w:rFonts w:ascii="Arial" w:hAnsi="Arial" w:cs="Arial"/>
                <w:sz w:val="20"/>
                <w:szCs w:val="20"/>
                <w:u w:val="single"/>
                <w:lang w:val="en-US"/>
              </w:rPr>
            </w:pPr>
            <w:r>
              <w:rPr>
                <w:rFonts w:ascii="Arial" w:hAnsi="Arial" w:cs="Arial"/>
                <w:sz w:val="20"/>
                <w:szCs w:val="20"/>
                <w:lang w:val="en-US"/>
              </w:rPr>
              <w:t xml:space="preserve">4.1 </w:t>
            </w:r>
            <w:r>
              <w:rPr>
                <w:rFonts w:ascii="Arial" w:hAnsi="Arial" w:cs="Arial"/>
                <w:sz w:val="20"/>
                <w:szCs w:val="20"/>
                <w:u w:val="single"/>
                <w:lang w:val="en-US"/>
              </w:rPr>
              <w:t>General Provisions</w:t>
            </w:r>
          </w:p>
          <w:p w14:paraId="69254975"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567FF5A7"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05FFF3F1" w14:textId="77777777" w:rsidR="00C81494" w:rsidRDefault="00C81494" w:rsidP="00624920">
            <w:pPr>
              <w:spacing w:after="0" w:line="240" w:lineRule="auto"/>
              <w:jc w:val="both"/>
              <w:rPr>
                <w:rFonts w:ascii="Arial" w:hAnsi="Arial" w:cs="Arial"/>
                <w:sz w:val="20"/>
                <w:szCs w:val="20"/>
                <w:u w:val="single"/>
                <w:lang w:val="en-US"/>
              </w:rPr>
            </w:pPr>
            <w:r>
              <w:rPr>
                <w:rFonts w:ascii="Arial" w:hAnsi="Arial" w:cs="Arial"/>
                <w:sz w:val="20"/>
                <w:szCs w:val="20"/>
                <w:lang w:val="en-US"/>
              </w:rPr>
              <w:t xml:space="preserve">4.1 </w:t>
            </w:r>
            <w:r>
              <w:rPr>
                <w:rFonts w:ascii="Arial" w:hAnsi="Arial" w:cs="Arial"/>
                <w:sz w:val="20"/>
                <w:szCs w:val="20"/>
                <w:u w:val="single"/>
              </w:rPr>
              <w:t>Общие</w:t>
            </w:r>
            <w:r>
              <w:rPr>
                <w:rFonts w:ascii="Arial" w:hAnsi="Arial" w:cs="Arial"/>
                <w:sz w:val="20"/>
                <w:szCs w:val="20"/>
                <w:u w:val="single"/>
                <w:lang w:val="en-US"/>
              </w:rPr>
              <w:t xml:space="preserve"> </w:t>
            </w:r>
            <w:r>
              <w:rPr>
                <w:rFonts w:ascii="Arial" w:hAnsi="Arial" w:cs="Arial"/>
                <w:sz w:val="20"/>
                <w:szCs w:val="20"/>
                <w:u w:val="single"/>
              </w:rPr>
              <w:t>положения</w:t>
            </w:r>
          </w:p>
          <w:p w14:paraId="473E2A16" w14:textId="77777777" w:rsidR="00C81494" w:rsidRDefault="00C81494" w:rsidP="00624920">
            <w:pPr>
              <w:spacing w:after="0" w:line="240" w:lineRule="auto"/>
              <w:jc w:val="both"/>
              <w:rPr>
                <w:rFonts w:ascii="Arial" w:hAnsi="Arial" w:cs="Arial"/>
                <w:sz w:val="20"/>
                <w:szCs w:val="20"/>
                <w:lang w:val="en-US"/>
              </w:rPr>
            </w:pPr>
          </w:p>
        </w:tc>
      </w:tr>
      <w:tr w:rsidR="00C81494" w14:paraId="70DE3FE9" w14:textId="77777777" w:rsidTr="00624920">
        <w:trPr>
          <w:trHeight w:val="2082"/>
        </w:trPr>
        <w:tc>
          <w:tcPr>
            <w:tcW w:w="4652" w:type="dxa"/>
            <w:gridSpan w:val="2"/>
          </w:tcPr>
          <w:p w14:paraId="7DD54504"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4.1.1 The Contractor hereby represents and warrants that all Services provided in accordance with this Contract shall be performed and completed in a good and workmanlike manner and fully in line with the applicable Contractor’s standard procedures and practices and will be provided by the Contractor by means of telephone consultation, remote excess and, if applicable, on-site assistance and support as may be determined by the severity of a critical or emergency nature problem.</w:t>
            </w:r>
          </w:p>
          <w:p w14:paraId="79C5AC9A"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2F7B7D6B"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2F8733E2"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4.1.1 Исполнитель настоящим заявляет и подтверждает, что оказание Услуг и их выполнение в рамках настоящего Договора будет осуществляться соответствующими квалифицированными способами и методами в полном соответствии с действующими стандартами Производителя </w:t>
            </w:r>
            <w:r>
              <w:rPr>
                <w:rStyle w:val="w"/>
                <w:rFonts w:ascii="Arial" w:hAnsi="Arial" w:cs="Arial"/>
                <w:color w:val="000000"/>
                <w:sz w:val="20"/>
                <w:szCs w:val="20"/>
              </w:rPr>
              <w:t>аппаратного обеспечения</w:t>
            </w:r>
            <w:r>
              <w:rPr>
                <w:rFonts w:ascii="Arial" w:hAnsi="Arial" w:cs="Arial"/>
                <w:sz w:val="20"/>
                <w:szCs w:val="20"/>
              </w:rPr>
              <w:t xml:space="preserve"> и в соответствии с Приложениями к настоящему Договору посредством телефонных консультаций, дистанционного обслуживания и, при необходимости, непосредственно на объекте, где установлено </w:t>
            </w:r>
            <w:r>
              <w:rPr>
                <w:rStyle w:val="w"/>
                <w:rFonts w:ascii="Arial" w:hAnsi="Arial" w:cs="Arial"/>
                <w:color w:val="000000"/>
                <w:sz w:val="20"/>
                <w:szCs w:val="20"/>
              </w:rPr>
              <w:t>аппаратное обеспечение</w:t>
            </w:r>
            <w:r>
              <w:rPr>
                <w:rFonts w:ascii="Arial" w:hAnsi="Arial" w:cs="Arial"/>
                <w:sz w:val="20"/>
                <w:szCs w:val="20"/>
              </w:rPr>
              <w:t>, в зависимости от сложности возникшей проблемы аварийного или чрезвычайного характера.</w:t>
            </w:r>
          </w:p>
        </w:tc>
      </w:tr>
      <w:tr w:rsidR="00C81494" w14:paraId="642A0223" w14:textId="77777777" w:rsidTr="00624920">
        <w:tc>
          <w:tcPr>
            <w:tcW w:w="4652" w:type="dxa"/>
            <w:gridSpan w:val="2"/>
          </w:tcPr>
          <w:p w14:paraId="1946D38B" w14:textId="77777777" w:rsidR="00C81494" w:rsidRDefault="00C81494" w:rsidP="00624920">
            <w:pPr>
              <w:tabs>
                <w:tab w:val="left" w:pos="4253"/>
              </w:tabs>
              <w:spacing w:after="0" w:line="240" w:lineRule="auto"/>
              <w:jc w:val="both"/>
              <w:rPr>
                <w:rFonts w:ascii="Arial" w:hAnsi="Arial" w:cs="Arial"/>
                <w:sz w:val="20"/>
                <w:szCs w:val="20"/>
              </w:rPr>
            </w:pPr>
          </w:p>
        </w:tc>
        <w:tc>
          <w:tcPr>
            <w:tcW w:w="270" w:type="dxa"/>
            <w:gridSpan w:val="2"/>
          </w:tcPr>
          <w:p w14:paraId="4D2E45C0" w14:textId="77777777" w:rsidR="00C81494" w:rsidRDefault="00C81494" w:rsidP="00624920">
            <w:pPr>
              <w:tabs>
                <w:tab w:val="left" w:pos="4253"/>
              </w:tabs>
              <w:spacing w:after="0" w:line="240" w:lineRule="auto"/>
              <w:jc w:val="both"/>
              <w:rPr>
                <w:rFonts w:ascii="Arial" w:hAnsi="Arial" w:cs="Arial"/>
                <w:sz w:val="20"/>
                <w:szCs w:val="20"/>
              </w:rPr>
            </w:pPr>
          </w:p>
        </w:tc>
        <w:tc>
          <w:tcPr>
            <w:tcW w:w="4978" w:type="dxa"/>
            <w:gridSpan w:val="2"/>
            <w:shd w:val="clear" w:color="auto" w:fill="auto"/>
          </w:tcPr>
          <w:p w14:paraId="0336B0D1" w14:textId="77777777" w:rsidR="00C81494" w:rsidRDefault="00C81494" w:rsidP="00624920">
            <w:pPr>
              <w:spacing w:after="0" w:line="240" w:lineRule="auto"/>
              <w:jc w:val="both"/>
              <w:rPr>
                <w:rFonts w:ascii="Arial" w:hAnsi="Arial" w:cs="Arial"/>
                <w:sz w:val="20"/>
                <w:szCs w:val="20"/>
              </w:rPr>
            </w:pPr>
          </w:p>
        </w:tc>
      </w:tr>
      <w:tr w:rsidR="00C81494" w14:paraId="63DA65B4" w14:textId="77777777" w:rsidTr="00624920">
        <w:tc>
          <w:tcPr>
            <w:tcW w:w="4652" w:type="dxa"/>
            <w:gridSpan w:val="2"/>
          </w:tcPr>
          <w:p w14:paraId="3AA0EC1B" w14:textId="77777777" w:rsidR="00C81494" w:rsidRDefault="00C81494" w:rsidP="00624920">
            <w:pPr>
              <w:tabs>
                <w:tab w:val="left" w:pos="4253"/>
              </w:tabs>
              <w:spacing w:after="0" w:line="240" w:lineRule="auto"/>
              <w:jc w:val="both"/>
              <w:rPr>
                <w:rFonts w:ascii="Arial" w:hAnsi="Arial" w:cs="Arial"/>
                <w:sz w:val="20"/>
                <w:szCs w:val="20"/>
                <w:lang w:val="en-US" w:eastAsia="zh-CN"/>
              </w:rPr>
            </w:pPr>
            <w:r>
              <w:rPr>
                <w:rFonts w:ascii="Arial" w:hAnsi="Arial" w:cs="Arial"/>
                <w:sz w:val="20"/>
                <w:szCs w:val="20"/>
                <w:lang w:val="en-GB"/>
              </w:rPr>
              <w:t>4.1.2 The Contractor is obliged to provide the Customer with spare parts necessary for technical service and post warranty support</w:t>
            </w:r>
            <w:r>
              <w:rPr>
                <w:rFonts w:ascii="Arial" w:hAnsi="Arial" w:cs="Arial"/>
                <w:sz w:val="20"/>
                <w:szCs w:val="20"/>
                <w:lang w:val="en-US"/>
              </w:rPr>
              <w:t xml:space="preserve"> if the fault boards could not be repaired</w:t>
            </w:r>
            <w:r>
              <w:rPr>
                <w:rFonts w:ascii="Arial" w:hAnsi="Arial" w:cs="Arial"/>
                <w:sz w:val="20"/>
                <w:szCs w:val="20"/>
                <w:lang w:val="en-GB"/>
              </w:rPr>
              <w:t xml:space="preserve">. The place of storage of said spare parts is chosen by the Contractor at its own discretion. In the event of discontinuance of production of any spare parts which may be required under technical support and post warranty service the Contractor shall give the Customer notification to that effect at the minimum </w:t>
            </w:r>
            <w:proofErr w:type="gramStart"/>
            <w:r>
              <w:rPr>
                <w:rFonts w:ascii="Arial" w:hAnsi="Arial" w:cs="Arial"/>
                <w:sz w:val="20"/>
                <w:szCs w:val="20"/>
                <w:lang w:val="en-GB"/>
              </w:rPr>
              <w:t>twelve  (</w:t>
            </w:r>
            <w:proofErr w:type="gramEnd"/>
            <w:r>
              <w:rPr>
                <w:rFonts w:ascii="Arial" w:hAnsi="Arial" w:cs="Arial"/>
                <w:sz w:val="20"/>
                <w:szCs w:val="20"/>
                <w:lang w:val="en-GB"/>
              </w:rPr>
              <w:t xml:space="preserve">12) months prior to the intended date of discontinuance. </w:t>
            </w:r>
          </w:p>
          <w:p w14:paraId="4A8EAE29"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5EBC3961"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shd w:val="clear" w:color="auto" w:fill="auto"/>
          </w:tcPr>
          <w:p w14:paraId="75F219F3"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4.1.2 Исполнитель обязуется обеспечить Заказчика запасными частями, необходимыми для технической поддержки и послегарантийного обслуживания, если отправленное на ремонт аппаратное обеспечение не может быть восстановлено. Место хранения указанных запасных частей выбирает на свое усмотрение Исполнитель. В случае прекращения производства аппаратного обеспечения, которое может понадобиться в рамках технической поддержки и послегарантийного обслуживания, Исполнитель обязуется уведомить об этом Заказчика минимум за 12 (двенадцать) месяцев до предполагаемой даты снятия с производства тех или иных блоков. </w:t>
            </w:r>
          </w:p>
        </w:tc>
      </w:tr>
      <w:tr w:rsidR="00C81494" w14:paraId="62133D6D" w14:textId="77777777" w:rsidTr="00624920">
        <w:tc>
          <w:tcPr>
            <w:tcW w:w="4652" w:type="dxa"/>
            <w:gridSpan w:val="2"/>
          </w:tcPr>
          <w:p w14:paraId="4C7C8FEB" w14:textId="77777777" w:rsidR="00C81494" w:rsidRDefault="00C81494" w:rsidP="00624920">
            <w:pPr>
              <w:tabs>
                <w:tab w:val="left" w:pos="4253"/>
              </w:tabs>
              <w:spacing w:after="0" w:line="240" w:lineRule="auto"/>
              <w:jc w:val="both"/>
              <w:rPr>
                <w:rFonts w:ascii="Arial" w:hAnsi="Arial" w:cs="Arial"/>
                <w:sz w:val="20"/>
                <w:szCs w:val="20"/>
              </w:rPr>
            </w:pPr>
          </w:p>
          <w:p w14:paraId="61AA08EE" w14:textId="77777777" w:rsidR="00C81494" w:rsidRDefault="00C81494" w:rsidP="00624920">
            <w:pPr>
              <w:tabs>
                <w:tab w:val="left" w:pos="4253"/>
              </w:tabs>
              <w:spacing w:after="0" w:line="240" w:lineRule="auto"/>
              <w:jc w:val="both"/>
              <w:rPr>
                <w:rFonts w:ascii="Arial" w:hAnsi="Arial" w:cs="Arial"/>
                <w:sz w:val="20"/>
                <w:szCs w:val="20"/>
              </w:rPr>
            </w:pPr>
          </w:p>
        </w:tc>
        <w:tc>
          <w:tcPr>
            <w:tcW w:w="270" w:type="dxa"/>
            <w:gridSpan w:val="2"/>
          </w:tcPr>
          <w:p w14:paraId="53257524" w14:textId="77777777" w:rsidR="00C81494" w:rsidRDefault="00C81494" w:rsidP="00624920">
            <w:pPr>
              <w:tabs>
                <w:tab w:val="left" w:pos="4253"/>
              </w:tabs>
              <w:spacing w:after="0" w:line="240" w:lineRule="auto"/>
              <w:jc w:val="both"/>
              <w:rPr>
                <w:rFonts w:ascii="Arial" w:hAnsi="Arial" w:cs="Arial"/>
                <w:sz w:val="20"/>
                <w:szCs w:val="20"/>
              </w:rPr>
            </w:pPr>
          </w:p>
        </w:tc>
        <w:tc>
          <w:tcPr>
            <w:tcW w:w="4978" w:type="dxa"/>
            <w:gridSpan w:val="2"/>
          </w:tcPr>
          <w:p w14:paraId="5F0BC862" w14:textId="77777777" w:rsidR="00C81494" w:rsidRDefault="00C81494" w:rsidP="00624920">
            <w:pPr>
              <w:widowControl w:val="0"/>
              <w:tabs>
                <w:tab w:val="left" w:pos="426"/>
              </w:tabs>
              <w:spacing w:after="0" w:line="240" w:lineRule="auto"/>
              <w:jc w:val="both"/>
              <w:rPr>
                <w:rFonts w:ascii="Arial" w:hAnsi="Arial" w:cs="Arial"/>
                <w:sz w:val="20"/>
                <w:szCs w:val="20"/>
              </w:rPr>
            </w:pPr>
          </w:p>
        </w:tc>
      </w:tr>
      <w:tr w:rsidR="00C81494" w14:paraId="008BC500" w14:textId="77777777" w:rsidTr="00624920">
        <w:tc>
          <w:tcPr>
            <w:tcW w:w="4652" w:type="dxa"/>
            <w:gridSpan w:val="2"/>
          </w:tcPr>
          <w:p w14:paraId="17287909" w14:textId="77777777" w:rsidR="00C81494" w:rsidRDefault="00C81494" w:rsidP="00624920">
            <w:pPr>
              <w:tabs>
                <w:tab w:val="left" w:pos="4253"/>
              </w:tabs>
              <w:spacing w:after="0" w:line="240" w:lineRule="auto"/>
              <w:jc w:val="both"/>
              <w:rPr>
                <w:rFonts w:ascii="Arial" w:hAnsi="Arial" w:cs="Arial"/>
                <w:sz w:val="20"/>
                <w:szCs w:val="20"/>
                <w:lang w:val="en-GB"/>
              </w:rPr>
            </w:pPr>
            <w:r>
              <w:rPr>
                <w:rFonts w:ascii="Arial" w:hAnsi="Arial" w:cs="Arial"/>
                <w:sz w:val="20"/>
                <w:szCs w:val="20"/>
                <w:lang w:val="en-US"/>
              </w:rPr>
              <w:t>4.1.3 The Customer shall provide free access of the Contractor's personnel, participating in the implementation of the Contract and shall supply necessary infrastructure.</w:t>
            </w:r>
          </w:p>
          <w:p w14:paraId="06B7FA1B"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5B029B40"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0E0ABDFF"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4.1.3 Заказчик обязуется обеспечить беспрепятственный допуск персонала Исполнителя, участвующего в реализации Договора и предоставить необходимую инфраструктуру.</w:t>
            </w:r>
          </w:p>
          <w:p w14:paraId="4D2787A6" w14:textId="77777777" w:rsidR="00C81494" w:rsidRDefault="00C81494" w:rsidP="00624920">
            <w:pPr>
              <w:spacing w:after="0" w:line="240" w:lineRule="auto"/>
              <w:jc w:val="both"/>
              <w:rPr>
                <w:rFonts w:ascii="Arial" w:hAnsi="Arial" w:cs="Arial"/>
                <w:sz w:val="20"/>
                <w:szCs w:val="20"/>
              </w:rPr>
            </w:pPr>
          </w:p>
        </w:tc>
      </w:tr>
      <w:tr w:rsidR="00C81494" w14:paraId="1170EFA5" w14:textId="77777777" w:rsidTr="00624920">
        <w:tc>
          <w:tcPr>
            <w:tcW w:w="4652" w:type="dxa"/>
            <w:gridSpan w:val="2"/>
          </w:tcPr>
          <w:p w14:paraId="0D112E60"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4.1.4 The Contractor’s personnel participating in the implementation of the Contract shall observe and comply with all applicable internal labor regulations, safety and security rules in force at the Customer’s premises.</w:t>
            </w:r>
          </w:p>
          <w:p w14:paraId="672CD424" w14:textId="77777777" w:rsidR="00C81494" w:rsidRDefault="00C81494" w:rsidP="00624920">
            <w:pPr>
              <w:tabs>
                <w:tab w:val="left" w:pos="4253"/>
              </w:tabs>
              <w:spacing w:after="0" w:line="240" w:lineRule="auto"/>
              <w:jc w:val="both"/>
              <w:rPr>
                <w:rFonts w:ascii="Arial" w:hAnsi="Arial" w:cs="Arial"/>
                <w:sz w:val="20"/>
                <w:szCs w:val="20"/>
                <w:lang w:val="en-US"/>
              </w:rPr>
            </w:pPr>
          </w:p>
          <w:p w14:paraId="3DD3686B" w14:textId="77777777" w:rsidR="00C81494" w:rsidRDefault="00C81494" w:rsidP="00624920">
            <w:pPr>
              <w:tabs>
                <w:tab w:val="left" w:pos="4253"/>
              </w:tabs>
              <w:spacing w:after="0" w:line="240" w:lineRule="auto"/>
              <w:jc w:val="both"/>
              <w:rPr>
                <w:rFonts w:ascii="Arial" w:hAnsi="Arial" w:cs="Arial"/>
                <w:sz w:val="20"/>
                <w:szCs w:val="20"/>
                <w:lang w:val="en-US"/>
              </w:rPr>
            </w:pPr>
          </w:p>
          <w:p w14:paraId="7259B246"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GB"/>
              </w:rPr>
              <w:t>4.1.</w:t>
            </w:r>
            <w:r>
              <w:rPr>
                <w:rFonts w:ascii="Arial" w:hAnsi="Arial" w:cs="Arial"/>
                <w:sz w:val="20"/>
                <w:szCs w:val="20"/>
                <w:lang w:val="en-US"/>
              </w:rPr>
              <w:t>5</w:t>
            </w:r>
            <w:r>
              <w:rPr>
                <w:rFonts w:ascii="Arial" w:hAnsi="Arial" w:cs="Arial"/>
                <w:sz w:val="20"/>
                <w:szCs w:val="20"/>
                <w:lang w:val="en-GB"/>
              </w:rPr>
              <w:t xml:space="preserve"> </w:t>
            </w:r>
            <w:r>
              <w:rPr>
                <w:rFonts w:ascii="Arial" w:hAnsi="Arial" w:cs="Arial"/>
                <w:sz w:val="20"/>
                <w:szCs w:val="20"/>
                <w:lang w:val="en-US"/>
              </w:rPr>
              <w:t xml:space="preserve">The </w:t>
            </w:r>
            <w:r>
              <w:rPr>
                <w:rFonts w:ascii="Arial" w:hAnsi="Arial" w:cs="Arial"/>
                <w:sz w:val="20"/>
                <w:szCs w:val="20"/>
                <w:lang w:val="en-GB"/>
              </w:rPr>
              <w:t>Contractor shall render the Customer reasonable assistance in proceeding with the relevant import and export formalities with respect to necessary instruments and tools, as well as country entry &amp; exit of the Customer's personnel.</w:t>
            </w:r>
          </w:p>
        </w:tc>
        <w:tc>
          <w:tcPr>
            <w:tcW w:w="270" w:type="dxa"/>
            <w:gridSpan w:val="2"/>
          </w:tcPr>
          <w:p w14:paraId="76192CB9"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3ED5BACE"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4.1.4 Персонал Исполнителя, участвующий в реализации настоящего Договора, обязуется соблюдать правила внутреннего трудового распорядка и правила техники безопасности, действующие на соответствующих объектах Заказчика.</w:t>
            </w:r>
          </w:p>
          <w:p w14:paraId="286C4595" w14:textId="77777777" w:rsidR="00C81494" w:rsidRDefault="00C81494" w:rsidP="00624920">
            <w:pPr>
              <w:spacing w:after="0" w:line="240" w:lineRule="auto"/>
              <w:jc w:val="both"/>
              <w:rPr>
                <w:rFonts w:ascii="Arial" w:hAnsi="Arial" w:cs="Arial"/>
                <w:sz w:val="20"/>
                <w:szCs w:val="20"/>
              </w:rPr>
            </w:pPr>
          </w:p>
          <w:p w14:paraId="5CB62950" w14:textId="77777777" w:rsidR="00C81494" w:rsidRDefault="00C81494" w:rsidP="00624920">
            <w:pPr>
              <w:spacing w:after="0" w:line="240" w:lineRule="auto"/>
              <w:jc w:val="both"/>
              <w:rPr>
                <w:rFonts w:ascii="Arial" w:eastAsia="Times New Roman" w:hAnsi="Arial" w:cs="Arial"/>
                <w:color w:val="000000"/>
                <w:sz w:val="20"/>
                <w:szCs w:val="20"/>
              </w:rPr>
            </w:pPr>
            <w:r>
              <w:rPr>
                <w:rFonts w:ascii="Arial" w:hAnsi="Arial" w:cs="Arial"/>
                <w:sz w:val="20"/>
                <w:szCs w:val="20"/>
              </w:rPr>
              <w:t xml:space="preserve">4.1.5 Исполнитель обязуется получить лицензии на экспорт/импорт аппаратного обеспечения, отремонтированного или замененного, нести все расходы по получению таких лицензий и оказать Заказчику содействие в совершении соответствующих импортно-экспортных </w:t>
            </w:r>
            <w:r>
              <w:rPr>
                <w:rFonts w:ascii="Arial" w:hAnsi="Arial" w:cs="Arial"/>
                <w:sz w:val="20"/>
                <w:szCs w:val="20"/>
              </w:rPr>
              <w:lastRenderedPageBreak/>
              <w:t xml:space="preserve">формальностей в отношении отправляемых на ремонт запасных частей, если на ремонт их отправляет Заказчик, а также в связи с въездом-выездом работников Заказчика </w:t>
            </w:r>
            <w:r>
              <w:rPr>
                <w:rFonts w:ascii="Arial" w:eastAsia="Times New Roman" w:hAnsi="Arial" w:cs="Arial"/>
                <w:color w:val="000000"/>
                <w:sz w:val="20"/>
                <w:szCs w:val="20"/>
              </w:rPr>
              <w:t>в случае, если это будет необходимо.</w:t>
            </w:r>
          </w:p>
          <w:p w14:paraId="542FABD8" w14:textId="544FDE12" w:rsidR="00C81494" w:rsidRDefault="00C81494" w:rsidP="00624920">
            <w:pPr>
              <w:spacing w:after="0" w:line="240" w:lineRule="auto"/>
              <w:jc w:val="both"/>
              <w:rPr>
                <w:rFonts w:ascii="Arial" w:hAnsi="Arial" w:cs="Arial"/>
                <w:sz w:val="20"/>
                <w:szCs w:val="20"/>
              </w:rPr>
            </w:pPr>
          </w:p>
          <w:p w14:paraId="43E05D87" w14:textId="77777777" w:rsidR="00C81494" w:rsidRDefault="00C81494" w:rsidP="00624920">
            <w:pPr>
              <w:spacing w:after="0" w:line="240" w:lineRule="auto"/>
              <w:jc w:val="both"/>
              <w:rPr>
                <w:rFonts w:ascii="Arial" w:hAnsi="Arial" w:cs="Arial"/>
                <w:sz w:val="20"/>
                <w:szCs w:val="20"/>
              </w:rPr>
            </w:pPr>
          </w:p>
        </w:tc>
      </w:tr>
      <w:tr w:rsidR="00C81494" w14:paraId="64C037EC" w14:textId="77777777" w:rsidTr="00624920">
        <w:tc>
          <w:tcPr>
            <w:tcW w:w="4652" w:type="dxa"/>
            <w:gridSpan w:val="2"/>
          </w:tcPr>
          <w:p w14:paraId="34A63A20" w14:textId="77777777" w:rsidR="00C81494" w:rsidRDefault="00C81494" w:rsidP="00624920">
            <w:pPr>
              <w:tabs>
                <w:tab w:val="left" w:pos="4253"/>
              </w:tabs>
              <w:spacing w:after="0" w:line="240" w:lineRule="auto"/>
              <w:jc w:val="both"/>
              <w:rPr>
                <w:rFonts w:ascii="Arial" w:hAnsi="Arial" w:cs="Arial"/>
                <w:sz w:val="20"/>
                <w:szCs w:val="20"/>
                <w:u w:val="single"/>
              </w:rPr>
            </w:pPr>
            <w:r>
              <w:rPr>
                <w:rFonts w:ascii="Arial" w:hAnsi="Arial" w:cs="Arial"/>
                <w:sz w:val="20"/>
                <w:szCs w:val="20"/>
              </w:rPr>
              <w:lastRenderedPageBreak/>
              <w:t xml:space="preserve">4.2 </w:t>
            </w:r>
            <w:r>
              <w:rPr>
                <w:rFonts w:ascii="Arial" w:hAnsi="Arial" w:cs="Arial"/>
                <w:sz w:val="20"/>
                <w:szCs w:val="20"/>
                <w:lang w:val="en-US"/>
              </w:rPr>
              <w:t xml:space="preserve">Circumstances of </w:t>
            </w:r>
            <w:r>
              <w:rPr>
                <w:rFonts w:ascii="Arial" w:hAnsi="Arial" w:cs="Arial"/>
                <w:sz w:val="20"/>
                <w:szCs w:val="20"/>
                <w:u w:val="single"/>
                <w:lang w:val="en-US"/>
              </w:rPr>
              <w:t>Warranty Services Exclusions</w:t>
            </w:r>
          </w:p>
          <w:p w14:paraId="6810A567" w14:textId="77777777" w:rsidR="00C81494" w:rsidRDefault="00C81494" w:rsidP="00624920">
            <w:pPr>
              <w:tabs>
                <w:tab w:val="left" w:pos="4253"/>
              </w:tabs>
              <w:spacing w:after="0" w:line="240" w:lineRule="auto"/>
              <w:jc w:val="both"/>
              <w:rPr>
                <w:rFonts w:ascii="Arial" w:hAnsi="Arial" w:cs="Arial"/>
                <w:sz w:val="20"/>
                <w:szCs w:val="20"/>
              </w:rPr>
            </w:pPr>
          </w:p>
        </w:tc>
        <w:tc>
          <w:tcPr>
            <w:tcW w:w="270" w:type="dxa"/>
            <w:gridSpan w:val="2"/>
          </w:tcPr>
          <w:p w14:paraId="61A66111" w14:textId="77777777" w:rsidR="00C81494" w:rsidRDefault="00C81494" w:rsidP="00624920">
            <w:pPr>
              <w:tabs>
                <w:tab w:val="left" w:pos="4253"/>
              </w:tabs>
              <w:spacing w:after="0" w:line="240" w:lineRule="auto"/>
              <w:jc w:val="both"/>
              <w:rPr>
                <w:rFonts w:ascii="Arial" w:hAnsi="Arial" w:cs="Arial"/>
                <w:sz w:val="20"/>
                <w:szCs w:val="20"/>
              </w:rPr>
            </w:pPr>
          </w:p>
        </w:tc>
        <w:tc>
          <w:tcPr>
            <w:tcW w:w="4978" w:type="dxa"/>
            <w:gridSpan w:val="2"/>
          </w:tcPr>
          <w:p w14:paraId="46E6C4A8" w14:textId="77777777" w:rsidR="00C81494" w:rsidRDefault="00C81494" w:rsidP="00624920">
            <w:pPr>
              <w:spacing w:after="0" w:line="240" w:lineRule="auto"/>
              <w:jc w:val="both"/>
              <w:rPr>
                <w:rFonts w:ascii="Arial" w:hAnsi="Arial" w:cs="Arial"/>
                <w:sz w:val="20"/>
                <w:szCs w:val="20"/>
                <w:u w:val="single"/>
              </w:rPr>
            </w:pPr>
            <w:r>
              <w:rPr>
                <w:rFonts w:ascii="Arial" w:hAnsi="Arial" w:cs="Arial"/>
                <w:sz w:val="20"/>
                <w:szCs w:val="20"/>
              </w:rPr>
              <w:t xml:space="preserve">4.2 </w:t>
            </w:r>
            <w:r>
              <w:rPr>
                <w:rFonts w:ascii="Arial" w:hAnsi="Arial" w:cs="Arial"/>
                <w:sz w:val="20"/>
                <w:szCs w:val="20"/>
                <w:u w:val="single"/>
              </w:rPr>
              <w:t xml:space="preserve">Обстоятельства, исключающие оказание Услуг </w:t>
            </w:r>
          </w:p>
          <w:p w14:paraId="1E13480F" w14:textId="77777777" w:rsidR="00C81494" w:rsidRDefault="00C81494" w:rsidP="00624920">
            <w:pPr>
              <w:spacing w:after="0" w:line="240" w:lineRule="auto"/>
              <w:jc w:val="both"/>
              <w:rPr>
                <w:rFonts w:ascii="Arial" w:hAnsi="Arial" w:cs="Arial"/>
                <w:sz w:val="20"/>
                <w:szCs w:val="20"/>
              </w:rPr>
            </w:pPr>
          </w:p>
        </w:tc>
      </w:tr>
      <w:tr w:rsidR="00C81494" w14:paraId="01F5B52B" w14:textId="77777777" w:rsidTr="00624920">
        <w:tc>
          <w:tcPr>
            <w:tcW w:w="4652" w:type="dxa"/>
            <w:gridSpan w:val="2"/>
          </w:tcPr>
          <w:p w14:paraId="3D2E35B9" w14:textId="77777777" w:rsidR="00C81494" w:rsidRDefault="00C81494" w:rsidP="00C53DF7">
            <w:pPr>
              <w:numPr>
                <w:ilvl w:val="0"/>
                <w:numId w:val="10"/>
              </w:numPr>
              <w:tabs>
                <w:tab w:val="left" w:pos="714"/>
                <w:tab w:val="left" w:pos="4253"/>
              </w:tabs>
              <w:autoSpaceDE w:val="0"/>
              <w:autoSpaceDN w:val="0"/>
              <w:adjustRightInd w:val="0"/>
              <w:spacing w:after="0" w:line="240" w:lineRule="auto"/>
              <w:ind w:left="714" w:hanging="354"/>
              <w:jc w:val="both"/>
              <w:rPr>
                <w:rFonts w:ascii="Arial" w:hAnsi="Arial" w:cs="Arial"/>
                <w:sz w:val="20"/>
                <w:szCs w:val="20"/>
                <w:lang w:val="en-GB"/>
              </w:rPr>
            </w:pPr>
            <w:r>
              <w:rPr>
                <w:rFonts w:ascii="Arial" w:hAnsi="Arial" w:cs="Arial"/>
                <w:sz w:val="20"/>
                <w:szCs w:val="20"/>
                <w:lang w:val="en-US"/>
              </w:rPr>
              <w:t>A</w:t>
            </w:r>
            <w:r>
              <w:rPr>
                <w:rFonts w:ascii="Arial" w:hAnsi="Arial" w:cs="Arial"/>
                <w:sz w:val="20"/>
                <w:szCs w:val="20"/>
                <w:lang w:val="en-GB"/>
              </w:rPr>
              <w:t xml:space="preserve">n event of Force Majeure as described in Article </w:t>
            </w:r>
            <w:r>
              <w:rPr>
                <w:rFonts w:ascii="Arial" w:hAnsi="Arial" w:cs="Arial"/>
                <w:sz w:val="20"/>
                <w:szCs w:val="20"/>
                <w:lang w:val="en-US"/>
              </w:rPr>
              <w:t>9</w:t>
            </w:r>
            <w:r>
              <w:rPr>
                <w:rFonts w:ascii="Arial" w:hAnsi="Arial" w:cs="Arial"/>
                <w:sz w:val="20"/>
                <w:szCs w:val="20"/>
                <w:lang w:val="en-GB"/>
              </w:rPr>
              <w:t>.1 below;</w:t>
            </w:r>
          </w:p>
          <w:p w14:paraId="30CFBDA5"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2CAB28B3"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3D4538FD" w14:textId="77777777" w:rsidR="00C81494" w:rsidRDefault="00C81494" w:rsidP="00C53DF7">
            <w:pPr>
              <w:numPr>
                <w:ilvl w:val="0"/>
                <w:numId w:val="11"/>
              </w:numPr>
              <w:tabs>
                <w:tab w:val="left" w:pos="756"/>
              </w:tabs>
              <w:autoSpaceDE w:val="0"/>
              <w:autoSpaceDN w:val="0"/>
              <w:adjustRightInd w:val="0"/>
              <w:spacing w:after="0" w:line="240" w:lineRule="auto"/>
              <w:ind w:left="756" w:hanging="396"/>
              <w:jc w:val="both"/>
              <w:rPr>
                <w:rFonts w:ascii="Arial" w:hAnsi="Arial" w:cs="Arial"/>
                <w:sz w:val="20"/>
                <w:szCs w:val="20"/>
              </w:rPr>
            </w:pPr>
            <w:r>
              <w:rPr>
                <w:rFonts w:ascii="Arial" w:hAnsi="Arial" w:cs="Arial"/>
                <w:sz w:val="20"/>
                <w:szCs w:val="20"/>
              </w:rPr>
              <w:t>Форс-мажорные обстоятельства, описанные в Статье 9.1 ниже;</w:t>
            </w:r>
          </w:p>
          <w:p w14:paraId="23A81336" w14:textId="77777777" w:rsidR="00C81494" w:rsidRDefault="00C81494" w:rsidP="00624920">
            <w:pPr>
              <w:spacing w:after="0" w:line="240" w:lineRule="auto"/>
              <w:jc w:val="both"/>
              <w:rPr>
                <w:rFonts w:ascii="Arial" w:hAnsi="Arial" w:cs="Arial"/>
                <w:sz w:val="20"/>
                <w:szCs w:val="20"/>
              </w:rPr>
            </w:pPr>
          </w:p>
        </w:tc>
      </w:tr>
      <w:tr w:rsidR="00C81494" w14:paraId="4ED3E12C" w14:textId="77777777" w:rsidTr="00624920">
        <w:tc>
          <w:tcPr>
            <w:tcW w:w="4652" w:type="dxa"/>
            <w:gridSpan w:val="2"/>
          </w:tcPr>
          <w:p w14:paraId="4A33EF17" w14:textId="77777777" w:rsidR="00C81494" w:rsidRDefault="00C81494" w:rsidP="00C53DF7">
            <w:pPr>
              <w:numPr>
                <w:ilvl w:val="0"/>
                <w:numId w:val="10"/>
              </w:numPr>
              <w:tabs>
                <w:tab w:val="left" w:pos="714"/>
                <w:tab w:val="left" w:pos="4253"/>
              </w:tabs>
              <w:autoSpaceDE w:val="0"/>
              <w:autoSpaceDN w:val="0"/>
              <w:adjustRightInd w:val="0"/>
              <w:spacing w:after="0" w:line="240" w:lineRule="auto"/>
              <w:ind w:left="714" w:hanging="354"/>
              <w:jc w:val="both"/>
              <w:rPr>
                <w:rFonts w:ascii="Arial" w:hAnsi="Arial" w:cs="Arial"/>
                <w:sz w:val="20"/>
                <w:szCs w:val="20"/>
                <w:lang w:val="en-GB"/>
              </w:rPr>
            </w:pPr>
            <w:r>
              <w:rPr>
                <w:rFonts w:ascii="Arial" w:hAnsi="Arial" w:cs="Arial"/>
                <w:sz w:val="20"/>
                <w:szCs w:val="20"/>
                <w:lang w:val="en-GB"/>
              </w:rPr>
              <w:t xml:space="preserve">System failure or performance drop caused by the negligence, misuse, </w:t>
            </w:r>
            <w:proofErr w:type="spellStart"/>
            <w:r>
              <w:rPr>
                <w:rFonts w:ascii="Arial" w:hAnsi="Arial" w:cs="Arial"/>
                <w:sz w:val="20"/>
                <w:szCs w:val="20"/>
                <w:lang w:val="en-GB"/>
              </w:rPr>
              <w:t>misoperation</w:t>
            </w:r>
            <w:proofErr w:type="spellEnd"/>
            <w:r>
              <w:rPr>
                <w:rFonts w:ascii="Arial" w:hAnsi="Arial" w:cs="Arial"/>
                <w:sz w:val="20"/>
                <w:szCs w:val="20"/>
                <w:lang w:val="en-GB"/>
              </w:rPr>
              <w:t xml:space="preserve"> or malicious use of the System by the Customer or by the unauthorized third party confirmed by corresponding evidence;</w:t>
            </w:r>
          </w:p>
          <w:p w14:paraId="45680F3D"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441D6563"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36C752B8" w14:textId="77777777" w:rsidR="00C81494" w:rsidRDefault="00C81494" w:rsidP="00C53DF7">
            <w:pPr>
              <w:numPr>
                <w:ilvl w:val="0"/>
                <w:numId w:val="11"/>
              </w:numPr>
              <w:tabs>
                <w:tab w:val="left" w:pos="756"/>
              </w:tabs>
              <w:autoSpaceDE w:val="0"/>
              <w:autoSpaceDN w:val="0"/>
              <w:adjustRightInd w:val="0"/>
              <w:spacing w:after="0" w:line="240" w:lineRule="auto"/>
              <w:ind w:left="756" w:hanging="396"/>
              <w:jc w:val="both"/>
              <w:rPr>
                <w:rFonts w:ascii="Arial" w:hAnsi="Arial" w:cs="Arial"/>
                <w:sz w:val="20"/>
                <w:szCs w:val="20"/>
              </w:rPr>
            </w:pPr>
            <w:r>
              <w:rPr>
                <w:rFonts w:ascii="Arial" w:hAnsi="Arial" w:cs="Arial"/>
                <w:sz w:val="20"/>
                <w:szCs w:val="20"/>
              </w:rPr>
              <w:t>Неполадки или сбои в Системе, произошедшие вследствие небрежности, неправильного обращения, неправильной эксплуатации или злоумышленного использования Системы со стороны Заказчика или не уполномоченной третьей стороной, подтвержденные соответствующими доказательствами;</w:t>
            </w:r>
          </w:p>
          <w:p w14:paraId="17BD28D3" w14:textId="77777777" w:rsidR="00C81494" w:rsidRDefault="00C81494" w:rsidP="00624920">
            <w:pPr>
              <w:spacing w:after="0" w:line="240" w:lineRule="auto"/>
              <w:jc w:val="both"/>
              <w:rPr>
                <w:rFonts w:ascii="Arial" w:hAnsi="Arial" w:cs="Arial"/>
                <w:sz w:val="20"/>
                <w:szCs w:val="20"/>
              </w:rPr>
            </w:pPr>
          </w:p>
        </w:tc>
      </w:tr>
      <w:tr w:rsidR="00C81494" w14:paraId="508493DB" w14:textId="77777777" w:rsidTr="00624920">
        <w:tc>
          <w:tcPr>
            <w:tcW w:w="4652" w:type="dxa"/>
            <w:gridSpan w:val="2"/>
          </w:tcPr>
          <w:p w14:paraId="31722981" w14:textId="77777777" w:rsidR="00C81494" w:rsidRDefault="00C81494" w:rsidP="00C53DF7">
            <w:pPr>
              <w:numPr>
                <w:ilvl w:val="0"/>
                <w:numId w:val="10"/>
              </w:numPr>
              <w:tabs>
                <w:tab w:val="left" w:pos="714"/>
                <w:tab w:val="left" w:pos="4253"/>
              </w:tabs>
              <w:autoSpaceDE w:val="0"/>
              <w:autoSpaceDN w:val="0"/>
              <w:adjustRightInd w:val="0"/>
              <w:spacing w:after="0" w:line="240" w:lineRule="auto"/>
              <w:ind w:left="714" w:hanging="354"/>
              <w:jc w:val="both"/>
              <w:rPr>
                <w:rFonts w:ascii="Arial" w:hAnsi="Arial" w:cs="Arial"/>
                <w:sz w:val="20"/>
                <w:szCs w:val="20"/>
                <w:lang w:val="en-GB"/>
              </w:rPr>
            </w:pPr>
            <w:r>
              <w:rPr>
                <w:rFonts w:ascii="Arial" w:hAnsi="Arial" w:cs="Arial"/>
                <w:sz w:val="20"/>
                <w:szCs w:val="20"/>
                <w:lang w:val="en-US"/>
              </w:rPr>
              <w:t>Any and all alteration, modification or attempted modification thereof, removal or erase of the bar code serial numbers or other identifying marks on any part of the System by any third party’ personnel not authorized by the Contractor or Maker of the equipment;</w:t>
            </w:r>
          </w:p>
          <w:p w14:paraId="03AF0F83"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6DF2B94D"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13BBBF54" w14:textId="77777777" w:rsidR="00C81494" w:rsidRDefault="00C81494" w:rsidP="00C53DF7">
            <w:pPr>
              <w:numPr>
                <w:ilvl w:val="0"/>
                <w:numId w:val="11"/>
              </w:numPr>
              <w:tabs>
                <w:tab w:val="left" w:pos="756"/>
              </w:tabs>
              <w:autoSpaceDE w:val="0"/>
              <w:autoSpaceDN w:val="0"/>
              <w:adjustRightInd w:val="0"/>
              <w:spacing w:after="0" w:line="240" w:lineRule="auto"/>
              <w:ind w:left="756" w:hanging="396"/>
              <w:jc w:val="both"/>
              <w:rPr>
                <w:rFonts w:ascii="Arial" w:hAnsi="Arial" w:cs="Arial"/>
                <w:sz w:val="20"/>
                <w:szCs w:val="20"/>
              </w:rPr>
            </w:pPr>
            <w:r>
              <w:rPr>
                <w:rFonts w:ascii="Arial" w:hAnsi="Arial" w:cs="Arial"/>
                <w:sz w:val="20"/>
                <w:szCs w:val="20"/>
              </w:rPr>
              <w:t xml:space="preserve">Все и любые изменения, модификации или попытки совершения таковых, удаление или стирание промышленной штрих-кодовой нумерации или иных отличительных знаков на какой-либо из частей Системы, произведенные любой третьей стороной, не уполномоченной Исполнителем или Производителем </w:t>
            </w:r>
            <w:r>
              <w:rPr>
                <w:rStyle w:val="w"/>
                <w:rFonts w:ascii="Arial" w:hAnsi="Arial" w:cs="Arial"/>
                <w:color w:val="000000"/>
                <w:sz w:val="20"/>
                <w:szCs w:val="20"/>
              </w:rPr>
              <w:t>аппаратного обеспечения</w:t>
            </w:r>
            <w:r>
              <w:rPr>
                <w:rFonts w:ascii="Arial" w:hAnsi="Arial" w:cs="Arial"/>
                <w:sz w:val="20"/>
                <w:szCs w:val="20"/>
              </w:rPr>
              <w:t>;</w:t>
            </w:r>
          </w:p>
          <w:p w14:paraId="24A7B2D6" w14:textId="77777777" w:rsidR="00C81494" w:rsidRDefault="00C81494" w:rsidP="00624920">
            <w:pPr>
              <w:spacing w:after="0" w:line="240" w:lineRule="auto"/>
              <w:jc w:val="both"/>
              <w:rPr>
                <w:rFonts w:ascii="Arial" w:hAnsi="Arial" w:cs="Arial"/>
                <w:sz w:val="20"/>
                <w:szCs w:val="20"/>
              </w:rPr>
            </w:pPr>
          </w:p>
        </w:tc>
      </w:tr>
      <w:tr w:rsidR="00C81494" w14:paraId="116E06DC" w14:textId="77777777" w:rsidTr="00624920">
        <w:trPr>
          <w:trHeight w:val="1506"/>
        </w:trPr>
        <w:tc>
          <w:tcPr>
            <w:tcW w:w="4652" w:type="dxa"/>
            <w:gridSpan w:val="2"/>
          </w:tcPr>
          <w:p w14:paraId="092929C7" w14:textId="77777777" w:rsidR="00C81494" w:rsidRDefault="00C81494" w:rsidP="00C53DF7">
            <w:pPr>
              <w:numPr>
                <w:ilvl w:val="0"/>
                <w:numId w:val="10"/>
              </w:numPr>
              <w:tabs>
                <w:tab w:val="left" w:pos="714"/>
                <w:tab w:val="left" w:pos="4253"/>
              </w:tabs>
              <w:autoSpaceDE w:val="0"/>
              <w:autoSpaceDN w:val="0"/>
              <w:adjustRightInd w:val="0"/>
              <w:spacing w:after="240" w:line="240" w:lineRule="auto"/>
              <w:ind w:left="714" w:hanging="354"/>
              <w:jc w:val="both"/>
              <w:rPr>
                <w:rFonts w:ascii="Arial" w:hAnsi="Arial" w:cs="Arial"/>
                <w:sz w:val="20"/>
                <w:szCs w:val="20"/>
                <w:lang w:val="en-GB"/>
              </w:rPr>
            </w:pPr>
            <w:r>
              <w:rPr>
                <w:rFonts w:ascii="Arial" w:hAnsi="Arial" w:cs="Arial"/>
                <w:sz w:val="20"/>
                <w:szCs w:val="20"/>
                <w:lang w:val="en-GB"/>
              </w:rPr>
              <w:t>Failure of the Customer to meet the requirements of environmental conditions or conditions of connection to the power supply units necessary for the proper operation of the System;</w:t>
            </w:r>
          </w:p>
        </w:tc>
        <w:tc>
          <w:tcPr>
            <w:tcW w:w="270" w:type="dxa"/>
            <w:gridSpan w:val="2"/>
          </w:tcPr>
          <w:p w14:paraId="0B347C61"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77945AD8" w14:textId="77777777" w:rsidR="00C81494" w:rsidRDefault="00C81494" w:rsidP="00C53DF7">
            <w:pPr>
              <w:numPr>
                <w:ilvl w:val="0"/>
                <w:numId w:val="11"/>
              </w:numPr>
              <w:tabs>
                <w:tab w:val="left" w:pos="756"/>
              </w:tabs>
              <w:autoSpaceDE w:val="0"/>
              <w:autoSpaceDN w:val="0"/>
              <w:adjustRightInd w:val="0"/>
              <w:spacing w:after="0" w:line="240" w:lineRule="auto"/>
              <w:ind w:left="756" w:hanging="396"/>
              <w:jc w:val="both"/>
              <w:rPr>
                <w:rFonts w:ascii="Arial" w:hAnsi="Arial" w:cs="Arial"/>
                <w:sz w:val="20"/>
                <w:szCs w:val="20"/>
              </w:rPr>
            </w:pPr>
            <w:r>
              <w:rPr>
                <w:rFonts w:ascii="Arial" w:hAnsi="Arial" w:cs="Arial"/>
                <w:sz w:val="20"/>
                <w:szCs w:val="20"/>
              </w:rPr>
              <w:t>Несоблюдение Заказчиком условий окружающей среды или условий по подключению к источникам электроэнергии, требуемых для работы Системы;</w:t>
            </w:r>
          </w:p>
        </w:tc>
      </w:tr>
      <w:tr w:rsidR="00C81494" w14:paraId="4B16E9C8" w14:textId="77777777" w:rsidTr="00624920">
        <w:tc>
          <w:tcPr>
            <w:tcW w:w="4652" w:type="dxa"/>
            <w:gridSpan w:val="2"/>
          </w:tcPr>
          <w:p w14:paraId="4509D919" w14:textId="77777777" w:rsidR="00C81494" w:rsidRDefault="00C81494" w:rsidP="00624920">
            <w:pPr>
              <w:tabs>
                <w:tab w:val="left" w:pos="4253"/>
              </w:tabs>
              <w:spacing w:after="120" w:line="240" w:lineRule="auto"/>
              <w:jc w:val="center"/>
              <w:rPr>
                <w:rFonts w:ascii="Arial" w:hAnsi="Arial" w:cs="Arial"/>
                <w:b/>
                <w:sz w:val="20"/>
                <w:szCs w:val="20"/>
                <w:lang w:val="en-GB"/>
              </w:rPr>
            </w:pPr>
            <w:r>
              <w:rPr>
                <w:rFonts w:ascii="Arial" w:hAnsi="Arial" w:cs="Arial"/>
                <w:b/>
                <w:sz w:val="20"/>
                <w:szCs w:val="20"/>
                <w:lang w:val="en-US"/>
              </w:rPr>
              <w:t>5.</w:t>
            </w:r>
            <w:r>
              <w:rPr>
                <w:rFonts w:ascii="Arial" w:hAnsi="Arial" w:cs="Arial"/>
                <w:b/>
                <w:sz w:val="20"/>
                <w:szCs w:val="20"/>
                <w:lang w:val="en-GB"/>
              </w:rPr>
              <w:t xml:space="preserve"> Acceptance of Services</w:t>
            </w:r>
          </w:p>
        </w:tc>
        <w:tc>
          <w:tcPr>
            <w:tcW w:w="270" w:type="dxa"/>
            <w:gridSpan w:val="2"/>
          </w:tcPr>
          <w:p w14:paraId="25DA703F"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4810E466" w14:textId="77777777" w:rsidR="00C81494" w:rsidRDefault="00C81494" w:rsidP="00624920">
            <w:pPr>
              <w:spacing w:after="0" w:line="240" w:lineRule="auto"/>
              <w:jc w:val="center"/>
              <w:rPr>
                <w:rFonts w:ascii="Arial" w:hAnsi="Arial" w:cs="Arial"/>
                <w:b/>
                <w:sz w:val="20"/>
                <w:szCs w:val="20"/>
                <w:lang w:val="en-US"/>
              </w:rPr>
            </w:pPr>
            <w:r>
              <w:rPr>
                <w:rFonts w:ascii="Arial" w:hAnsi="Arial" w:cs="Arial"/>
                <w:b/>
                <w:sz w:val="20"/>
                <w:szCs w:val="20"/>
              </w:rPr>
              <w:t>5. Приемка Услуг</w:t>
            </w:r>
          </w:p>
        </w:tc>
      </w:tr>
      <w:tr w:rsidR="00C81494" w14:paraId="6A96C914" w14:textId="77777777" w:rsidTr="00624920">
        <w:tc>
          <w:tcPr>
            <w:tcW w:w="4652" w:type="dxa"/>
            <w:gridSpan w:val="2"/>
          </w:tcPr>
          <w:p w14:paraId="4913777F" w14:textId="77777777" w:rsidR="00C81494" w:rsidRDefault="00C81494" w:rsidP="00624920">
            <w:pPr>
              <w:spacing w:after="120" w:line="240" w:lineRule="auto"/>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GB"/>
              </w:rPr>
              <w:t xml:space="preserve">.1 </w:t>
            </w:r>
            <w:r>
              <w:rPr>
                <w:rFonts w:ascii="Arial" w:hAnsi="Arial" w:cs="Arial"/>
                <w:sz w:val="20"/>
                <w:szCs w:val="20"/>
                <w:lang w:val="en-US"/>
              </w:rPr>
              <w:t xml:space="preserve">The end of each accounting period, but not later than last day of the current month, </w:t>
            </w:r>
            <w:r>
              <w:rPr>
                <w:rFonts w:ascii="Arial" w:hAnsi="Arial" w:cs="Arial"/>
                <w:snapToGrid w:val="0"/>
                <w:color w:val="000000"/>
                <w:sz w:val="20"/>
                <w:szCs w:val="20"/>
                <w:lang w:val="en-US"/>
              </w:rPr>
              <w:t>the authorized representatives both of the Contractor and the Customer</w:t>
            </w:r>
            <w:r>
              <w:rPr>
                <w:rFonts w:ascii="Arial" w:hAnsi="Arial" w:cs="Arial"/>
                <w:sz w:val="20"/>
                <w:szCs w:val="20"/>
                <w:lang w:val="en-US"/>
              </w:rPr>
              <w:t xml:space="preserve"> carry out the </w:t>
            </w:r>
            <w:r>
              <w:rPr>
                <w:rFonts w:ascii="Arial" w:hAnsi="Arial" w:cs="Arial"/>
                <w:snapToGrid w:val="0"/>
                <w:color w:val="000000"/>
                <w:sz w:val="20"/>
                <w:szCs w:val="20"/>
                <w:lang w:val="en-US"/>
              </w:rPr>
              <w:t xml:space="preserve">Acceptance Procedure </w:t>
            </w:r>
            <w:r>
              <w:rPr>
                <w:rFonts w:ascii="Arial" w:hAnsi="Arial" w:cs="Arial"/>
                <w:sz w:val="20"/>
                <w:szCs w:val="20"/>
                <w:lang w:val="en-US"/>
              </w:rPr>
              <w:t>in order to check that the Services are fully completed.</w:t>
            </w:r>
          </w:p>
        </w:tc>
        <w:tc>
          <w:tcPr>
            <w:tcW w:w="270" w:type="dxa"/>
            <w:gridSpan w:val="2"/>
          </w:tcPr>
          <w:p w14:paraId="0ADC14D0"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38172297"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5.1. По завершении каждого расчетного периода, не позднее последнего дня месяца, уполномоченными представителями Исполнителя и Заказчика осуществляется приемка Услуг для установления того, что Услуги выполнены в полном объеме с надлежащим качеством.</w:t>
            </w:r>
          </w:p>
        </w:tc>
      </w:tr>
      <w:tr w:rsidR="00C81494" w14:paraId="6845FFBF" w14:textId="77777777" w:rsidTr="00624920">
        <w:tc>
          <w:tcPr>
            <w:tcW w:w="4652" w:type="dxa"/>
            <w:gridSpan w:val="2"/>
          </w:tcPr>
          <w:p w14:paraId="35ACF662" w14:textId="77777777" w:rsidR="00C81494" w:rsidRDefault="00C81494" w:rsidP="00624920">
            <w:pPr>
              <w:tabs>
                <w:tab w:val="left" w:pos="4253"/>
              </w:tabs>
              <w:spacing w:after="120" w:line="240" w:lineRule="auto"/>
              <w:jc w:val="both"/>
              <w:rPr>
                <w:rFonts w:ascii="Arial" w:hAnsi="Arial" w:cs="Arial"/>
                <w:snapToGrid w:val="0"/>
                <w:color w:val="000000"/>
                <w:sz w:val="20"/>
                <w:szCs w:val="20"/>
                <w:lang w:val="en-US"/>
              </w:rPr>
            </w:pPr>
            <w:r>
              <w:rPr>
                <w:rFonts w:ascii="Arial" w:hAnsi="Arial" w:cs="Arial"/>
                <w:color w:val="000000"/>
                <w:sz w:val="20"/>
                <w:szCs w:val="20"/>
                <w:lang w:val="en-US"/>
              </w:rPr>
              <w:t xml:space="preserve">5.2 </w:t>
            </w:r>
            <w:r>
              <w:rPr>
                <w:rFonts w:ascii="Arial" w:hAnsi="Arial" w:cs="Arial"/>
                <w:snapToGrid w:val="0"/>
                <w:color w:val="000000"/>
                <w:sz w:val="20"/>
                <w:szCs w:val="20"/>
                <w:lang w:val="en-US"/>
              </w:rPr>
              <w:t>Acceptance of Services is filed with the Acceptance Certificate of rendered services showing the price of the rendered services.  The Acceptance Certificate is the basis for the making out by the Contractor to the Customer invoices for VAT purposes.</w:t>
            </w:r>
          </w:p>
          <w:p w14:paraId="4774D994" w14:textId="77777777" w:rsidR="00C81494" w:rsidRDefault="00C81494" w:rsidP="00624920">
            <w:pPr>
              <w:tabs>
                <w:tab w:val="left" w:pos="4253"/>
              </w:tabs>
              <w:spacing w:after="120" w:line="240" w:lineRule="auto"/>
              <w:jc w:val="both"/>
              <w:rPr>
                <w:rFonts w:ascii="Arial" w:hAnsi="Arial" w:cs="Arial"/>
                <w:snapToGrid w:val="0"/>
                <w:color w:val="000000"/>
                <w:sz w:val="20"/>
                <w:szCs w:val="20"/>
                <w:lang w:val="en-US"/>
              </w:rPr>
            </w:pPr>
            <w:r>
              <w:rPr>
                <w:rFonts w:ascii="Arial" w:hAnsi="Arial" w:cs="Arial"/>
                <w:snapToGrid w:val="0"/>
                <w:color w:val="000000"/>
                <w:sz w:val="20"/>
                <w:szCs w:val="20"/>
                <w:lang w:val="en-US"/>
              </w:rPr>
              <w:t xml:space="preserve">5.3 The Contractor sends the Customer to sign the Acceptance Certificate of the services rendered within 3 (three) business days from the end of the billing period, which the Customer signs within 5 (five) calendar days from the date of its receipt or sends a reasoned refusal to sign it, indicating the deadlines for eliminating the </w:t>
            </w:r>
            <w:proofErr w:type="gramStart"/>
            <w:r>
              <w:rPr>
                <w:rFonts w:ascii="Arial" w:hAnsi="Arial" w:cs="Arial"/>
                <w:snapToGrid w:val="0"/>
                <w:color w:val="000000"/>
                <w:sz w:val="20"/>
                <w:szCs w:val="20"/>
                <w:lang w:val="en-US"/>
              </w:rPr>
              <w:t>deficiencies .</w:t>
            </w:r>
            <w:proofErr w:type="gramEnd"/>
            <w:r>
              <w:rPr>
                <w:rFonts w:ascii="Arial" w:hAnsi="Arial" w:cs="Arial"/>
                <w:snapToGrid w:val="0"/>
                <w:color w:val="000000"/>
                <w:sz w:val="20"/>
                <w:szCs w:val="20"/>
                <w:lang w:val="en-US"/>
              </w:rPr>
              <w:t xml:space="preserve"> In any case, the Acceptance Certificate of the services rendered for the billing period cannot be signed until the deficiencies are eliminated. At the same time, sanctions are applied for violation of the terms for the provision of services in accordance with p.6 of this Agreement.</w:t>
            </w:r>
          </w:p>
        </w:tc>
        <w:tc>
          <w:tcPr>
            <w:tcW w:w="270" w:type="dxa"/>
            <w:gridSpan w:val="2"/>
          </w:tcPr>
          <w:p w14:paraId="68CBE3A5"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70E92BD2"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5.2 Приемка Услуг оформляется Актом приемки оказанных услуг с указанием стоимости оказанных услуг. Акт приемки оказанных услуг является основанием для выставления в адрес Заказчика счета-фактуры по НДС.</w:t>
            </w:r>
          </w:p>
          <w:p w14:paraId="3C43134C" w14:textId="77777777" w:rsidR="00C81494" w:rsidRDefault="00C81494" w:rsidP="00624920">
            <w:pPr>
              <w:spacing w:after="0" w:line="240" w:lineRule="auto"/>
              <w:jc w:val="both"/>
              <w:rPr>
                <w:rFonts w:ascii="Arial" w:hAnsi="Arial" w:cs="Arial"/>
                <w:sz w:val="20"/>
                <w:szCs w:val="20"/>
              </w:rPr>
            </w:pPr>
          </w:p>
          <w:p w14:paraId="744815C2" w14:textId="77777777" w:rsidR="00C81494" w:rsidRDefault="00C81494" w:rsidP="00624920">
            <w:pPr>
              <w:spacing w:after="0" w:line="240" w:lineRule="auto"/>
              <w:jc w:val="both"/>
              <w:rPr>
                <w:rFonts w:ascii="Arial" w:hAnsi="Arial" w:cs="Arial"/>
                <w:sz w:val="14"/>
                <w:szCs w:val="14"/>
              </w:rPr>
            </w:pPr>
          </w:p>
          <w:p w14:paraId="0C77BACD"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5.3. Исполнитель направляет Заказчику на подписание Акт приемки оказанных услуг в течение 3 (трех) рабочих дней с момента окончания расчетного периода, который Заказчик подписывает в </w:t>
            </w:r>
            <w:proofErr w:type="gramStart"/>
            <w:r>
              <w:rPr>
                <w:rFonts w:ascii="Arial" w:hAnsi="Arial" w:cs="Arial"/>
                <w:sz w:val="20"/>
                <w:szCs w:val="20"/>
              </w:rPr>
              <w:t>течение  5</w:t>
            </w:r>
            <w:proofErr w:type="gramEnd"/>
            <w:r>
              <w:rPr>
                <w:rFonts w:ascii="Arial" w:hAnsi="Arial" w:cs="Arial"/>
                <w:sz w:val="20"/>
                <w:szCs w:val="20"/>
              </w:rPr>
              <w:t>(пяти)  календарных дней с момента его получения или направляет мотивированный отказ от его подписания с указанием сроков устранения недостатков. В любом случае Акт приемки оказанных услуг за расчетный период не может быть подписан до устранения недостатков. При этом за срыв сроков оказания услуг применяются санкции в соответствии с р.6 настоящего Договора.</w:t>
            </w:r>
          </w:p>
        </w:tc>
      </w:tr>
      <w:tr w:rsidR="00C81494" w14:paraId="6466C8B9" w14:textId="77777777" w:rsidTr="00624920">
        <w:tc>
          <w:tcPr>
            <w:tcW w:w="4652" w:type="dxa"/>
            <w:gridSpan w:val="2"/>
          </w:tcPr>
          <w:p w14:paraId="607121D8" w14:textId="77777777" w:rsidR="00C81494" w:rsidRDefault="00C81494" w:rsidP="00624920">
            <w:pPr>
              <w:tabs>
                <w:tab w:val="left" w:pos="4253"/>
              </w:tabs>
              <w:spacing w:after="0" w:line="240" w:lineRule="auto"/>
              <w:jc w:val="both"/>
              <w:rPr>
                <w:rFonts w:ascii="Arial" w:hAnsi="Arial" w:cs="Arial"/>
                <w:snapToGrid w:val="0"/>
                <w:color w:val="000000"/>
                <w:sz w:val="20"/>
                <w:szCs w:val="20"/>
                <w:lang w:val="en-US"/>
              </w:rPr>
            </w:pPr>
            <w:r>
              <w:rPr>
                <w:rFonts w:ascii="Arial" w:hAnsi="Arial" w:cs="Arial"/>
                <w:color w:val="000000"/>
                <w:sz w:val="20"/>
                <w:szCs w:val="20"/>
                <w:lang w:val="en-US"/>
              </w:rPr>
              <w:lastRenderedPageBreak/>
              <w:t xml:space="preserve">5.4. The original of the Tax </w:t>
            </w:r>
            <w:r>
              <w:rPr>
                <w:rFonts w:ascii="Arial" w:hAnsi="Arial" w:cs="Arial"/>
                <w:snapToGrid w:val="0"/>
                <w:color w:val="000000"/>
                <w:sz w:val="20"/>
                <w:szCs w:val="20"/>
                <w:lang w:val="en-US"/>
              </w:rPr>
              <w:t>Invoice shall be issued dated the last day of the accounting period during which the Services were rendered and submitted to the Customer no later than the15th day of the month following the accounting period.</w:t>
            </w:r>
          </w:p>
        </w:tc>
        <w:tc>
          <w:tcPr>
            <w:tcW w:w="270" w:type="dxa"/>
            <w:gridSpan w:val="2"/>
          </w:tcPr>
          <w:p w14:paraId="6F2C450A"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099997F2" w14:textId="0BA2D3B7" w:rsidR="00C81494" w:rsidRDefault="00C81494" w:rsidP="00624920">
            <w:pPr>
              <w:spacing w:after="240" w:line="240" w:lineRule="auto"/>
              <w:jc w:val="both"/>
              <w:rPr>
                <w:rFonts w:ascii="Arial" w:hAnsi="Arial" w:cs="Arial"/>
                <w:sz w:val="20"/>
                <w:szCs w:val="20"/>
              </w:rPr>
            </w:pPr>
            <w:r>
              <w:rPr>
                <w:rFonts w:ascii="Arial" w:hAnsi="Arial" w:cs="Arial"/>
                <w:sz w:val="20"/>
                <w:szCs w:val="20"/>
              </w:rPr>
              <w:t>5.4. Счет-фактура по НДС выписывается последним днем расчетного периода, в котором Услуги были оказаны, и доставляется Заказчику в оригинале не позднее 15 числа, следующего за расчетным периодом месяца.</w:t>
            </w:r>
          </w:p>
        </w:tc>
      </w:tr>
      <w:tr w:rsidR="00C81494" w14:paraId="6B946A20" w14:textId="77777777" w:rsidTr="00624920">
        <w:tc>
          <w:tcPr>
            <w:tcW w:w="4652" w:type="dxa"/>
            <w:gridSpan w:val="2"/>
          </w:tcPr>
          <w:p w14:paraId="562F48AF" w14:textId="77777777" w:rsidR="00C81494" w:rsidRDefault="00C81494" w:rsidP="00624920">
            <w:pPr>
              <w:tabs>
                <w:tab w:val="left" w:pos="4253"/>
              </w:tabs>
              <w:spacing w:after="0" w:line="240" w:lineRule="auto"/>
              <w:ind w:left="714"/>
              <w:jc w:val="both"/>
              <w:rPr>
                <w:rFonts w:ascii="Arial" w:hAnsi="Arial" w:cs="Arial"/>
                <w:b/>
                <w:sz w:val="20"/>
                <w:szCs w:val="20"/>
                <w:lang w:val="en-US"/>
              </w:rPr>
            </w:pPr>
            <w:r>
              <w:rPr>
                <w:rFonts w:ascii="Arial" w:hAnsi="Arial" w:cs="Arial"/>
                <w:b/>
                <w:sz w:val="20"/>
                <w:szCs w:val="20"/>
                <w:lang w:val="en-US"/>
              </w:rPr>
              <w:t>6. Responsibilities of the Parties</w:t>
            </w:r>
          </w:p>
          <w:p w14:paraId="6F04357E" w14:textId="77777777" w:rsidR="00C81494" w:rsidRDefault="00C81494" w:rsidP="00624920">
            <w:pPr>
              <w:tabs>
                <w:tab w:val="left" w:pos="4253"/>
              </w:tabs>
              <w:spacing w:after="0" w:line="240" w:lineRule="auto"/>
              <w:jc w:val="both"/>
              <w:rPr>
                <w:rFonts w:ascii="Arial" w:hAnsi="Arial" w:cs="Arial"/>
                <w:color w:val="000000"/>
                <w:sz w:val="20"/>
                <w:szCs w:val="20"/>
                <w:lang w:val="en-US"/>
              </w:rPr>
            </w:pPr>
          </w:p>
        </w:tc>
        <w:tc>
          <w:tcPr>
            <w:tcW w:w="270" w:type="dxa"/>
            <w:gridSpan w:val="2"/>
          </w:tcPr>
          <w:p w14:paraId="0F850D66"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7E5FC7CF" w14:textId="77777777" w:rsidR="00C81494" w:rsidRDefault="00C81494" w:rsidP="00624920">
            <w:pPr>
              <w:spacing w:after="0" w:line="240" w:lineRule="auto"/>
              <w:ind w:left="756"/>
              <w:jc w:val="both"/>
              <w:rPr>
                <w:rFonts w:ascii="Arial" w:hAnsi="Arial" w:cs="Arial"/>
                <w:b/>
                <w:sz w:val="20"/>
                <w:szCs w:val="20"/>
              </w:rPr>
            </w:pPr>
            <w:r>
              <w:rPr>
                <w:rFonts w:ascii="Arial" w:hAnsi="Arial" w:cs="Arial"/>
                <w:b/>
                <w:sz w:val="20"/>
                <w:szCs w:val="20"/>
              </w:rPr>
              <w:t>6. Ответственность сторон</w:t>
            </w:r>
          </w:p>
          <w:p w14:paraId="3B815486" w14:textId="77777777" w:rsidR="00C81494" w:rsidRDefault="00C81494" w:rsidP="00624920">
            <w:pPr>
              <w:spacing w:after="0" w:line="240" w:lineRule="auto"/>
              <w:jc w:val="both"/>
              <w:rPr>
                <w:rFonts w:ascii="Arial" w:hAnsi="Arial" w:cs="Arial"/>
                <w:sz w:val="20"/>
                <w:szCs w:val="20"/>
              </w:rPr>
            </w:pPr>
          </w:p>
        </w:tc>
      </w:tr>
      <w:tr w:rsidR="00C81494" w14:paraId="79A4E4AB" w14:textId="77777777" w:rsidTr="00624920">
        <w:tc>
          <w:tcPr>
            <w:tcW w:w="4652" w:type="dxa"/>
            <w:gridSpan w:val="2"/>
          </w:tcPr>
          <w:p w14:paraId="37B83879"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6.1. The responsibility of the Contractor:</w:t>
            </w:r>
          </w:p>
          <w:p w14:paraId="315B54B2" w14:textId="77777777" w:rsidR="00C81494" w:rsidRDefault="00C81494" w:rsidP="00624920">
            <w:pPr>
              <w:spacing w:after="0" w:line="240" w:lineRule="auto"/>
              <w:jc w:val="both"/>
              <w:rPr>
                <w:rFonts w:ascii="Arial" w:hAnsi="Arial" w:cs="Arial"/>
                <w:sz w:val="20"/>
                <w:szCs w:val="20"/>
                <w:lang w:val="en-GB"/>
              </w:rPr>
            </w:pPr>
          </w:p>
        </w:tc>
        <w:tc>
          <w:tcPr>
            <w:tcW w:w="270" w:type="dxa"/>
            <w:gridSpan w:val="2"/>
          </w:tcPr>
          <w:p w14:paraId="17CD093B"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2FE7EABC" w14:textId="77777777" w:rsidR="00C81494" w:rsidRDefault="00C81494" w:rsidP="00624920">
            <w:pPr>
              <w:spacing w:after="0" w:line="240" w:lineRule="auto"/>
              <w:ind w:left="48"/>
              <w:jc w:val="both"/>
              <w:rPr>
                <w:rFonts w:ascii="Arial" w:eastAsia="Times New Roman" w:hAnsi="Arial" w:cs="Arial"/>
                <w:color w:val="000000"/>
                <w:sz w:val="20"/>
                <w:szCs w:val="20"/>
              </w:rPr>
            </w:pPr>
            <w:r>
              <w:rPr>
                <w:rFonts w:ascii="Arial" w:eastAsia="Times New Roman" w:hAnsi="Arial" w:cs="Arial"/>
                <w:color w:val="000000"/>
                <w:sz w:val="20"/>
                <w:szCs w:val="20"/>
              </w:rPr>
              <w:t>6.1.  Ответственность Исполнителя:</w:t>
            </w:r>
          </w:p>
          <w:p w14:paraId="6F250104" w14:textId="77777777" w:rsidR="00C81494" w:rsidRDefault="00C81494" w:rsidP="00624920">
            <w:pPr>
              <w:spacing w:after="0" w:line="240" w:lineRule="auto"/>
              <w:ind w:left="48"/>
              <w:jc w:val="both"/>
              <w:rPr>
                <w:rFonts w:ascii="Arial" w:hAnsi="Arial" w:cs="Arial"/>
                <w:sz w:val="20"/>
                <w:szCs w:val="20"/>
                <w:lang w:val="en-US"/>
              </w:rPr>
            </w:pPr>
          </w:p>
        </w:tc>
      </w:tr>
      <w:tr w:rsidR="00C81494" w14:paraId="18761C91" w14:textId="77777777" w:rsidTr="00624920">
        <w:tc>
          <w:tcPr>
            <w:tcW w:w="4652" w:type="dxa"/>
            <w:gridSpan w:val="2"/>
          </w:tcPr>
          <w:p w14:paraId="45E57BD1"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6.1.1</w:t>
            </w:r>
            <w:r>
              <w:rPr>
                <w:rFonts w:ascii="Arial" w:hAnsi="Arial" w:cs="Arial"/>
                <w:sz w:val="20"/>
                <w:szCs w:val="20"/>
                <w:lang w:val="en-US" w:eastAsia="zh-CN"/>
              </w:rPr>
              <w:t xml:space="preserve"> </w:t>
            </w:r>
            <w:r>
              <w:rPr>
                <w:rFonts w:ascii="Arial" w:hAnsi="Arial" w:cs="Arial"/>
                <w:sz w:val="20"/>
                <w:szCs w:val="20"/>
                <w:lang w:val="en-US"/>
              </w:rPr>
              <w:t>In the event of a delay in the provision of the Services required in connection with the occurrence of a problem / accident with a priority level of 1 or the failure to provide the Services in accordance with Annex 1.2 to this Agreement, the Customer shall impose a penalty at a rate of one tenth of a percent (0.</w:t>
            </w:r>
            <w:r>
              <w:rPr>
                <w:rFonts w:ascii="Arial" w:hAnsi="Arial" w:cs="Arial" w:hint="eastAsia"/>
                <w:sz w:val="20"/>
                <w:szCs w:val="20"/>
                <w:lang w:val="en-US" w:eastAsia="zh-CN"/>
              </w:rPr>
              <w:t>1</w:t>
            </w:r>
            <w:r>
              <w:rPr>
                <w:rFonts w:ascii="Arial" w:hAnsi="Arial" w:cs="Arial"/>
                <w:sz w:val="20"/>
                <w:szCs w:val="20"/>
                <w:lang w:val="en-US"/>
              </w:rPr>
              <w:t xml:space="preserve">%) of the amount payable by the Customer Under the Contract at the time of the occurrence of the </w:t>
            </w:r>
            <w:r>
              <w:rPr>
                <w:rStyle w:val="shorttext"/>
                <w:rFonts w:ascii="Arial" w:hAnsi="Arial" w:cs="Arial"/>
                <w:color w:val="222222"/>
                <w:sz w:val="20"/>
                <w:szCs w:val="20"/>
                <w:lang w:val="en"/>
              </w:rPr>
              <w:t>Incident</w:t>
            </w:r>
            <w:r>
              <w:rPr>
                <w:lang w:val="en-US"/>
              </w:rPr>
              <w:t xml:space="preserve"> </w:t>
            </w:r>
            <w:r>
              <w:rPr>
                <w:rStyle w:val="shorttext"/>
                <w:rFonts w:ascii="Arial" w:hAnsi="Arial" w:cs="Arial"/>
                <w:color w:val="222222"/>
                <w:sz w:val="20"/>
                <w:szCs w:val="20"/>
                <w:lang w:val="en"/>
              </w:rPr>
              <w:t>and/or GOID amounts</w:t>
            </w:r>
            <w:r>
              <w:rPr>
                <w:rFonts w:ascii="Arial" w:hAnsi="Arial" w:cs="Arial"/>
                <w:sz w:val="20"/>
                <w:szCs w:val="20"/>
                <w:lang w:val="en-US"/>
              </w:rPr>
              <w:t>, for each</w:t>
            </w:r>
            <w:r>
              <w:rPr>
                <w:rFonts w:ascii="Arial" w:hAnsi="Arial" w:cs="Arial" w:hint="eastAsia"/>
                <w:sz w:val="20"/>
                <w:szCs w:val="20"/>
                <w:lang w:val="en-US" w:eastAsia="zh-CN"/>
              </w:rPr>
              <w:t xml:space="preserve"> hour</w:t>
            </w:r>
            <w:r>
              <w:rPr>
                <w:rFonts w:ascii="Arial" w:hAnsi="Arial" w:cs="Arial"/>
                <w:sz w:val="20"/>
                <w:szCs w:val="20"/>
                <w:lang w:val="en-US"/>
              </w:rPr>
              <w:t>, but not more than ten (10%) of the value of the Contract</w:t>
            </w:r>
            <w:r>
              <w:rPr>
                <w:rFonts w:ascii="Arial" w:hAnsi="Arial" w:cs="Arial"/>
                <w:sz w:val="20"/>
                <w:szCs w:val="20"/>
                <w:lang w:val="en-US" w:eastAsia="zh-CN"/>
              </w:rPr>
              <w:t>.</w:t>
            </w:r>
          </w:p>
          <w:p w14:paraId="0FCBD8F8" w14:textId="77777777" w:rsidR="00C81494" w:rsidRDefault="00C81494" w:rsidP="00624920">
            <w:pPr>
              <w:spacing w:after="0" w:line="240" w:lineRule="auto"/>
              <w:jc w:val="both"/>
              <w:rPr>
                <w:rFonts w:ascii="Arial" w:hAnsi="Arial" w:cs="Arial"/>
                <w:sz w:val="20"/>
                <w:szCs w:val="20"/>
                <w:lang w:val="en-US"/>
              </w:rPr>
            </w:pPr>
          </w:p>
        </w:tc>
        <w:tc>
          <w:tcPr>
            <w:tcW w:w="270" w:type="dxa"/>
            <w:gridSpan w:val="2"/>
            <w:shd w:val="clear" w:color="auto" w:fill="auto"/>
          </w:tcPr>
          <w:p w14:paraId="1A4F65FB"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shd w:val="clear" w:color="auto" w:fill="auto"/>
          </w:tcPr>
          <w:p w14:paraId="73081763" w14:textId="77777777" w:rsidR="00C81494" w:rsidRDefault="00C81494" w:rsidP="00624920">
            <w:pPr>
              <w:spacing w:after="0" w:line="240" w:lineRule="auto"/>
              <w:jc w:val="both"/>
              <w:rPr>
                <w:rFonts w:ascii="Arial" w:eastAsia="Times New Roman" w:hAnsi="Arial" w:cs="Arial"/>
                <w:color w:val="000000"/>
                <w:sz w:val="20"/>
                <w:szCs w:val="20"/>
              </w:rPr>
            </w:pPr>
            <w:r>
              <w:rPr>
                <w:rFonts w:ascii="Arial" w:hAnsi="Arial" w:cs="Arial"/>
                <w:sz w:val="20"/>
                <w:szCs w:val="20"/>
              </w:rPr>
              <w:t>6.1.1.  В случае задержки в оказании Услуг, необходимых в связи с возникновением проблемы/аварии со степенью приоритета 1 или неоказания Услуг в соответствии с Приложением 1.2 к настоящему Договору, Заказчик начисляет неустойку в размере 0,</w:t>
            </w:r>
            <w:r>
              <w:rPr>
                <w:rFonts w:ascii="Arial" w:hAnsi="Arial" w:cs="Arial"/>
                <w:sz w:val="20"/>
                <w:szCs w:val="20"/>
                <w:lang w:eastAsia="zh-CN"/>
              </w:rPr>
              <w:t>1</w:t>
            </w:r>
            <w:r>
              <w:rPr>
                <w:rFonts w:ascii="Arial" w:hAnsi="Arial" w:cs="Arial"/>
                <w:sz w:val="20"/>
                <w:szCs w:val="20"/>
              </w:rPr>
              <w:t>% от</w:t>
            </w:r>
            <w:r>
              <w:rPr>
                <w:rFonts w:ascii="Arial" w:hAnsi="Arial" w:cs="Arial"/>
                <w:sz w:val="20"/>
                <w:szCs w:val="20"/>
                <w:lang w:eastAsia="zh-CN"/>
              </w:rPr>
              <w:t xml:space="preserve"> суммы</w:t>
            </w:r>
            <w:r>
              <w:rPr>
                <w:rFonts w:ascii="Arial" w:hAnsi="Arial" w:cs="Arial"/>
                <w:sz w:val="20"/>
                <w:szCs w:val="20"/>
              </w:rPr>
              <w:t xml:space="preserve"> подлежащей оплате Заказчиком по Договору на момент наступления Инцидента и/или суммы ГОИД, за каждый час такой задержки или неоказания, но не более десяти (10%) процентов от Общей стоимости Договора   </w:t>
            </w:r>
          </w:p>
        </w:tc>
      </w:tr>
      <w:tr w:rsidR="00C81494" w14:paraId="6828A9C8" w14:textId="77777777" w:rsidTr="00624920">
        <w:tc>
          <w:tcPr>
            <w:tcW w:w="4652" w:type="dxa"/>
            <w:gridSpan w:val="2"/>
          </w:tcPr>
          <w:p w14:paraId="063293DD"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6.1.2</w:t>
            </w:r>
            <w:r>
              <w:rPr>
                <w:rFonts w:ascii="Arial" w:hAnsi="Arial" w:cs="Arial"/>
                <w:sz w:val="20"/>
                <w:szCs w:val="20"/>
                <w:lang w:val="en-US" w:eastAsia="zh-CN"/>
              </w:rPr>
              <w:t xml:space="preserve"> </w:t>
            </w:r>
            <w:r>
              <w:rPr>
                <w:rFonts w:ascii="Arial" w:hAnsi="Arial" w:cs="Arial"/>
                <w:sz w:val="20"/>
                <w:szCs w:val="20"/>
                <w:lang w:val="en-US"/>
              </w:rPr>
              <w:t>In the event of a delay in the provision of the Services required in connection with the occurrence of a problem with the priority levels 2 and 3 or the failure to provide the Services in accordance with Annex 1.2 to this Agreement, as well as repair and replacement of hardware, the Customer shall charge the Contractor a penalty of two tenths of a percent (0,</w:t>
            </w:r>
            <w:r>
              <w:rPr>
                <w:rFonts w:ascii="Arial" w:hAnsi="Arial" w:cs="Arial" w:hint="eastAsia"/>
                <w:sz w:val="20"/>
                <w:szCs w:val="20"/>
                <w:lang w:val="en-US" w:eastAsia="zh-CN"/>
              </w:rPr>
              <w:t>1</w:t>
            </w:r>
            <w:r>
              <w:rPr>
                <w:rFonts w:ascii="Arial" w:hAnsi="Arial" w:cs="Arial"/>
                <w:sz w:val="20"/>
                <w:szCs w:val="20"/>
                <w:lang w:val="en-US"/>
              </w:rPr>
              <w:t xml:space="preserve">%) of the amount payable by the Customer under the Contract at the time of the occurrence of the </w:t>
            </w:r>
            <w:r>
              <w:rPr>
                <w:rStyle w:val="shorttext"/>
                <w:rFonts w:ascii="Arial" w:hAnsi="Arial" w:cs="Arial"/>
                <w:color w:val="222222"/>
                <w:sz w:val="20"/>
                <w:szCs w:val="20"/>
                <w:lang w:val="en"/>
              </w:rPr>
              <w:t>Incident</w:t>
            </w:r>
            <w:r>
              <w:rPr>
                <w:lang w:val="en-US"/>
              </w:rPr>
              <w:t xml:space="preserve"> </w:t>
            </w:r>
            <w:r>
              <w:rPr>
                <w:rStyle w:val="shorttext"/>
                <w:rFonts w:ascii="Arial" w:hAnsi="Arial" w:cs="Arial"/>
                <w:color w:val="222222"/>
                <w:sz w:val="20"/>
                <w:szCs w:val="20"/>
                <w:lang w:val="en"/>
              </w:rPr>
              <w:t>and/or GOID amounts</w:t>
            </w:r>
            <w:r>
              <w:rPr>
                <w:rFonts w:ascii="Arial" w:hAnsi="Arial" w:cs="Arial"/>
                <w:sz w:val="20"/>
                <w:szCs w:val="20"/>
                <w:lang w:val="en-US"/>
              </w:rPr>
              <w:t>, for each day of such delay, but not more than ten (10%) of the</w:t>
            </w:r>
            <w:r>
              <w:rPr>
                <w:rFonts w:ascii="Arial" w:hAnsi="Arial" w:cs="Arial" w:hint="eastAsia"/>
                <w:sz w:val="20"/>
                <w:szCs w:val="20"/>
                <w:lang w:val="en-US" w:eastAsia="zh-CN"/>
              </w:rPr>
              <w:t xml:space="preserve"> </w:t>
            </w:r>
            <w:r>
              <w:rPr>
                <w:rFonts w:ascii="Arial" w:hAnsi="Arial" w:cs="Arial"/>
                <w:sz w:val="20"/>
                <w:szCs w:val="20"/>
                <w:lang w:val="en-US" w:eastAsia="zh-CN"/>
              </w:rPr>
              <w:t xml:space="preserve">value of  </w:t>
            </w:r>
            <w:r>
              <w:rPr>
                <w:rFonts w:ascii="Arial" w:hAnsi="Arial" w:cs="Arial"/>
                <w:sz w:val="20"/>
                <w:szCs w:val="20"/>
                <w:lang w:val="en-US"/>
              </w:rPr>
              <w:t>Contract</w:t>
            </w:r>
            <w:r>
              <w:rPr>
                <w:rFonts w:ascii="Arial" w:hAnsi="Arial" w:cs="Arial"/>
                <w:sz w:val="20"/>
                <w:szCs w:val="20"/>
                <w:lang w:val="en-US" w:eastAsia="zh-CN"/>
              </w:rPr>
              <w:t>..</w:t>
            </w:r>
            <w:r>
              <w:rPr>
                <w:rFonts w:ascii="Arial" w:hAnsi="Arial" w:cs="Arial"/>
                <w:sz w:val="20"/>
                <w:szCs w:val="20"/>
                <w:lang w:val="en-US"/>
              </w:rPr>
              <w:t>.</w:t>
            </w:r>
          </w:p>
          <w:p w14:paraId="5D5F26B4" w14:textId="77777777" w:rsidR="00C81494" w:rsidRDefault="00C81494" w:rsidP="00624920">
            <w:pPr>
              <w:spacing w:after="0" w:line="240" w:lineRule="auto"/>
              <w:jc w:val="both"/>
              <w:rPr>
                <w:rFonts w:ascii="Arial" w:hAnsi="Arial" w:cs="Arial"/>
                <w:sz w:val="20"/>
                <w:szCs w:val="20"/>
                <w:lang w:val="en-US" w:eastAsia="zh-CN"/>
              </w:rPr>
            </w:pPr>
          </w:p>
          <w:p w14:paraId="265CA1AE" w14:textId="77777777" w:rsidR="00C81494" w:rsidRDefault="00C81494" w:rsidP="00624920">
            <w:pPr>
              <w:spacing w:after="0" w:line="240" w:lineRule="auto"/>
              <w:jc w:val="both"/>
              <w:rPr>
                <w:rFonts w:ascii="Arial" w:hAnsi="Arial" w:cs="Arial"/>
                <w:sz w:val="20"/>
                <w:szCs w:val="20"/>
                <w:lang w:val="en-US" w:eastAsia="zh-CN"/>
              </w:rPr>
            </w:pPr>
            <w:r>
              <w:rPr>
                <w:rFonts w:ascii="Arial" w:hAnsi="Arial" w:cs="Arial"/>
                <w:sz w:val="20"/>
                <w:szCs w:val="20"/>
                <w:lang w:val="en-US" w:eastAsia="zh-CN"/>
              </w:rPr>
              <w:t xml:space="preserve">6.1.3 The total amount of the forfeit under clauses 6.1.1 and 6.1.2 cannot be more than ten (10%) of the value of the </w:t>
            </w:r>
            <w:r>
              <w:rPr>
                <w:rFonts w:ascii="Arial" w:hAnsi="Arial" w:cs="Arial"/>
                <w:sz w:val="20"/>
                <w:szCs w:val="20"/>
                <w:lang w:val="en-US"/>
              </w:rPr>
              <w:t>Contract</w:t>
            </w:r>
            <w:r>
              <w:rPr>
                <w:rFonts w:ascii="Arial" w:hAnsi="Arial" w:cs="Arial"/>
                <w:sz w:val="20"/>
                <w:szCs w:val="20"/>
                <w:lang w:val="en-US" w:eastAsia="zh-CN"/>
              </w:rPr>
              <w:t>.</w:t>
            </w:r>
          </w:p>
          <w:p w14:paraId="4AB36554" w14:textId="77777777" w:rsidR="00C81494" w:rsidRDefault="00C81494" w:rsidP="00624920">
            <w:pPr>
              <w:spacing w:after="0" w:line="240" w:lineRule="auto"/>
              <w:jc w:val="both"/>
              <w:rPr>
                <w:rFonts w:ascii="Arial" w:hAnsi="Arial" w:cs="Arial"/>
                <w:sz w:val="20"/>
                <w:szCs w:val="20"/>
                <w:lang w:val="en-US" w:eastAsia="zh-CN"/>
              </w:rPr>
            </w:pPr>
          </w:p>
        </w:tc>
        <w:tc>
          <w:tcPr>
            <w:tcW w:w="270" w:type="dxa"/>
            <w:gridSpan w:val="2"/>
            <w:shd w:val="clear" w:color="auto" w:fill="auto"/>
          </w:tcPr>
          <w:p w14:paraId="5F432E8A"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shd w:val="clear" w:color="auto" w:fill="auto"/>
          </w:tcPr>
          <w:p w14:paraId="2F5D5AF8"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6.1.2 В случае задержки в оказании Услуг, необходимых в связи с возникновением проблемы со степенями приоритета 2 и 3 или неоказания Услуг в соответствии с Приложением 1.2 к настоящему Договору, а также ремонтом и заменой аппаратного обеспечения Заказчик начисляет Исполнителю неустойку в размере 0,</w:t>
            </w:r>
            <w:r>
              <w:rPr>
                <w:rFonts w:ascii="Arial" w:hAnsi="Arial" w:cs="Arial"/>
                <w:sz w:val="20"/>
                <w:szCs w:val="20"/>
                <w:lang w:eastAsia="zh-CN"/>
              </w:rPr>
              <w:t>1%</w:t>
            </w:r>
            <w:r>
              <w:rPr>
                <w:rFonts w:ascii="Arial" w:hAnsi="Arial" w:cs="Arial"/>
                <w:sz w:val="20"/>
                <w:szCs w:val="20"/>
              </w:rPr>
              <w:t xml:space="preserve"> от</w:t>
            </w:r>
            <w:r>
              <w:rPr>
                <w:rFonts w:ascii="Arial" w:hAnsi="Arial" w:cs="Arial"/>
                <w:sz w:val="20"/>
                <w:szCs w:val="20"/>
                <w:lang w:eastAsia="zh-CN"/>
              </w:rPr>
              <w:t xml:space="preserve"> суммы</w:t>
            </w:r>
            <w:r>
              <w:rPr>
                <w:rFonts w:ascii="Arial" w:hAnsi="Arial" w:cs="Arial"/>
                <w:sz w:val="20"/>
                <w:szCs w:val="20"/>
              </w:rPr>
              <w:t xml:space="preserve"> подлежащей оплате Заказчиком по Договору на момент наступления Инцидента и/или суммы ГОИД, за каждый день такой задержки или неоказания, но не более десяти (10%) процентов от  Общей стоимости Договора</w:t>
            </w:r>
          </w:p>
          <w:p w14:paraId="2B77B915" w14:textId="77777777" w:rsidR="00C81494" w:rsidRDefault="00C81494" w:rsidP="00624920">
            <w:pPr>
              <w:spacing w:after="0" w:line="240" w:lineRule="auto"/>
              <w:jc w:val="both"/>
              <w:rPr>
                <w:rFonts w:ascii="Arial" w:hAnsi="Arial" w:cs="Arial"/>
                <w:sz w:val="20"/>
                <w:szCs w:val="20"/>
              </w:rPr>
            </w:pPr>
          </w:p>
          <w:p w14:paraId="2B041E11"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6.1.3 Общая сумма неустойки по п 6.1.1 и 6.1.2 не может быть </w:t>
            </w:r>
            <w:proofErr w:type="gramStart"/>
            <w:r>
              <w:rPr>
                <w:rFonts w:ascii="Arial" w:hAnsi="Arial" w:cs="Arial"/>
                <w:sz w:val="20"/>
                <w:szCs w:val="20"/>
              </w:rPr>
              <w:t>больше  десяти</w:t>
            </w:r>
            <w:proofErr w:type="gramEnd"/>
            <w:r>
              <w:rPr>
                <w:rFonts w:ascii="Arial" w:hAnsi="Arial" w:cs="Arial"/>
                <w:sz w:val="20"/>
                <w:szCs w:val="20"/>
              </w:rPr>
              <w:t>(</w:t>
            </w:r>
            <w:r>
              <w:rPr>
                <w:rFonts w:ascii="Arial" w:hAnsi="Arial" w:cs="Arial"/>
                <w:sz w:val="20"/>
                <w:szCs w:val="20"/>
                <w:lang w:eastAsia="zh-CN"/>
              </w:rPr>
              <w:t>1</w:t>
            </w:r>
            <w:r>
              <w:rPr>
                <w:rFonts w:ascii="Arial" w:hAnsi="Arial" w:cs="Arial"/>
                <w:sz w:val="20"/>
                <w:szCs w:val="20"/>
              </w:rPr>
              <w:t>0</w:t>
            </w:r>
            <w:r>
              <w:rPr>
                <w:rFonts w:ascii="Arial" w:hAnsi="Arial" w:cs="Arial"/>
                <w:sz w:val="20"/>
                <w:szCs w:val="20"/>
                <w:lang w:eastAsia="zh-CN"/>
              </w:rPr>
              <w:t>%)</w:t>
            </w:r>
            <w:r>
              <w:rPr>
                <w:rFonts w:ascii="Arial" w:hAnsi="Arial" w:cs="Arial"/>
                <w:sz w:val="20"/>
                <w:szCs w:val="20"/>
              </w:rPr>
              <w:t xml:space="preserve"> процентов от Общей стоимости Договора </w:t>
            </w:r>
          </w:p>
          <w:p w14:paraId="580237EF" w14:textId="77777777" w:rsidR="00C81494" w:rsidRDefault="00C81494" w:rsidP="00624920">
            <w:pPr>
              <w:spacing w:after="0" w:line="240" w:lineRule="auto"/>
              <w:jc w:val="both"/>
              <w:rPr>
                <w:rFonts w:ascii="Arial" w:hAnsi="Arial" w:cs="Arial"/>
                <w:sz w:val="20"/>
                <w:szCs w:val="20"/>
              </w:rPr>
            </w:pPr>
          </w:p>
        </w:tc>
      </w:tr>
      <w:tr w:rsidR="00C81494" w14:paraId="51DA6D0D" w14:textId="77777777" w:rsidTr="00624920">
        <w:trPr>
          <w:trHeight w:val="1584"/>
        </w:trPr>
        <w:tc>
          <w:tcPr>
            <w:tcW w:w="4652" w:type="dxa"/>
            <w:gridSpan w:val="2"/>
          </w:tcPr>
          <w:p w14:paraId="7B065550" w14:textId="77777777" w:rsidR="00C81494" w:rsidRDefault="00C81494" w:rsidP="00624920">
            <w:pPr>
              <w:spacing w:after="0" w:line="23" w:lineRule="atLeast"/>
              <w:jc w:val="both"/>
              <w:rPr>
                <w:rFonts w:ascii="Arial" w:hAnsi="Arial" w:cs="Arial"/>
                <w:sz w:val="20"/>
                <w:szCs w:val="20"/>
                <w:lang w:val="en-US"/>
              </w:rPr>
            </w:pPr>
            <w:r>
              <w:rPr>
                <w:rFonts w:ascii="Arial" w:hAnsi="Arial" w:cs="Arial"/>
                <w:sz w:val="20"/>
                <w:szCs w:val="20"/>
                <w:lang w:val="en-US"/>
              </w:rPr>
              <w:t>6.1.</w:t>
            </w:r>
            <w:r>
              <w:rPr>
                <w:rFonts w:ascii="Arial" w:hAnsi="Arial" w:cs="Arial"/>
                <w:sz w:val="20"/>
                <w:szCs w:val="20"/>
                <w:lang w:val="en-US" w:eastAsia="zh-CN"/>
              </w:rPr>
              <w:t xml:space="preserve">4 </w:t>
            </w:r>
            <w:r>
              <w:rPr>
                <w:rFonts w:ascii="Arial" w:hAnsi="Arial" w:cs="Arial"/>
                <w:sz w:val="20"/>
                <w:szCs w:val="20"/>
                <w:lang w:val="en-US"/>
              </w:rPr>
              <w:t>The Customer has the right to withhold without deduction from the amount of payment and / or from the amount of the guarantee, coverage of the performance of the Agreement/</w:t>
            </w:r>
            <w:r>
              <w:rPr>
                <w:rFonts w:ascii="Arial" w:hAnsi="Arial" w:cs="Arial"/>
                <w:sz w:val="20"/>
                <w:szCs w:val="20"/>
                <w:lang w:val="en-GB"/>
              </w:rPr>
              <w:t xml:space="preserve"> bank guarantees</w:t>
            </w:r>
            <w:r>
              <w:rPr>
                <w:rFonts w:ascii="Arial" w:hAnsi="Arial" w:cs="Arial"/>
                <w:sz w:val="20"/>
                <w:szCs w:val="20"/>
                <w:lang w:val="en-US"/>
              </w:rPr>
              <w:t xml:space="preserve"> the amount of penalties/</w:t>
            </w:r>
            <w:r>
              <w:rPr>
                <w:rFonts w:ascii="Arial" w:hAnsi="Arial" w:cs="Arial"/>
                <w:sz w:val="20"/>
                <w:szCs w:val="20"/>
                <w:lang w:val="en-GB"/>
              </w:rPr>
              <w:t xml:space="preserve"> bank guarantees</w:t>
            </w:r>
            <w:r>
              <w:rPr>
                <w:rFonts w:ascii="Arial" w:hAnsi="Arial" w:cs="Arial"/>
                <w:sz w:val="20"/>
                <w:szCs w:val="20"/>
                <w:lang w:val="en-US"/>
              </w:rPr>
              <w:t xml:space="preserve"> imposed after the written notification of the Contractor 15 </w:t>
            </w:r>
            <w:proofErr w:type="spellStart"/>
            <w:r>
              <w:rPr>
                <w:rFonts w:ascii="Arial" w:hAnsi="Arial" w:cs="Arial" w:hint="eastAsia"/>
                <w:sz w:val="20"/>
                <w:szCs w:val="20"/>
                <w:lang w:val="en-US" w:eastAsia="zh-CN"/>
              </w:rPr>
              <w:t>calender</w:t>
            </w:r>
            <w:proofErr w:type="spellEnd"/>
            <w:r>
              <w:rPr>
                <w:rFonts w:ascii="Arial" w:hAnsi="Arial" w:cs="Arial" w:hint="eastAsia"/>
                <w:sz w:val="20"/>
                <w:szCs w:val="20"/>
                <w:lang w:val="en-US" w:eastAsia="zh-CN"/>
              </w:rPr>
              <w:t xml:space="preserve"> </w:t>
            </w:r>
            <w:r>
              <w:rPr>
                <w:rFonts w:ascii="Arial" w:hAnsi="Arial" w:cs="Arial"/>
                <w:sz w:val="20"/>
                <w:szCs w:val="20"/>
                <w:lang w:val="en-US"/>
              </w:rPr>
              <w:t>days prior to withholding of the above amount. In the event that the amount of the guarantee security for the performance of the contract and / or the amount payable does not cover the amount of the penalty, the Contractor shall pay the penalty / compensation within thirty (30) days after the request for payment is sent.</w:t>
            </w:r>
          </w:p>
          <w:p w14:paraId="3D03E156" w14:textId="77777777" w:rsidR="00C81494" w:rsidRDefault="00C81494" w:rsidP="00624920">
            <w:pPr>
              <w:spacing w:after="0" w:line="23" w:lineRule="atLeast"/>
              <w:jc w:val="both"/>
              <w:rPr>
                <w:rFonts w:ascii="Arial" w:hAnsi="Arial" w:cs="Arial"/>
                <w:sz w:val="20"/>
                <w:szCs w:val="20"/>
                <w:lang w:val="en-US"/>
              </w:rPr>
            </w:pPr>
          </w:p>
          <w:p w14:paraId="58E88312" w14:textId="77777777" w:rsidR="00C81494" w:rsidRDefault="00C81494" w:rsidP="00624920">
            <w:pPr>
              <w:spacing w:after="0" w:line="23" w:lineRule="atLeast"/>
              <w:jc w:val="both"/>
              <w:rPr>
                <w:rFonts w:ascii="Arial" w:hAnsi="Arial" w:cs="Arial"/>
                <w:sz w:val="20"/>
                <w:szCs w:val="20"/>
                <w:lang w:val="en-US"/>
              </w:rPr>
            </w:pPr>
            <w:bookmarkStart w:id="2" w:name="_Hlk109291732"/>
            <w:r>
              <w:rPr>
                <w:rFonts w:ascii="Arial" w:hAnsi="Arial" w:cs="Arial"/>
                <w:sz w:val="20"/>
                <w:szCs w:val="20"/>
                <w:lang w:val="en-US"/>
              </w:rPr>
              <w:t>6.1.5 The Contractor shall not be responsible for any damage suffered not his fault, but the fault of the Customer or third parties engaged by the Customer.</w:t>
            </w:r>
          </w:p>
          <w:p w14:paraId="6AF939C8" w14:textId="77777777" w:rsidR="00C81494" w:rsidRDefault="00C81494" w:rsidP="00624920">
            <w:pPr>
              <w:spacing w:after="0" w:line="23" w:lineRule="atLeast"/>
              <w:jc w:val="both"/>
              <w:rPr>
                <w:rFonts w:ascii="Arial" w:hAnsi="Arial" w:cs="Arial"/>
                <w:sz w:val="20"/>
                <w:szCs w:val="20"/>
                <w:lang w:val="en-GB"/>
              </w:rPr>
            </w:pPr>
            <w:r>
              <w:rPr>
                <w:rFonts w:ascii="Arial" w:hAnsi="Arial" w:cs="Arial"/>
                <w:sz w:val="20"/>
                <w:szCs w:val="20"/>
                <w:lang w:val="en-GB"/>
              </w:rPr>
              <w:t xml:space="preserve">Exceptions are cases where the actions of the Customer, </w:t>
            </w:r>
            <w:r>
              <w:rPr>
                <w:rFonts w:ascii="Arial" w:hAnsi="Arial" w:cs="Arial"/>
                <w:sz w:val="20"/>
                <w:szCs w:val="20"/>
                <w:lang w:val="en-GB" w:eastAsia="zh-CN"/>
              </w:rPr>
              <w:t xml:space="preserve"> </w:t>
            </w:r>
            <w:r>
              <w:rPr>
                <w:rFonts w:ascii="Arial" w:hAnsi="Arial" w:cs="Arial"/>
                <w:sz w:val="20"/>
                <w:szCs w:val="20"/>
                <w:lang w:val="en-GB"/>
              </w:rPr>
              <w:t>produced by the Contractor's instructions, damaged customer</w:t>
            </w:r>
          </w:p>
          <w:bookmarkEnd w:id="2"/>
          <w:p w14:paraId="762A8B3D" w14:textId="77777777" w:rsidR="00C81494" w:rsidRDefault="00C81494" w:rsidP="00624920">
            <w:pPr>
              <w:spacing w:after="0" w:line="23" w:lineRule="atLeast"/>
              <w:jc w:val="both"/>
              <w:rPr>
                <w:rFonts w:ascii="Arial" w:hAnsi="Arial" w:cs="Arial"/>
                <w:sz w:val="20"/>
                <w:szCs w:val="20"/>
                <w:lang w:val="en-US"/>
              </w:rPr>
            </w:pPr>
          </w:p>
          <w:p w14:paraId="592C9E6A" w14:textId="77777777" w:rsidR="00C81494" w:rsidRDefault="00C81494" w:rsidP="00624920">
            <w:pPr>
              <w:spacing w:after="0" w:line="23" w:lineRule="atLeast"/>
              <w:jc w:val="both"/>
              <w:rPr>
                <w:rFonts w:ascii="Arial" w:hAnsi="Arial" w:cs="Arial"/>
                <w:sz w:val="20"/>
                <w:szCs w:val="20"/>
                <w:lang w:val="en-GB" w:eastAsia="zh-CN"/>
              </w:rPr>
            </w:pPr>
            <w:r>
              <w:rPr>
                <w:rFonts w:ascii="Arial" w:hAnsi="Arial" w:cs="Arial"/>
                <w:sz w:val="20"/>
                <w:szCs w:val="20"/>
                <w:lang w:val="en-US"/>
              </w:rPr>
              <w:t>6.1.6</w:t>
            </w:r>
            <w:r>
              <w:rPr>
                <w:rFonts w:ascii="Arial" w:hAnsi="Arial" w:cs="Arial"/>
                <w:sz w:val="20"/>
                <w:szCs w:val="20"/>
                <w:lang w:val="en-GB"/>
              </w:rPr>
              <w:t xml:space="preserve"> The aggregate liability of the Contractor for all claims for any loss, damage or indemnity whatsoever resulting from its performance or non-performance of this contract, whether in contract, </w:t>
            </w:r>
            <w:r>
              <w:rPr>
                <w:rFonts w:ascii="Arial" w:hAnsi="Arial" w:cs="Arial"/>
                <w:sz w:val="20"/>
                <w:szCs w:val="20"/>
                <w:lang w:val="en-GB"/>
              </w:rPr>
              <w:lastRenderedPageBreak/>
              <w:t>tort or other, shall in no case exceed the Total amount of this Agreement</w:t>
            </w:r>
            <w:r>
              <w:rPr>
                <w:rFonts w:ascii="Arial" w:hAnsi="Arial" w:cs="Arial" w:hint="eastAsia"/>
                <w:sz w:val="20"/>
                <w:szCs w:val="20"/>
                <w:lang w:val="en-US" w:eastAsia="zh-CN"/>
              </w:rPr>
              <w:t>.</w:t>
            </w:r>
          </w:p>
        </w:tc>
        <w:tc>
          <w:tcPr>
            <w:tcW w:w="270" w:type="dxa"/>
            <w:gridSpan w:val="2"/>
          </w:tcPr>
          <w:p w14:paraId="1FC64112"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13BB0CFC" w14:textId="77777777" w:rsidR="00C81494" w:rsidRDefault="00C81494" w:rsidP="00624920">
            <w:pPr>
              <w:spacing w:after="240" w:line="240" w:lineRule="auto"/>
              <w:jc w:val="both"/>
              <w:rPr>
                <w:rFonts w:ascii="Arial" w:hAnsi="Arial" w:cs="Arial"/>
                <w:sz w:val="20"/>
                <w:szCs w:val="20"/>
              </w:rPr>
            </w:pPr>
            <w:r>
              <w:rPr>
                <w:rFonts w:ascii="Arial" w:hAnsi="Arial" w:cs="Arial"/>
                <w:sz w:val="20"/>
                <w:szCs w:val="20"/>
              </w:rPr>
              <w:t xml:space="preserve">6.1.4 Заказчик вправе в </w:t>
            </w:r>
            <w:proofErr w:type="spellStart"/>
            <w:r>
              <w:rPr>
                <w:rFonts w:ascii="Arial" w:hAnsi="Arial" w:cs="Arial"/>
                <w:sz w:val="20"/>
                <w:szCs w:val="20"/>
              </w:rPr>
              <w:t>безакцептном</w:t>
            </w:r>
            <w:proofErr w:type="spellEnd"/>
            <w:r>
              <w:rPr>
                <w:rFonts w:ascii="Arial" w:hAnsi="Arial" w:cs="Arial"/>
                <w:sz w:val="20"/>
                <w:szCs w:val="20"/>
              </w:rPr>
              <w:t xml:space="preserve"> порядке удержать с суммы оплаты и/или с суммы гарантийного обеспечения исполнения Договора/Банковской гарантии сумму начисленных неустоек/Банковскую гарантию после письменного уведомления Исполнителя за 15 </w:t>
            </w:r>
            <w:proofErr w:type="gramStart"/>
            <w:r>
              <w:rPr>
                <w:rFonts w:ascii="Arial" w:hAnsi="Arial" w:cs="Arial"/>
                <w:sz w:val="20"/>
                <w:szCs w:val="20"/>
              </w:rPr>
              <w:t>календарных  дней</w:t>
            </w:r>
            <w:proofErr w:type="gramEnd"/>
            <w:r>
              <w:rPr>
                <w:rFonts w:ascii="Arial" w:hAnsi="Arial" w:cs="Arial"/>
                <w:sz w:val="20"/>
                <w:szCs w:val="20"/>
              </w:rPr>
              <w:t xml:space="preserve"> до удержания указанной выше суммы. В случае если сумма гарантийного обеспечения исполнения договора и/или сумма, подлежащая </w:t>
            </w:r>
            <w:proofErr w:type="gramStart"/>
            <w:r>
              <w:rPr>
                <w:rFonts w:ascii="Arial" w:hAnsi="Arial" w:cs="Arial"/>
                <w:sz w:val="20"/>
                <w:szCs w:val="20"/>
              </w:rPr>
              <w:t>оплате</w:t>
            </w:r>
            <w:proofErr w:type="gramEnd"/>
            <w:r>
              <w:rPr>
                <w:rFonts w:ascii="Arial" w:hAnsi="Arial" w:cs="Arial"/>
                <w:sz w:val="20"/>
                <w:szCs w:val="20"/>
              </w:rPr>
              <w:t xml:space="preserve"> не покрывает сумму неустойки, выплата неустойки/компенсации осуществляется Исполнителем в течение тридцати (30) дней после направления требования об оплате.</w:t>
            </w:r>
          </w:p>
          <w:p w14:paraId="09EDD0EE" w14:textId="77777777" w:rsidR="00C81494" w:rsidRDefault="00C81494" w:rsidP="00624920">
            <w:pPr>
              <w:spacing w:after="0" w:line="23" w:lineRule="atLeast"/>
              <w:jc w:val="both"/>
              <w:rPr>
                <w:rFonts w:ascii="Arial" w:hAnsi="Arial" w:cs="Arial"/>
                <w:sz w:val="20"/>
                <w:szCs w:val="20"/>
              </w:rPr>
            </w:pPr>
            <w:bookmarkStart w:id="3" w:name="_Hlk109291737"/>
            <w:r>
              <w:rPr>
                <w:rFonts w:ascii="Arial" w:hAnsi="Arial" w:cs="Arial"/>
                <w:sz w:val="20"/>
                <w:szCs w:val="20"/>
              </w:rPr>
              <w:t>6.1.5 Исполнитель не ответственен за любой ущерб, который нанесен не по его вине, а по вине Заказчика или третьей стороны, привлеченной Заказчиком.</w:t>
            </w:r>
          </w:p>
          <w:p w14:paraId="0374E27A" w14:textId="77777777" w:rsidR="00C81494" w:rsidRDefault="00C81494" w:rsidP="00624920">
            <w:pPr>
              <w:pStyle w:val="af9"/>
              <w:shd w:val="clear" w:color="auto" w:fill="FFFFFF"/>
              <w:spacing w:before="0" w:beforeAutospacing="0" w:after="0" w:afterAutospacing="0"/>
              <w:rPr>
                <w:rFonts w:ascii="Arial" w:hAnsi="Arial" w:cs="Arial"/>
                <w:color w:val="000000"/>
                <w:sz w:val="21"/>
                <w:szCs w:val="21"/>
                <w:shd w:val="clear" w:color="auto" w:fill="FFFFFF"/>
              </w:rPr>
            </w:pPr>
            <w:r>
              <w:rPr>
                <w:rFonts w:ascii="Arial" w:hAnsi="Arial" w:cs="Arial"/>
                <w:sz w:val="20"/>
                <w:szCs w:val="20"/>
              </w:rPr>
              <w:t xml:space="preserve">Исключением являются случаи, когда действиями Заказчика, произведенными по инструкции Исполнителя, был нанесен ущерб Заказчику. </w:t>
            </w:r>
            <w:r>
              <w:rPr>
                <w:rFonts w:ascii="Arial" w:hAnsi="Arial" w:cs="Arial"/>
                <w:color w:val="000000"/>
                <w:sz w:val="21"/>
                <w:szCs w:val="21"/>
                <w:shd w:val="clear" w:color="auto" w:fill="FFFFFF"/>
              </w:rPr>
              <w:t xml:space="preserve"> </w:t>
            </w:r>
            <w:bookmarkEnd w:id="3"/>
          </w:p>
          <w:p w14:paraId="535A7F81" w14:textId="4DF20370" w:rsidR="00C81494" w:rsidRDefault="00C81494" w:rsidP="00C81494">
            <w:pPr>
              <w:pStyle w:val="af9"/>
              <w:shd w:val="clear" w:color="auto" w:fill="FFFFFF"/>
              <w:rPr>
                <w:rFonts w:ascii="Arial" w:hAnsi="Arial" w:cs="Arial"/>
                <w:sz w:val="20"/>
                <w:szCs w:val="20"/>
              </w:rPr>
            </w:pPr>
            <w:r>
              <w:rPr>
                <w:rFonts w:ascii="Arial" w:hAnsi="Arial" w:cs="Arial"/>
                <w:sz w:val="20"/>
                <w:szCs w:val="20"/>
              </w:rPr>
              <w:t xml:space="preserve">6.1.6 Суммарная ответственность Исполнителя по всем требованиям за любую потерю, ущерб или компенсацию, в результате выполнения или невыполнения этого Договора ни в коем случае не </w:t>
            </w:r>
            <w:r>
              <w:rPr>
                <w:rFonts w:ascii="Arial" w:hAnsi="Arial" w:cs="Arial"/>
                <w:sz w:val="20"/>
                <w:szCs w:val="20"/>
              </w:rPr>
              <w:lastRenderedPageBreak/>
              <w:t xml:space="preserve">должна превышать стоимость настоящего Договора </w:t>
            </w:r>
          </w:p>
        </w:tc>
      </w:tr>
      <w:tr w:rsidR="00C81494" w14:paraId="6EA20D70" w14:textId="77777777" w:rsidTr="00624920">
        <w:tc>
          <w:tcPr>
            <w:tcW w:w="4652" w:type="dxa"/>
            <w:gridSpan w:val="2"/>
          </w:tcPr>
          <w:p w14:paraId="439668DC" w14:textId="77777777" w:rsidR="00C81494" w:rsidRDefault="00C81494" w:rsidP="00624920">
            <w:pPr>
              <w:tabs>
                <w:tab w:val="left" w:pos="4253"/>
              </w:tabs>
              <w:spacing w:after="0" w:line="240" w:lineRule="auto"/>
              <w:jc w:val="center"/>
              <w:rPr>
                <w:rFonts w:ascii="Arial" w:hAnsi="Arial" w:cs="Arial"/>
                <w:b/>
                <w:sz w:val="20"/>
                <w:szCs w:val="20"/>
                <w:lang w:val="en-US"/>
              </w:rPr>
            </w:pPr>
            <w:r>
              <w:rPr>
                <w:rFonts w:ascii="Arial" w:hAnsi="Arial" w:cs="Arial"/>
                <w:b/>
                <w:sz w:val="20"/>
                <w:szCs w:val="20"/>
                <w:lang w:val="en-US"/>
              </w:rPr>
              <w:lastRenderedPageBreak/>
              <w:t>7. Contract Performance Guarantee Bond</w:t>
            </w:r>
          </w:p>
          <w:p w14:paraId="7C41914A" w14:textId="77777777" w:rsidR="00C81494" w:rsidRDefault="00C81494" w:rsidP="00624920">
            <w:pPr>
              <w:tabs>
                <w:tab w:val="left" w:pos="4253"/>
              </w:tabs>
              <w:spacing w:after="0" w:line="240" w:lineRule="auto"/>
              <w:jc w:val="center"/>
              <w:rPr>
                <w:rFonts w:ascii="Arial" w:hAnsi="Arial" w:cs="Arial"/>
                <w:sz w:val="20"/>
                <w:szCs w:val="20"/>
                <w:lang w:val="en-US"/>
              </w:rPr>
            </w:pPr>
          </w:p>
        </w:tc>
        <w:tc>
          <w:tcPr>
            <w:tcW w:w="270" w:type="dxa"/>
            <w:gridSpan w:val="2"/>
          </w:tcPr>
          <w:p w14:paraId="7A6FCE1F" w14:textId="77777777" w:rsidR="00C81494" w:rsidRDefault="00C81494" w:rsidP="00624920">
            <w:pPr>
              <w:tabs>
                <w:tab w:val="left" w:pos="4253"/>
              </w:tabs>
              <w:spacing w:after="0" w:line="240" w:lineRule="auto"/>
              <w:jc w:val="center"/>
              <w:rPr>
                <w:rFonts w:ascii="Arial" w:hAnsi="Arial" w:cs="Arial"/>
                <w:sz w:val="20"/>
                <w:szCs w:val="20"/>
                <w:lang w:val="en-US"/>
              </w:rPr>
            </w:pPr>
          </w:p>
        </w:tc>
        <w:tc>
          <w:tcPr>
            <w:tcW w:w="4978" w:type="dxa"/>
            <w:gridSpan w:val="2"/>
          </w:tcPr>
          <w:p w14:paraId="2E438069" w14:textId="77777777" w:rsidR="00C81494" w:rsidRDefault="00C81494" w:rsidP="00624920">
            <w:pPr>
              <w:spacing w:after="120" w:line="240" w:lineRule="auto"/>
              <w:jc w:val="center"/>
              <w:rPr>
                <w:rFonts w:ascii="Arial" w:hAnsi="Arial" w:cs="Arial"/>
                <w:b/>
                <w:sz w:val="20"/>
                <w:szCs w:val="20"/>
                <w:lang w:val="en-US"/>
              </w:rPr>
            </w:pPr>
            <w:r>
              <w:rPr>
                <w:rFonts w:ascii="Arial" w:hAnsi="Arial" w:cs="Arial"/>
                <w:b/>
                <w:sz w:val="20"/>
                <w:szCs w:val="20"/>
              </w:rPr>
              <w:t>7. Гарантийное обеспечение исполнения Договора</w:t>
            </w:r>
          </w:p>
        </w:tc>
      </w:tr>
      <w:tr w:rsidR="00C81494" w14:paraId="0100D6B5" w14:textId="77777777" w:rsidTr="00624920">
        <w:tc>
          <w:tcPr>
            <w:tcW w:w="4652" w:type="dxa"/>
            <w:gridSpan w:val="2"/>
          </w:tcPr>
          <w:p w14:paraId="59EA84F6" w14:textId="732FF05A" w:rsidR="00C81494" w:rsidRDefault="00C81494" w:rsidP="00624920">
            <w:pPr>
              <w:tabs>
                <w:tab w:val="left" w:pos="4253"/>
              </w:tabs>
              <w:spacing w:after="120" w:line="240" w:lineRule="auto"/>
              <w:jc w:val="both"/>
              <w:rPr>
                <w:rFonts w:ascii="Arial" w:hAnsi="Arial" w:cs="Arial"/>
                <w:sz w:val="20"/>
                <w:szCs w:val="20"/>
                <w:lang w:val="en-US"/>
              </w:rPr>
            </w:pPr>
            <w:r>
              <w:rPr>
                <w:rFonts w:ascii="Arial" w:hAnsi="Arial" w:cs="Arial"/>
                <w:sz w:val="20"/>
                <w:szCs w:val="20"/>
                <w:lang w:val="en-US"/>
              </w:rPr>
              <w:t xml:space="preserve">7.1. The Contractor shall deposit the Contract Performance Guarantee </w:t>
            </w:r>
            <w:r>
              <w:rPr>
                <w:rFonts w:ascii="Arial" w:hAnsi="Arial" w:cs="Arial" w:hint="eastAsia"/>
                <w:sz w:val="20"/>
                <w:szCs w:val="20"/>
                <w:lang w:val="en-US"/>
              </w:rPr>
              <w:t>or provide a</w:t>
            </w:r>
            <w:r>
              <w:rPr>
                <w:rFonts w:ascii="Arial" w:hAnsi="Arial" w:cs="Arial" w:hint="eastAsia"/>
                <w:sz w:val="20"/>
                <w:szCs w:val="20"/>
                <w:lang w:val="en-US" w:eastAsia="zh-CN"/>
              </w:rPr>
              <w:t xml:space="preserve"> </w:t>
            </w:r>
            <w:r>
              <w:rPr>
                <w:rFonts w:ascii="Arial" w:hAnsi="Arial" w:cs="Arial" w:hint="eastAsia"/>
                <w:sz w:val="20"/>
                <w:szCs w:val="20"/>
                <w:lang w:val="en-US"/>
              </w:rPr>
              <w:t>bank guarantee</w:t>
            </w:r>
            <w:r>
              <w:rPr>
                <w:rFonts w:ascii="Arial" w:hAnsi="Arial" w:cs="Arial"/>
                <w:sz w:val="20"/>
                <w:szCs w:val="20"/>
                <w:lang w:val="en-US"/>
              </w:rPr>
              <w:t xml:space="preserve"> amounting 2</w:t>
            </w:r>
            <w:proofErr w:type="gramStart"/>
            <w:r>
              <w:rPr>
                <w:rFonts w:ascii="Arial" w:hAnsi="Arial" w:cs="Arial"/>
                <w:sz w:val="20"/>
                <w:szCs w:val="20"/>
                <w:lang w:val="en-US"/>
              </w:rPr>
              <w:t>,5</w:t>
            </w:r>
            <w:proofErr w:type="gramEnd"/>
            <w:r>
              <w:rPr>
                <w:rFonts w:ascii="Arial" w:hAnsi="Arial" w:cs="Arial"/>
                <w:sz w:val="20"/>
                <w:szCs w:val="20"/>
                <w:lang w:val="en-US"/>
              </w:rPr>
              <w:t xml:space="preserve"> %</w:t>
            </w:r>
            <w:r>
              <w:rPr>
                <w:rFonts w:ascii="Arial" w:hAnsi="Arial" w:cs="Arial"/>
                <w:sz w:val="20"/>
                <w:szCs w:val="20"/>
                <w:lang w:val="en-US" w:eastAsia="zh-CN"/>
              </w:rPr>
              <w:t xml:space="preserve"> (two and a half  percent)</w:t>
            </w:r>
            <w:r>
              <w:rPr>
                <w:rFonts w:ascii="Arial" w:hAnsi="Arial" w:cs="Arial"/>
                <w:sz w:val="20"/>
                <w:szCs w:val="20"/>
                <w:lang w:val="en-US"/>
              </w:rPr>
              <w:t xml:space="preserve"> of the</w:t>
            </w:r>
            <w:r w:rsidR="00BE3C0D">
              <w:rPr>
                <w:rFonts w:ascii="Arial" w:hAnsi="Arial" w:cs="Arial"/>
                <w:sz w:val="20"/>
                <w:szCs w:val="20"/>
                <w:lang w:val="en-US"/>
              </w:rPr>
              <w:t xml:space="preserve"> Total Contract Price which is _____________</w:t>
            </w:r>
            <w:r>
              <w:rPr>
                <w:rFonts w:ascii="Arial" w:hAnsi="Arial" w:cs="Arial"/>
                <w:sz w:val="20"/>
                <w:szCs w:val="20"/>
                <w:lang w:val="en-US"/>
              </w:rPr>
              <w:t>(</w:t>
            </w:r>
            <w:r w:rsidR="00BE3C0D" w:rsidRPr="00BE3C0D">
              <w:rPr>
                <w:rFonts w:ascii="Arial" w:hAnsi="Arial" w:cs="Arial"/>
                <w:sz w:val="20"/>
                <w:szCs w:val="20"/>
                <w:lang w:val="en-US"/>
              </w:rPr>
              <w:t>_______________</w:t>
            </w:r>
            <w:r>
              <w:rPr>
                <w:rFonts w:ascii="Arial" w:hAnsi="Arial" w:cs="Arial"/>
                <w:sz w:val="20"/>
                <w:szCs w:val="20"/>
                <w:lang w:val="en-US"/>
              </w:rPr>
              <w:t xml:space="preserve">) KGS to the account of the Customer within </w:t>
            </w:r>
            <w:r>
              <w:rPr>
                <w:rFonts w:ascii="Arial" w:hAnsi="Arial" w:cs="Arial"/>
                <w:sz w:val="20"/>
                <w:szCs w:val="20"/>
                <w:lang w:val="en-US" w:eastAsia="zh-CN"/>
              </w:rPr>
              <w:t>1</w:t>
            </w:r>
            <w:r>
              <w:rPr>
                <w:rFonts w:ascii="Arial" w:hAnsi="Arial" w:cs="Arial"/>
                <w:sz w:val="20"/>
                <w:szCs w:val="20"/>
                <w:lang w:val="en-US"/>
              </w:rPr>
              <w:t>5 (fi</w:t>
            </w:r>
            <w:r>
              <w:rPr>
                <w:rFonts w:ascii="Arial" w:hAnsi="Arial" w:cs="Arial"/>
                <w:sz w:val="20"/>
                <w:szCs w:val="20"/>
                <w:lang w:val="en-US" w:eastAsia="zh-CN"/>
              </w:rPr>
              <w:t>fteen</w:t>
            </w:r>
            <w:r>
              <w:rPr>
                <w:rFonts w:ascii="Arial" w:hAnsi="Arial" w:cs="Arial"/>
                <w:sz w:val="20"/>
                <w:szCs w:val="20"/>
                <w:lang w:val="en-US"/>
              </w:rPr>
              <w:t>) business days after the date of conclusion of the Contract. The account is specified in paragraph 18 of the Contract.</w:t>
            </w:r>
          </w:p>
          <w:p w14:paraId="14FBB433" w14:textId="77777777" w:rsidR="00C81494" w:rsidRDefault="00C81494" w:rsidP="00624920">
            <w:pPr>
              <w:tabs>
                <w:tab w:val="left" w:pos="4253"/>
              </w:tabs>
              <w:suppressAutoHyphens/>
              <w:spacing w:after="120" w:line="240" w:lineRule="auto"/>
              <w:jc w:val="both"/>
              <w:rPr>
                <w:rFonts w:ascii="Arial" w:hAnsi="Arial" w:cs="Arial"/>
                <w:sz w:val="20"/>
                <w:szCs w:val="20"/>
                <w:lang w:val="en-US" w:eastAsia="zh-CN"/>
              </w:rPr>
            </w:pPr>
            <w:r>
              <w:rPr>
                <w:rFonts w:ascii="Arial" w:hAnsi="Arial" w:cs="Arial" w:hint="eastAsia"/>
                <w:sz w:val="20"/>
                <w:szCs w:val="20"/>
                <w:lang w:val="en-US"/>
              </w:rPr>
              <w:t xml:space="preserve">The </w:t>
            </w:r>
            <w:r>
              <w:rPr>
                <w:rFonts w:ascii="Arial" w:hAnsi="Arial" w:cs="Arial" w:hint="eastAsia"/>
                <w:sz w:val="20"/>
                <w:szCs w:val="20"/>
                <w:lang w:val="en-US" w:eastAsia="zh-CN"/>
              </w:rPr>
              <w:t xml:space="preserve">Contract </w:t>
            </w:r>
            <w:r>
              <w:rPr>
                <w:rFonts w:ascii="Arial" w:hAnsi="Arial" w:cs="Arial" w:hint="eastAsia"/>
                <w:sz w:val="20"/>
                <w:szCs w:val="20"/>
                <w:lang w:val="en-US"/>
              </w:rPr>
              <w:t>Performance Guarantee</w:t>
            </w:r>
            <w:r>
              <w:rPr>
                <w:rFonts w:ascii="Arial" w:hAnsi="Arial" w:cs="Arial" w:hint="eastAsia"/>
                <w:sz w:val="20"/>
                <w:szCs w:val="20"/>
                <w:lang w:val="en-US" w:eastAsia="zh-CN"/>
              </w:rPr>
              <w:t xml:space="preserve"> </w:t>
            </w:r>
            <w:r>
              <w:rPr>
                <w:rFonts w:ascii="Arial" w:hAnsi="Arial" w:cs="Arial"/>
                <w:sz w:val="20"/>
                <w:szCs w:val="20"/>
                <w:lang w:val="en-US" w:eastAsia="ar-SA"/>
              </w:rPr>
              <w:t xml:space="preserve">shall be as Bank Guarantee issued by </w:t>
            </w:r>
            <w:r>
              <w:rPr>
                <w:rFonts w:ascii="Arial" w:hAnsi="Arial" w:cs="Arial" w:hint="eastAsia"/>
                <w:sz w:val="20"/>
                <w:szCs w:val="20"/>
                <w:lang w:val="en-US" w:eastAsia="zh-CN"/>
              </w:rPr>
              <w:t>any b</w:t>
            </w:r>
            <w:r>
              <w:rPr>
                <w:rFonts w:ascii="Arial" w:hAnsi="Arial" w:cs="Arial"/>
                <w:sz w:val="20"/>
                <w:szCs w:val="20"/>
                <w:lang w:val="en-US" w:eastAsia="ar-SA"/>
              </w:rPr>
              <w:t>ank</w:t>
            </w:r>
            <w:r>
              <w:rPr>
                <w:rFonts w:ascii="Arial" w:hAnsi="Arial" w:cs="Arial" w:hint="eastAsia"/>
                <w:sz w:val="20"/>
                <w:szCs w:val="20"/>
                <w:lang w:val="en-US" w:eastAsia="zh-CN"/>
              </w:rPr>
              <w:t>s that are accepted by</w:t>
            </w:r>
            <w:r>
              <w:rPr>
                <w:rFonts w:ascii="Arial" w:hAnsi="Arial" w:cs="Arial"/>
                <w:sz w:val="20"/>
                <w:szCs w:val="20"/>
                <w:lang w:val="en-US" w:eastAsia="ar-SA"/>
              </w:rPr>
              <w:t xml:space="preserve"> </w:t>
            </w:r>
            <w:r>
              <w:rPr>
                <w:rFonts w:ascii="Arial" w:hAnsi="Arial" w:cs="Arial" w:hint="eastAsia"/>
                <w:sz w:val="20"/>
                <w:szCs w:val="20"/>
                <w:lang w:val="en-US" w:eastAsia="zh-CN"/>
              </w:rPr>
              <w:t xml:space="preserve">the </w:t>
            </w:r>
            <w:proofErr w:type="spellStart"/>
            <w:r>
              <w:rPr>
                <w:rFonts w:ascii="Arial" w:hAnsi="Arial" w:cs="Arial" w:hint="eastAsia"/>
                <w:sz w:val="20"/>
                <w:szCs w:val="20"/>
                <w:lang w:val="en-US" w:eastAsia="zh-CN"/>
              </w:rPr>
              <w:t>the</w:t>
            </w:r>
            <w:proofErr w:type="spellEnd"/>
            <w:r>
              <w:rPr>
                <w:rFonts w:ascii="Arial" w:hAnsi="Arial" w:cs="Arial" w:hint="eastAsia"/>
                <w:sz w:val="20"/>
                <w:szCs w:val="20"/>
                <w:lang w:val="en-US" w:eastAsia="zh-CN"/>
              </w:rPr>
              <w:t xml:space="preserve"> Customer.</w:t>
            </w:r>
          </w:p>
          <w:p w14:paraId="173CD269" w14:textId="77777777" w:rsidR="00C81494" w:rsidRDefault="00C81494" w:rsidP="00624920">
            <w:pPr>
              <w:tabs>
                <w:tab w:val="left" w:pos="4253"/>
              </w:tabs>
              <w:spacing w:after="120" w:line="240" w:lineRule="auto"/>
              <w:jc w:val="both"/>
              <w:rPr>
                <w:rFonts w:ascii="Arial" w:hAnsi="Arial" w:cs="Arial"/>
                <w:sz w:val="20"/>
                <w:szCs w:val="20"/>
                <w:lang w:val="en-US" w:eastAsia="zh-CN"/>
              </w:rPr>
            </w:pPr>
            <w:r>
              <w:rPr>
                <w:rFonts w:ascii="Arial" w:hAnsi="Arial" w:cs="Arial"/>
                <w:sz w:val="20"/>
                <w:szCs w:val="20"/>
                <w:lang w:val="en-US" w:eastAsia="ar-SA"/>
              </w:rPr>
              <w:t xml:space="preserve">The </w:t>
            </w:r>
            <w:r>
              <w:rPr>
                <w:rFonts w:ascii="Arial" w:hAnsi="Arial" w:cs="Arial" w:hint="eastAsia"/>
                <w:sz w:val="20"/>
                <w:szCs w:val="20"/>
                <w:lang w:val="en-US" w:eastAsia="zh-CN"/>
              </w:rPr>
              <w:t xml:space="preserve">Contract </w:t>
            </w:r>
            <w:r>
              <w:rPr>
                <w:rFonts w:ascii="Arial" w:hAnsi="Arial" w:cs="Arial"/>
                <w:sz w:val="20"/>
                <w:szCs w:val="20"/>
                <w:lang w:val="en-US" w:eastAsia="ar-SA"/>
              </w:rPr>
              <w:t>Perf</w:t>
            </w:r>
            <w:r>
              <w:rPr>
                <w:rFonts w:ascii="Arial" w:hAnsi="Arial" w:cs="Arial" w:hint="eastAsia"/>
                <w:sz w:val="20"/>
                <w:szCs w:val="20"/>
                <w:lang w:val="en-US" w:eastAsia="zh-CN"/>
              </w:rPr>
              <w:t>or</w:t>
            </w:r>
            <w:r>
              <w:rPr>
                <w:rFonts w:ascii="Arial" w:hAnsi="Arial" w:cs="Arial"/>
                <w:sz w:val="20"/>
                <w:szCs w:val="20"/>
                <w:lang w:val="en-US" w:eastAsia="ar-SA"/>
              </w:rPr>
              <w:t xml:space="preserve">mance </w:t>
            </w:r>
            <w:r>
              <w:rPr>
                <w:rFonts w:ascii="Arial" w:hAnsi="Arial" w:cs="Arial" w:hint="eastAsia"/>
                <w:sz w:val="20"/>
                <w:szCs w:val="20"/>
                <w:lang w:val="en-US" w:eastAsia="zh-CN"/>
              </w:rPr>
              <w:t>Guarantee</w:t>
            </w:r>
            <w:r>
              <w:rPr>
                <w:rFonts w:ascii="Arial" w:hAnsi="Arial" w:cs="Arial"/>
                <w:sz w:val="20"/>
                <w:szCs w:val="20"/>
                <w:lang w:val="en-US" w:eastAsia="ar-SA"/>
              </w:rPr>
              <w:t xml:space="preserve"> shall become effective upon issuance</w:t>
            </w:r>
            <w:r>
              <w:rPr>
                <w:rFonts w:ascii="Arial" w:hAnsi="Arial" w:cs="Arial" w:hint="eastAsia"/>
                <w:sz w:val="20"/>
                <w:szCs w:val="20"/>
                <w:lang w:val="en-US" w:eastAsia="zh-CN"/>
              </w:rPr>
              <w:t xml:space="preserve"> and</w:t>
            </w:r>
            <w:r>
              <w:rPr>
                <w:rFonts w:ascii="Arial" w:hAnsi="Arial" w:cs="Arial" w:hint="eastAsia"/>
                <w:sz w:val="20"/>
                <w:szCs w:val="20"/>
                <w:lang w:val="en-US"/>
              </w:rPr>
              <w:t xml:space="preserve"> </w:t>
            </w:r>
            <w:r>
              <w:rPr>
                <w:rFonts w:ascii="Arial" w:hAnsi="Arial" w:cs="Arial" w:hint="eastAsia"/>
                <w:sz w:val="20"/>
                <w:szCs w:val="20"/>
                <w:lang w:val="en-US" w:eastAsia="zh-CN"/>
              </w:rPr>
              <w:t>become</w:t>
            </w:r>
            <w:r>
              <w:rPr>
                <w:rFonts w:ascii="Arial" w:hAnsi="Arial" w:cs="Arial" w:hint="eastAsia"/>
                <w:sz w:val="20"/>
                <w:szCs w:val="20"/>
                <w:lang w:val="en-US"/>
              </w:rPr>
              <w:t xml:space="preserve"> invalid </w:t>
            </w:r>
            <w:r>
              <w:rPr>
                <w:rFonts w:ascii="Arial" w:hAnsi="Arial" w:cs="Arial" w:hint="eastAsia"/>
                <w:sz w:val="20"/>
                <w:szCs w:val="20"/>
                <w:lang w:val="en-US" w:eastAsia="zh-CN"/>
              </w:rPr>
              <w:t>within contract period.</w:t>
            </w:r>
          </w:p>
          <w:p w14:paraId="1360BD5F" w14:textId="77777777" w:rsidR="00C81494" w:rsidRDefault="00C81494" w:rsidP="00624920">
            <w:pPr>
              <w:tabs>
                <w:tab w:val="left" w:pos="4253"/>
              </w:tabs>
              <w:spacing w:after="120" w:line="240" w:lineRule="auto"/>
              <w:jc w:val="both"/>
              <w:rPr>
                <w:rFonts w:ascii="Arial" w:hAnsi="Arial" w:cs="Arial"/>
                <w:sz w:val="20"/>
                <w:szCs w:val="20"/>
                <w:lang w:val="en-US"/>
              </w:rPr>
            </w:pPr>
          </w:p>
        </w:tc>
        <w:tc>
          <w:tcPr>
            <w:tcW w:w="270" w:type="dxa"/>
            <w:gridSpan w:val="2"/>
          </w:tcPr>
          <w:p w14:paraId="014D93F9"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18325C40" w14:textId="5A1E7E9D" w:rsidR="00C81494" w:rsidRDefault="00C81494" w:rsidP="00624920">
            <w:pPr>
              <w:spacing w:after="120" w:line="240" w:lineRule="auto"/>
              <w:jc w:val="both"/>
              <w:rPr>
                <w:rFonts w:ascii="Arial" w:hAnsi="Arial" w:cs="Arial"/>
                <w:sz w:val="20"/>
                <w:szCs w:val="20"/>
              </w:rPr>
            </w:pPr>
            <w:r>
              <w:rPr>
                <w:rFonts w:ascii="Arial" w:hAnsi="Arial" w:cs="Arial"/>
                <w:sz w:val="20"/>
                <w:szCs w:val="20"/>
              </w:rPr>
              <w:t xml:space="preserve">7.1. Исполнитель вносит Гарантийное обеспечение исполнения договора </w:t>
            </w:r>
            <w:r>
              <w:rPr>
                <w:rFonts w:ascii="Arial" w:hAnsi="Arial" w:cs="Arial"/>
                <w:sz w:val="20"/>
                <w:szCs w:val="20"/>
                <w:lang w:eastAsia="zh-CN"/>
              </w:rPr>
              <w:t xml:space="preserve">или банковскую гарантию </w:t>
            </w:r>
            <w:r>
              <w:rPr>
                <w:rFonts w:ascii="Arial" w:hAnsi="Arial" w:cs="Arial"/>
                <w:sz w:val="20"/>
                <w:szCs w:val="20"/>
              </w:rPr>
              <w:t>в размере 2,5 % (двух с половиной процентов) от Общей стоимости Договора, что сос</w:t>
            </w:r>
            <w:r w:rsidR="00BE3C0D">
              <w:rPr>
                <w:rFonts w:ascii="Arial" w:hAnsi="Arial" w:cs="Arial"/>
                <w:sz w:val="20"/>
                <w:szCs w:val="20"/>
              </w:rPr>
              <w:t>тавляет ____________</w:t>
            </w:r>
            <w:proofErr w:type="gramStart"/>
            <w:r w:rsidR="00BE3C0D">
              <w:rPr>
                <w:rFonts w:ascii="Arial" w:hAnsi="Arial" w:cs="Arial"/>
                <w:sz w:val="20"/>
                <w:szCs w:val="20"/>
              </w:rPr>
              <w:t>_(</w:t>
            </w:r>
            <w:proofErr w:type="gramEnd"/>
            <w:r w:rsidR="00BE3C0D">
              <w:rPr>
                <w:rFonts w:ascii="Arial" w:hAnsi="Arial" w:cs="Arial"/>
                <w:sz w:val="20"/>
                <w:szCs w:val="20"/>
              </w:rPr>
              <w:t>________________</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сом на счет Заказчика в течение </w:t>
            </w:r>
            <w:r>
              <w:rPr>
                <w:rFonts w:ascii="Arial" w:hAnsi="Arial" w:cs="Arial"/>
                <w:sz w:val="20"/>
                <w:szCs w:val="20"/>
                <w:lang w:eastAsia="zh-CN"/>
              </w:rPr>
              <w:t>1</w:t>
            </w:r>
            <w:r>
              <w:rPr>
                <w:rFonts w:ascii="Arial" w:hAnsi="Arial" w:cs="Arial"/>
                <w:sz w:val="20"/>
                <w:szCs w:val="20"/>
              </w:rPr>
              <w:t>5 (пятнадцати) рабочих дней с даты заключения Договора. Счет указан в статье 18 Договора.</w:t>
            </w:r>
          </w:p>
          <w:p w14:paraId="5F09BDD8" w14:textId="774BE04A" w:rsidR="00C81494" w:rsidRDefault="00C81494" w:rsidP="00624920">
            <w:pPr>
              <w:pStyle w:val="af9"/>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Гарантия исполнения Договора должна быть банковской гарантией, выданной любыми банками, принимаемым Заказчиком. </w:t>
            </w:r>
          </w:p>
          <w:p w14:paraId="13C4EE76" w14:textId="77777777" w:rsidR="00C81494" w:rsidRDefault="00C81494" w:rsidP="00624920">
            <w:pPr>
              <w:pStyle w:val="af9"/>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04FCDEB7" w14:textId="47941821" w:rsidR="00C81494" w:rsidRDefault="00C81494" w:rsidP="00624920">
            <w:pPr>
              <w:pStyle w:val="af9"/>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Срок действия банковской гарантии должен быть действителен в течение срока действия настоящего Договора. </w:t>
            </w:r>
          </w:p>
          <w:p w14:paraId="73F8CEA5" w14:textId="77777777" w:rsidR="00C81494" w:rsidRDefault="00C81494" w:rsidP="00624920">
            <w:pPr>
              <w:pStyle w:val="af9"/>
              <w:shd w:val="clear" w:color="auto" w:fill="FFFFFF"/>
              <w:spacing w:before="0" w:beforeAutospacing="0" w:after="0" w:afterAutospacing="0"/>
              <w:jc w:val="both"/>
              <w:rPr>
                <w:rFonts w:ascii="Arial" w:hAnsi="Arial" w:cs="Arial"/>
                <w:color w:val="000000"/>
                <w:sz w:val="20"/>
                <w:szCs w:val="20"/>
              </w:rPr>
            </w:pPr>
          </w:p>
          <w:p w14:paraId="2B1C8AAD" w14:textId="77777777" w:rsidR="00C81494" w:rsidRDefault="00C81494" w:rsidP="00624920">
            <w:pPr>
              <w:pStyle w:val="af9"/>
              <w:shd w:val="clear" w:color="auto" w:fill="FFFFFF"/>
              <w:spacing w:before="0" w:beforeAutospacing="0" w:after="0" w:afterAutospacing="0"/>
              <w:jc w:val="both"/>
              <w:rPr>
                <w:rFonts w:ascii="Arial" w:hAnsi="Arial" w:cs="Arial"/>
                <w:sz w:val="20"/>
                <w:szCs w:val="20"/>
              </w:rPr>
            </w:pPr>
          </w:p>
        </w:tc>
      </w:tr>
      <w:tr w:rsidR="00C81494" w14:paraId="0D0FD48E" w14:textId="77777777" w:rsidTr="00624920">
        <w:trPr>
          <w:trHeight w:val="2496"/>
        </w:trPr>
        <w:tc>
          <w:tcPr>
            <w:tcW w:w="4652" w:type="dxa"/>
            <w:gridSpan w:val="2"/>
          </w:tcPr>
          <w:p w14:paraId="183998A6"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7.2 The funds under the Bank Guarantee are subject to withholding by the Customer in the unconditional order, including as compensation for any losses that may occur as a result of improper performance, incomplete performance and / or failure by the Contractor to perform its obligations under this Agreement, after written notice to the Contractor for 30 days until the above amount is deducted. Damage is understood as real damage and lost profit.</w:t>
            </w:r>
          </w:p>
        </w:tc>
        <w:tc>
          <w:tcPr>
            <w:tcW w:w="270" w:type="dxa"/>
            <w:gridSpan w:val="2"/>
          </w:tcPr>
          <w:p w14:paraId="74A1E94D"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028021E1" w14:textId="77777777" w:rsidR="00C81494" w:rsidRDefault="00C81494" w:rsidP="00624920">
            <w:pPr>
              <w:spacing w:after="120" w:line="240" w:lineRule="auto"/>
              <w:jc w:val="both"/>
              <w:rPr>
                <w:rFonts w:ascii="Arial" w:eastAsia="Times New Roman" w:hAnsi="Arial" w:cs="Arial"/>
                <w:color w:val="000000"/>
                <w:sz w:val="20"/>
                <w:szCs w:val="20"/>
              </w:rPr>
            </w:pPr>
            <w:r>
              <w:rPr>
                <w:rFonts w:ascii="Arial" w:hAnsi="Arial" w:cs="Arial"/>
                <w:sz w:val="20"/>
                <w:szCs w:val="20"/>
              </w:rPr>
              <w:t xml:space="preserve">7.2 </w:t>
            </w:r>
            <w:r>
              <w:rPr>
                <w:rFonts w:ascii="Arial" w:eastAsia="Times New Roman" w:hAnsi="Arial" w:cs="Arial"/>
                <w:color w:val="000000"/>
                <w:sz w:val="20"/>
                <w:szCs w:val="20"/>
              </w:rPr>
              <w:t xml:space="preserve">Средства по Банковской гарантии подлежат удержанию Заказчиком в </w:t>
            </w:r>
            <w:proofErr w:type="spellStart"/>
            <w:r>
              <w:rPr>
                <w:rFonts w:ascii="Arial" w:eastAsia="Times New Roman" w:hAnsi="Arial" w:cs="Arial"/>
                <w:color w:val="000000"/>
                <w:sz w:val="20"/>
                <w:szCs w:val="20"/>
              </w:rPr>
              <w:t>безакцептном</w:t>
            </w:r>
            <w:proofErr w:type="spellEnd"/>
            <w:r>
              <w:rPr>
                <w:rFonts w:ascii="Arial" w:eastAsia="Times New Roman" w:hAnsi="Arial" w:cs="Arial"/>
                <w:color w:val="000000"/>
                <w:sz w:val="20"/>
                <w:szCs w:val="20"/>
              </w:rPr>
              <w:t xml:space="preserve"> порядке, в т. ч. в качестве компенсации за любые убытки, которые могут наступить вследствие ненадлежащего исполнения, неполного исполнения и/или неисполнения Исполнителем своих обязательств по настоящему Договору, после письменного уведомления Исполнителя за 30 дней до удержания указанной выше суммы. Под убытками понимаются реальный ущерб и упущенная выгода.</w:t>
            </w:r>
          </w:p>
          <w:p w14:paraId="08A06A04" w14:textId="77777777" w:rsidR="00C81494" w:rsidRDefault="00C81494" w:rsidP="00624920">
            <w:pPr>
              <w:spacing w:after="120" w:line="240" w:lineRule="auto"/>
              <w:jc w:val="both"/>
              <w:rPr>
                <w:rFonts w:ascii="Arial" w:hAnsi="Arial" w:cs="Arial"/>
                <w:sz w:val="20"/>
                <w:szCs w:val="20"/>
              </w:rPr>
            </w:pPr>
          </w:p>
        </w:tc>
      </w:tr>
      <w:tr w:rsidR="00C81494" w14:paraId="7D38E702" w14:textId="77777777" w:rsidTr="00624920">
        <w:tc>
          <w:tcPr>
            <w:tcW w:w="4652" w:type="dxa"/>
            <w:gridSpan w:val="2"/>
          </w:tcPr>
          <w:p w14:paraId="3359FF6E" w14:textId="77777777" w:rsidR="00C81494" w:rsidRDefault="00C81494" w:rsidP="00624920">
            <w:pPr>
              <w:spacing w:after="0" w:line="23" w:lineRule="atLeast"/>
              <w:jc w:val="both"/>
              <w:rPr>
                <w:rFonts w:ascii="Arial" w:hAnsi="Arial" w:cs="Arial"/>
                <w:sz w:val="20"/>
                <w:szCs w:val="20"/>
                <w:lang w:val="en-US"/>
              </w:rPr>
            </w:pPr>
            <w:r>
              <w:rPr>
                <w:rFonts w:ascii="Arial" w:hAnsi="Arial" w:cs="Arial"/>
                <w:sz w:val="20"/>
                <w:szCs w:val="20"/>
                <w:lang w:val="en-GB" w:eastAsia="zh-CN"/>
              </w:rPr>
              <w:t>7.</w:t>
            </w:r>
            <w:r>
              <w:rPr>
                <w:rFonts w:ascii="Arial" w:hAnsi="Arial" w:cs="Arial"/>
                <w:sz w:val="20"/>
                <w:szCs w:val="20"/>
                <w:lang w:val="en-US" w:eastAsia="zh-CN"/>
              </w:rPr>
              <w:t>3</w:t>
            </w:r>
            <w:r>
              <w:rPr>
                <w:rFonts w:ascii="Arial" w:hAnsi="Arial" w:cs="Arial"/>
                <w:sz w:val="20"/>
                <w:szCs w:val="20"/>
                <w:lang w:val="en-GB" w:eastAsia="zh-CN"/>
              </w:rPr>
              <w:t xml:space="preserve"> </w:t>
            </w:r>
            <w:r>
              <w:rPr>
                <w:rFonts w:ascii="Arial" w:hAnsi="Arial" w:cs="Arial" w:hint="eastAsia"/>
                <w:sz w:val="20"/>
                <w:szCs w:val="20"/>
                <w:lang w:val="en-GB"/>
              </w:rPr>
              <w:t>Contract Performance Guarantee</w:t>
            </w:r>
            <w:r>
              <w:rPr>
                <w:rFonts w:ascii="Arial" w:hAnsi="Arial" w:cs="Arial"/>
                <w:sz w:val="20"/>
                <w:szCs w:val="20"/>
                <w:lang w:val="en-GB"/>
              </w:rPr>
              <w:t xml:space="preserve"> </w:t>
            </w:r>
            <w:r>
              <w:rPr>
                <w:rFonts w:ascii="Arial" w:hAnsi="Arial" w:cs="Arial"/>
                <w:sz w:val="20"/>
                <w:szCs w:val="20"/>
                <w:lang w:val="en-US"/>
              </w:rPr>
              <w:t xml:space="preserve">shall be returned </w:t>
            </w:r>
            <w:proofErr w:type="gramStart"/>
            <w:r>
              <w:rPr>
                <w:rFonts w:ascii="Arial" w:hAnsi="Arial" w:cs="Arial"/>
                <w:sz w:val="20"/>
                <w:szCs w:val="20"/>
                <w:lang w:val="en-US"/>
              </w:rPr>
              <w:t xml:space="preserve">to </w:t>
            </w:r>
            <w:r>
              <w:rPr>
                <w:rFonts w:ascii="Arial" w:hAnsi="Arial" w:cs="Arial" w:hint="eastAsia"/>
                <w:sz w:val="20"/>
                <w:szCs w:val="20"/>
                <w:lang w:val="en-US" w:eastAsia="zh-CN"/>
              </w:rPr>
              <w:t xml:space="preserve"> </w:t>
            </w:r>
            <w:r>
              <w:rPr>
                <w:rFonts w:ascii="Arial" w:hAnsi="Arial" w:cs="Arial"/>
                <w:sz w:val="20"/>
                <w:szCs w:val="20"/>
                <w:lang w:val="en-US"/>
              </w:rPr>
              <w:t>Contractor</w:t>
            </w:r>
            <w:proofErr w:type="gramEnd"/>
            <w:r>
              <w:rPr>
                <w:rFonts w:ascii="Arial" w:hAnsi="Arial" w:cs="Arial"/>
                <w:sz w:val="20"/>
                <w:szCs w:val="20"/>
                <w:lang w:val="en-US"/>
              </w:rPr>
              <w:t xml:space="preserve"> upon full performance by the Contractor of its obligations under this agreement, and in the absence of the circumstances set out in paragraph 6. </w:t>
            </w:r>
            <w:proofErr w:type="gramStart"/>
            <w:r>
              <w:rPr>
                <w:rFonts w:ascii="Arial" w:hAnsi="Arial" w:cs="Arial"/>
                <w:sz w:val="20"/>
                <w:szCs w:val="20"/>
                <w:lang w:val="en-US"/>
              </w:rPr>
              <w:t>of</w:t>
            </w:r>
            <w:proofErr w:type="gramEnd"/>
            <w:r>
              <w:rPr>
                <w:rFonts w:ascii="Arial" w:hAnsi="Arial" w:cs="Arial"/>
                <w:sz w:val="20"/>
                <w:szCs w:val="20"/>
                <w:lang w:val="en-US"/>
              </w:rPr>
              <w:t xml:space="preserve"> this Contract, within 3 (three) working days, on the basis of the handover of the Services Acceptance Certificate of last settlement month.</w:t>
            </w:r>
          </w:p>
          <w:p w14:paraId="1EA8DDDB" w14:textId="77777777" w:rsidR="00C81494" w:rsidRDefault="00C81494" w:rsidP="00624920">
            <w:pPr>
              <w:spacing w:after="0" w:line="240" w:lineRule="auto"/>
              <w:jc w:val="both"/>
              <w:rPr>
                <w:rFonts w:ascii="Arial" w:hAnsi="Arial" w:cs="Arial"/>
                <w:sz w:val="20"/>
                <w:szCs w:val="20"/>
                <w:lang w:val="en-US" w:eastAsia="zh-CN"/>
              </w:rPr>
            </w:pPr>
          </w:p>
        </w:tc>
        <w:tc>
          <w:tcPr>
            <w:tcW w:w="270" w:type="dxa"/>
            <w:gridSpan w:val="2"/>
          </w:tcPr>
          <w:p w14:paraId="4F53E4A9"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vAlign w:val="center"/>
          </w:tcPr>
          <w:p w14:paraId="607819E2" w14:textId="77777777" w:rsidR="00C81494" w:rsidRDefault="00C81494" w:rsidP="00624920">
            <w:pPr>
              <w:autoSpaceDE w:val="0"/>
              <w:autoSpaceDN w:val="0"/>
              <w:adjustRightInd w:val="0"/>
              <w:spacing w:after="0" w:line="240" w:lineRule="auto"/>
              <w:jc w:val="both"/>
              <w:rPr>
                <w:rFonts w:ascii="Arial" w:hAnsi="Arial" w:cs="Arial"/>
                <w:sz w:val="20"/>
                <w:szCs w:val="20"/>
              </w:rPr>
            </w:pPr>
            <w:r>
              <w:rPr>
                <w:rFonts w:ascii="Arial" w:hAnsi="Arial" w:cs="Arial"/>
                <w:sz w:val="20"/>
                <w:szCs w:val="20"/>
                <w:lang w:eastAsia="zh-CN"/>
              </w:rPr>
              <w:t>7</w:t>
            </w:r>
            <w:r>
              <w:rPr>
                <w:rFonts w:ascii="Arial" w:hAnsi="Arial" w:cs="Arial"/>
                <w:sz w:val="20"/>
                <w:szCs w:val="20"/>
              </w:rPr>
              <w:t>.</w:t>
            </w:r>
            <w:r>
              <w:rPr>
                <w:rFonts w:ascii="Arial" w:hAnsi="Arial" w:cs="Arial"/>
                <w:sz w:val="20"/>
                <w:szCs w:val="20"/>
                <w:lang w:eastAsia="zh-CN"/>
              </w:rPr>
              <w:t xml:space="preserve">3 </w:t>
            </w:r>
            <w:r>
              <w:rPr>
                <w:rFonts w:ascii="Arial" w:hAnsi="Arial" w:cs="Arial"/>
                <w:sz w:val="20"/>
                <w:szCs w:val="20"/>
              </w:rPr>
              <w:t>ГОИД возвращается Заказчиком после полного исполнения Исполнителем своих обязательств по настоящему договору, и при отсутствии обстоятельств, определенных в статье 6 настоящего Договора, в течение 3 (трех) рабочих дней, на основании обоюдно подписанного Сторонами Акта приемки оказанных Услуг за последний расчетный месяц.</w:t>
            </w:r>
          </w:p>
          <w:p w14:paraId="7A85E1EB" w14:textId="77777777" w:rsidR="00C81494" w:rsidRDefault="00C81494" w:rsidP="00624920">
            <w:pPr>
              <w:spacing w:after="0" w:line="23" w:lineRule="atLeast"/>
              <w:jc w:val="both"/>
              <w:rPr>
                <w:rFonts w:ascii="Arial" w:hAnsi="Arial" w:cs="Arial"/>
                <w:sz w:val="20"/>
                <w:szCs w:val="20"/>
                <w:lang w:eastAsia="zh-CN"/>
              </w:rPr>
            </w:pPr>
          </w:p>
        </w:tc>
      </w:tr>
      <w:tr w:rsidR="00C81494" w14:paraId="2F41E438" w14:textId="77777777" w:rsidTr="00624920">
        <w:trPr>
          <w:trHeight w:val="674"/>
        </w:trPr>
        <w:tc>
          <w:tcPr>
            <w:tcW w:w="4652" w:type="dxa"/>
            <w:gridSpan w:val="2"/>
          </w:tcPr>
          <w:p w14:paraId="0B0334A3" w14:textId="77777777" w:rsidR="00C81494" w:rsidRDefault="00C81494" w:rsidP="00624920">
            <w:pPr>
              <w:spacing w:after="0" w:line="240" w:lineRule="auto"/>
              <w:jc w:val="center"/>
              <w:rPr>
                <w:rFonts w:ascii="Arial" w:hAnsi="Arial" w:cs="Arial"/>
                <w:sz w:val="20"/>
                <w:szCs w:val="20"/>
              </w:rPr>
            </w:pPr>
            <w:r>
              <w:rPr>
                <w:rFonts w:ascii="Arial" w:hAnsi="Arial" w:cs="Arial"/>
                <w:b/>
                <w:bCs/>
                <w:sz w:val="20"/>
                <w:szCs w:val="20"/>
                <w:lang w:val="en-GB"/>
              </w:rPr>
              <w:t xml:space="preserve">Article </w:t>
            </w:r>
            <w:r>
              <w:rPr>
                <w:rFonts w:ascii="Arial" w:hAnsi="Arial" w:cs="Arial"/>
                <w:b/>
                <w:bCs/>
                <w:sz w:val="20"/>
                <w:szCs w:val="20"/>
              </w:rPr>
              <w:t>8</w:t>
            </w:r>
            <w:r>
              <w:rPr>
                <w:rFonts w:ascii="Arial" w:hAnsi="Arial" w:cs="Arial"/>
                <w:b/>
                <w:bCs/>
                <w:sz w:val="20"/>
                <w:szCs w:val="20"/>
                <w:lang w:val="en-GB"/>
              </w:rPr>
              <w:t xml:space="preserve">. </w:t>
            </w:r>
            <w:r>
              <w:rPr>
                <w:rFonts w:ascii="Arial" w:hAnsi="Arial" w:cs="Arial"/>
                <w:b/>
                <w:bCs/>
                <w:sz w:val="20"/>
                <w:szCs w:val="20"/>
                <w:lang w:val="en-US"/>
              </w:rPr>
              <w:t>Intellectual Property Rights</w:t>
            </w:r>
          </w:p>
        </w:tc>
        <w:tc>
          <w:tcPr>
            <w:tcW w:w="270" w:type="dxa"/>
            <w:gridSpan w:val="2"/>
          </w:tcPr>
          <w:p w14:paraId="1506FCE7" w14:textId="77777777" w:rsidR="00C81494" w:rsidRDefault="00C81494" w:rsidP="00624920">
            <w:pPr>
              <w:tabs>
                <w:tab w:val="left" w:pos="4253"/>
              </w:tabs>
              <w:spacing w:after="0" w:line="240" w:lineRule="auto"/>
              <w:jc w:val="center"/>
              <w:rPr>
                <w:rFonts w:ascii="Arial" w:hAnsi="Arial" w:cs="Arial"/>
                <w:sz w:val="20"/>
                <w:szCs w:val="20"/>
                <w:lang w:val="en-US"/>
              </w:rPr>
            </w:pPr>
          </w:p>
        </w:tc>
        <w:tc>
          <w:tcPr>
            <w:tcW w:w="4978" w:type="dxa"/>
            <w:gridSpan w:val="2"/>
            <w:vAlign w:val="center"/>
          </w:tcPr>
          <w:p w14:paraId="4820D96C" w14:textId="77777777" w:rsidR="00C81494" w:rsidRDefault="00C81494" w:rsidP="00624920">
            <w:pPr>
              <w:tabs>
                <w:tab w:val="left" w:pos="4253"/>
              </w:tabs>
              <w:spacing w:after="120" w:line="240" w:lineRule="auto"/>
              <w:jc w:val="center"/>
              <w:rPr>
                <w:rFonts w:ascii="Arial" w:hAnsi="Arial" w:cs="Arial"/>
                <w:sz w:val="20"/>
                <w:szCs w:val="20"/>
              </w:rPr>
            </w:pPr>
            <w:r>
              <w:rPr>
                <w:rFonts w:ascii="Arial" w:hAnsi="Arial" w:cs="Arial"/>
                <w:b/>
                <w:bCs/>
                <w:sz w:val="20"/>
                <w:szCs w:val="20"/>
              </w:rPr>
              <w:t>Статья 8. Права на интеллектуальную собственность</w:t>
            </w:r>
          </w:p>
        </w:tc>
      </w:tr>
      <w:tr w:rsidR="00C81494" w14:paraId="4E5F88EE" w14:textId="77777777" w:rsidTr="00624920">
        <w:trPr>
          <w:trHeight w:val="217"/>
        </w:trPr>
        <w:tc>
          <w:tcPr>
            <w:tcW w:w="4652" w:type="dxa"/>
            <w:gridSpan w:val="2"/>
          </w:tcPr>
          <w:p w14:paraId="0DDD05F9" w14:textId="77777777" w:rsidR="00C81494" w:rsidRDefault="00C81494" w:rsidP="00624920">
            <w:pPr>
              <w:tabs>
                <w:tab w:val="left" w:pos="4433"/>
                <w:tab w:val="left" w:pos="4541"/>
              </w:tabs>
              <w:spacing w:after="0" w:line="240" w:lineRule="auto"/>
              <w:jc w:val="both"/>
              <w:rPr>
                <w:rFonts w:ascii="Arial" w:hAnsi="Arial" w:cs="Arial"/>
                <w:sz w:val="20"/>
                <w:szCs w:val="20"/>
                <w:lang w:val="en-US" w:eastAsia="zh-CN"/>
              </w:rPr>
            </w:pPr>
            <w:r>
              <w:rPr>
                <w:rFonts w:ascii="Arial" w:hAnsi="Arial" w:cs="Arial"/>
                <w:sz w:val="20"/>
                <w:szCs w:val="20"/>
                <w:lang w:val="en-US"/>
              </w:rPr>
              <w:t>8.1 The Contractor shall defend the Customer against any actions, claims, proceedings taken by any third party and all costs and expenses the above actions would entail, arising from any infringement or alleged infringement of any patents, registered trademarks or copyrights while providing Services herein</w:t>
            </w:r>
            <w:r>
              <w:rPr>
                <w:rFonts w:ascii="Arial" w:hAnsi="Arial" w:cs="Arial"/>
                <w:sz w:val="20"/>
                <w:szCs w:val="20"/>
                <w:lang w:val="en-US" w:eastAsia="zh-CN"/>
              </w:rPr>
              <w:t>.</w:t>
            </w:r>
          </w:p>
          <w:p w14:paraId="733ADBD3" w14:textId="77777777" w:rsidR="00C81494" w:rsidRDefault="00C81494" w:rsidP="00624920">
            <w:pPr>
              <w:tabs>
                <w:tab w:val="left" w:pos="4433"/>
                <w:tab w:val="left" w:pos="4541"/>
              </w:tabs>
              <w:spacing w:after="0" w:line="240" w:lineRule="auto"/>
              <w:jc w:val="both"/>
              <w:rPr>
                <w:rFonts w:ascii="Arial" w:hAnsi="Arial" w:cs="Arial"/>
                <w:sz w:val="20"/>
                <w:szCs w:val="20"/>
                <w:lang w:val="en-US"/>
              </w:rPr>
            </w:pPr>
          </w:p>
          <w:p w14:paraId="34101A99" w14:textId="77777777" w:rsidR="00C81494" w:rsidRDefault="00C81494" w:rsidP="00624920">
            <w:pPr>
              <w:tabs>
                <w:tab w:val="left" w:pos="4433"/>
                <w:tab w:val="left" w:pos="4541"/>
              </w:tabs>
              <w:spacing w:after="0" w:line="240" w:lineRule="auto"/>
              <w:jc w:val="both"/>
              <w:rPr>
                <w:rFonts w:ascii="Arial" w:hAnsi="Arial" w:cs="Arial"/>
                <w:sz w:val="20"/>
                <w:szCs w:val="20"/>
                <w:lang w:val="en-US"/>
              </w:rPr>
            </w:pPr>
          </w:p>
          <w:p w14:paraId="68D93D9D" w14:textId="77777777" w:rsidR="00C81494" w:rsidRDefault="00C81494" w:rsidP="00624920">
            <w:pPr>
              <w:tabs>
                <w:tab w:val="left" w:pos="4433"/>
                <w:tab w:val="left" w:pos="4541"/>
              </w:tabs>
              <w:spacing w:after="0" w:line="240" w:lineRule="auto"/>
              <w:jc w:val="both"/>
              <w:rPr>
                <w:rFonts w:ascii="Arial" w:hAnsi="Arial" w:cs="Arial"/>
                <w:sz w:val="20"/>
                <w:szCs w:val="20"/>
                <w:lang w:val="en-US"/>
              </w:rPr>
            </w:pPr>
          </w:p>
          <w:p w14:paraId="711DAEA9" w14:textId="77777777" w:rsidR="00C81494" w:rsidRDefault="00C81494" w:rsidP="00624920">
            <w:pPr>
              <w:tabs>
                <w:tab w:val="left" w:pos="4433"/>
                <w:tab w:val="left" w:pos="4541"/>
              </w:tabs>
              <w:spacing w:after="0" w:line="240" w:lineRule="auto"/>
              <w:jc w:val="both"/>
              <w:rPr>
                <w:rFonts w:ascii="Arial" w:hAnsi="Arial" w:cs="Arial"/>
                <w:sz w:val="20"/>
                <w:szCs w:val="20"/>
                <w:lang w:val="en-US"/>
              </w:rPr>
            </w:pPr>
            <w:r>
              <w:rPr>
                <w:rFonts w:ascii="Arial" w:hAnsi="Arial" w:cs="Arial"/>
                <w:sz w:val="20"/>
                <w:szCs w:val="20"/>
                <w:lang w:val="en-US"/>
              </w:rPr>
              <w:t>The above liability shall, however, be strictly limited to the following cases:</w:t>
            </w:r>
          </w:p>
          <w:p w14:paraId="1AC2888D" w14:textId="77777777" w:rsidR="00C81494" w:rsidRDefault="00C81494" w:rsidP="00624920">
            <w:pPr>
              <w:spacing w:after="0" w:line="240" w:lineRule="auto"/>
              <w:jc w:val="both"/>
              <w:rPr>
                <w:rFonts w:ascii="Arial" w:hAnsi="Arial" w:cs="Arial"/>
                <w:sz w:val="20"/>
                <w:szCs w:val="20"/>
                <w:lang w:val="en-US"/>
              </w:rPr>
            </w:pPr>
          </w:p>
        </w:tc>
        <w:tc>
          <w:tcPr>
            <w:tcW w:w="270" w:type="dxa"/>
            <w:gridSpan w:val="2"/>
          </w:tcPr>
          <w:p w14:paraId="33FD4624" w14:textId="77777777" w:rsidR="00C81494" w:rsidRDefault="00C81494" w:rsidP="00624920">
            <w:pPr>
              <w:pageBreakBefore/>
              <w:tabs>
                <w:tab w:val="left" w:pos="4253"/>
              </w:tabs>
              <w:spacing w:after="0" w:line="240" w:lineRule="auto"/>
              <w:jc w:val="center"/>
              <w:rPr>
                <w:rFonts w:ascii="Arial" w:hAnsi="Arial" w:cs="Arial"/>
                <w:bCs/>
                <w:sz w:val="20"/>
                <w:szCs w:val="20"/>
                <w:lang w:val="en-GB"/>
              </w:rPr>
            </w:pPr>
          </w:p>
        </w:tc>
        <w:tc>
          <w:tcPr>
            <w:tcW w:w="4978" w:type="dxa"/>
            <w:gridSpan w:val="2"/>
          </w:tcPr>
          <w:p w14:paraId="1678A068"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8.1 При оказании указанных здесь Услуг Исполнитель ограждает Заказчика от любых действий, претензий, исков, предъявленных какой-либо третьей стороной, и любых вытекающих из указанных действий расходов и издержек, возникающих из-за нарушения или подозрения о нарушении любых патентных прав, зарегистрированных торговых знаков или авторских прав.</w:t>
            </w:r>
          </w:p>
          <w:p w14:paraId="2CAE7AA4" w14:textId="77777777" w:rsidR="00C81494" w:rsidRDefault="00C81494" w:rsidP="00624920">
            <w:pPr>
              <w:spacing w:after="0" w:line="240" w:lineRule="auto"/>
              <w:jc w:val="both"/>
              <w:rPr>
                <w:rFonts w:ascii="Arial" w:hAnsi="Arial" w:cs="Arial"/>
                <w:sz w:val="20"/>
                <w:szCs w:val="20"/>
              </w:rPr>
            </w:pPr>
          </w:p>
          <w:p w14:paraId="3CA3BCA5"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Вышеуказанная ответственность, однако, ограничивается нижеследующими случаями:</w:t>
            </w:r>
          </w:p>
          <w:p w14:paraId="7088E253" w14:textId="77777777" w:rsidR="00C81494" w:rsidRDefault="00C81494" w:rsidP="00624920">
            <w:pPr>
              <w:tabs>
                <w:tab w:val="left" w:pos="4253"/>
              </w:tabs>
              <w:spacing w:after="0" w:line="240" w:lineRule="auto"/>
              <w:jc w:val="both"/>
              <w:rPr>
                <w:rFonts w:ascii="Arial" w:hAnsi="Arial" w:cs="Arial"/>
                <w:bCs/>
                <w:sz w:val="20"/>
                <w:szCs w:val="20"/>
              </w:rPr>
            </w:pPr>
          </w:p>
        </w:tc>
      </w:tr>
      <w:tr w:rsidR="00C81494" w14:paraId="411DB4F5" w14:textId="77777777" w:rsidTr="00624920">
        <w:trPr>
          <w:trHeight w:val="90"/>
        </w:trPr>
        <w:tc>
          <w:tcPr>
            <w:tcW w:w="4652" w:type="dxa"/>
            <w:gridSpan w:val="2"/>
          </w:tcPr>
          <w:p w14:paraId="4214F930" w14:textId="77777777" w:rsidR="00C81494" w:rsidRDefault="00C81494" w:rsidP="00C53DF7">
            <w:pPr>
              <w:numPr>
                <w:ilvl w:val="0"/>
                <w:numId w:val="12"/>
              </w:numPr>
              <w:tabs>
                <w:tab w:val="clear" w:pos="1080"/>
                <w:tab w:val="left" w:pos="4433"/>
                <w:tab w:val="left" w:pos="4541"/>
              </w:tabs>
              <w:autoSpaceDE w:val="0"/>
              <w:autoSpaceDN w:val="0"/>
              <w:adjustRightInd w:val="0"/>
              <w:spacing w:after="0" w:line="240" w:lineRule="auto"/>
              <w:ind w:left="184" w:hanging="284"/>
              <w:contextualSpacing/>
              <w:jc w:val="both"/>
              <w:rPr>
                <w:rFonts w:ascii="Arial" w:hAnsi="Arial" w:cs="Arial"/>
                <w:sz w:val="20"/>
                <w:szCs w:val="20"/>
                <w:lang w:val="en-US"/>
              </w:rPr>
            </w:pPr>
            <w:r>
              <w:rPr>
                <w:rFonts w:ascii="Arial" w:hAnsi="Arial" w:cs="Arial"/>
                <w:sz w:val="20"/>
                <w:szCs w:val="20"/>
                <w:lang w:val="en-US"/>
              </w:rPr>
              <w:lastRenderedPageBreak/>
              <w:t>The Customer shall immediately notify the Contractor in writing upon revealing any alleged infringement of which the Customer is aware or becomes aware;</w:t>
            </w:r>
          </w:p>
          <w:p w14:paraId="39A88167" w14:textId="77777777" w:rsidR="00C81494" w:rsidRDefault="00C81494" w:rsidP="00624920">
            <w:pPr>
              <w:tabs>
                <w:tab w:val="left" w:pos="4433"/>
                <w:tab w:val="left" w:pos="4541"/>
              </w:tabs>
              <w:spacing w:after="0" w:line="240" w:lineRule="auto"/>
              <w:ind w:left="184" w:hanging="284"/>
              <w:jc w:val="both"/>
              <w:rPr>
                <w:rFonts w:ascii="Arial" w:hAnsi="Arial" w:cs="Arial"/>
                <w:sz w:val="20"/>
                <w:szCs w:val="20"/>
                <w:lang w:val="en-US"/>
              </w:rPr>
            </w:pPr>
          </w:p>
          <w:p w14:paraId="10791387" w14:textId="77777777" w:rsidR="00C81494" w:rsidRDefault="00C81494" w:rsidP="00C81494">
            <w:pPr>
              <w:tabs>
                <w:tab w:val="left" w:pos="4433"/>
                <w:tab w:val="left" w:pos="4541"/>
              </w:tabs>
              <w:spacing w:after="0" w:line="240" w:lineRule="auto"/>
              <w:jc w:val="both"/>
              <w:rPr>
                <w:rFonts w:ascii="Arial" w:hAnsi="Arial" w:cs="Arial"/>
                <w:sz w:val="20"/>
                <w:szCs w:val="20"/>
                <w:lang w:val="en-US"/>
              </w:rPr>
            </w:pPr>
          </w:p>
          <w:p w14:paraId="0FEEE3FC" w14:textId="77777777" w:rsidR="00C81494" w:rsidRDefault="00C81494" w:rsidP="00C53DF7">
            <w:pPr>
              <w:numPr>
                <w:ilvl w:val="0"/>
                <w:numId w:val="12"/>
              </w:numPr>
              <w:tabs>
                <w:tab w:val="clear" w:pos="1080"/>
                <w:tab w:val="left" w:pos="4433"/>
                <w:tab w:val="left" w:pos="4541"/>
              </w:tabs>
              <w:autoSpaceDE w:val="0"/>
              <w:autoSpaceDN w:val="0"/>
              <w:adjustRightInd w:val="0"/>
              <w:spacing w:after="0" w:line="240" w:lineRule="auto"/>
              <w:ind w:left="184" w:hanging="284"/>
              <w:contextualSpacing/>
              <w:jc w:val="both"/>
              <w:rPr>
                <w:rFonts w:ascii="Arial" w:hAnsi="Arial" w:cs="Arial"/>
                <w:sz w:val="20"/>
                <w:szCs w:val="20"/>
                <w:lang w:val="en-US"/>
              </w:rPr>
            </w:pPr>
            <w:r>
              <w:rPr>
                <w:rFonts w:ascii="Arial" w:hAnsi="Arial" w:cs="Arial"/>
                <w:sz w:val="20"/>
                <w:szCs w:val="20"/>
                <w:lang w:val="en-US"/>
              </w:rPr>
              <w:t xml:space="preserve">The Customer shall allow the Contractor, upon request of the latter, to conduct or settle all the negotiations and litigations affected whereby, provided that the Contractor has sole control over the defense and settlement of such claims and actions. And the </w:t>
            </w:r>
            <w:proofErr w:type="gramStart"/>
            <w:r>
              <w:rPr>
                <w:rFonts w:ascii="Arial" w:hAnsi="Arial" w:cs="Arial"/>
                <w:sz w:val="20"/>
                <w:szCs w:val="20"/>
                <w:lang w:val="en-US"/>
              </w:rPr>
              <w:t>Customer  shall</w:t>
            </w:r>
            <w:proofErr w:type="gramEnd"/>
            <w:r>
              <w:rPr>
                <w:rFonts w:ascii="Arial" w:hAnsi="Arial" w:cs="Arial"/>
                <w:sz w:val="20"/>
                <w:szCs w:val="20"/>
                <w:lang w:val="en-US"/>
              </w:rPr>
              <w:t xml:space="preserve"> afford the Contractor every reasonable assistance as may be reasonably required to settle any negotiations taken. </w:t>
            </w:r>
          </w:p>
          <w:p w14:paraId="5AACE807" w14:textId="77777777" w:rsidR="00C81494" w:rsidRDefault="00C81494" w:rsidP="00624920">
            <w:pPr>
              <w:tabs>
                <w:tab w:val="left" w:pos="4433"/>
                <w:tab w:val="left" w:pos="4541"/>
              </w:tabs>
              <w:autoSpaceDE w:val="0"/>
              <w:autoSpaceDN w:val="0"/>
              <w:adjustRightInd w:val="0"/>
              <w:spacing w:after="0" w:line="240" w:lineRule="auto"/>
              <w:ind w:left="1080"/>
              <w:contextualSpacing/>
              <w:jc w:val="both"/>
              <w:rPr>
                <w:rFonts w:ascii="Arial" w:hAnsi="Arial" w:cs="Arial"/>
                <w:sz w:val="20"/>
                <w:szCs w:val="20"/>
                <w:lang w:val="en-US"/>
              </w:rPr>
            </w:pPr>
          </w:p>
          <w:p w14:paraId="364E3833"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 xml:space="preserve">All expenses related thereto shall solely be due and payable by the Contractor. </w:t>
            </w:r>
          </w:p>
          <w:p w14:paraId="71CEC654" w14:textId="77777777" w:rsidR="00C81494" w:rsidRDefault="00C81494" w:rsidP="00624920">
            <w:pPr>
              <w:tabs>
                <w:tab w:val="left" w:pos="4253"/>
              </w:tabs>
              <w:spacing w:after="0" w:line="240" w:lineRule="auto"/>
              <w:jc w:val="both"/>
              <w:rPr>
                <w:rFonts w:ascii="Arial" w:hAnsi="Arial" w:cs="Arial"/>
                <w:sz w:val="20"/>
                <w:szCs w:val="20"/>
                <w:lang w:val="en-US"/>
              </w:rPr>
            </w:pPr>
          </w:p>
          <w:p w14:paraId="249B817F" w14:textId="77777777" w:rsidR="00C81494" w:rsidRDefault="00C81494" w:rsidP="00624920">
            <w:pPr>
              <w:tabs>
                <w:tab w:val="left" w:pos="4253"/>
              </w:tabs>
              <w:spacing w:after="0" w:line="240" w:lineRule="auto"/>
              <w:jc w:val="both"/>
              <w:rPr>
                <w:rFonts w:ascii="Arial" w:hAnsi="Arial" w:cs="Arial"/>
                <w:sz w:val="20"/>
                <w:szCs w:val="20"/>
                <w:lang w:val="en-US"/>
              </w:rPr>
            </w:pPr>
          </w:p>
          <w:p w14:paraId="7CC3BE13" w14:textId="77777777" w:rsidR="00C81494" w:rsidRDefault="00C81494" w:rsidP="00624920">
            <w:pPr>
              <w:tabs>
                <w:tab w:val="left" w:pos="4253"/>
              </w:tabs>
              <w:spacing w:after="0" w:line="240" w:lineRule="auto"/>
              <w:jc w:val="both"/>
              <w:rPr>
                <w:rFonts w:ascii="Arial" w:hAnsi="Arial" w:cs="Arial"/>
                <w:sz w:val="20"/>
                <w:szCs w:val="20"/>
                <w:lang w:val="en-US"/>
              </w:rPr>
            </w:pPr>
          </w:p>
          <w:p w14:paraId="02BD1AA1" w14:textId="176E7CA3" w:rsidR="00C81494" w:rsidRDefault="00C81494" w:rsidP="00624920">
            <w:pPr>
              <w:tabs>
                <w:tab w:val="left" w:pos="4253"/>
              </w:tabs>
              <w:spacing w:after="0" w:line="240" w:lineRule="auto"/>
              <w:jc w:val="both"/>
              <w:rPr>
                <w:rFonts w:ascii="Arial" w:hAnsi="Arial" w:cs="Arial"/>
                <w:sz w:val="20"/>
                <w:szCs w:val="20"/>
                <w:lang w:val="en-US" w:eastAsia="zh-CN"/>
              </w:rPr>
            </w:pPr>
            <w:r>
              <w:rPr>
                <w:rFonts w:ascii="Arial" w:hAnsi="Arial" w:cs="Arial" w:hint="eastAsia"/>
                <w:sz w:val="20"/>
                <w:szCs w:val="20"/>
                <w:lang w:val="en-US" w:eastAsia="zh-CN"/>
              </w:rPr>
              <w:t>8.2 Exceptions to Contractor's Liability</w:t>
            </w:r>
          </w:p>
          <w:p w14:paraId="2BB343DE" w14:textId="77777777" w:rsidR="00C81494" w:rsidRDefault="00C81494" w:rsidP="00624920">
            <w:pPr>
              <w:tabs>
                <w:tab w:val="left" w:pos="4253"/>
              </w:tabs>
              <w:spacing w:after="0" w:line="240" w:lineRule="auto"/>
              <w:jc w:val="both"/>
              <w:rPr>
                <w:rFonts w:ascii="Arial" w:hAnsi="Arial" w:cs="Arial"/>
                <w:sz w:val="20"/>
                <w:szCs w:val="20"/>
                <w:lang w:val="en-US" w:eastAsia="zh-CN"/>
              </w:rPr>
            </w:pPr>
            <w:r>
              <w:rPr>
                <w:rFonts w:ascii="Arial" w:hAnsi="Arial" w:cs="Arial" w:hint="eastAsia"/>
                <w:sz w:val="20"/>
                <w:szCs w:val="20"/>
                <w:lang w:val="en-US" w:eastAsia="zh-CN"/>
              </w:rPr>
              <w:t>(</w:t>
            </w:r>
            <w:proofErr w:type="spellStart"/>
            <w:r>
              <w:rPr>
                <w:rFonts w:ascii="Arial" w:hAnsi="Arial" w:cs="Arial" w:hint="eastAsia"/>
                <w:sz w:val="20"/>
                <w:szCs w:val="20"/>
                <w:lang w:val="en-US" w:eastAsia="zh-CN"/>
              </w:rPr>
              <w:t>i</w:t>
            </w:r>
            <w:proofErr w:type="spellEnd"/>
            <w:r>
              <w:rPr>
                <w:rFonts w:ascii="Arial" w:hAnsi="Arial" w:cs="Arial" w:hint="eastAsia"/>
                <w:sz w:val="20"/>
                <w:szCs w:val="20"/>
                <w:lang w:val="en-US" w:eastAsia="zh-CN"/>
              </w:rPr>
              <w:t>) Infringement caused by modifications not authorized by the Contractor.</w:t>
            </w:r>
          </w:p>
          <w:p w14:paraId="173F6A07" w14:textId="77777777" w:rsidR="00C81494" w:rsidRDefault="00C81494" w:rsidP="00624920">
            <w:pPr>
              <w:tabs>
                <w:tab w:val="left" w:pos="4253"/>
              </w:tabs>
              <w:spacing w:after="0" w:line="240" w:lineRule="auto"/>
              <w:jc w:val="both"/>
              <w:rPr>
                <w:rFonts w:ascii="Arial" w:hAnsi="Arial" w:cs="Arial"/>
                <w:sz w:val="20"/>
                <w:szCs w:val="20"/>
                <w:lang w:val="en-US" w:eastAsia="zh-CN"/>
              </w:rPr>
            </w:pPr>
            <w:r>
              <w:rPr>
                <w:rFonts w:ascii="Arial" w:hAnsi="Arial" w:cs="Arial" w:hint="eastAsia"/>
                <w:sz w:val="20"/>
                <w:szCs w:val="20"/>
                <w:lang w:val="en-US" w:eastAsia="zh-CN"/>
              </w:rPr>
              <w:t xml:space="preserve">(ii) Infringement caused by failure to update or upgrade in a timely manner as required by the Contractor. </w:t>
            </w:r>
          </w:p>
          <w:p w14:paraId="76D358DE" w14:textId="77777777" w:rsidR="00C81494" w:rsidRDefault="00C81494" w:rsidP="00624920">
            <w:pPr>
              <w:tabs>
                <w:tab w:val="left" w:pos="4253"/>
              </w:tabs>
              <w:spacing w:after="0" w:line="240" w:lineRule="auto"/>
              <w:jc w:val="both"/>
              <w:rPr>
                <w:rFonts w:ascii="Arial" w:hAnsi="Arial" w:cs="Arial"/>
                <w:sz w:val="20"/>
                <w:szCs w:val="20"/>
                <w:lang w:val="en-US" w:eastAsia="zh-CN"/>
              </w:rPr>
            </w:pPr>
            <w:r>
              <w:rPr>
                <w:rFonts w:ascii="Arial" w:hAnsi="Arial" w:cs="Arial" w:hint="eastAsia"/>
                <w:sz w:val="20"/>
                <w:szCs w:val="20"/>
                <w:lang w:val="en-US" w:eastAsia="zh-CN"/>
              </w:rPr>
              <w:t>(iii) Infringement caused by products developed or manufactured according to specific technical solutions or designs provided by the customer.</w:t>
            </w:r>
          </w:p>
          <w:p w14:paraId="2505440C" w14:textId="77777777" w:rsidR="00C81494" w:rsidRDefault="00C81494" w:rsidP="00624920">
            <w:pPr>
              <w:tabs>
                <w:tab w:val="left" w:pos="4253"/>
              </w:tabs>
              <w:spacing w:after="0" w:line="240" w:lineRule="auto"/>
              <w:jc w:val="both"/>
              <w:rPr>
                <w:rFonts w:ascii="Arial" w:hAnsi="Arial" w:cs="Arial"/>
                <w:sz w:val="20"/>
                <w:szCs w:val="20"/>
                <w:lang w:val="en-US" w:eastAsia="zh-CN"/>
              </w:rPr>
            </w:pPr>
            <w:r>
              <w:rPr>
                <w:rFonts w:ascii="Arial" w:hAnsi="Arial" w:cs="Arial" w:hint="eastAsia"/>
                <w:sz w:val="20"/>
                <w:szCs w:val="20"/>
                <w:lang w:val="en-US" w:eastAsia="zh-CN"/>
              </w:rPr>
              <w:t xml:space="preserve">(iv) Infringement caused by use by the customer beyond the scope of the contract. </w:t>
            </w:r>
          </w:p>
          <w:p w14:paraId="56103C87" w14:textId="77777777" w:rsidR="00C81494" w:rsidRDefault="00C81494" w:rsidP="00624920">
            <w:pPr>
              <w:tabs>
                <w:tab w:val="left" w:pos="4253"/>
              </w:tabs>
              <w:spacing w:after="0" w:line="240" w:lineRule="auto"/>
              <w:jc w:val="both"/>
              <w:rPr>
                <w:rFonts w:ascii="Arial" w:hAnsi="Arial" w:cs="Arial"/>
                <w:sz w:val="20"/>
                <w:szCs w:val="20"/>
                <w:lang w:val="en-US" w:eastAsia="zh-CN"/>
              </w:rPr>
            </w:pPr>
            <w:r>
              <w:rPr>
                <w:rFonts w:ascii="Arial" w:hAnsi="Arial" w:cs="Arial" w:hint="eastAsia"/>
                <w:sz w:val="20"/>
                <w:szCs w:val="20"/>
                <w:lang w:val="en-US" w:eastAsia="zh-CN"/>
              </w:rPr>
              <w:t>Among them, the liability for infringement of intellectual property rights arising from the customization demanded by the customer shall be borne by the customer, and the manner, extent, proportion and limit of such liability shall be consistent with the intellectual property rights liability required by the customer from the contractor.</w:t>
            </w:r>
          </w:p>
          <w:p w14:paraId="47EEDB69" w14:textId="77777777" w:rsidR="00C81494" w:rsidRDefault="00C81494" w:rsidP="00624920">
            <w:pPr>
              <w:tabs>
                <w:tab w:val="left" w:pos="4253"/>
              </w:tabs>
              <w:spacing w:after="0" w:line="240" w:lineRule="auto"/>
              <w:jc w:val="both"/>
              <w:rPr>
                <w:rFonts w:ascii="Arial" w:hAnsi="Arial" w:cs="Arial"/>
                <w:sz w:val="20"/>
                <w:szCs w:val="20"/>
                <w:lang w:val="en-US" w:eastAsia="zh-CN"/>
              </w:rPr>
            </w:pPr>
          </w:p>
          <w:p w14:paraId="31643937" w14:textId="77777777" w:rsidR="00C81494" w:rsidRDefault="00C81494" w:rsidP="00624920">
            <w:pPr>
              <w:spacing w:after="0" w:line="240" w:lineRule="auto"/>
              <w:jc w:val="both"/>
              <w:rPr>
                <w:rFonts w:ascii="Arial" w:hAnsi="Arial" w:cs="Arial"/>
                <w:sz w:val="20"/>
                <w:szCs w:val="20"/>
                <w:lang w:val="en-US"/>
              </w:rPr>
            </w:pPr>
          </w:p>
        </w:tc>
        <w:tc>
          <w:tcPr>
            <w:tcW w:w="270" w:type="dxa"/>
            <w:gridSpan w:val="2"/>
          </w:tcPr>
          <w:p w14:paraId="6CF3C64C" w14:textId="77777777" w:rsidR="00C81494" w:rsidRDefault="00C81494" w:rsidP="00624920">
            <w:pPr>
              <w:pageBreakBefore/>
              <w:tabs>
                <w:tab w:val="left" w:pos="4253"/>
              </w:tabs>
              <w:spacing w:after="0" w:line="240" w:lineRule="auto"/>
              <w:jc w:val="center"/>
              <w:rPr>
                <w:rFonts w:ascii="Arial" w:hAnsi="Arial" w:cs="Arial"/>
                <w:bCs/>
                <w:sz w:val="20"/>
                <w:szCs w:val="20"/>
                <w:lang w:val="en-GB"/>
              </w:rPr>
            </w:pPr>
          </w:p>
        </w:tc>
        <w:tc>
          <w:tcPr>
            <w:tcW w:w="4978" w:type="dxa"/>
            <w:gridSpan w:val="2"/>
          </w:tcPr>
          <w:p w14:paraId="5F0B5136" w14:textId="77777777" w:rsidR="00C81494" w:rsidRDefault="00C81494" w:rsidP="00C53DF7">
            <w:pPr>
              <w:numPr>
                <w:ilvl w:val="0"/>
                <w:numId w:val="13"/>
              </w:numPr>
              <w:tabs>
                <w:tab w:val="clear" w:pos="1080"/>
              </w:tabs>
              <w:autoSpaceDE w:val="0"/>
              <w:autoSpaceDN w:val="0"/>
              <w:adjustRightInd w:val="0"/>
              <w:spacing w:after="0" w:line="240" w:lineRule="auto"/>
              <w:ind w:left="80" w:hanging="80"/>
              <w:contextualSpacing/>
              <w:jc w:val="both"/>
              <w:rPr>
                <w:rFonts w:ascii="Arial" w:hAnsi="Arial" w:cs="Arial"/>
                <w:sz w:val="20"/>
                <w:szCs w:val="20"/>
              </w:rPr>
            </w:pPr>
            <w:r>
              <w:rPr>
                <w:rFonts w:ascii="Arial" w:hAnsi="Arial" w:cs="Arial"/>
                <w:sz w:val="20"/>
                <w:szCs w:val="20"/>
              </w:rPr>
              <w:t>Заказчик незамедлительно информирует Исполнителя об обнаружении любого подозрения относительно нарушения прав на интеллектуальную собственность, о факте которого Заказчику известно или становится известно;</w:t>
            </w:r>
          </w:p>
          <w:p w14:paraId="50376B58" w14:textId="77777777" w:rsidR="00C81494" w:rsidRDefault="00C81494" w:rsidP="00624920">
            <w:pPr>
              <w:spacing w:after="0" w:line="240" w:lineRule="auto"/>
              <w:ind w:left="80" w:hanging="80"/>
              <w:jc w:val="both"/>
              <w:rPr>
                <w:rFonts w:ascii="Arial" w:hAnsi="Arial" w:cs="Arial"/>
                <w:sz w:val="20"/>
                <w:szCs w:val="20"/>
              </w:rPr>
            </w:pPr>
          </w:p>
          <w:p w14:paraId="791DE9EE" w14:textId="77777777" w:rsidR="00C81494" w:rsidRDefault="00C81494" w:rsidP="00C53DF7">
            <w:pPr>
              <w:numPr>
                <w:ilvl w:val="0"/>
                <w:numId w:val="13"/>
              </w:numPr>
              <w:tabs>
                <w:tab w:val="clear" w:pos="1080"/>
              </w:tabs>
              <w:autoSpaceDE w:val="0"/>
              <w:autoSpaceDN w:val="0"/>
              <w:adjustRightInd w:val="0"/>
              <w:spacing w:after="0" w:line="240" w:lineRule="auto"/>
              <w:ind w:left="80" w:hanging="80"/>
              <w:contextualSpacing/>
              <w:jc w:val="both"/>
              <w:rPr>
                <w:rFonts w:ascii="Arial" w:hAnsi="Arial" w:cs="Arial"/>
                <w:sz w:val="20"/>
                <w:szCs w:val="20"/>
              </w:rPr>
            </w:pPr>
            <w:r>
              <w:rPr>
                <w:rFonts w:ascii="Arial" w:hAnsi="Arial" w:cs="Arial"/>
                <w:sz w:val="20"/>
                <w:szCs w:val="20"/>
              </w:rPr>
              <w:t>По просьбе Исполнителя Заказчик разрешает ему провести соответствующие переговоры по всем указанным искам и претензиям при условии, что Исполнитель имеет единоличный контроль над защитой и урегулированием таких претензий и действий. И заказчик обязуется оказать Исполнителю надлежащее содействие, которое может потребоваться для проведения любых переговоров.</w:t>
            </w:r>
          </w:p>
          <w:p w14:paraId="0BA43CEF" w14:textId="77777777" w:rsidR="00C81494" w:rsidRDefault="00C81494" w:rsidP="00624920">
            <w:pPr>
              <w:autoSpaceDE w:val="0"/>
              <w:autoSpaceDN w:val="0"/>
              <w:adjustRightInd w:val="0"/>
              <w:spacing w:after="0" w:line="240" w:lineRule="auto"/>
              <w:ind w:left="80" w:hanging="80"/>
              <w:contextualSpacing/>
              <w:jc w:val="both"/>
              <w:rPr>
                <w:rFonts w:ascii="Arial" w:hAnsi="Arial" w:cs="Arial"/>
                <w:sz w:val="20"/>
                <w:szCs w:val="20"/>
              </w:rPr>
            </w:pPr>
          </w:p>
          <w:p w14:paraId="36C25ED6"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 xml:space="preserve">Все связанные с этим расходы несет и оплачивает исключительно Исполнитель. </w:t>
            </w:r>
          </w:p>
          <w:p w14:paraId="59BD128E" w14:textId="77777777" w:rsidR="00C81494" w:rsidRDefault="00C81494" w:rsidP="00624920">
            <w:pPr>
              <w:tabs>
                <w:tab w:val="left" w:pos="4253"/>
              </w:tabs>
              <w:spacing w:after="0" w:line="240" w:lineRule="auto"/>
              <w:jc w:val="both"/>
              <w:rPr>
                <w:rFonts w:ascii="Arial" w:hAnsi="Arial" w:cs="Arial"/>
                <w:sz w:val="20"/>
                <w:szCs w:val="20"/>
              </w:rPr>
            </w:pPr>
          </w:p>
          <w:p w14:paraId="457DB11F" w14:textId="00C7775B" w:rsidR="00C81494" w:rsidRDefault="00C81494" w:rsidP="00624920">
            <w:pPr>
              <w:pStyle w:val="af9"/>
              <w:shd w:val="clear" w:color="auto" w:fill="FFFFFF"/>
              <w:spacing w:before="0" w:beforeAutospacing="0" w:after="0" w:afterAutospacing="0"/>
              <w:jc w:val="both"/>
              <w:rPr>
                <w:rFonts w:ascii="Arial" w:eastAsiaTheme="minorEastAsia" w:hAnsi="Arial" w:cs="Arial"/>
                <w:sz w:val="20"/>
                <w:szCs w:val="20"/>
              </w:rPr>
            </w:pPr>
            <w:r>
              <w:rPr>
                <w:rFonts w:ascii="Arial" w:eastAsiaTheme="minorEastAsia" w:hAnsi="Arial" w:cs="Arial"/>
                <w:sz w:val="20"/>
                <w:szCs w:val="20"/>
              </w:rPr>
              <w:t xml:space="preserve">8.2 Исключения из ответственности Исполнителя </w:t>
            </w:r>
          </w:p>
          <w:p w14:paraId="0200BC72" w14:textId="0618F8FF" w:rsidR="00C81494" w:rsidRDefault="00C81494" w:rsidP="00624920">
            <w:pPr>
              <w:pStyle w:val="af9"/>
              <w:shd w:val="clear" w:color="auto" w:fill="FFFFFF"/>
              <w:spacing w:before="0" w:beforeAutospacing="0" w:after="0" w:afterAutospacing="0"/>
              <w:jc w:val="both"/>
              <w:rPr>
                <w:rFonts w:ascii="Arial" w:eastAsiaTheme="minorEastAsia" w:hAnsi="Arial" w:cs="Arial"/>
                <w:sz w:val="20"/>
                <w:szCs w:val="20"/>
              </w:rPr>
            </w:pPr>
            <w:r>
              <w:rPr>
                <w:rFonts w:ascii="Arial" w:eastAsiaTheme="minorEastAsia" w:hAnsi="Arial" w:cs="Arial"/>
                <w:sz w:val="20"/>
                <w:szCs w:val="20"/>
              </w:rPr>
              <w:t>(i) Нарушение, вызванное модификациями, не санкционированными Исполнителем.</w:t>
            </w:r>
          </w:p>
          <w:p w14:paraId="714A0E25" w14:textId="77B1DCD2" w:rsidR="00C81494" w:rsidRDefault="00C81494" w:rsidP="00624920">
            <w:pPr>
              <w:pStyle w:val="af9"/>
              <w:shd w:val="clear" w:color="auto" w:fill="FFFFFF"/>
              <w:spacing w:before="0" w:beforeAutospacing="0" w:after="0" w:afterAutospacing="0"/>
              <w:jc w:val="both"/>
              <w:rPr>
                <w:rFonts w:ascii="Arial" w:eastAsiaTheme="minorEastAsia" w:hAnsi="Arial" w:cs="Arial"/>
                <w:sz w:val="20"/>
                <w:szCs w:val="20"/>
              </w:rPr>
            </w:pPr>
            <w:r>
              <w:rPr>
                <w:rFonts w:ascii="Arial" w:eastAsiaTheme="minorEastAsia" w:hAnsi="Arial" w:cs="Arial"/>
                <w:sz w:val="20"/>
                <w:szCs w:val="20"/>
              </w:rPr>
              <w:t>(</w:t>
            </w:r>
            <w:proofErr w:type="spellStart"/>
            <w:r>
              <w:rPr>
                <w:rFonts w:ascii="Arial" w:eastAsiaTheme="minorEastAsia" w:hAnsi="Arial" w:cs="Arial"/>
                <w:sz w:val="20"/>
                <w:szCs w:val="20"/>
              </w:rPr>
              <w:t>ii</w:t>
            </w:r>
            <w:proofErr w:type="spellEnd"/>
            <w:r>
              <w:rPr>
                <w:rFonts w:ascii="Arial" w:eastAsiaTheme="minorEastAsia" w:hAnsi="Arial" w:cs="Arial"/>
                <w:sz w:val="20"/>
                <w:szCs w:val="20"/>
              </w:rPr>
              <w:t>) Нарушение, вызванное несвоевременным обновлением или обновлением, как того требует Исполнитель.</w:t>
            </w:r>
          </w:p>
          <w:p w14:paraId="410D8C24" w14:textId="77777777" w:rsidR="00C81494" w:rsidRDefault="00C81494" w:rsidP="00624920">
            <w:pPr>
              <w:pStyle w:val="af9"/>
              <w:shd w:val="clear" w:color="auto" w:fill="FFFFFF"/>
              <w:spacing w:before="0" w:beforeAutospacing="0" w:after="0" w:afterAutospacing="0"/>
              <w:jc w:val="both"/>
              <w:rPr>
                <w:rFonts w:ascii="Arial" w:eastAsiaTheme="minorEastAsia" w:hAnsi="Arial" w:cs="Arial"/>
                <w:sz w:val="20"/>
                <w:szCs w:val="20"/>
              </w:rPr>
            </w:pPr>
            <w:r>
              <w:rPr>
                <w:rFonts w:ascii="Arial" w:eastAsiaTheme="minorEastAsia" w:hAnsi="Arial" w:cs="Arial"/>
                <w:sz w:val="20"/>
                <w:szCs w:val="20"/>
              </w:rPr>
              <w:t>(</w:t>
            </w:r>
            <w:proofErr w:type="spellStart"/>
            <w:r>
              <w:rPr>
                <w:rFonts w:ascii="Arial" w:eastAsiaTheme="minorEastAsia" w:hAnsi="Arial" w:cs="Arial"/>
                <w:sz w:val="20"/>
                <w:szCs w:val="20"/>
              </w:rPr>
              <w:t>iii</w:t>
            </w:r>
            <w:proofErr w:type="spellEnd"/>
            <w:r>
              <w:rPr>
                <w:rFonts w:ascii="Arial" w:eastAsiaTheme="minorEastAsia" w:hAnsi="Arial" w:cs="Arial"/>
                <w:sz w:val="20"/>
                <w:szCs w:val="20"/>
              </w:rPr>
              <w:t>) Нарушение прав, вызванное продуктами, разработанными или изготовленными в соответствии с конкретными техническими решениями или конструкциями, предоставленными заказчиком.</w:t>
            </w:r>
          </w:p>
          <w:p w14:paraId="3FC624CF" w14:textId="4CAB5C72" w:rsidR="00C81494" w:rsidRDefault="00C81494" w:rsidP="00624920">
            <w:pPr>
              <w:pStyle w:val="af9"/>
              <w:shd w:val="clear" w:color="auto" w:fill="FFFFFF"/>
              <w:spacing w:before="0" w:beforeAutospacing="0" w:after="0" w:afterAutospacing="0"/>
              <w:jc w:val="both"/>
              <w:rPr>
                <w:rFonts w:ascii="Arial" w:eastAsiaTheme="minorEastAsia" w:hAnsi="Arial" w:cs="Arial"/>
                <w:sz w:val="20"/>
                <w:szCs w:val="20"/>
              </w:rPr>
            </w:pPr>
            <w:r>
              <w:rPr>
                <w:rFonts w:ascii="Arial" w:eastAsiaTheme="minorEastAsia" w:hAnsi="Arial" w:cs="Arial"/>
                <w:sz w:val="20"/>
                <w:szCs w:val="20"/>
              </w:rPr>
              <w:t>(</w:t>
            </w:r>
            <w:proofErr w:type="spellStart"/>
            <w:r>
              <w:rPr>
                <w:rFonts w:ascii="Arial" w:eastAsiaTheme="minorEastAsia" w:hAnsi="Arial" w:cs="Arial"/>
                <w:sz w:val="20"/>
                <w:szCs w:val="20"/>
              </w:rPr>
              <w:t>iv</w:t>
            </w:r>
            <w:proofErr w:type="spellEnd"/>
            <w:r>
              <w:rPr>
                <w:rFonts w:ascii="Arial" w:eastAsiaTheme="minorEastAsia" w:hAnsi="Arial" w:cs="Arial"/>
                <w:sz w:val="20"/>
                <w:szCs w:val="20"/>
              </w:rPr>
              <w:t>) Нарушение, вызванное использованием Заказчиком за рамками договора.</w:t>
            </w:r>
          </w:p>
          <w:p w14:paraId="2F7EE9F9" w14:textId="77777777" w:rsidR="00C81494" w:rsidRDefault="00C81494" w:rsidP="00624920">
            <w:pPr>
              <w:pStyle w:val="af9"/>
              <w:shd w:val="clear" w:color="auto" w:fill="FFFFFF"/>
              <w:spacing w:before="0" w:beforeAutospacing="0" w:after="0" w:afterAutospacing="0"/>
              <w:jc w:val="both"/>
              <w:rPr>
                <w:rFonts w:ascii="Arial" w:eastAsiaTheme="minorEastAsia" w:hAnsi="Arial" w:cs="Arial"/>
                <w:sz w:val="20"/>
                <w:szCs w:val="20"/>
              </w:rPr>
            </w:pPr>
            <w:r>
              <w:rPr>
                <w:rFonts w:ascii="Arial" w:eastAsiaTheme="minorEastAsia" w:hAnsi="Arial" w:cs="Arial"/>
                <w:sz w:val="20"/>
                <w:szCs w:val="20"/>
              </w:rPr>
              <w:t>Среди них ответственность за нарушение прав интеллектуальной собственности, возникающую в результате настройки, требуемой заказчиком, несет заказчик, а способ, степень, пропорция и предел такой ответственности должны соответствовать ответственности за права интеллектуальной собственности, требуемой заказчиком от исполнителя.</w:t>
            </w:r>
          </w:p>
          <w:p w14:paraId="32E2C7F4" w14:textId="77777777" w:rsidR="00C81494" w:rsidRDefault="00C81494" w:rsidP="00624920">
            <w:pPr>
              <w:tabs>
                <w:tab w:val="left" w:pos="4253"/>
              </w:tabs>
              <w:spacing w:after="0" w:line="240" w:lineRule="auto"/>
              <w:jc w:val="both"/>
              <w:rPr>
                <w:rFonts w:ascii="Arial" w:hAnsi="Arial" w:cs="Arial"/>
                <w:bCs/>
                <w:sz w:val="20"/>
                <w:szCs w:val="20"/>
              </w:rPr>
            </w:pPr>
          </w:p>
        </w:tc>
      </w:tr>
      <w:tr w:rsidR="00C81494" w14:paraId="6DE76267" w14:textId="77777777" w:rsidTr="00624920">
        <w:tc>
          <w:tcPr>
            <w:tcW w:w="4652" w:type="dxa"/>
            <w:gridSpan w:val="2"/>
          </w:tcPr>
          <w:p w14:paraId="2BB3E243" w14:textId="77777777" w:rsidR="00C81494" w:rsidRDefault="00C81494" w:rsidP="00624920">
            <w:pPr>
              <w:spacing w:after="0" w:line="240" w:lineRule="auto"/>
              <w:jc w:val="both"/>
              <w:rPr>
                <w:rFonts w:ascii="Arial" w:hAnsi="Arial" w:cs="Arial"/>
                <w:sz w:val="20"/>
                <w:szCs w:val="20"/>
                <w:lang w:val="en-GB"/>
              </w:rPr>
            </w:pPr>
            <w:r>
              <w:rPr>
                <w:rFonts w:ascii="Arial" w:hAnsi="Arial" w:cs="Arial"/>
                <w:bCs/>
                <w:sz w:val="20"/>
                <w:szCs w:val="20"/>
              </w:rPr>
              <w:t xml:space="preserve"> </w:t>
            </w:r>
            <w:r>
              <w:rPr>
                <w:rFonts w:ascii="Arial" w:hAnsi="Arial" w:cs="Arial"/>
                <w:bCs/>
                <w:sz w:val="20"/>
                <w:szCs w:val="20"/>
                <w:lang w:val="en-US"/>
              </w:rPr>
              <w:t>.</w:t>
            </w:r>
            <w:proofErr w:type="gramStart"/>
            <w:r>
              <w:rPr>
                <w:rFonts w:ascii="Arial" w:hAnsi="Arial" w:cs="Arial" w:hint="eastAsia"/>
                <w:bCs/>
                <w:sz w:val="20"/>
                <w:szCs w:val="20"/>
                <w:lang w:val="en-US" w:eastAsia="zh-CN"/>
              </w:rPr>
              <w:t xml:space="preserve">3  </w:t>
            </w:r>
            <w:r>
              <w:rPr>
                <w:rFonts w:ascii="Arial" w:hAnsi="Arial" w:cs="Arial"/>
                <w:bCs/>
                <w:sz w:val="20"/>
                <w:szCs w:val="20"/>
                <w:lang w:val="en-US"/>
              </w:rPr>
              <w:t>All</w:t>
            </w:r>
            <w:proofErr w:type="gramEnd"/>
            <w:r>
              <w:rPr>
                <w:rFonts w:ascii="Arial" w:hAnsi="Arial" w:cs="Arial"/>
                <w:bCs/>
                <w:sz w:val="20"/>
                <w:szCs w:val="20"/>
                <w:lang w:val="en-US"/>
              </w:rPr>
              <w:t xml:space="preserve"> documentation (including, but not limited to plans, drawings, etc.), The software provided by the Contractor under this Contract, will remain the property of the Customer</w:t>
            </w:r>
            <w:r>
              <w:rPr>
                <w:rFonts w:ascii="Arial" w:hAnsi="Arial" w:cs="Arial"/>
                <w:sz w:val="20"/>
                <w:szCs w:val="20"/>
                <w:lang w:val="en-GB"/>
              </w:rPr>
              <w:t>.</w:t>
            </w:r>
            <w:r>
              <w:rPr>
                <w:rFonts w:ascii="Arial" w:hAnsi="Arial" w:cs="Arial"/>
                <w:sz w:val="20"/>
                <w:szCs w:val="20"/>
                <w:lang w:val="en-US"/>
              </w:rPr>
              <w:t xml:space="preserve"> </w:t>
            </w:r>
            <w:r>
              <w:rPr>
                <w:rFonts w:ascii="Arial" w:hAnsi="Arial" w:cs="Arial"/>
                <w:sz w:val="20"/>
                <w:szCs w:val="20"/>
                <w:lang w:val="en-GB"/>
              </w:rPr>
              <w:t>Contractor.</w:t>
            </w:r>
          </w:p>
          <w:p w14:paraId="2EFBF437"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GB"/>
              </w:rPr>
              <w:t xml:space="preserve">Subject to terms and conditions of this Contract, the </w:t>
            </w:r>
            <w:proofErr w:type="spellStart"/>
            <w:r>
              <w:rPr>
                <w:rFonts w:ascii="Arial" w:hAnsi="Arial" w:cs="Arial"/>
                <w:sz w:val="20"/>
                <w:szCs w:val="20"/>
                <w:lang w:val="en-GB"/>
              </w:rPr>
              <w:t>Contracter</w:t>
            </w:r>
            <w:proofErr w:type="spellEnd"/>
            <w:r>
              <w:rPr>
                <w:rFonts w:ascii="Arial" w:hAnsi="Arial" w:cs="Arial"/>
                <w:sz w:val="20"/>
                <w:szCs w:val="20"/>
                <w:lang w:val="en-GB"/>
              </w:rPr>
              <w:t xml:space="preserve"> grants to the Customer the non-exclusive, </w:t>
            </w:r>
            <w:proofErr w:type="spellStart"/>
            <w:r>
              <w:rPr>
                <w:rFonts w:ascii="Arial" w:hAnsi="Arial" w:cs="Arial"/>
                <w:sz w:val="20"/>
                <w:szCs w:val="20"/>
                <w:lang w:val="en-GB"/>
              </w:rPr>
              <w:t>non transferable</w:t>
            </w:r>
            <w:proofErr w:type="spellEnd"/>
            <w:r>
              <w:rPr>
                <w:rFonts w:ascii="Arial" w:hAnsi="Arial" w:cs="Arial"/>
                <w:sz w:val="20"/>
                <w:szCs w:val="20"/>
                <w:lang w:val="en-GB"/>
              </w:rPr>
              <w:t xml:space="preserve"> right to use the Software delivered with the Equipment, if any. The Customer shall not directly or indirectly, sell, transfer, offer, disclose, lease (as lessor), or license the Software to any third party the Software without prior authorization from the </w:t>
            </w:r>
            <w:proofErr w:type="spellStart"/>
            <w:r>
              <w:rPr>
                <w:rFonts w:ascii="Arial" w:hAnsi="Arial" w:cs="Arial"/>
                <w:sz w:val="20"/>
                <w:szCs w:val="20"/>
                <w:lang w:val="en-GB"/>
              </w:rPr>
              <w:t>Contracter</w:t>
            </w:r>
            <w:proofErr w:type="spellEnd"/>
            <w:r>
              <w:rPr>
                <w:rFonts w:ascii="Arial" w:hAnsi="Arial" w:cs="Arial"/>
                <w:sz w:val="20"/>
                <w:szCs w:val="20"/>
                <w:lang w:val="en-GB"/>
              </w:rPr>
              <w:t>.</w:t>
            </w:r>
          </w:p>
          <w:p w14:paraId="12D4AD96" w14:textId="77777777" w:rsidR="00C81494" w:rsidRDefault="00C81494" w:rsidP="00624920">
            <w:pPr>
              <w:spacing w:after="0" w:line="240" w:lineRule="auto"/>
              <w:jc w:val="both"/>
              <w:rPr>
                <w:rFonts w:ascii="Arial" w:hAnsi="Arial" w:cs="Arial"/>
                <w:b/>
                <w:bCs/>
                <w:sz w:val="20"/>
                <w:szCs w:val="20"/>
                <w:lang w:val="en-US"/>
              </w:rPr>
            </w:pPr>
          </w:p>
          <w:p w14:paraId="04141189" w14:textId="77777777" w:rsidR="00C81494" w:rsidRDefault="00C81494" w:rsidP="00624920">
            <w:pPr>
              <w:spacing w:after="0" w:line="240" w:lineRule="auto"/>
              <w:jc w:val="both"/>
              <w:rPr>
                <w:rFonts w:ascii="Arial" w:hAnsi="Arial" w:cs="Arial"/>
                <w:b/>
                <w:bCs/>
                <w:sz w:val="20"/>
                <w:szCs w:val="20"/>
                <w:lang w:val="en-US"/>
              </w:rPr>
            </w:pPr>
          </w:p>
          <w:p w14:paraId="10F17789" w14:textId="77777777" w:rsidR="00C81494" w:rsidRDefault="00C81494" w:rsidP="00624920">
            <w:pPr>
              <w:spacing w:after="0" w:line="240" w:lineRule="auto"/>
              <w:jc w:val="both"/>
              <w:rPr>
                <w:rFonts w:ascii="Arial" w:hAnsi="Arial" w:cs="Arial"/>
                <w:b/>
                <w:bCs/>
                <w:sz w:val="20"/>
                <w:szCs w:val="20"/>
                <w:lang w:val="en-US"/>
              </w:rPr>
            </w:pPr>
          </w:p>
        </w:tc>
        <w:tc>
          <w:tcPr>
            <w:tcW w:w="270" w:type="dxa"/>
            <w:gridSpan w:val="2"/>
          </w:tcPr>
          <w:p w14:paraId="1A83702E"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vAlign w:val="center"/>
          </w:tcPr>
          <w:p w14:paraId="3F734B09" w14:textId="77777777" w:rsidR="00C81494" w:rsidRDefault="00C81494" w:rsidP="00624920">
            <w:pPr>
              <w:tabs>
                <w:tab w:val="left" w:pos="4253"/>
              </w:tabs>
              <w:spacing w:after="0" w:line="240" w:lineRule="auto"/>
              <w:jc w:val="both"/>
              <w:rPr>
                <w:rFonts w:ascii="Arial" w:eastAsia="Times New Roman" w:hAnsi="Arial" w:cs="Arial"/>
                <w:bCs/>
                <w:color w:val="000000"/>
                <w:sz w:val="20"/>
                <w:szCs w:val="20"/>
              </w:rPr>
            </w:pPr>
            <w:r>
              <w:rPr>
                <w:rFonts w:ascii="Arial" w:hAnsi="Arial" w:cs="Arial"/>
                <w:sz w:val="20"/>
                <w:szCs w:val="20"/>
              </w:rPr>
              <w:t>8.</w:t>
            </w:r>
            <w:r>
              <w:rPr>
                <w:rFonts w:ascii="Arial" w:hAnsi="Arial" w:cs="Arial"/>
                <w:sz w:val="20"/>
                <w:szCs w:val="20"/>
                <w:lang w:eastAsia="zh-CN"/>
              </w:rPr>
              <w:t>3</w:t>
            </w:r>
            <w:r>
              <w:rPr>
                <w:rFonts w:ascii="Arial" w:hAnsi="Arial" w:cs="Arial"/>
                <w:sz w:val="20"/>
                <w:szCs w:val="20"/>
              </w:rPr>
              <w:t xml:space="preserve"> </w:t>
            </w:r>
            <w:r>
              <w:rPr>
                <w:rFonts w:ascii="Arial" w:eastAsia="Times New Roman" w:hAnsi="Arial" w:cs="Arial"/>
                <w:bCs/>
                <w:color w:val="000000"/>
                <w:sz w:val="20"/>
                <w:szCs w:val="20"/>
              </w:rPr>
              <w:t>Вся документация (включая, но не ограничиваясь планами, чертежами и пр.), программное обеспечение, предоставляемые Исполнителем в рамках настоящего Договора, останутся в собственности Заказчика.</w:t>
            </w:r>
            <w:r>
              <w:rPr>
                <w:rFonts w:ascii="Arial" w:hAnsi="Arial" w:cs="Arial"/>
                <w:sz w:val="20"/>
                <w:szCs w:val="20"/>
              </w:rPr>
              <w:t xml:space="preserve"> </w:t>
            </w:r>
          </w:p>
          <w:p w14:paraId="45126632" w14:textId="77777777" w:rsidR="00C81494" w:rsidRDefault="00C81494" w:rsidP="00624920">
            <w:pPr>
              <w:tabs>
                <w:tab w:val="left" w:pos="4253"/>
              </w:tabs>
              <w:spacing w:after="0" w:line="240" w:lineRule="auto"/>
              <w:jc w:val="both"/>
              <w:rPr>
                <w:rFonts w:ascii="Arial" w:hAnsi="Arial" w:cs="Arial"/>
                <w:b/>
                <w:bCs/>
                <w:sz w:val="20"/>
                <w:szCs w:val="20"/>
              </w:rPr>
            </w:pPr>
            <w:r>
              <w:rPr>
                <w:rFonts w:ascii="Arial" w:eastAsia="Times New Roman" w:hAnsi="Arial" w:cs="Arial"/>
                <w:bCs/>
                <w:color w:val="000000"/>
                <w:sz w:val="20"/>
                <w:szCs w:val="20"/>
              </w:rPr>
              <w:t xml:space="preserve">В соответствии с условиями настоящего Договора, Исполнитель предоставляет Заказчику неисключительное, не подлежащее передаче право использовать Программное обеспечение, поставляемое с </w:t>
            </w:r>
            <w:r>
              <w:rPr>
                <w:rStyle w:val="w"/>
                <w:rFonts w:ascii="Arial" w:hAnsi="Arial" w:cs="Arial"/>
                <w:color w:val="000000"/>
                <w:sz w:val="20"/>
                <w:szCs w:val="20"/>
              </w:rPr>
              <w:t>аппаратным обеспечением</w:t>
            </w:r>
            <w:r>
              <w:rPr>
                <w:rFonts w:ascii="Arial" w:eastAsia="Times New Roman" w:hAnsi="Arial" w:cs="Arial"/>
                <w:bCs/>
                <w:color w:val="000000"/>
                <w:sz w:val="20"/>
                <w:szCs w:val="20"/>
              </w:rPr>
              <w:t>, если таковое имеется. Заказчик не должен прямо или косвенно продавать, передавать, предлагать, раскрывать, сдавать в аренду (как арендодатель) или лицензировать Программное обеспечение любому третьему лицу без предварительного разрешения Исполнителя.</w:t>
            </w:r>
          </w:p>
        </w:tc>
      </w:tr>
      <w:tr w:rsidR="00C81494" w14:paraId="6B4D6E95" w14:textId="77777777" w:rsidTr="00624920">
        <w:tc>
          <w:tcPr>
            <w:tcW w:w="4652" w:type="dxa"/>
            <w:gridSpan w:val="2"/>
          </w:tcPr>
          <w:p w14:paraId="60B70C3E" w14:textId="77777777" w:rsidR="00C81494" w:rsidRDefault="00C81494" w:rsidP="00624920">
            <w:pPr>
              <w:spacing w:after="0" w:line="240" w:lineRule="auto"/>
              <w:jc w:val="both"/>
              <w:rPr>
                <w:rFonts w:ascii="Arial" w:hAnsi="Arial" w:cs="Arial"/>
                <w:bCs/>
                <w:sz w:val="20"/>
                <w:szCs w:val="20"/>
              </w:rPr>
            </w:pPr>
          </w:p>
        </w:tc>
        <w:tc>
          <w:tcPr>
            <w:tcW w:w="270" w:type="dxa"/>
            <w:gridSpan w:val="2"/>
          </w:tcPr>
          <w:p w14:paraId="695D860E" w14:textId="77777777" w:rsidR="00C81494" w:rsidRDefault="00C81494" w:rsidP="00624920">
            <w:pPr>
              <w:tabs>
                <w:tab w:val="left" w:pos="4253"/>
              </w:tabs>
              <w:spacing w:after="0" w:line="240" w:lineRule="auto"/>
              <w:jc w:val="both"/>
              <w:rPr>
                <w:rFonts w:ascii="Arial" w:hAnsi="Arial" w:cs="Arial"/>
                <w:sz w:val="20"/>
                <w:szCs w:val="20"/>
              </w:rPr>
            </w:pPr>
          </w:p>
        </w:tc>
        <w:tc>
          <w:tcPr>
            <w:tcW w:w="4978" w:type="dxa"/>
            <w:gridSpan w:val="2"/>
            <w:vAlign w:val="center"/>
          </w:tcPr>
          <w:p w14:paraId="43ECB7A1" w14:textId="77777777" w:rsidR="00C81494" w:rsidRDefault="00C81494" w:rsidP="00624920">
            <w:pPr>
              <w:tabs>
                <w:tab w:val="left" w:pos="4253"/>
              </w:tabs>
              <w:spacing w:after="0" w:line="240" w:lineRule="auto"/>
              <w:jc w:val="both"/>
              <w:rPr>
                <w:rFonts w:ascii="Arial" w:hAnsi="Arial" w:cs="Arial"/>
                <w:sz w:val="8"/>
                <w:szCs w:val="8"/>
              </w:rPr>
            </w:pPr>
          </w:p>
        </w:tc>
      </w:tr>
      <w:tr w:rsidR="00C81494" w14:paraId="44BA2D11" w14:textId="77777777" w:rsidTr="00624920">
        <w:tc>
          <w:tcPr>
            <w:tcW w:w="4652" w:type="dxa"/>
            <w:gridSpan w:val="2"/>
          </w:tcPr>
          <w:p w14:paraId="149834D4" w14:textId="77777777" w:rsidR="00C81494" w:rsidRDefault="00C81494" w:rsidP="00624920">
            <w:pPr>
              <w:spacing w:after="240" w:line="240" w:lineRule="auto"/>
              <w:jc w:val="center"/>
              <w:rPr>
                <w:rFonts w:ascii="Arial" w:hAnsi="Arial" w:cs="Arial"/>
                <w:bCs/>
                <w:sz w:val="20"/>
                <w:szCs w:val="20"/>
                <w:lang w:val="en-US"/>
              </w:rPr>
            </w:pPr>
            <w:r>
              <w:rPr>
                <w:rFonts w:ascii="Arial" w:hAnsi="Arial" w:cs="Arial"/>
                <w:b/>
                <w:bCs/>
                <w:sz w:val="20"/>
                <w:szCs w:val="20"/>
                <w:lang w:val="en-GB"/>
              </w:rPr>
              <w:t>Article</w:t>
            </w:r>
            <w:r>
              <w:rPr>
                <w:rFonts w:ascii="Arial" w:hAnsi="Arial" w:cs="Arial"/>
                <w:b/>
                <w:bCs/>
                <w:sz w:val="20"/>
                <w:szCs w:val="20"/>
                <w:lang w:val="en-US"/>
              </w:rPr>
              <w:t xml:space="preserve"> </w:t>
            </w:r>
            <w:r>
              <w:rPr>
                <w:rFonts w:ascii="Arial" w:hAnsi="Arial" w:cs="Arial"/>
                <w:b/>
                <w:bCs/>
                <w:sz w:val="20"/>
                <w:szCs w:val="20"/>
              </w:rPr>
              <w:t>9</w:t>
            </w:r>
            <w:r>
              <w:rPr>
                <w:rFonts w:ascii="Arial" w:hAnsi="Arial" w:cs="Arial"/>
                <w:b/>
                <w:bCs/>
                <w:sz w:val="20"/>
                <w:szCs w:val="20"/>
                <w:lang w:val="en-US"/>
              </w:rPr>
              <w:t>. Force Majeure</w:t>
            </w:r>
          </w:p>
        </w:tc>
        <w:tc>
          <w:tcPr>
            <w:tcW w:w="270" w:type="dxa"/>
            <w:gridSpan w:val="2"/>
          </w:tcPr>
          <w:p w14:paraId="2E2F75AB" w14:textId="77777777" w:rsidR="00C81494" w:rsidRDefault="00C81494" w:rsidP="00624920">
            <w:pPr>
              <w:tabs>
                <w:tab w:val="left" w:pos="4253"/>
              </w:tabs>
              <w:spacing w:after="0" w:line="240" w:lineRule="auto"/>
              <w:jc w:val="center"/>
              <w:rPr>
                <w:rFonts w:ascii="Arial" w:hAnsi="Arial" w:cs="Arial"/>
                <w:sz w:val="20"/>
                <w:szCs w:val="20"/>
                <w:lang w:val="en-US"/>
              </w:rPr>
            </w:pPr>
          </w:p>
        </w:tc>
        <w:tc>
          <w:tcPr>
            <w:tcW w:w="4978" w:type="dxa"/>
            <w:gridSpan w:val="2"/>
            <w:vAlign w:val="center"/>
          </w:tcPr>
          <w:p w14:paraId="6DC1F3FD" w14:textId="77777777" w:rsidR="00C81494" w:rsidRDefault="00C81494" w:rsidP="00624920">
            <w:pPr>
              <w:tabs>
                <w:tab w:val="left" w:pos="4253"/>
              </w:tabs>
              <w:spacing w:after="0" w:line="240" w:lineRule="auto"/>
              <w:jc w:val="center"/>
              <w:rPr>
                <w:rFonts w:ascii="Arial" w:hAnsi="Arial" w:cs="Arial"/>
                <w:sz w:val="20"/>
                <w:szCs w:val="20"/>
              </w:rPr>
            </w:pPr>
            <w:r>
              <w:rPr>
                <w:rFonts w:ascii="Arial" w:hAnsi="Arial" w:cs="Arial"/>
                <w:b/>
                <w:bCs/>
                <w:sz w:val="20"/>
                <w:szCs w:val="20"/>
              </w:rPr>
              <w:t>Статья 9. Форс-</w:t>
            </w:r>
            <w:proofErr w:type="spellStart"/>
            <w:r>
              <w:rPr>
                <w:rFonts w:ascii="Arial" w:hAnsi="Arial" w:cs="Arial"/>
                <w:b/>
                <w:bCs/>
                <w:sz w:val="20"/>
                <w:szCs w:val="20"/>
                <w:lang w:val="en-US"/>
              </w:rPr>
              <w:t>мажор</w:t>
            </w:r>
            <w:proofErr w:type="spellEnd"/>
          </w:p>
        </w:tc>
      </w:tr>
      <w:tr w:rsidR="00C81494" w14:paraId="1C001EA5" w14:textId="77777777" w:rsidTr="00624920">
        <w:trPr>
          <w:trHeight w:val="161"/>
        </w:trPr>
        <w:tc>
          <w:tcPr>
            <w:tcW w:w="4652" w:type="dxa"/>
            <w:gridSpan w:val="2"/>
          </w:tcPr>
          <w:p w14:paraId="355FBE44" w14:textId="77777777" w:rsidR="00C81494" w:rsidRDefault="00C81494" w:rsidP="00624920">
            <w:pPr>
              <w:tabs>
                <w:tab w:val="left" w:pos="0"/>
              </w:tabs>
              <w:spacing w:after="0" w:line="240" w:lineRule="auto"/>
              <w:jc w:val="both"/>
              <w:rPr>
                <w:rFonts w:ascii="Arial" w:hAnsi="Arial" w:cs="Arial"/>
                <w:sz w:val="20"/>
                <w:szCs w:val="20"/>
                <w:lang w:val="en-GB"/>
              </w:rPr>
            </w:pPr>
            <w:r>
              <w:rPr>
                <w:rFonts w:ascii="Arial" w:hAnsi="Arial" w:cs="Arial"/>
                <w:sz w:val="20"/>
                <w:szCs w:val="20"/>
                <w:lang w:val="en-US"/>
              </w:rPr>
              <w:t>9</w:t>
            </w:r>
            <w:r>
              <w:rPr>
                <w:rFonts w:ascii="Arial" w:hAnsi="Arial" w:cs="Arial"/>
                <w:sz w:val="20"/>
                <w:szCs w:val="20"/>
                <w:lang w:val="en-GB"/>
              </w:rPr>
              <w:t xml:space="preserve">.1 Under force majeure in this Contract refers to exceptional events or circumstances that are beyond the control of the customer and / or the Contractor, as well as unrelated to miscalculation </w:t>
            </w:r>
            <w:r>
              <w:rPr>
                <w:rFonts w:ascii="Arial" w:hAnsi="Arial" w:cs="Arial"/>
                <w:sz w:val="20"/>
                <w:szCs w:val="20"/>
                <w:lang w:val="en-GB"/>
              </w:rPr>
              <w:lastRenderedPageBreak/>
              <w:t>or negligence of the Contractor and having an unexpected character. If both sides do not recognize the fact, as a result of which it is impossible to fulfil the conditions and obligations under the contract due to force majeure, in this case, the conclusion with respect to such circumstances gives the authorized agency</w:t>
            </w:r>
          </w:p>
          <w:p w14:paraId="35130F6B" w14:textId="77777777" w:rsidR="00C81494" w:rsidRDefault="00C81494" w:rsidP="00624920">
            <w:pPr>
              <w:spacing w:after="0" w:line="240" w:lineRule="auto"/>
              <w:jc w:val="both"/>
              <w:rPr>
                <w:rFonts w:ascii="Arial" w:hAnsi="Arial" w:cs="Arial"/>
                <w:sz w:val="20"/>
                <w:szCs w:val="20"/>
                <w:lang w:val="en-GB"/>
              </w:rPr>
            </w:pPr>
          </w:p>
        </w:tc>
        <w:tc>
          <w:tcPr>
            <w:tcW w:w="270" w:type="dxa"/>
            <w:gridSpan w:val="2"/>
          </w:tcPr>
          <w:p w14:paraId="3743581C"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2D97F4A7" w14:textId="77777777" w:rsidR="00C81494" w:rsidRDefault="00C81494" w:rsidP="00624920">
            <w:pPr>
              <w:tabs>
                <w:tab w:val="left" w:pos="4253"/>
              </w:tabs>
              <w:spacing w:after="0" w:line="240" w:lineRule="auto"/>
              <w:jc w:val="both"/>
              <w:rPr>
                <w:rFonts w:ascii="Arial" w:hAnsi="Arial" w:cs="Arial"/>
                <w:sz w:val="20"/>
                <w:szCs w:val="20"/>
              </w:rPr>
            </w:pPr>
            <w:r>
              <w:rPr>
                <w:rFonts w:ascii="Arial" w:eastAsia="??" w:hAnsi="Arial" w:cs="Arial"/>
                <w:sz w:val="20"/>
                <w:szCs w:val="20"/>
              </w:rPr>
              <w:t xml:space="preserve">9.1 </w:t>
            </w:r>
            <w:r>
              <w:rPr>
                <w:rFonts w:ascii="Arial" w:hAnsi="Arial" w:cs="Arial"/>
                <w:sz w:val="20"/>
                <w:szCs w:val="20"/>
              </w:rPr>
              <w:t xml:space="preserve">Под Форс-мажорными обстоятельствами в настоящем Договоре понимаются исключительные события или обстоятельства, которые неподвластны контролю со стороны Заказчика </w:t>
            </w:r>
            <w:r>
              <w:rPr>
                <w:rFonts w:ascii="Arial" w:hAnsi="Arial" w:cs="Arial"/>
                <w:sz w:val="20"/>
                <w:szCs w:val="20"/>
              </w:rPr>
              <w:lastRenderedPageBreak/>
              <w:t>и/или Исполнителя, а также несвязанные с просчетом или небрежностью Исполнителя и имеющие непредвиденный характер. В случае, если обе стороны не признают обстоятельство, вследствие которого невозможно исполнить условия и обязательства по Договору, форс-мажорным, в данном случае заключение относительно такого обстоятельства дает уполномоченный орган.</w:t>
            </w:r>
          </w:p>
          <w:p w14:paraId="39917346" w14:textId="77777777" w:rsidR="00C81494" w:rsidRDefault="00C81494" w:rsidP="00624920">
            <w:pPr>
              <w:tabs>
                <w:tab w:val="left" w:pos="4253"/>
              </w:tabs>
              <w:spacing w:after="0" w:line="240" w:lineRule="auto"/>
              <w:jc w:val="both"/>
              <w:rPr>
                <w:rFonts w:ascii="Arial" w:hAnsi="Arial" w:cs="Arial"/>
                <w:bCs/>
                <w:sz w:val="20"/>
                <w:szCs w:val="20"/>
              </w:rPr>
            </w:pPr>
          </w:p>
        </w:tc>
      </w:tr>
      <w:tr w:rsidR="00C81494" w14:paraId="619AD549" w14:textId="77777777" w:rsidTr="00624920">
        <w:trPr>
          <w:trHeight w:val="161"/>
        </w:trPr>
        <w:tc>
          <w:tcPr>
            <w:tcW w:w="4652" w:type="dxa"/>
            <w:gridSpan w:val="2"/>
          </w:tcPr>
          <w:p w14:paraId="4BA46E17"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lastRenderedPageBreak/>
              <w:t>9</w:t>
            </w:r>
            <w:r>
              <w:rPr>
                <w:rFonts w:ascii="Arial" w:hAnsi="Arial" w:cs="Arial"/>
                <w:sz w:val="20"/>
                <w:szCs w:val="20"/>
                <w:lang w:val="en-GB"/>
              </w:rPr>
              <w:t>.2 Force Majeure may include, but not limited to: war or revolutions, fires, floods, epidemics, quarantine and embargo on goods</w:t>
            </w:r>
          </w:p>
        </w:tc>
        <w:tc>
          <w:tcPr>
            <w:tcW w:w="270" w:type="dxa"/>
            <w:gridSpan w:val="2"/>
          </w:tcPr>
          <w:p w14:paraId="7E205380"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39304BF6"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 xml:space="preserve">9.2 </w:t>
            </w:r>
            <w:r>
              <w:rPr>
                <w:rFonts w:ascii="Arial" w:eastAsia="Times New Roman" w:hAnsi="Arial" w:cs="Arial"/>
                <w:color w:val="000000"/>
                <w:sz w:val="20"/>
                <w:szCs w:val="20"/>
              </w:rPr>
              <w:t>Форс-мажорные обстоятельства могут включать, но не только: войны или революции, пожары, наводнения, эпидемии, карантины и эмбарго на поставку грузов</w:t>
            </w:r>
            <w:r>
              <w:rPr>
                <w:rFonts w:ascii="Arial" w:hAnsi="Arial" w:cs="Arial"/>
                <w:sz w:val="20"/>
                <w:szCs w:val="20"/>
              </w:rPr>
              <w:t>.</w:t>
            </w:r>
          </w:p>
          <w:p w14:paraId="0CDEFCF4" w14:textId="77777777" w:rsidR="00C81494" w:rsidRDefault="00C81494" w:rsidP="00624920">
            <w:pPr>
              <w:tabs>
                <w:tab w:val="left" w:pos="4253"/>
              </w:tabs>
              <w:spacing w:after="0" w:line="240" w:lineRule="auto"/>
              <w:rPr>
                <w:rFonts w:ascii="Arial" w:hAnsi="Arial" w:cs="Arial"/>
                <w:bCs/>
                <w:sz w:val="20"/>
                <w:szCs w:val="20"/>
              </w:rPr>
            </w:pPr>
          </w:p>
        </w:tc>
      </w:tr>
      <w:tr w:rsidR="00C81494" w14:paraId="458E55A7" w14:textId="77777777" w:rsidTr="00624920">
        <w:trPr>
          <w:trHeight w:val="161"/>
        </w:trPr>
        <w:tc>
          <w:tcPr>
            <w:tcW w:w="4652" w:type="dxa"/>
            <w:gridSpan w:val="2"/>
          </w:tcPr>
          <w:p w14:paraId="0BF537A6"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US"/>
              </w:rPr>
              <w:t>9</w:t>
            </w:r>
            <w:r>
              <w:rPr>
                <w:rFonts w:ascii="Arial" w:hAnsi="Arial" w:cs="Arial"/>
                <w:sz w:val="20"/>
                <w:szCs w:val="20"/>
                <w:lang w:val="en-GB"/>
              </w:rPr>
              <w:t xml:space="preserve">.3 In the event of force majeure Party affected by force majeure circumstances shall immediately inform the other Party of the initiation and termination of their actions. If the Customer does not </w:t>
            </w:r>
            <w:proofErr w:type="gramStart"/>
            <w:r>
              <w:rPr>
                <w:rFonts w:ascii="Arial" w:hAnsi="Arial" w:cs="Arial"/>
                <w:sz w:val="20"/>
                <w:szCs w:val="20"/>
                <w:lang w:val="en-GB"/>
              </w:rPr>
              <w:t>issue  any</w:t>
            </w:r>
            <w:proofErr w:type="gramEnd"/>
            <w:r>
              <w:rPr>
                <w:rFonts w:ascii="Arial" w:hAnsi="Arial" w:cs="Arial"/>
                <w:sz w:val="20"/>
                <w:szCs w:val="20"/>
                <w:lang w:val="en-GB"/>
              </w:rPr>
              <w:t xml:space="preserve"> other written instructions Contractor continues to fulfil its obligations under the Contract as far as</w:t>
            </w:r>
            <w:r>
              <w:rPr>
                <w:rFonts w:ascii="Arial" w:hAnsi="Arial" w:cs="Arial"/>
                <w:sz w:val="20"/>
                <w:szCs w:val="20"/>
                <w:lang w:val="en-US"/>
              </w:rPr>
              <w:t xml:space="preserve"> possible and</w:t>
            </w:r>
            <w:r>
              <w:rPr>
                <w:rFonts w:ascii="Arial" w:hAnsi="Arial" w:cs="Arial"/>
                <w:sz w:val="20"/>
                <w:szCs w:val="20"/>
                <w:lang w:val="en-GB"/>
              </w:rPr>
              <w:t xml:space="preserve"> is reasonable and is looking for alternative ways to perform the contract, do not depend on the events of force majeure.</w:t>
            </w:r>
          </w:p>
        </w:tc>
        <w:tc>
          <w:tcPr>
            <w:tcW w:w="270" w:type="dxa"/>
            <w:gridSpan w:val="2"/>
          </w:tcPr>
          <w:p w14:paraId="5964A4E2" w14:textId="77777777" w:rsidR="00C81494" w:rsidRDefault="00C81494" w:rsidP="00624920">
            <w:pPr>
              <w:pageBreakBefore/>
              <w:tabs>
                <w:tab w:val="left" w:pos="4253"/>
              </w:tabs>
              <w:spacing w:after="0" w:line="240" w:lineRule="auto"/>
              <w:jc w:val="center"/>
              <w:rPr>
                <w:rFonts w:ascii="Arial" w:hAnsi="Arial" w:cs="Arial"/>
                <w:bCs/>
                <w:sz w:val="20"/>
                <w:szCs w:val="20"/>
                <w:lang w:val="en-US"/>
              </w:rPr>
            </w:pPr>
          </w:p>
        </w:tc>
        <w:tc>
          <w:tcPr>
            <w:tcW w:w="4978" w:type="dxa"/>
            <w:gridSpan w:val="2"/>
          </w:tcPr>
          <w:p w14:paraId="05165A2E" w14:textId="77777777" w:rsidR="00C81494" w:rsidRDefault="00C81494" w:rsidP="00624920">
            <w:pPr>
              <w:tabs>
                <w:tab w:val="left" w:pos="4253"/>
              </w:tabs>
              <w:spacing w:after="240" w:line="240" w:lineRule="auto"/>
              <w:jc w:val="both"/>
              <w:rPr>
                <w:rFonts w:ascii="Arial" w:hAnsi="Arial" w:cs="Arial"/>
                <w:bCs/>
                <w:sz w:val="20"/>
                <w:szCs w:val="20"/>
              </w:rPr>
            </w:pPr>
            <w:r>
              <w:rPr>
                <w:rFonts w:ascii="Arial" w:hAnsi="Arial" w:cs="Arial"/>
                <w:sz w:val="20"/>
                <w:szCs w:val="20"/>
              </w:rPr>
              <w:t xml:space="preserve">9.3 </w:t>
            </w:r>
            <w:r>
              <w:rPr>
                <w:rFonts w:ascii="Arial" w:eastAsia="Times New Roman" w:hAnsi="Arial" w:cs="Arial"/>
                <w:color w:val="000000"/>
                <w:sz w:val="20"/>
                <w:szCs w:val="20"/>
              </w:rPr>
              <w:t xml:space="preserve">При возникновении форс-мажорных обстоятельств Сторона, подвергшаяся действию форс-мажорных обстоятельств, должна немедленно сообщить другой Стороне о начале и прекращении их действия. Если от Заказчика не поступает иных письменных инструкций Исполнитель продолжает выполнять свои обязательства по Договору насколько это </w:t>
            </w:r>
            <w:r>
              <w:rPr>
                <w:rFonts w:ascii="Arial" w:hAnsi="Arial" w:cs="Arial"/>
                <w:sz w:val="20"/>
                <w:szCs w:val="20"/>
              </w:rPr>
              <w:t xml:space="preserve">возможно и </w:t>
            </w:r>
            <w:r>
              <w:rPr>
                <w:rFonts w:ascii="Arial" w:eastAsia="Times New Roman" w:hAnsi="Arial" w:cs="Arial"/>
                <w:color w:val="000000"/>
                <w:sz w:val="20"/>
                <w:szCs w:val="20"/>
              </w:rPr>
              <w:t>целесообразно и ведет поиск альтернативных способов выполнения Договора, не зависящих от события форс-мажорных обстоятельств.</w:t>
            </w:r>
          </w:p>
        </w:tc>
      </w:tr>
      <w:tr w:rsidR="00C81494" w14:paraId="0C8D2D00" w14:textId="77777777" w:rsidTr="00624920">
        <w:trPr>
          <w:trHeight w:val="435"/>
        </w:trPr>
        <w:tc>
          <w:tcPr>
            <w:tcW w:w="4652" w:type="dxa"/>
            <w:gridSpan w:val="2"/>
          </w:tcPr>
          <w:p w14:paraId="0078B154" w14:textId="77777777" w:rsidR="00C81494" w:rsidRDefault="00C81494" w:rsidP="00624920">
            <w:pPr>
              <w:keepNext/>
              <w:widowControl w:val="0"/>
              <w:spacing w:after="0" w:line="240" w:lineRule="auto"/>
              <w:jc w:val="center"/>
              <w:outlineLvl w:val="0"/>
              <w:rPr>
                <w:rFonts w:ascii="Arial" w:hAnsi="Arial" w:cs="Arial"/>
                <w:b/>
                <w:bCs/>
                <w:sz w:val="20"/>
                <w:szCs w:val="20"/>
                <w:lang w:val="en-GB"/>
              </w:rPr>
            </w:pPr>
            <w:r>
              <w:rPr>
                <w:rFonts w:ascii="Arial" w:hAnsi="Arial" w:cs="Arial"/>
                <w:b/>
                <w:bCs/>
                <w:sz w:val="20"/>
                <w:szCs w:val="20"/>
                <w:lang w:val="en-GB"/>
              </w:rPr>
              <w:t xml:space="preserve">Article </w:t>
            </w:r>
            <w:r>
              <w:rPr>
                <w:rFonts w:ascii="Arial" w:hAnsi="Arial" w:cs="Arial"/>
                <w:b/>
                <w:bCs/>
                <w:sz w:val="20"/>
                <w:szCs w:val="20"/>
              </w:rPr>
              <w:t>10</w:t>
            </w:r>
            <w:r>
              <w:rPr>
                <w:rFonts w:ascii="Arial" w:hAnsi="Arial" w:cs="Arial"/>
                <w:b/>
                <w:bCs/>
                <w:sz w:val="20"/>
                <w:szCs w:val="20"/>
                <w:lang w:val="en-GB"/>
              </w:rPr>
              <w:t>. Dispute Resolution.</w:t>
            </w:r>
          </w:p>
          <w:p w14:paraId="313785D6"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270" w:type="dxa"/>
            <w:gridSpan w:val="2"/>
          </w:tcPr>
          <w:p w14:paraId="3A161D90"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4978" w:type="dxa"/>
            <w:gridSpan w:val="2"/>
          </w:tcPr>
          <w:p w14:paraId="7D78F2D7"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r>
              <w:rPr>
                <w:rFonts w:ascii="Arial" w:hAnsi="Arial" w:cs="Arial"/>
                <w:b/>
                <w:bCs/>
                <w:sz w:val="20"/>
                <w:szCs w:val="20"/>
              </w:rPr>
              <w:t>Статья 10. Разрешение споров</w:t>
            </w:r>
            <w:r>
              <w:rPr>
                <w:rFonts w:ascii="Arial" w:hAnsi="Arial" w:cs="Arial"/>
                <w:b/>
                <w:bCs/>
                <w:sz w:val="20"/>
                <w:szCs w:val="20"/>
                <w:lang w:val="en-US"/>
              </w:rPr>
              <w:t>.</w:t>
            </w:r>
          </w:p>
          <w:p w14:paraId="24091C3E" w14:textId="77777777" w:rsidR="00C81494" w:rsidRDefault="00C81494" w:rsidP="00624920">
            <w:pPr>
              <w:keepNext/>
              <w:widowControl w:val="0"/>
              <w:spacing w:after="0" w:line="240" w:lineRule="auto"/>
              <w:jc w:val="center"/>
              <w:outlineLvl w:val="0"/>
              <w:rPr>
                <w:rFonts w:ascii="Arial" w:hAnsi="Arial" w:cs="Arial"/>
                <w:b/>
                <w:bCs/>
                <w:sz w:val="20"/>
                <w:szCs w:val="20"/>
              </w:rPr>
            </w:pPr>
          </w:p>
        </w:tc>
      </w:tr>
      <w:tr w:rsidR="00C81494" w14:paraId="02DE4B57" w14:textId="77777777" w:rsidTr="00624920">
        <w:tc>
          <w:tcPr>
            <w:tcW w:w="4652" w:type="dxa"/>
            <w:gridSpan w:val="2"/>
          </w:tcPr>
          <w:p w14:paraId="1F040E80" w14:textId="77777777" w:rsidR="00C81494" w:rsidRDefault="00C81494" w:rsidP="00624920">
            <w:pPr>
              <w:spacing w:after="0" w:line="240" w:lineRule="auto"/>
              <w:jc w:val="both"/>
              <w:rPr>
                <w:rFonts w:ascii="Arial" w:hAnsi="Arial" w:cs="Arial"/>
                <w:b/>
                <w:bCs/>
                <w:sz w:val="20"/>
                <w:szCs w:val="20"/>
                <w:lang w:val="en-US"/>
              </w:rPr>
            </w:pPr>
            <w:r>
              <w:rPr>
                <w:rFonts w:ascii="Arial" w:hAnsi="Arial" w:cs="Arial"/>
                <w:color w:val="000000"/>
                <w:sz w:val="20"/>
                <w:szCs w:val="20"/>
                <w:lang w:val="en-US"/>
              </w:rPr>
              <w:t>10.1.</w:t>
            </w:r>
            <w:r>
              <w:rPr>
                <w:rFonts w:ascii="Arial" w:eastAsia="Times New Roman" w:hAnsi="Arial" w:cs="Arial"/>
                <w:color w:val="000000"/>
                <w:sz w:val="20"/>
                <w:szCs w:val="20"/>
                <w:lang w:val="en-US"/>
              </w:rPr>
              <w:t xml:space="preserve"> </w:t>
            </w:r>
            <w:r>
              <w:rPr>
                <w:rFonts w:ascii="Arial" w:hAnsi="Arial" w:cs="Arial"/>
                <w:color w:val="000000"/>
                <w:sz w:val="20"/>
                <w:szCs w:val="20"/>
                <w:lang w:val="en-US"/>
              </w:rPr>
              <w:t xml:space="preserve">All the disputes, disagreements or claims (hereinafter collectively referred to as “Disputes”), arising out of the present Contract or in connection with it, including those regarding its execution, violation, termination or invalidity thereof, shall, if they cannot be amicably settled, be referred to and finally resolved by the </w:t>
            </w:r>
            <w:r>
              <w:rPr>
                <w:rFonts w:ascii="Arial" w:hAnsi="Arial" w:cs="Arial"/>
                <w:sz w:val="20"/>
                <w:szCs w:val="20"/>
                <w:lang w:val="en-US"/>
              </w:rPr>
              <w:t xml:space="preserve">in the courts </w:t>
            </w:r>
            <w:r>
              <w:rPr>
                <w:rFonts w:ascii="Arial" w:hAnsi="Arial" w:cs="Arial"/>
                <w:color w:val="000000"/>
                <w:sz w:val="20"/>
                <w:szCs w:val="20"/>
                <w:lang w:val="en-US"/>
              </w:rPr>
              <w:t>of the Kyrgyz Republic in accordance with the substantive and procedural law of the Kyrgyz Republic.</w:t>
            </w:r>
          </w:p>
        </w:tc>
        <w:tc>
          <w:tcPr>
            <w:tcW w:w="270" w:type="dxa"/>
            <w:gridSpan w:val="2"/>
          </w:tcPr>
          <w:p w14:paraId="79AD127F"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vAlign w:val="center"/>
          </w:tcPr>
          <w:p w14:paraId="7FAB95B5" w14:textId="77777777" w:rsidR="00C81494" w:rsidRDefault="00C81494" w:rsidP="00624920">
            <w:pPr>
              <w:tabs>
                <w:tab w:val="left" w:pos="4253"/>
              </w:tabs>
              <w:spacing w:after="0" w:line="240" w:lineRule="auto"/>
              <w:jc w:val="both"/>
              <w:rPr>
                <w:rFonts w:ascii="Arial" w:hAnsi="Arial" w:cs="Arial"/>
                <w:color w:val="000000"/>
                <w:sz w:val="20"/>
                <w:szCs w:val="20"/>
              </w:rPr>
            </w:pPr>
            <w:r>
              <w:rPr>
                <w:rFonts w:ascii="Arial" w:hAnsi="Arial" w:cs="Arial"/>
                <w:color w:val="000000"/>
                <w:sz w:val="20"/>
                <w:szCs w:val="20"/>
              </w:rPr>
              <w:t>10.1.</w:t>
            </w:r>
            <w:r>
              <w:rPr>
                <w:rFonts w:ascii="Arial" w:eastAsia="Times New Roman" w:hAnsi="Arial" w:cs="Arial"/>
                <w:b/>
                <w:color w:val="000000"/>
                <w:sz w:val="20"/>
                <w:szCs w:val="20"/>
              </w:rPr>
              <w:t xml:space="preserve"> </w:t>
            </w:r>
            <w:r>
              <w:rPr>
                <w:rFonts w:ascii="Arial" w:hAnsi="Arial" w:cs="Arial"/>
                <w:bCs/>
                <w:color w:val="000000"/>
                <w:sz w:val="20"/>
                <w:szCs w:val="20"/>
              </w:rPr>
              <w:t xml:space="preserve">Все споры, разногласия или требования (далее собирательно именуемые “Споры”), возникающие </w:t>
            </w:r>
            <w:r>
              <w:rPr>
                <w:rFonts w:ascii="Arial" w:hAnsi="Arial" w:cs="Arial"/>
                <w:color w:val="000000"/>
                <w:sz w:val="20"/>
                <w:szCs w:val="20"/>
              </w:rPr>
              <w:t xml:space="preserve">из настоящего Договора </w:t>
            </w:r>
            <w:r>
              <w:rPr>
                <w:rFonts w:ascii="Arial" w:hAnsi="Arial" w:cs="Arial"/>
                <w:bCs/>
                <w:color w:val="000000"/>
                <w:sz w:val="20"/>
                <w:szCs w:val="20"/>
              </w:rPr>
              <w:t>или</w:t>
            </w:r>
            <w:r>
              <w:rPr>
                <w:rFonts w:ascii="Arial" w:hAnsi="Arial" w:cs="Arial"/>
                <w:color w:val="000000"/>
                <w:sz w:val="20"/>
                <w:szCs w:val="20"/>
              </w:rPr>
              <w:t xml:space="preserve"> в связи с ним, в том числе касающиеся его исполнения, нарушения, прекращения или недействительности, подлежат, </w:t>
            </w:r>
            <w:r>
              <w:rPr>
                <w:rFonts w:ascii="Arial" w:hAnsi="Arial" w:cs="Arial"/>
                <w:bCs/>
                <w:color w:val="000000"/>
                <w:sz w:val="20"/>
                <w:szCs w:val="20"/>
              </w:rPr>
              <w:t xml:space="preserve">в случае невозможности достижения взаимного согласия, </w:t>
            </w:r>
            <w:r>
              <w:rPr>
                <w:rFonts w:ascii="Arial" w:hAnsi="Arial" w:cs="Arial"/>
                <w:color w:val="000000"/>
                <w:sz w:val="20"/>
                <w:szCs w:val="20"/>
              </w:rPr>
              <w:t xml:space="preserve">разрешению в судебных органах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 в соответствии с нормами материального и процессуального права </w:t>
            </w:r>
            <w:proofErr w:type="spellStart"/>
            <w:r>
              <w:rPr>
                <w:rFonts w:ascii="Arial" w:hAnsi="Arial" w:cs="Arial"/>
                <w:color w:val="000000"/>
                <w:sz w:val="20"/>
                <w:szCs w:val="20"/>
              </w:rPr>
              <w:t>Кыргызской</w:t>
            </w:r>
            <w:proofErr w:type="spellEnd"/>
            <w:r>
              <w:rPr>
                <w:rFonts w:ascii="Arial" w:hAnsi="Arial" w:cs="Arial"/>
                <w:color w:val="000000"/>
                <w:sz w:val="20"/>
                <w:szCs w:val="20"/>
              </w:rPr>
              <w:t xml:space="preserve"> Республики.</w:t>
            </w:r>
          </w:p>
          <w:p w14:paraId="749B3F74" w14:textId="77777777" w:rsidR="00C81494" w:rsidRDefault="00C81494" w:rsidP="00624920">
            <w:pPr>
              <w:tabs>
                <w:tab w:val="left" w:pos="4253"/>
              </w:tabs>
              <w:spacing w:after="0" w:line="240" w:lineRule="auto"/>
              <w:jc w:val="both"/>
              <w:rPr>
                <w:rFonts w:ascii="Arial" w:hAnsi="Arial" w:cs="Arial"/>
                <w:b/>
                <w:bCs/>
                <w:sz w:val="20"/>
                <w:szCs w:val="20"/>
              </w:rPr>
            </w:pPr>
          </w:p>
        </w:tc>
      </w:tr>
      <w:tr w:rsidR="00C81494" w14:paraId="65FDCB5A" w14:textId="77777777" w:rsidTr="00624920">
        <w:trPr>
          <w:trHeight w:val="491"/>
        </w:trPr>
        <w:tc>
          <w:tcPr>
            <w:tcW w:w="4652" w:type="dxa"/>
            <w:gridSpan w:val="2"/>
          </w:tcPr>
          <w:p w14:paraId="24FD085F"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r>
              <w:rPr>
                <w:rFonts w:ascii="Arial" w:hAnsi="Arial" w:cs="Arial"/>
                <w:b/>
                <w:bCs/>
                <w:sz w:val="20"/>
                <w:szCs w:val="20"/>
                <w:lang w:val="en-GB"/>
              </w:rPr>
              <w:t>Article</w:t>
            </w:r>
            <w:r>
              <w:rPr>
                <w:rFonts w:ascii="Arial" w:hAnsi="Arial" w:cs="Arial"/>
                <w:b/>
                <w:bCs/>
                <w:sz w:val="20"/>
                <w:szCs w:val="20"/>
                <w:lang w:val="en-US"/>
              </w:rPr>
              <w:t xml:space="preserve"> 1</w:t>
            </w:r>
            <w:r>
              <w:rPr>
                <w:rFonts w:ascii="Arial" w:hAnsi="Arial" w:cs="Arial"/>
                <w:b/>
                <w:bCs/>
                <w:sz w:val="20"/>
                <w:szCs w:val="20"/>
              </w:rPr>
              <w:t>1</w:t>
            </w:r>
            <w:r>
              <w:rPr>
                <w:rFonts w:ascii="Arial" w:hAnsi="Arial" w:cs="Arial"/>
                <w:b/>
                <w:bCs/>
                <w:sz w:val="20"/>
                <w:szCs w:val="20"/>
                <w:lang w:val="en-US"/>
              </w:rPr>
              <w:t>. Confidentiality.</w:t>
            </w:r>
          </w:p>
          <w:p w14:paraId="1A36EE19"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270" w:type="dxa"/>
            <w:gridSpan w:val="2"/>
          </w:tcPr>
          <w:p w14:paraId="4858E76F"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4978" w:type="dxa"/>
            <w:gridSpan w:val="2"/>
          </w:tcPr>
          <w:p w14:paraId="15B36990" w14:textId="77777777" w:rsidR="00C81494" w:rsidRDefault="00C81494" w:rsidP="00624920">
            <w:pPr>
              <w:keepNext/>
              <w:widowControl w:val="0"/>
              <w:spacing w:after="0" w:line="240" w:lineRule="auto"/>
              <w:jc w:val="center"/>
              <w:outlineLvl w:val="0"/>
              <w:rPr>
                <w:rFonts w:ascii="Arial" w:hAnsi="Arial" w:cs="Arial"/>
                <w:b/>
                <w:bCs/>
                <w:sz w:val="20"/>
                <w:szCs w:val="20"/>
              </w:rPr>
            </w:pPr>
            <w:r>
              <w:rPr>
                <w:rFonts w:ascii="Arial" w:hAnsi="Arial" w:cs="Arial"/>
                <w:b/>
                <w:bCs/>
                <w:sz w:val="20"/>
                <w:szCs w:val="20"/>
              </w:rPr>
              <w:t>Статья</w:t>
            </w:r>
            <w:r>
              <w:rPr>
                <w:rFonts w:ascii="Arial" w:hAnsi="Arial" w:cs="Arial"/>
                <w:b/>
                <w:bCs/>
                <w:sz w:val="20"/>
                <w:szCs w:val="20"/>
                <w:lang w:val="en-US"/>
              </w:rPr>
              <w:t xml:space="preserve"> 1</w:t>
            </w:r>
            <w:r>
              <w:rPr>
                <w:rFonts w:ascii="Arial" w:hAnsi="Arial" w:cs="Arial"/>
                <w:b/>
                <w:bCs/>
                <w:sz w:val="20"/>
                <w:szCs w:val="20"/>
              </w:rPr>
              <w:t>1</w:t>
            </w:r>
            <w:r>
              <w:rPr>
                <w:rFonts w:ascii="Arial" w:hAnsi="Arial" w:cs="Arial"/>
                <w:b/>
                <w:bCs/>
                <w:sz w:val="20"/>
                <w:szCs w:val="20"/>
                <w:lang w:val="en-US"/>
              </w:rPr>
              <w:t xml:space="preserve">. </w:t>
            </w:r>
            <w:r>
              <w:rPr>
                <w:rFonts w:ascii="Arial" w:hAnsi="Arial" w:cs="Arial"/>
                <w:b/>
                <w:bCs/>
                <w:sz w:val="20"/>
                <w:szCs w:val="20"/>
              </w:rPr>
              <w:t>Конфиденциальность.</w:t>
            </w:r>
          </w:p>
          <w:p w14:paraId="1EE583CB" w14:textId="77777777" w:rsidR="00C81494" w:rsidRDefault="00C81494" w:rsidP="00624920">
            <w:pPr>
              <w:keepNext/>
              <w:widowControl w:val="0"/>
              <w:spacing w:after="0" w:line="240" w:lineRule="auto"/>
              <w:jc w:val="center"/>
              <w:outlineLvl w:val="0"/>
              <w:rPr>
                <w:rFonts w:ascii="Arial" w:hAnsi="Arial" w:cs="Arial"/>
                <w:b/>
                <w:bCs/>
                <w:sz w:val="20"/>
                <w:szCs w:val="20"/>
              </w:rPr>
            </w:pPr>
          </w:p>
        </w:tc>
      </w:tr>
      <w:tr w:rsidR="00C81494" w14:paraId="6EBE52CC" w14:textId="77777777" w:rsidTr="00624920">
        <w:tc>
          <w:tcPr>
            <w:tcW w:w="4652" w:type="dxa"/>
            <w:gridSpan w:val="2"/>
          </w:tcPr>
          <w:p w14:paraId="546F15E8" w14:textId="77777777" w:rsidR="00C81494" w:rsidRDefault="00C81494" w:rsidP="00624920">
            <w:pPr>
              <w:tabs>
                <w:tab w:val="left" w:pos="0"/>
              </w:tabs>
              <w:spacing w:after="0" w:line="240" w:lineRule="auto"/>
              <w:jc w:val="both"/>
              <w:rPr>
                <w:rFonts w:ascii="Arial" w:hAnsi="Arial" w:cs="Arial"/>
                <w:sz w:val="20"/>
                <w:szCs w:val="20"/>
                <w:lang w:val="en-GB"/>
              </w:rPr>
            </w:pPr>
            <w:r>
              <w:rPr>
                <w:rFonts w:ascii="Arial" w:hAnsi="Arial" w:cs="Arial"/>
                <w:sz w:val="20"/>
                <w:szCs w:val="20"/>
                <w:lang w:val="en-US"/>
              </w:rPr>
              <w:t xml:space="preserve">11.1 </w:t>
            </w:r>
            <w:r>
              <w:rPr>
                <w:rFonts w:ascii="Arial" w:hAnsi="Arial" w:cs="Arial"/>
                <w:sz w:val="20"/>
                <w:szCs w:val="20"/>
                <w:lang w:val="en-GB"/>
              </w:rPr>
              <w:t>The Parties hereto have agreed to keep and maintain confidentiality of this Contract and shall be responsible for and obliged to keep and guard all files and information in their possession or which came, comes or shall come to their knowledge in the course and/or in connection with the preparation, execution and performance of this Contract in the strictest secret and confidence and not to disclose, divulge, grant access, make public or available</w:t>
            </w:r>
            <w:r>
              <w:rPr>
                <w:rFonts w:ascii="Arial" w:hAnsi="Arial" w:cs="Arial"/>
                <w:snapToGrid w:val="0"/>
                <w:sz w:val="20"/>
                <w:szCs w:val="20"/>
                <w:lang w:val="en-US"/>
              </w:rPr>
              <w:t xml:space="preserve"> or otherwise dispose, directly or indirectly, of through whatever means, media or manner, such files and information to any third party and persons who are not authorized and/or supposed to have access to or knowledge of such files and information</w:t>
            </w:r>
            <w:r>
              <w:rPr>
                <w:rFonts w:ascii="Arial" w:hAnsi="Arial" w:cs="Arial"/>
                <w:sz w:val="20"/>
                <w:szCs w:val="20"/>
                <w:lang w:val="en-GB"/>
              </w:rPr>
              <w:t>.</w:t>
            </w:r>
          </w:p>
          <w:p w14:paraId="44A859CB" w14:textId="77777777" w:rsidR="00C81494" w:rsidRDefault="00C81494" w:rsidP="00624920">
            <w:pPr>
              <w:tabs>
                <w:tab w:val="left" w:pos="0"/>
              </w:tabs>
              <w:spacing w:after="0" w:line="240" w:lineRule="auto"/>
              <w:jc w:val="both"/>
              <w:rPr>
                <w:rFonts w:ascii="Arial" w:hAnsi="Arial" w:cs="Arial"/>
                <w:sz w:val="20"/>
                <w:szCs w:val="20"/>
                <w:lang w:val="en-GB"/>
              </w:rPr>
            </w:pPr>
            <w:r>
              <w:rPr>
                <w:rFonts w:ascii="Arial" w:hAnsi="Arial" w:cs="Arial"/>
                <w:sz w:val="20"/>
                <w:szCs w:val="20"/>
                <w:lang w:val="en-GB"/>
              </w:rPr>
              <w:t xml:space="preserve">Such information shall include without limitations, designs, plans, drawings, sketches, samples, equipment, reports, studies, specifications, technical data, data bases, Software in any form, documentation and correspondence between the Parties (hereinafter referred to as </w:t>
            </w:r>
            <w:r>
              <w:rPr>
                <w:rFonts w:ascii="Arial" w:hAnsi="Arial" w:cs="Arial"/>
                <w:b/>
                <w:bCs/>
                <w:sz w:val="20"/>
                <w:szCs w:val="20"/>
                <w:lang w:val="en-GB"/>
              </w:rPr>
              <w:t>“</w:t>
            </w:r>
            <w:r>
              <w:rPr>
                <w:rFonts w:ascii="Arial" w:hAnsi="Arial" w:cs="Arial"/>
                <w:b/>
                <w:bCs/>
                <w:sz w:val="20"/>
                <w:szCs w:val="20"/>
                <w:lang w:val="en-US"/>
              </w:rPr>
              <w:t>Confidential</w:t>
            </w:r>
            <w:r>
              <w:rPr>
                <w:rFonts w:ascii="Arial" w:hAnsi="Arial" w:cs="Arial"/>
                <w:sz w:val="20"/>
                <w:szCs w:val="20"/>
                <w:lang w:val="en-US"/>
              </w:rPr>
              <w:t xml:space="preserve"> </w:t>
            </w:r>
            <w:r>
              <w:rPr>
                <w:rFonts w:ascii="Arial" w:hAnsi="Arial" w:cs="Arial"/>
                <w:b/>
                <w:sz w:val="20"/>
                <w:szCs w:val="20"/>
                <w:lang w:val="en-GB"/>
              </w:rPr>
              <w:t>Information</w:t>
            </w:r>
            <w:r>
              <w:rPr>
                <w:rFonts w:ascii="Arial" w:hAnsi="Arial" w:cs="Arial"/>
                <w:b/>
                <w:bCs/>
                <w:sz w:val="20"/>
                <w:szCs w:val="20"/>
                <w:lang w:val="en-GB"/>
              </w:rPr>
              <w:t>”</w:t>
            </w:r>
            <w:r>
              <w:rPr>
                <w:rFonts w:ascii="Arial" w:hAnsi="Arial" w:cs="Arial"/>
                <w:sz w:val="20"/>
                <w:szCs w:val="20"/>
                <w:lang w:val="en-GB"/>
              </w:rPr>
              <w:t>).</w:t>
            </w:r>
          </w:p>
          <w:p w14:paraId="0989ABE6" w14:textId="77777777" w:rsidR="00C81494" w:rsidRDefault="00C81494" w:rsidP="00624920">
            <w:pPr>
              <w:tabs>
                <w:tab w:val="left" w:pos="0"/>
              </w:tabs>
              <w:spacing w:after="0" w:line="240" w:lineRule="auto"/>
              <w:jc w:val="both"/>
              <w:rPr>
                <w:rFonts w:ascii="Arial" w:hAnsi="Arial" w:cs="Arial"/>
                <w:sz w:val="20"/>
                <w:szCs w:val="20"/>
                <w:lang w:val="en-GB"/>
              </w:rPr>
            </w:pPr>
          </w:p>
          <w:p w14:paraId="0194404B"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270" w:type="dxa"/>
            <w:gridSpan w:val="2"/>
          </w:tcPr>
          <w:p w14:paraId="2F733764"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7220CF5E"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 xml:space="preserve">11.1 Стороны договорились о конфиденциальности самого Договора </w:t>
            </w:r>
            <w:r>
              <w:rPr>
                <w:rFonts w:ascii="Arial" w:eastAsia="Times New Roman" w:hAnsi="Arial" w:cs="Arial"/>
                <w:color w:val="000000"/>
                <w:sz w:val="20"/>
                <w:szCs w:val="20"/>
              </w:rPr>
              <w:t>в течение срока его действия и в течение 2 лет после истечения срока действия</w:t>
            </w:r>
            <w:r>
              <w:rPr>
                <w:rFonts w:ascii="Arial" w:hAnsi="Arial" w:cs="Arial"/>
                <w:sz w:val="20"/>
                <w:szCs w:val="20"/>
              </w:rPr>
              <w:t xml:space="preserve"> и настоящим принимают на себя ответственность и обязуются хранить в строгой тайне все данные и информацию, которые имеются в их распоряжении, стали или станут им известны в процессе и/или в связи с подготовкой, заключением и выполнением настоящего Договора и не раскрывать, разглашать, предоставлять доступ, опубликовывать или какими-либо иными способами передавать, прямо или косвенно, такие данные и информацию какой-либо третьей стороне или лицам, которые не уполномочены и/или не должны иметь доступ к таким данным и информации.</w:t>
            </w:r>
          </w:p>
          <w:p w14:paraId="6FC03EE5"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 xml:space="preserve">Такая информация включает, но не ограничивается проектами, планами, рисунками, эскизами, образцами, протоколами, информацией, полученной при обучении, спецификациями, техническими данными, базами данных, программным обеспечением в любой форме, </w:t>
            </w:r>
            <w:r>
              <w:rPr>
                <w:rFonts w:ascii="Arial" w:hAnsi="Arial" w:cs="Arial"/>
                <w:sz w:val="20"/>
                <w:szCs w:val="20"/>
              </w:rPr>
              <w:lastRenderedPageBreak/>
              <w:t xml:space="preserve">документацией и перепиской Сторон (в дальнейшем </w:t>
            </w:r>
            <w:r>
              <w:rPr>
                <w:rFonts w:ascii="Arial" w:hAnsi="Arial" w:cs="Arial"/>
                <w:b/>
                <w:bCs/>
                <w:sz w:val="20"/>
                <w:szCs w:val="20"/>
              </w:rPr>
              <w:t>«Конфиденциальная Информация»</w:t>
            </w:r>
            <w:r>
              <w:rPr>
                <w:rFonts w:ascii="Arial" w:hAnsi="Arial" w:cs="Arial"/>
                <w:sz w:val="20"/>
                <w:szCs w:val="20"/>
              </w:rPr>
              <w:t>).</w:t>
            </w:r>
          </w:p>
          <w:p w14:paraId="3D39D572" w14:textId="77777777" w:rsidR="00C81494" w:rsidRDefault="00C81494" w:rsidP="00624920">
            <w:pPr>
              <w:tabs>
                <w:tab w:val="left" w:pos="4253"/>
              </w:tabs>
              <w:spacing w:after="0" w:line="240" w:lineRule="auto"/>
              <w:jc w:val="both"/>
              <w:rPr>
                <w:rFonts w:ascii="Arial" w:hAnsi="Arial" w:cs="Arial"/>
                <w:sz w:val="20"/>
                <w:szCs w:val="20"/>
              </w:rPr>
            </w:pPr>
          </w:p>
        </w:tc>
      </w:tr>
      <w:tr w:rsidR="00C81494" w14:paraId="4B251CF0" w14:textId="77777777" w:rsidTr="00624920">
        <w:tc>
          <w:tcPr>
            <w:tcW w:w="4652" w:type="dxa"/>
            <w:gridSpan w:val="2"/>
          </w:tcPr>
          <w:p w14:paraId="167B5AE4"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lastRenderedPageBreak/>
              <w:t>11.2 Strictly for the purposes of implementation of this Contract may its content or pertinent Confidential Information thereof be disclosed to the employees of both Parties, who have a “need to know”</w:t>
            </w:r>
            <w:proofErr w:type="gramStart"/>
            <w:r>
              <w:rPr>
                <w:rFonts w:ascii="Arial" w:hAnsi="Arial" w:cs="Arial"/>
                <w:sz w:val="20"/>
                <w:szCs w:val="20"/>
                <w:lang w:val="en-US"/>
              </w:rPr>
              <w:t>.</w:t>
            </w:r>
            <w:proofErr w:type="gramEnd"/>
            <w:r>
              <w:rPr>
                <w:rFonts w:ascii="Arial" w:hAnsi="Arial" w:cs="Arial"/>
                <w:sz w:val="20"/>
                <w:szCs w:val="20"/>
                <w:lang w:val="en-US"/>
              </w:rPr>
              <w:t xml:space="preserve"> Prior to the said disclosure, the said employees shall promise to abide by the non-disclosure obligations and not to disclose same to any third party. </w:t>
            </w:r>
          </w:p>
          <w:p w14:paraId="155A9D32" w14:textId="77777777" w:rsidR="00C81494" w:rsidRDefault="00C81494" w:rsidP="00624920">
            <w:pPr>
              <w:tabs>
                <w:tab w:val="left" w:pos="4253"/>
              </w:tabs>
              <w:spacing w:after="0" w:line="240" w:lineRule="auto"/>
              <w:jc w:val="both"/>
              <w:rPr>
                <w:rFonts w:ascii="Arial" w:hAnsi="Arial" w:cs="Arial"/>
                <w:sz w:val="20"/>
                <w:szCs w:val="20"/>
                <w:lang w:val="en-US"/>
              </w:rPr>
            </w:pPr>
          </w:p>
          <w:p w14:paraId="504D3BC3" w14:textId="77777777" w:rsidR="00C81494" w:rsidRDefault="00C81494" w:rsidP="00624920">
            <w:pPr>
              <w:tabs>
                <w:tab w:val="left" w:pos="4253"/>
              </w:tabs>
              <w:spacing w:after="0" w:line="240" w:lineRule="auto"/>
              <w:jc w:val="both"/>
              <w:rPr>
                <w:rFonts w:ascii="Arial" w:hAnsi="Arial" w:cs="Arial"/>
                <w:sz w:val="20"/>
                <w:szCs w:val="20"/>
                <w:lang w:val="en-US"/>
              </w:rPr>
            </w:pPr>
          </w:p>
          <w:p w14:paraId="3DFA954F" w14:textId="77777777" w:rsidR="00C81494" w:rsidRDefault="00C81494" w:rsidP="00624920">
            <w:pPr>
              <w:tabs>
                <w:tab w:val="left" w:pos="4253"/>
              </w:tabs>
              <w:spacing w:after="0" w:line="240" w:lineRule="auto"/>
              <w:jc w:val="both"/>
              <w:rPr>
                <w:rFonts w:ascii="Arial" w:hAnsi="Arial" w:cs="Arial"/>
                <w:sz w:val="20"/>
                <w:szCs w:val="20"/>
                <w:lang w:val="en-US"/>
              </w:rPr>
            </w:pPr>
          </w:p>
          <w:p w14:paraId="513EE000"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US"/>
              </w:rPr>
              <w:t>The non-disclosure obligations set forth herein shall not be applicable to the legal disclosure requested by the respective Law Enforcement Agencies (LEA), but in no events shall such legal disclosure exceed the obligatory extent required by relevant laws and other normative legal acts and shall be accompanied by the written notice to the other Party of the necessity to do so, in all events to be furnished by the affected Party within 24 hours of the date of occurrence thereof.</w:t>
            </w:r>
          </w:p>
          <w:p w14:paraId="742433D8"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2BE5C920"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29619A95"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 xml:space="preserve">11.2 Исключительно с целью исполнения настоящего Договора его содержание или относящаяся к нему Конфиденциальная Информация могут быть раскрыты сотрудникам Сторон, имеющим обоснованную необходимость использовать такую информацию. До того, как такая информация станет известна, они должны дать обещание соблюдать обязательство о сохранении конфиденциальности и не раскрывать какой-либо третьей Стороне любую таковую информацию. </w:t>
            </w:r>
          </w:p>
          <w:p w14:paraId="20740452" w14:textId="77777777" w:rsidR="00C81494" w:rsidRDefault="00C81494" w:rsidP="00624920">
            <w:pPr>
              <w:widowControl w:val="0"/>
              <w:autoSpaceDE w:val="0"/>
              <w:autoSpaceDN w:val="0"/>
              <w:spacing w:after="0" w:line="240" w:lineRule="auto"/>
              <w:jc w:val="both"/>
              <w:rPr>
                <w:rFonts w:ascii="Arial" w:hAnsi="Arial" w:cs="Arial"/>
                <w:sz w:val="20"/>
                <w:szCs w:val="20"/>
              </w:rPr>
            </w:pPr>
            <w:r>
              <w:rPr>
                <w:rFonts w:ascii="Arial" w:hAnsi="Arial" w:cs="Arial"/>
                <w:sz w:val="20"/>
                <w:szCs w:val="20"/>
              </w:rPr>
              <w:t>Обязательство сохранения конфиденциальности не распространяется на случай раскрытия информации по запросу правоохранительных органов, но такое раскрытие информации не должно при этом превышать степень обязательного раскрытия, диктуемого соответствующими законами и иными нормативно-правовыми актами и должно сопровождаться письменным уведомлением в адрес другой Стороны о необходимости поступать таким образом, причем в любом случае такое уведомление должно быть представлено затронутой этим событием Стороной в течение 24 часов с даты соответствующего события.</w:t>
            </w:r>
          </w:p>
          <w:p w14:paraId="1DD68E7D" w14:textId="77777777" w:rsidR="00C81494" w:rsidRDefault="00C81494" w:rsidP="00624920">
            <w:pPr>
              <w:widowControl w:val="0"/>
              <w:autoSpaceDE w:val="0"/>
              <w:autoSpaceDN w:val="0"/>
              <w:spacing w:after="0" w:line="240" w:lineRule="auto"/>
              <w:jc w:val="both"/>
              <w:rPr>
                <w:rFonts w:ascii="Arial" w:hAnsi="Arial" w:cs="Arial"/>
                <w:sz w:val="20"/>
                <w:szCs w:val="20"/>
              </w:rPr>
            </w:pPr>
          </w:p>
        </w:tc>
      </w:tr>
      <w:tr w:rsidR="00C81494" w14:paraId="0412AE79" w14:textId="77777777" w:rsidTr="00624920">
        <w:tc>
          <w:tcPr>
            <w:tcW w:w="4652" w:type="dxa"/>
            <w:gridSpan w:val="2"/>
          </w:tcPr>
          <w:p w14:paraId="69D4009F" w14:textId="77777777" w:rsidR="00C81494" w:rsidRDefault="00C81494" w:rsidP="00624920">
            <w:pPr>
              <w:tabs>
                <w:tab w:val="left" w:pos="4253"/>
              </w:tabs>
              <w:spacing w:after="0" w:line="240" w:lineRule="auto"/>
              <w:jc w:val="both"/>
              <w:rPr>
                <w:rFonts w:ascii="Arial" w:hAnsi="Arial" w:cs="Arial"/>
                <w:sz w:val="20"/>
                <w:szCs w:val="20"/>
              </w:rPr>
            </w:pPr>
          </w:p>
        </w:tc>
        <w:tc>
          <w:tcPr>
            <w:tcW w:w="270" w:type="dxa"/>
            <w:gridSpan w:val="2"/>
          </w:tcPr>
          <w:p w14:paraId="0528C103" w14:textId="77777777" w:rsidR="00C81494" w:rsidRDefault="00C81494" w:rsidP="00624920">
            <w:pPr>
              <w:tabs>
                <w:tab w:val="left" w:pos="4253"/>
              </w:tabs>
              <w:spacing w:after="0" w:line="240" w:lineRule="auto"/>
              <w:jc w:val="both"/>
              <w:rPr>
                <w:rFonts w:ascii="Arial" w:hAnsi="Arial" w:cs="Arial"/>
                <w:sz w:val="20"/>
                <w:szCs w:val="20"/>
              </w:rPr>
            </w:pPr>
          </w:p>
        </w:tc>
        <w:tc>
          <w:tcPr>
            <w:tcW w:w="4978" w:type="dxa"/>
            <w:gridSpan w:val="2"/>
          </w:tcPr>
          <w:p w14:paraId="07813D20" w14:textId="77777777" w:rsidR="00C81494" w:rsidRDefault="00C81494" w:rsidP="00624920">
            <w:pPr>
              <w:tabs>
                <w:tab w:val="left" w:pos="4253"/>
              </w:tabs>
              <w:spacing w:after="0" w:line="240" w:lineRule="auto"/>
              <w:jc w:val="both"/>
              <w:rPr>
                <w:rFonts w:ascii="Arial" w:hAnsi="Arial" w:cs="Arial"/>
                <w:sz w:val="20"/>
                <w:szCs w:val="20"/>
              </w:rPr>
            </w:pPr>
          </w:p>
        </w:tc>
      </w:tr>
      <w:tr w:rsidR="00C81494" w14:paraId="28D9844A" w14:textId="77777777" w:rsidTr="00624920">
        <w:tc>
          <w:tcPr>
            <w:tcW w:w="4652" w:type="dxa"/>
            <w:gridSpan w:val="2"/>
          </w:tcPr>
          <w:p w14:paraId="5BBC1420" w14:textId="77777777" w:rsidR="00C81494" w:rsidRDefault="00C81494" w:rsidP="00624920">
            <w:pPr>
              <w:tabs>
                <w:tab w:val="left" w:pos="4253"/>
              </w:tabs>
              <w:spacing w:after="240" w:line="240" w:lineRule="auto"/>
              <w:jc w:val="center"/>
              <w:rPr>
                <w:rFonts w:ascii="Arial" w:hAnsi="Arial" w:cs="Arial"/>
                <w:sz w:val="20"/>
                <w:szCs w:val="20"/>
                <w:lang w:val="en-US" w:eastAsia="zh-CN"/>
              </w:rPr>
            </w:pPr>
            <w:r>
              <w:rPr>
                <w:rFonts w:ascii="Arial" w:hAnsi="Arial" w:cs="Arial"/>
                <w:b/>
                <w:sz w:val="20"/>
                <w:szCs w:val="20"/>
                <w:lang w:val="en-GB"/>
              </w:rPr>
              <w:t>Article 1</w:t>
            </w:r>
            <w:r>
              <w:rPr>
                <w:rFonts w:ascii="Arial" w:hAnsi="Arial" w:cs="Arial"/>
                <w:b/>
                <w:sz w:val="20"/>
                <w:szCs w:val="20"/>
              </w:rPr>
              <w:t>2</w:t>
            </w:r>
            <w:r>
              <w:rPr>
                <w:rFonts w:ascii="Arial" w:hAnsi="Arial" w:cs="Arial"/>
                <w:b/>
                <w:sz w:val="20"/>
                <w:szCs w:val="20"/>
                <w:lang w:val="en-GB"/>
              </w:rPr>
              <w:t xml:space="preserve">. Contract </w:t>
            </w:r>
            <w:r>
              <w:rPr>
                <w:rFonts w:ascii="Arial" w:hAnsi="Arial" w:cs="Arial"/>
                <w:b/>
                <w:sz w:val="20"/>
                <w:szCs w:val="20"/>
                <w:lang w:val="en-US"/>
              </w:rPr>
              <w:t xml:space="preserve">Termination </w:t>
            </w:r>
            <w:r>
              <w:rPr>
                <w:rFonts w:ascii="Arial" w:hAnsi="Arial" w:cs="Arial"/>
                <w:b/>
                <w:sz w:val="20"/>
                <w:szCs w:val="20"/>
                <w:lang w:val="en-US" w:eastAsia="zh-CN"/>
              </w:rPr>
              <w:t>Terms</w:t>
            </w:r>
          </w:p>
        </w:tc>
        <w:tc>
          <w:tcPr>
            <w:tcW w:w="270" w:type="dxa"/>
            <w:gridSpan w:val="2"/>
          </w:tcPr>
          <w:p w14:paraId="595CE3FE" w14:textId="77777777" w:rsidR="00C81494" w:rsidRDefault="00C81494" w:rsidP="00624920">
            <w:pPr>
              <w:tabs>
                <w:tab w:val="left" w:pos="4253"/>
              </w:tabs>
              <w:spacing w:after="0" w:line="240" w:lineRule="auto"/>
              <w:jc w:val="center"/>
              <w:rPr>
                <w:rFonts w:ascii="Arial" w:hAnsi="Arial" w:cs="Arial"/>
                <w:sz w:val="20"/>
                <w:szCs w:val="20"/>
              </w:rPr>
            </w:pPr>
          </w:p>
        </w:tc>
        <w:tc>
          <w:tcPr>
            <w:tcW w:w="4978" w:type="dxa"/>
            <w:gridSpan w:val="2"/>
          </w:tcPr>
          <w:p w14:paraId="5BA37557" w14:textId="77777777" w:rsidR="00C81494" w:rsidRDefault="00C81494" w:rsidP="00624920">
            <w:pPr>
              <w:tabs>
                <w:tab w:val="left" w:pos="4253"/>
              </w:tabs>
              <w:spacing w:after="0" w:line="240" w:lineRule="auto"/>
              <w:jc w:val="center"/>
              <w:rPr>
                <w:rFonts w:ascii="Arial" w:hAnsi="Arial" w:cs="Arial"/>
                <w:sz w:val="20"/>
                <w:szCs w:val="20"/>
                <w:lang w:eastAsia="zh-CN"/>
              </w:rPr>
            </w:pPr>
            <w:r>
              <w:rPr>
                <w:rFonts w:ascii="Arial" w:hAnsi="Arial" w:cs="Arial"/>
                <w:b/>
                <w:sz w:val="20"/>
                <w:szCs w:val="20"/>
              </w:rPr>
              <w:t xml:space="preserve">Статья 12. Порядок расторжения </w:t>
            </w:r>
            <w:r>
              <w:rPr>
                <w:rFonts w:ascii="Arial" w:hAnsi="Arial" w:cs="Arial"/>
                <w:b/>
                <w:sz w:val="20"/>
                <w:szCs w:val="20"/>
                <w:lang w:eastAsia="zh-CN"/>
              </w:rPr>
              <w:t>Договора</w:t>
            </w:r>
          </w:p>
        </w:tc>
      </w:tr>
      <w:tr w:rsidR="00C81494" w14:paraId="3DA2BDC8" w14:textId="77777777" w:rsidTr="00624920">
        <w:trPr>
          <w:trHeight w:val="810"/>
        </w:trPr>
        <w:tc>
          <w:tcPr>
            <w:tcW w:w="4652" w:type="dxa"/>
            <w:gridSpan w:val="2"/>
          </w:tcPr>
          <w:p w14:paraId="3BB4E41F"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GB"/>
              </w:rPr>
              <w:t>1</w:t>
            </w:r>
            <w:r>
              <w:rPr>
                <w:rFonts w:ascii="Arial" w:hAnsi="Arial" w:cs="Arial"/>
                <w:sz w:val="20"/>
                <w:szCs w:val="20"/>
                <w:lang w:val="en-US"/>
              </w:rPr>
              <w:t>2</w:t>
            </w:r>
            <w:r>
              <w:rPr>
                <w:rFonts w:ascii="Arial" w:hAnsi="Arial" w:cs="Arial"/>
                <w:sz w:val="20"/>
                <w:szCs w:val="20"/>
                <w:lang w:val="en-GB"/>
              </w:rPr>
              <w:t>.1 Customer may terminate this Contract immediately unilaterally, by giving</w:t>
            </w:r>
            <w:r>
              <w:rPr>
                <w:rFonts w:ascii="Arial" w:hAnsi="Arial" w:cs="Arial"/>
                <w:sz w:val="20"/>
                <w:szCs w:val="20"/>
                <w:lang w:val="en-US"/>
              </w:rPr>
              <w:t xml:space="preserve"> </w:t>
            </w:r>
            <w:r>
              <w:rPr>
                <w:rFonts w:ascii="Arial" w:hAnsi="Arial" w:cs="Arial"/>
                <w:sz w:val="20"/>
                <w:szCs w:val="20"/>
                <w:lang w:val="en-GB"/>
              </w:rPr>
              <w:t>notice of termination, including if</w:t>
            </w:r>
          </w:p>
          <w:p w14:paraId="25A05FEA" w14:textId="77777777" w:rsidR="00C81494" w:rsidRDefault="00C81494" w:rsidP="00624920">
            <w:pPr>
              <w:spacing w:after="0" w:line="240" w:lineRule="auto"/>
              <w:jc w:val="both"/>
              <w:rPr>
                <w:rFonts w:ascii="Arial" w:hAnsi="Arial" w:cs="Arial"/>
                <w:sz w:val="20"/>
                <w:szCs w:val="20"/>
                <w:lang w:val="en-GB" w:eastAsia="zh-CN"/>
              </w:rPr>
            </w:pPr>
          </w:p>
        </w:tc>
        <w:tc>
          <w:tcPr>
            <w:tcW w:w="270" w:type="dxa"/>
            <w:gridSpan w:val="2"/>
          </w:tcPr>
          <w:p w14:paraId="148C6801"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697EB997"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12.1 </w:t>
            </w:r>
            <w:r>
              <w:rPr>
                <w:rFonts w:ascii="Arial" w:eastAsia="Times New Roman" w:hAnsi="Arial" w:cs="Arial"/>
                <w:color w:val="000000"/>
                <w:sz w:val="20"/>
                <w:szCs w:val="20"/>
              </w:rPr>
              <w:t xml:space="preserve">Заказчик вправе расторгнуть настоящий Договор немедленно в одностороннем порядке,  направив уведомление о расторжении, в </w:t>
            </w:r>
            <w:proofErr w:type="spellStart"/>
            <w:r>
              <w:rPr>
                <w:rFonts w:ascii="Arial" w:eastAsia="Times New Roman" w:hAnsi="Arial" w:cs="Arial"/>
                <w:color w:val="000000"/>
                <w:sz w:val="20"/>
                <w:szCs w:val="20"/>
              </w:rPr>
              <w:t>т.ч</w:t>
            </w:r>
            <w:proofErr w:type="spellEnd"/>
            <w:r>
              <w:rPr>
                <w:rFonts w:ascii="Arial" w:eastAsia="Times New Roman" w:hAnsi="Arial" w:cs="Arial"/>
                <w:color w:val="000000"/>
                <w:sz w:val="20"/>
                <w:szCs w:val="20"/>
              </w:rPr>
              <w:t>. если</w:t>
            </w:r>
            <w:r>
              <w:rPr>
                <w:rFonts w:ascii="Arial" w:hAnsi="Arial" w:cs="Arial"/>
                <w:sz w:val="20"/>
                <w:szCs w:val="20"/>
              </w:rPr>
              <w:t xml:space="preserve"> </w:t>
            </w:r>
          </w:p>
        </w:tc>
      </w:tr>
      <w:tr w:rsidR="00C81494" w14:paraId="2E147735" w14:textId="77777777" w:rsidTr="00624920">
        <w:trPr>
          <w:trHeight w:val="195"/>
        </w:trPr>
        <w:tc>
          <w:tcPr>
            <w:tcW w:w="4652" w:type="dxa"/>
            <w:gridSpan w:val="2"/>
          </w:tcPr>
          <w:p w14:paraId="27577906" w14:textId="77777777" w:rsidR="00C81494" w:rsidRDefault="00C81494" w:rsidP="00624920">
            <w:pPr>
              <w:spacing w:after="0" w:line="240" w:lineRule="auto"/>
              <w:ind w:right="101"/>
              <w:jc w:val="both"/>
              <w:rPr>
                <w:rFonts w:ascii="Arial" w:hAnsi="Arial" w:cs="Arial"/>
                <w:sz w:val="20"/>
                <w:szCs w:val="20"/>
                <w:lang w:val="en-GB"/>
              </w:rPr>
            </w:pPr>
            <w:r>
              <w:rPr>
                <w:rFonts w:ascii="Arial" w:hAnsi="Arial" w:cs="Arial"/>
                <w:sz w:val="20"/>
                <w:szCs w:val="20"/>
                <w:lang w:val="en-US"/>
              </w:rPr>
              <w:t>12.1.1.</w:t>
            </w:r>
            <w:r>
              <w:rPr>
                <w:rFonts w:ascii="Arial" w:hAnsi="Arial" w:cs="Arial"/>
                <w:sz w:val="20"/>
                <w:szCs w:val="20"/>
                <w:lang w:val="en-GB"/>
              </w:rPr>
              <w:t xml:space="preserve"> Contractor does not remove the detected deficiencies in the rendered services within a reasonable period of time</w:t>
            </w:r>
            <w:r>
              <w:rPr>
                <w:rFonts w:ascii="Arial" w:hAnsi="Arial" w:cs="Arial"/>
                <w:sz w:val="20"/>
                <w:szCs w:val="20"/>
                <w:lang w:val="en-US" w:eastAsia="zh-CN"/>
              </w:rPr>
              <w:t xml:space="preserve"> </w:t>
            </w:r>
            <w:r>
              <w:rPr>
                <w:rFonts w:ascii="Arial" w:hAnsi="Arial" w:cs="Arial"/>
                <w:sz w:val="20"/>
                <w:szCs w:val="20"/>
                <w:lang w:val="en-GB"/>
              </w:rPr>
              <w:t>set by the Customer or fails to perform the duties set forth herein.</w:t>
            </w:r>
          </w:p>
          <w:p w14:paraId="61CAAD13" w14:textId="77777777" w:rsidR="00C81494" w:rsidRDefault="00C81494" w:rsidP="00624920">
            <w:pPr>
              <w:spacing w:after="0" w:line="240" w:lineRule="auto"/>
              <w:ind w:right="101"/>
              <w:jc w:val="both"/>
              <w:rPr>
                <w:rFonts w:ascii="Arial" w:hAnsi="Arial" w:cs="Arial"/>
                <w:sz w:val="20"/>
                <w:szCs w:val="20"/>
                <w:lang w:val="en-GB"/>
              </w:rPr>
            </w:pPr>
          </w:p>
        </w:tc>
        <w:tc>
          <w:tcPr>
            <w:tcW w:w="270" w:type="dxa"/>
            <w:gridSpan w:val="2"/>
          </w:tcPr>
          <w:p w14:paraId="375EA033"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44348664"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12.1.1. </w:t>
            </w:r>
            <w:r>
              <w:rPr>
                <w:rFonts w:ascii="Arial" w:eastAsia="Times New Roman" w:hAnsi="Arial" w:cs="Arial"/>
                <w:color w:val="000000"/>
                <w:sz w:val="20"/>
                <w:szCs w:val="20"/>
              </w:rPr>
              <w:t>Исполнитель не устраняет выявленные несоответствия в оказанных услугах в течение периода времени, установленного Заказчиком и/или не исполняет обязанности, установленные настоящим Договором.</w:t>
            </w:r>
          </w:p>
        </w:tc>
      </w:tr>
      <w:tr w:rsidR="00C81494" w14:paraId="6A88AE26" w14:textId="77777777" w:rsidTr="00624920">
        <w:trPr>
          <w:trHeight w:val="195"/>
        </w:trPr>
        <w:tc>
          <w:tcPr>
            <w:tcW w:w="4652" w:type="dxa"/>
            <w:gridSpan w:val="2"/>
          </w:tcPr>
          <w:p w14:paraId="622DEDAA" w14:textId="77777777" w:rsidR="00C81494" w:rsidRDefault="00C81494" w:rsidP="00624920">
            <w:pPr>
              <w:spacing w:after="0" w:line="240" w:lineRule="auto"/>
              <w:ind w:right="101"/>
              <w:jc w:val="both"/>
              <w:rPr>
                <w:rFonts w:ascii="Arial" w:hAnsi="Arial" w:cs="Arial"/>
                <w:sz w:val="20"/>
                <w:szCs w:val="20"/>
                <w:lang w:val="en-US"/>
              </w:rPr>
            </w:pPr>
            <w:r>
              <w:rPr>
                <w:rFonts w:ascii="Arial" w:hAnsi="Arial" w:cs="Arial"/>
                <w:sz w:val="20"/>
                <w:szCs w:val="20"/>
                <w:lang w:val="en-US"/>
              </w:rPr>
              <w:t>12.1.2</w:t>
            </w:r>
            <w:proofErr w:type="gramStart"/>
            <w:r>
              <w:rPr>
                <w:rFonts w:ascii="Arial" w:hAnsi="Arial" w:cs="Arial"/>
                <w:sz w:val="20"/>
                <w:szCs w:val="20"/>
                <w:lang w:val="en-US"/>
              </w:rPr>
              <w:t>.Contractor</w:t>
            </w:r>
            <w:proofErr w:type="gramEnd"/>
            <w:r>
              <w:rPr>
                <w:rFonts w:ascii="Arial" w:hAnsi="Arial" w:cs="Arial"/>
                <w:sz w:val="20"/>
                <w:szCs w:val="20"/>
                <w:lang w:val="en-US"/>
              </w:rPr>
              <w:t xml:space="preserve"> and / or the Customer becomes bankrupt or goes into liquidation.</w:t>
            </w:r>
          </w:p>
        </w:tc>
        <w:tc>
          <w:tcPr>
            <w:tcW w:w="270" w:type="dxa"/>
            <w:gridSpan w:val="2"/>
          </w:tcPr>
          <w:p w14:paraId="1703828E"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7CB4355C"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12.1.2. Исполнитель и/или Заказчик становится банкротом или подвергается ликвидации;</w:t>
            </w:r>
          </w:p>
          <w:p w14:paraId="286FF7F8" w14:textId="77777777" w:rsidR="00C81494" w:rsidRDefault="00C81494" w:rsidP="00624920">
            <w:pPr>
              <w:spacing w:after="0" w:line="240" w:lineRule="auto"/>
              <w:jc w:val="both"/>
              <w:rPr>
                <w:rFonts w:ascii="Arial" w:hAnsi="Arial" w:cs="Arial"/>
                <w:sz w:val="20"/>
                <w:szCs w:val="20"/>
              </w:rPr>
            </w:pPr>
          </w:p>
        </w:tc>
      </w:tr>
      <w:tr w:rsidR="00C81494" w14:paraId="0623B14D" w14:textId="77777777" w:rsidTr="00624920">
        <w:trPr>
          <w:trHeight w:val="927"/>
        </w:trPr>
        <w:tc>
          <w:tcPr>
            <w:tcW w:w="4652" w:type="dxa"/>
            <w:gridSpan w:val="2"/>
          </w:tcPr>
          <w:p w14:paraId="188DC578" w14:textId="77777777" w:rsidR="00C81494" w:rsidRDefault="00C81494" w:rsidP="00624920">
            <w:pPr>
              <w:spacing w:after="0" w:line="240" w:lineRule="auto"/>
              <w:ind w:right="101"/>
              <w:jc w:val="both"/>
              <w:rPr>
                <w:rFonts w:ascii="Arial" w:hAnsi="Arial" w:cs="Arial"/>
                <w:sz w:val="20"/>
                <w:szCs w:val="20"/>
                <w:lang w:val="en-US"/>
              </w:rPr>
            </w:pPr>
            <w:r>
              <w:rPr>
                <w:rFonts w:ascii="Arial" w:hAnsi="Arial" w:cs="Arial"/>
                <w:sz w:val="20"/>
                <w:szCs w:val="20"/>
                <w:lang w:val="en-US"/>
              </w:rPr>
              <w:t xml:space="preserve">12.1.3. As a result of force majeure Contractor loses the ability to provide services. </w:t>
            </w:r>
          </w:p>
        </w:tc>
        <w:tc>
          <w:tcPr>
            <w:tcW w:w="270" w:type="dxa"/>
            <w:gridSpan w:val="2"/>
          </w:tcPr>
          <w:p w14:paraId="11DD4205" w14:textId="77777777" w:rsidR="00C81494" w:rsidRDefault="00C81494" w:rsidP="00624920">
            <w:pPr>
              <w:tabs>
                <w:tab w:val="left" w:pos="4253"/>
              </w:tabs>
              <w:spacing w:after="0" w:line="240" w:lineRule="auto"/>
              <w:jc w:val="both"/>
              <w:rPr>
                <w:rFonts w:ascii="Arial" w:hAnsi="Arial" w:cs="Arial"/>
                <w:sz w:val="20"/>
                <w:szCs w:val="20"/>
                <w:lang w:val="en-US" w:eastAsia="zh-CN"/>
              </w:rPr>
            </w:pPr>
          </w:p>
        </w:tc>
        <w:tc>
          <w:tcPr>
            <w:tcW w:w="4978" w:type="dxa"/>
            <w:gridSpan w:val="2"/>
          </w:tcPr>
          <w:p w14:paraId="703A80D9"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12.1.3. В результате наступления форс-мажорных обстоятельств Исполнитель теряет возможность оказывать Услуги.  </w:t>
            </w:r>
          </w:p>
          <w:p w14:paraId="0F6DE62B" w14:textId="77777777" w:rsidR="00C81494" w:rsidRDefault="00C81494" w:rsidP="00624920">
            <w:pPr>
              <w:spacing w:after="0" w:line="240" w:lineRule="auto"/>
              <w:jc w:val="both"/>
              <w:rPr>
                <w:rFonts w:ascii="Arial" w:hAnsi="Arial" w:cs="Arial"/>
                <w:sz w:val="20"/>
                <w:szCs w:val="20"/>
              </w:rPr>
            </w:pPr>
          </w:p>
        </w:tc>
      </w:tr>
      <w:tr w:rsidR="00C81494" w14:paraId="29146441" w14:textId="77777777" w:rsidTr="00624920">
        <w:trPr>
          <w:trHeight w:val="195"/>
        </w:trPr>
        <w:tc>
          <w:tcPr>
            <w:tcW w:w="4652" w:type="dxa"/>
            <w:gridSpan w:val="2"/>
          </w:tcPr>
          <w:p w14:paraId="22559ADC"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 xml:space="preserve">12.1.4. </w:t>
            </w:r>
            <w:proofErr w:type="gramStart"/>
            <w:r>
              <w:rPr>
                <w:rFonts w:ascii="Arial" w:hAnsi="Arial" w:cs="Arial"/>
                <w:sz w:val="20"/>
                <w:szCs w:val="20"/>
                <w:lang w:val="en-US"/>
              </w:rPr>
              <w:t>decide</w:t>
            </w:r>
            <w:proofErr w:type="gramEnd"/>
            <w:r>
              <w:rPr>
                <w:rFonts w:ascii="Arial" w:hAnsi="Arial" w:cs="Arial"/>
                <w:sz w:val="20"/>
                <w:szCs w:val="20"/>
                <w:lang w:val="en-US"/>
              </w:rPr>
              <w:t xml:space="preserve"> to terminate this Contract. In this case, the Contractor shall be entitled to demand payment only for the actual costs associated with the termination of the Contract as of the date of termination.</w:t>
            </w:r>
          </w:p>
        </w:tc>
        <w:tc>
          <w:tcPr>
            <w:tcW w:w="270" w:type="dxa"/>
            <w:gridSpan w:val="2"/>
          </w:tcPr>
          <w:p w14:paraId="4922B320"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533EBE39" w14:textId="77777777" w:rsidR="00C81494" w:rsidRDefault="00C81494" w:rsidP="00624920">
            <w:pPr>
              <w:spacing w:after="120" w:line="240" w:lineRule="auto"/>
              <w:jc w:val="both"/>
              <w:rPr>
                <w:rFonts w:ascii="Arial" w:eastAsia="Times New Roman" w:hAnsi="Arial" w:cs="Arial"/>
                <w:color w:val="000000"/>
                <w:sz w:val="20"/>
                <w:szCs w:val="20"/>
              </w:rPr>
            </w:pPr>
            <w:r>
              <w:rPr>
                <w:rFonts w:ascii="Arial" w:hAnsi="Arial" w:cs="Arial"/>
                <w:sz w:val="20"/>
                <w:szCs w:val="20"/>
              </w:rPr>
              <w:t xml:space="preserve">12.1.4. </w:t>
            </w:r>
            <w:r>
              <w:rPr>
                <w:rFonts w:ascii="Arial" w:eastAsia="Times New Roman" w:hAnsi="Arial" w:cs="Arial"/>
                <w:color w:val="000000"/>
                <w:sz w:val="20"/>
                <w:szCs w:val="20"/>
              </w:rPr>
              <w:t>Заказчик по своему собственному усмотрению примет решение о прекращении настоящего Договора. В этом случае Исполнитель имеет право требовать оплату только за фактические затраты, связанные с расторжением Договора, на день расторжения.</w:t>
            </w:r>
          </w:p>
        </w:tc>
      </w:tr>
      <w:tr w:rsidR="00C81494" w14:paraId="4D502318" w14:textId="77777777" w:rsidTr="00624920">
        <w:trPr>
          <w:trHeight w:val="195"/>
        </w:trPr>
        <w:tc>
          <w:tcPr>
            <w:tcW w:w="4652" w:type="dxa"/>
            <w:gridSpan w:val="2"/>
          </w:tcPr>
          <w:p w14:paraId="0E56D966"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12.2. Contractor may terminate this Contract if:</w:t>
            </w:r>
          </w:p>
          <w:p w14:paraId="34DED1FB"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270" w:type="dxa"/>
            <w:gridSpan w:val="2"/>
          </w:tcPr>
          <w:p w14:paraId="632A5F4D"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6B96F3FF" w14:textId="77777777" w:rsidR="00C81494" w:rsidRDefault="00C81494" w:rsidP="0062492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12.2. Исполнитель вправе расторгнуть настоящий Договор, если:</w:t>
            </w:r>
          </w:p>
          <w:p w14:paraId="191B747A" w14:textId="77777777" w:rsidR="00C81494" w:rsidRDefault="00C81494" w:rsidP="00624920">
            <w:pPr>
              <w:spacing w:after="0" w:line="240" w:lineRule="auto"/>
              <w:jc w:val="both"/>
              <w:rPr>
                <w:rFonts w:ascii="Arial" w:eastAsia="Times New Roman" w:hAnsi="Arial" w:cs="Arial"/>
                <w:color w:val="000000"/>
                <w:sz w:val="20"/>
                <w:szCs w:val="20"/>
              </w:rPr>
            </w:pPr>
          </w:p>
        </w:tc>
      </w:tr>
      <w:tr w:rsidR="00C81494" w14:paraId="1EAE5C7C" w14:textId="77777777" w:rsidTr="00624920">
        <w:trPr>
          <w:trHeight w:val="195"/>
        </w:trPr>
        <w:tc>
          <w:tcPr>
            <w:tcW w:w="4652" w:type="dxa"/>
            <w:gridSpan w:val="2"/>
          </w:tcPr>
          <w:p w14:paraId="165F2118"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 xml:space="preserve">12.2.1. The Customer does not pay the amount due to the Contractor within </w:t>
            </w:r>
            <w:r>
              <w:rPr>
                <w:rFonts w:ascii="Arial" w:hAnsi="Arial" w:cs="Arial"/>
                <w:sz w:val="20"/>
                <w:szCs w:val="20"/>
                <w:lang w:val="en-US" w:eastAsia="zh-CN"/>
              </w:rPr>
              <w:t>thirty (</w:t>
            </w:r>
            <w:r>
              <w:rPr>
                <w:rFonts w:ascii="Arial" w:hAnsi="Arial" w:cs="Arial"/>
                <w:sz w:val="20"/>
                <w:szCs w:val="20"/>
                <w:lang w:val="en-US"/>
              </w:rPr>
              <w:t xml:space="preserve">30) days after receiving written notice from the Contractor that such payment is overdue, </w:t>
            </w:r>
          </w:p>
        </w:tc>
        <w:tc>
          <w:tcPr>
            <w:tcW w:w="270" w:type="dxa"/>
            <w:gridSpan w:val="2"/>
          </w:tcPr>
          <w:p w14:paraId="5A85533C"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47D70382" w14:textId="77777777" w:rsidR="00C81494" w:rsidRDefault="00C81494" w:rsidP="00624920">
            <w:pPr>
              <w:spacing w:after="120" w:line="240" w:lineRule="auto"/>
              <w:jc w:val="both"/>
              <w:rPr>
                <w:rFonts w:ascii="Arial" w:eastAsia="Times New Roman" w:hAnsi="Arial" w:cs="Arial"/>
                <w:color w:val="000000"/>
                <w:sz w:val="20"/>
                <w:szCs w:val="20"/>
              </w:rPr>
            </w:pPr>
            <w:r>
              <w:rPr>
                <w:rFonts w:ascii="Arial" w:hAnsi="Arial" w:cs="Arial"/>
                <w:sz w:val="20"/>
                <w:szCs w:val="20"/>
              </w:rPr>
              <w:t xml:space="preserve">12.2.1. </w:t>
            </w:r>
            <w:r>
              <w:rPr>
                <w:rFonts w:ascii="Arial" w:eastAsia="Times New Roman" w:hAnsi="Arial" w:cs="Arial"/>
                <w:color w:val="000000"/>
                <w:sz w:val="20"/>
                <w:szCs w:val="20"/>
              </w:rPr>
              <w:t>Заказчик не выплачивает причитающуюся Исполнителю сумму в течение 30 (тридцать) календарных дней после получения письменного уведомления от Исполнителя о том, что такой платеж просрочен,</w:t>
            </w:r>
          </w:p>
        </w:tc>
      </w:tr>
      <w:tr w:rsidR="00C81494" w14:paraId="12A245C8" w14:textId="77777777" w:rsidTr="00624920">
        <w:trPr>
          <w:trHeight w:val="195"/>
        </w:trPr>
        <w:tc>
          <w:tcPr>
            <w:tcW w:w="4652" w:type="dxa"/>
            <w:gridSpan w:val="2"/>
          </w:tcPr>
          <w:p w14:paraId="221EB4C0"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lastRenderedPageBreak/>
              <w:t>12.2.2. Inquire in the result of force majeure, the Contractor shall not have the ability to provide services for a period not less than sixty (60) days.</w:t>
            </w:r>
          </w:p>
          <w:p w14:paraId="0F08E9F8"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12.2.3. In the event of termination of the contract on the initiative of the Contractor, he has the right to demand payment only for the actual costs associated with the termination of the Agreement, on the day of termination.</w:t>
            </w:r>
          </w:p>
        </w:tc>
        <w:tc>
          <w:tcPr>
            <w:tcW w:w="270" w:type="dxa"/>
            <w:gridSpan w:val="2"/>
          </w:tcPr>
          <w:p w14:paraId="640475C1"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1A2662D4" w14:textId="77777777" w:rsidR="00C81494" w:rsidRDefault="00C81494" w:rsidP="00624920">
            <w:pPr>
              <w:spacing w:after="120" w:line="240" w:lineRule="auto"/>
              <w:jc w:val="both"/>
              <w:rPr>
                <w:rFonts w:ascii="Arial" w:eastAsia="Times New Roman" w:hAnsi="Arial" w:cs="Arial"/>
                <w:color w:val="000000"/>
                <w:sz w:val="20"/>
                <w:szCs w:val="20"/>
              </w:rPr>
            </w:pPr>
            <w:r>
              <w:rPr>
                <w:rFonts w:ascii="Arial" w:hAnsi="Arial" w:cs="Arial"/>
                <w:sz w:val="20"/>
                <w:szCs w:val="20"/>
              </w:rPr>
              <w:t xml:space="preserve">12.2.2. </w:t>
            </w:r>
            <w:r>
              <w:rPr>
                <w:rFonts w:ascii="Arial" w:eastAsia="Times New Roman" w:hAnsi="Arial" w:cs="Arial"/>
                <w:color w:val="000000"/>
                <w:sz w:val="20"/>
                <w:szCs w:val="20"/>
              </w:rPr>
              <w:t>Если в результате наступления форс-мажорных обстоятельств Исполнитель не имеет возможности оказать услуги в течение срока, который составляет не менее 60 (шестьдесят) дней.</w:t>
            </w:r>
          </w:p>
          <w:p w14:paraId="4DAA2034" w14:textId="77777777" w:rsidR="00C81494" w:rsidRDefault="00C81494" w:rsidP="00624920">
            <w:pPr>
              <w:spacing w:after="120" w:line="240" w:lineRule="auto"/>
              <w:jc w:val="both"/>
              <w:rPr>
                <w:rFonts w:ascii="Arial" w:eastAsia="Times New Roman" w:hAnsi="Arial" w:cs="Arial"/>
                <w:b/>
                <w:color w:val="000000"/>
                <w:sz w:val="20"/>
                <w:szCs w:val="20"/>
              </w:rPr>
            </w:pPr>
            <w:r>
              <w:rPr>
                <w:rFonts w:ascii="Arial" w:eastAsia="Times New Roman" w:hAnsi="Arial" w:cs="Arial"/>
                <w:color w:val="000000"/>
                <w:sz w:val="20"/>
                <w:szCs w:val="20"/>
              </w:rPr>
              <w:t>12.2.3. В случае расторжения договора по инициативе Исполнителя, он имеет право требовать оплату только за фактические затраты, связанные с расторжением Договора, на день расторжения.</w:t>
            </w:r>
          </w:p>
        </w:tc>
      </w:tr>
      <w:tr w:rsidR="00C81494" w14:paraId="5E06FCB4" w14:textId="77777777" w:rsidTr="00624920">
        <w:trPr>
          <w:trHeight w:val="195"/>
        </w:trPr>
        <w:tc>
          <w:tcPr>
            <w:tcW w:w="4652" w:type="dxa"/>
            <w:gridSpan w:val="2"/>
          </w:tcPr>
          <w:p w14:paraId="765BC9CB" w14:textId="77777777" w:rsidR="00C81494" w:rsidRDefault="00C81494" w:rsidP="00624920">
            <w:pPr>
              <w:tabs>
                <w:tab w:val="left" w:pos="4253"/>
              </w:tabs>
              <w:spacing w:after="0" w:line="240" w:lineRule="auto"/>
              <w:jc w:val="both"/>
              <w:rPr>
                <w:rFonts w:ascii="Arial" w:hAnsi="Arial" w:cs="Arial"/>
                <w:sz w:val="20"/>
                <w:szCs w:val="20"/>
                <w:lang w:val="en-US"/>
              </w:rPr>
            </w:pPr>
            <w:r>
              <w:rPr>
                <w:rFonts w:ascii="Arial" w:hAnsi="Arial" w:cs="Arial"/>
                <w:sz w:val="20"/>
                <w:szCs w:val="20"/>
                <w:lang w:val="en-US"/>
              </w:rPr>
              <w:t xml:space="preserve">12.3. Any Party to this Contract, shall have the right to terminate it in the cases mentioned above, previously notifying the other Party within </w:t>
            </w:r>
            <w:r>
              <w:rPr>
                <w:rFonts w:ascii="Arial" w:hAnsi="Arial" w:cs="Arial"/>
                <w:sz w:val="20"/>
                <w:szCs w:val="20"/>
                <w:lang w:val="en-US" w:eastAsia="zh-CN"/>
              </w:rPr>
              <w:t>thirty (</w:t>
            </w:r>
            <w:r>
              <w:rPr>
                <w:rFonts w:ascii="Arial" w:hAnsi="Arial" w:cs="Arial"/>
                <w:sz w:val="20"/>
                <w:szCs w:val="20"/>
                <w:lang w:val="en-US"/>
              </w:rPr>
              <w:t>30) calendar days prior to the date of termination.</w:t>
            </w:r>
          </w:p>
        </w:tc>
        <w:tc>
          <w:tcPr>
            <w:tcW w:w="270" w:type="dxa"/>
            <w:gridSpan w:val="2"/>
          </w:tcPr>
          <w:p w14:paraId="3A595D2B" w14:textId="77777777" w:rsidR="00C81494" w:rsidRDefault="00C81494" w:rsidP="00624920">
            <w:pPr>
              <w:tabs>
                <w:tab w:val="left" w:pos="4253"/>
              </w:tabs>
              <w:spacing w:after="0" w:line="240" w:lineRule="auto"/>
              <w:jc w:val="both"/>
              <w:rPr>
                <w:rFonts w:ascii="Arial" w:hAnsi="Arial" w:cs="Arial"/>
                <w:sz w:val="20"/>
                <w:szCs w:val="20"/>
                <w:lang w:val="en-GB" w:eastAsia="zh-CN"/>
              </w:rPr>
            </w:pPr>
          </w:p>
        </w:tc>
        <w:tc>
          <w:tcPr>
            <w:tcW w:w="4978" w:type="dxa"/>
            <w:gridSpan w:val="2"/>
          </w:tcPr>
          <w:p w14:paraId="11580E2B" w14:textId="77777777" w:rsidR="00C81494" w:rsidRDefault="00C81494" w:rsidP="00624920">
            <w:pPr>
              <w:spacing w:after="0" w:line="240" w:lineRule="auto"/>
              <w:jc w:val="both"/>
              <w:rPr>
                <w:rFonts w:ascii="Arial" w:hAnsi="Arial" w:cs="Arial"/>
                <w:sz w:val="20"/>
                <w:szCs w:val="20"/>
              </w:rPr>
            </w:pPr>
            <w:r>
              <w:rPr>
                <w:rFonts w:ascii="Arial" w:eastAsia="Times New Roman" w:hAnsi="Arial" w:cs="Arial"/>
                <w:color w:val="000000"/>
                <w:sz w:val="20"/>
                <w:szCs w:val="20"/>
              </w:rPr>
              <w:t xml:space="preserve">12.3. Любая Сторона, подписавшая настоящий Договор, имеет право расторгнуть его в случаях, указанных выше, предварительно предупредив другую </w:t>
            </w:r>
            <w:proofErr w:type="spellStart"/>
            <w:r>
              <w:rPr>
                <w:rFonts w:ascii="Arial" w:eastAsia="Times New Roman" w:hAnsi="Arial" w:cs="Arial"/>
                <w:color w:val="000000"/>
                <w:sz w:val="20"/>
                <w:szCs w:val="20"/>
                <w:lang w:val="en-GB"/>
              </w:rPr>
              <w:t>Сторону</w:t>
            </w:r>
            <w:proofErr w:type="spellEnd"/>
            <w:r>
              <w:rPr>
                <w:rFonts w:ascii="Arial" w:eastAsia="Times New Roman" w:hAnsi="Arial" w:cs="Arial"/>
                <w:color w:val="000000"/>
                <w:sz w:val="20"/>
                <w:szCs w:val="20"/>
                <w:lang w:val="en-GB"/>
              </w:rPr>
              <w:t xml:space="preserve"> </w:t>
            </w:r>
            <w:proofErr w:type="spellStart"/>
            <w:r>
              <w:rPr>
                <w:rFonts w:ascii="Arial" w:eastAsia="Times New Roman" w:hAnsi="Arial" w:cs="Arial"/>
                <w:color w:val="000000"/>
                <w:sz w:val="20"/>
                <w:szCs w:val="20"/>
                <w:lang w:val="en-GB"/>
              </w:rPr>
              <w:t>за</w:t>
            </w:r>
            <w:proofErr w:type="spellEnd"/>
            <w:r>
              <w:rPr>
                <w:rFonts w:ascii="Arial" w:eastAsia="Times New Roman" w:hAnsi="Arial" w:cs="Arial"/>
                <w:color w:val="000000"/>
                <w:sz w:val="20"/>
                <w:szCs w:val="20"/>
                <w:lang w:val="en-GB"/>
              </w:rPr>
              <w:t xml:space="preserve"> 30 </w:t>
            </w:r>
            <w:r>
              <w:rPr>
                <w:rFonts w:ascii="Arial" w:eastAsia="Times New Roman" w:hAnsi="Arial" w:cs="Arial"/>
                <w:color w:val="000000"/>
                <w:sz w:val="20"/>
                <w:szCs w:val="20"/>
              </w:rPr>
              <w:t>(тридцать)</w:t>
            </w:r>
            <w:r>
              <w:rPr>
                <w:rFonts w:ascii="Arial" w:eastAsia="Times New Roman" w:hAnsi="Arial" w:cs="Arial"/>
                <w:color w:val="000000"/>
                <w:sz w:val="20"/>
                <w:szCs w:val="20"/>
                <w:lang w:val="en-GB"/>
              </w:rPr>
              <w:t xml:space="preserve"> </w:t>
            </w:r>
            <w:proofErr w:type="spellStart"/>
            <w:r>
              <w:rPr>
                <w:rFonts w:ascii="Arial" w:eastAsia="Times New Roman" w:hAnsi="Arial" w:cs="Arial"/>
                <w:color w:val="000000"/>
                <w:sz w:val="20"/>
                <w:szCs w:val="20"/>
                <w:lang w:val="en-GB"/>
              </w:rPr>
              <w:t>календарных</w:t>
            </w:r>
            <w:proofErr w:type="spellEnd"/>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lang w:val="en-GB"/>
              </w:rPr>
              <w:t xml:space="preserve"> </w:t>
            </w:r>
            <w:proofErr w:type="spellStart"/>
            <w:r>
              <w:rPr>
                <w:rFonts w:ascii="Arial" w:eastAsia="Times New Roman" w:hAnsi="Arial" w:cs="Arial"/>
                <w:color w:val="000000"/>
                <w:sz w:val="20"/>
                <w:szCs w:val="20"/>
                <w:lang w:val="en-GB"/>
              </w:rPr>
              <w:t>дней</w:t>
            </w:r>
            <w:proofErr w:type="spellEnd"/>
            <w:r>
              <w:rPr>
                <w:rFonts w:ascii="Arial" w:eastAsia="Times New Roman" w:hAnsi="Arial" w:cs="Arial"/>
                <w:color w:val="000000"/>
                <w:sz w:val="20"/>
                <w:szCs w:val="20"/>
                <w:lang w:val="en-GB"/>
              </w:rPr>
              <w:t xml:space="preserve"> </w:t>
            </w:r>
            <w:proofErr w:type="spellStart"/>
            <w:r>
              <w:rPr>
                <w:rFonts w:ascii="Arial" w:eastAsia="Times New Roman" w:hAnsi="Arial" w:cs="Arial"/>
                <w:color w:val="000000"/>
                <w:sz w:val="20"/>
                <w:szCs w:val="20"/>
                <w:lang w:val="en-GB"/>
              </w:rPr>
              <w:t>до</w:t>
            </w:r>
            <w:proofErr w:type="spellEnd"/>
            <w:r>
              <w:rPr>
                <w:rFonts w:ascii="Arial" w:eastAsia="Times New Roman" w:hAnsi="Arial" w:cs="Arial"/>
                <w:color w:val="000000"/>
                <w:sz w:val="20"/>
                <w:szCs w:val="20"/>
                <w:lang w:val="en-GB"/>
              </w:rPr>
              <w:t xml:space="preserve"> </w:t>
            </w:r>
            <w:proofErr w:type="spellStart"/>
            <w:r>
              <w:rPr>
                <w:rFonts w:ascii="Arial" w:eastAsia="Times New Roman" w:hAnsi="Arial" w:cs="Arial"/>
                <w:color w:val="000000"/>
                <w:sz w:val="20"/>
                <w:szCs w:val="20"/>
                <w:lang w:val="en-GB"/>
              </w:rPr>
              <w:t>момента</w:t>
            </w:r>
            <w:proofErr w:type="spellEnd"/>
            <w:r>
              <w:rPr>
                <w:rFonts w:ascii="Arial" w:eastAsia="Times New Roman" w:hAnsi="Arial" w:cs="Arial"/>
                <w:color w:val="000000"/>
                <w:sz w:val="20"/>
                <w:szCs w:val="20"/>
                <w:lang w:val="en-GB"/>
              </w:rPr>
              <w:t xml:space="preserve"> </w:t>
            </w:r>
            <w:proofErr w:type="spellStart"/>
            <w:r>
              <w:rPr>
                <w:rFonts w:ascii="Arial" w:eastAsia="Times New Roman" w:hAnsi="Arial" w:cs="Arial"/>
                <w:color w:val="000000"/>
                <w:sz w:val="20"/>
                <w:szCs w:val="20"/>
                <w:lang w:val="en-GB"/>
              </w:rPr>
              <w:t>расторжения</w:t>
            </w:r>
            <w:proofErr w:type="spellEnd"/>
            <w:r>
              <w:rPr>
                <w:rFonts w:ascii="Arial" w:eastAsia="Times New Roman" w:hAnsi="Arial" w:cs="Arial"/>
                <w:color w:val="000000"/>
                <w:sz w:val="20"/>
                <w:szCs w:val="20"/>
              </w:rPr>
              <w:t>.</w:t>
            </w:r>
          </w:p>
          <w:p w14:paraId="7A244F66" w14:textId="77777777" w:rsidR="00C81494" w:rsidRDefault="00C81494" w:rsidP="00624920">
            <w:pPr>
              <w:spacing w:after="0" w:line="240" w:lineRule="auto"/>
              <w:jc w:val="both"/>
              <w:rPr>
                <w:rFonts w:ascii="Arial" w:hAnsi="Arial" w:cs="Arial"/>
                <w:sz w:val="20"/>
                <w:szCs w:val="20"/>
              </w:rPr>
            </w:pPr>
          </w:p>
        </w:tc>
      </w:tr>
      <w:tr w:rsidR="00C81494" w14:paraId="7AF65EE9" w14:textId="77777777" w:rsidTr="00624920">
        <w:trPr>
          <w:trHeight w:val="435"/>
        </w:trPr>
        <w:tc>
          <w:tcPr>
            <w:tcW w:w="4652" w:type="dxa"/>
            <w:gridSpan w:val="2"/>
          </w:tcPr>
          <w:p w14:paraId="4D1980F2"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r>
              <w:rPr>
                <w:rFonts w:ascii="Arial" w:hAnsi="Arial" w:cs="Arial"/>
                <w:b/>
                <w:bCs/>
                <w:sz w:val="20"/>
                <w:szCs w:val="20"/>
                <w:lang w:val="en-GB"/>
              </w:rPr>
              <w:t>Article</w:t>
            </w:r>
            <w:r>
              <w:rPr>
                <w:rFonts w:ascii="Arial" w:hAnsi="Arial" w:cs="Arial"/>
                <w:b/>
                <w:bCs/>
                <w:sz w:val="20"/>
                <w:szCs w:val="20"/>
                <w:lang w:val="en-US"/>
              </w:rPr>
              <w:t xml:space="preserve"> 1</w:t>
            </w:r>
            <w:r>
              <w:rPr>
                <w:rFonts w:ascii="Arial" w:hAnsi="Arial" w:cs="Arial"/>
                <w:b/>
                <w:bCs/>
                <w:sz w:val="20"/>
                <w:szCs w:val="20"/>
              </w:rPr>
              <w:t>3</w:t>
            </w:r>
            <w:r>
              <w:rPr>
                <w:rFonts w:ascii="Arial" w:hAnsi="Arial" w:cs="Arial"/>
                <w:b/>
                <w:bCs/>
                <w:sz w:val="20"/>
                <w:szCs w:val="20"/>
                <w:lang w:val="en-US"/>
              </w:rPr>
              <w:t xml:space="preserve">. </w:t>
            </w:r>
            <w:r>
              <w:rPr>
                <w:rFonts w:ascii="Arial" w:hAnsi="Arial" w:cs="Arial"/>
                <w:b/>
                <w:bCs/>
                <w:sz w:val="20"/>
                <w:szCs w:val="20"/>
                <w:lang w:val="en-GB"/>
              </w:rPr>
              <w:t>Notice</w:t>
            </w:r>
            <w:r>
              <w:rPr>
                <w:rFonts w:ascii="Arial" w:hAnsi="Arial" w:cs="Arial"/>
                <w:b/>
                <w:bCs/>
                <w:sz w:val="20"/>
                <w:szCs w:val="20"/>
                <w:lang w:val="en-US"/>
              </w:rPr>
              <w:t>s</w:t>
            </w:r>
            <w:r>
              <w:rPr>
                <w:rFonts w:ascii="Arial" w:hAnsi="Arial" w:cs="Arial"/>
                <w:b/>
                <w:bCs/>
                <w:sz w:val="20"/>
                <w:szCs w:val="20"/>
                <w:lang w:val="en-GB"/>
              </w:rPr>
              <w:t xml:space="preserve"> and Reports</w:t>
            </w:r>
            <w:r>
              <w:rPr>
                <w:rFonts w:ascii="Arial" w:hAnsi="Arial" w:cs="Arial"/>
                <w:b/>
                <w:bCs/>
                <w:sz w:val="20"/>
                <w:szCs w:val="20"/>
                <w:lang w:val="en-US"/>
              </w:rPr>
              <w:t>.</w:t>
            </w:r>
          </w:p>
          <w:p w14:paraId="6674B1E8"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270" w:type="dxa"/>
            <w:gridSpan w:val="2"/>
          </w:tcPr>
          <w:p w14:paraId="25DA0400"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4978" w:type="dxa"/>
            <w:gridSpan w:val="2"/>
          </w:tcPr>
          <w:p w14:paraId="37D82B00"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r>
              <w:rPr>
                <w:rFonts w:ascii="Arial" w:hAnsi="Arial" w:cs="Arial"/>
                <w:b/>
                <w:bCs/>
                <w:sz w:val="20"/>
                <w:szCs w:val="20"/>
              </w:rPr>
              <w:t>Статья</w:t>
            </w:r>
            <w:r>
              <w:rPr>
                <w:rFonts w:ascii="Arial" w:hAnsi="Arial" w:cs="Arial"/>
                <w:b/>
                <w:bCs/>
                <w:sz w:val="20"/>
                <w:szCs w:val="20"/>
                <w:lang w:val="en-US"/>
              </w:rPr>
              <w:t xml:space="preserve"> 1</w:t>
            </w:r>
            <w:r>
              <w:rPr>
                <w:rFonts w:ascii="Arial" w:hAnsi="Arial" w:cs="Arial"/>
                <w:b/>
                <w:bCs/>
                <w:sz w:val="20"/>
                <w:szCs w:val="20"/>
              </w:rPr>
              <w:t>3</w:t>
            </w:r>
            <w:r>
              <w:rPr>
                <w:rFonts w:ascii="Arial" w:hAnsi="Arial" w:cs="Arial"/>
                <w:b/>
                <w:bCs/>
                <w:sz w:val="20"/>
                <w:szCs w:val="20"/>
                <w:lang w:val="en-US"/>
              </w:rPr>
              <w:t xml:space="preserve">. </w:t>
            </w:r>
            <w:r>
              <w:rPr>
                <w:rFonts w:ascii="Arial" w:hAnsi="Arial" w:cs="Arial"/>
                <w:b/>
                <w:bCs/>
                <w:sz w:val="20"/>
                <w:szCs w:val="20"/>
              </w:rPr>
              <w:t>Уведомления и представители</w:t>
            </w:r>
          </w:p>
        </w:tc>
      </w:tr>
      <w:tr w:rsidR="00C81494" w14:paraId="31BACFCD" w14:textId="77777777" w:rsidTr="00624920">
        <w:trPr>
          <w:trHeight w:val="399"/>
        </w:trPr>
        <w:tc>
          <w:tcPr>
            <w:tcW w:w="4652" w:type="dxa"/>
            <w:gridSpan w:val="2"/>
          </w:tcPr>
          <w:p w14:paraId="58A40E86" w14:textId="77777777" w:rsidR="00C81494" w:rsidRDefault="00C81494" w:rsidP="00624920">
            <w:pPr>
              <w:spacing w:after="0" w:line="240" w:lineRule="auto"/>
              <w:jc w:val="both"/>
              <w:rPr>
                <w:rFonts w:ascii="Arial" w:hAnsi="Arial" w:cs="Arial"/>
                <w:sz w:val="20"/>
                <w:szCs w:val="20"/>
                <w:u w:val="single"/>
                <w:lang w:val="en-GB"/>
              </w:rPr>
            </w:pPr>
            <w:r>
              <w:rPr>
                <w:rFonts w:ascii="Arial" w:hAnsi="Arial" w:cs="Arial"/>
                <w:sz w:val="20"/>
                <w:szCs w:val="20"/>
                <w:lang w:val="en-GB"/>
              </w:rPr>
              <w:t>1</w:t>
            </w:r>
            <w:r>
              <w:rPr>
                <w:rFonts w:ascii="Arial" w:hAnsi="Arial" w:cs="Arial"/>
                <w:sz w:val="20"/>
                <w:szCs w:val="20"/>
              </w:rPr>
              <w:t>3</w:t>
            </w:r>
            <w:r>
              <w:rPr>
                <w:rFonts w:ascii="Arial" w:hAnsi="Arial" w:cs="Arial"/>
                <w:sz w:val="20"/>
                <w:szCs w:val="20"/>
                <w:lang w:val="en-GB"/>
              </w:rPr>
              <w:t xml:space="preserve">.1 </w:t>
            </w:r>
            <w:r>
              <w:rPr>
                <w:rFonts w:ascii="Arial" w:hAnsi="Arial" w:cs="Arial"/>
                <w:sz w:val="20"/>
                <w:szCs w:val="20"/>
                <w:u w:val="single"/>
                <w:lang w:val="en-GB"/>
              </w:rPr>
              <w:t xml:space="preserve">General </w:t>
            </w:r>
            <w:proofErr w:type="spellStart"/>
            <w:r>
              <w:rPr>
                <w:rFonts w:ascii="Arial" w:hAnsi="Arial" w:cs="Arial"/>
                <w:sz w:val="20"/>
                <w:szCs w:val="20"/>
                <w:u w:val="single"/>
                <w:lang w:val="en-US"/>
              </w:rPr>
              <w:t>Provis</w:t>
            </w:r>
            <w:proofErr w:type="spellEnd"/>
            <w:r>
              <w:rPr>
                <w:rFonts w:ascii="Arial" w:hAnsi="Arial" w:cs="Arial"/>
                <w:sz w:val="20"/>
                <w:szCs w:val="20"/>
                <w:u w:val="single"/>
                <w:lang w:val="en-GB"/>
              </w:rPr>
              <w:t>ions</w:t>
            </w:r>
          </w:p>
          <w:p w14:paraId="28CE0A84" w14:textId="77777777" w:rsidR="00C81494" w:rsidRDefault="00C81494" w:rsidP="00624920">
            <w:pPr>
              <w:spacing w:after="0" w:line="240" w:lineRule="auto"/>
              <w:jc w:val="both"/>
              <w:rPr>
                <w:rFonts w:ascii="Arial" w:hAnsi="Arial" w:cs="Arial"/>
                <w:sz w:val="20"/>
                <w:szCs w:val="20"/>
                <w:lang w:val="en-US"/>
              </w:rPr>
            </w:pPr>
          </w:p>
        </w:tc>
        <w:tc>
          <w:tcPr>
            <w:tcW w:w="270" w:type="dxa"/>
            <w:gridSpan w:val="2"/>
          </w:tcPr>
          <w:p w14:paraId="037629A5"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6728618D" w14:textId="77777777" w:rsidR="00C81494" w:rsidRDefault="00C81494" w:rsidP="00624920">
            <w:pPr>
              <w:spacing w:after="0" w:line="240" w:lineRule="auto"/>
              <w:jc w:val="both"/>
              <w:rPr>
                <w:rFonts w:ascii="Arial" w:hAnsi="Arial" w:cs="Arial"/>
                <w:sz w:val="20"/>
                <w:szCs w:val="20"/>
                <w:u w:val="single"/>
                <w:lang w:val="en-US"/>
              </w:rPr>
            </w:pPr>
            <w:r>
              <w:rPr>
                <w:rFonts w:ascii="Arial" w:hAnsi="Arial" w:cs="Arial"/>
                <w:sz w:val="20"/>
                <w:szCs w:val="20"/>
                <w:lang w:val="en-US"/>
              </w:rPr>
              <w:t>1</w:t>
            </w:r>
            <w:r>
              <w:rPr>
                <w:rFonts w:ascii="Arial" w:hAnsi="Arial" w:cs="Arial"/>
                <w:sz w:val="20"/>
                <w:szCs w:val="20"/>
              </w:rPr>
              <w:t>3</w:t>
            </w:r>
            <w:r>
              <w:rPr>
                <w:rFonts w:ascii="Arial" w:hAnsi="Arial" w:cs="Arial"/>
                <w:sz w:val="20"/>
                <w:szCs w:val="20"/>
                <w:lang w:val="en-US"/>
              </w:rPr>
              <w:t xml:space="preserve">.1 </w:t>
            </w:r>
            <w:r>
              <w:rPr>
                <w:rFonts w:ascii="Arial" w:hAnsi="Arial" w:cs="Arial"/>
                <w:sz w:val="20"/>
                <w:szCs w:val="20"/>
                <w:u w:val="single"/>
              </w:rPr>
              <w:t>Общие</w:t>
            </w:r>
            <w:r>
              <w:rPr>
                <w:rFonts w:ascii="Arial" w:hAnsi="Arial" w:cs="Arial"/>
                <w:sz w:val="20"/>
                <w:szCs w:val="20"/>
                <w:u w:val="single"/>
                <w:lang w:val="en-US"/>
              </w:rPr>
              <w:t xml:space="preserve"> </w:t>
            </w:r>
            <w:r>
              <w:rPr>
                <w:rFonts w:ascii="Arial" w:hAnsi="Arial" w:cs="Arial"/>
                <w:sz w:val="20"/>
                <w:szCs w:val="20"/>
                <w:u w:val="single"/>
              </w:rPr>
              <w:t>положения</w:t>
            </w:r>
          </w:p>
          <w:p w14:paraId="13334A6C" w14:textId="77777777" w:rsidR="00C81494" w:rsidRDefault="00C81494" w:rsidP="00624920">
            <w:pPr>
              <w:spacing w:after="0" w:line="240" w:lineRule="auto"/>
              <w:jc w:val="both"/>
              <w:rPr>
                <w:rFonts w:ascii="Arial" w:hAnsi="Arial" w:cs="Arial"/>
                <w:bCs/>
                <w:sz w:val="20"/>
                <w:szCs w:val="20"/>
                <w:lang w:val="en-US"/>
              </w:rPr>
            </w:pPr>
          </w:p>
        </w:tc>
      </w:tr>
      <w:tr w:rsidR="00C81494" w14:paraId="1F021D26" w14:textId="77777777" w:rsidTr="00624920">
        <w:trPr>
          <w:trHeight w:val="154"/>
        </w:trPr>
        <w:tc>
          <w:tcPr>
            <w:tcW w:w="4652" w:type="dxa"/>
            <w:gridSpan w:val="2"/>
          </w:tcPr>
          <w:p w14:paraId="66C2B8A6"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GB"/>
              </w:rPr>
              <w:t>Any notices and reports required to be given by one Party to the other under this Contract shall be deemed properly given if reduced to writing and:</w:t>
            </w:r>
          </w:p>
          <w:p w14:paraId="57329597" w14:textId="77777777" w:rsidR="00C81494" w:rsidRDefault="00C81494" w:rsidP="00624920">
            <w:pPr>
              <w:spacing w:after="0" w:line="240" w:lineRule="auto"/>
              <w:jc w:val="both"/>
              <w:rPr>
                <w:rFonts w:ascii="Arial" w:hAnsi="Arial" w:cs="Arial"/>
                <w:sz w:val="20"/>
                <w:szCs w:val="20"/>
                <w:lang w:val="en-GB"/>
              </w:rPr>
            </w:pPr>
          </w:p>
          <w:p w14:paraId="4AA1A12A" w14:textId="77777777" w:rsidR="00C81494" w:rsidRDefault="00C81494" w:rsidP="00C53DF7">
            <w:pPr>
              <w:numPr>
                <w:ilvl w:val="0"/>
                <w:numId w:val="14"/>
              </w:numPr>
              <w:tabs>
                <w:tab w:val="left" w:pos="729"/>
              </w:tabs>
              <w:autoSpaceDE w:val="0"/>
              <w:autoSpaceDN w:val="0"/>
              <w:adjustRightInd w:val="0"/>
              <w:spacing w:after="0" w:line="240" w:lineRule="auto"/>
              <w:ind w:left="714" w:hanging="354"/>
              <w:jc w:val="both"/>
              <w:rPr>
                <w:rFonts w:ascii="Arial" w:hAnsi="Arial" w:cs="Arial"/>
                <w:sz w:val="20"/>
                <w:szCs w:val="20"/>
                <w:lang w:val="en-GB"/>
              </w:rPr>
            </w:pPr>
            <w:r>
              <w:rPr>
                <w:rFonts w:ascii="Arial" w:hAnsi="Arial" w:cs="Arial"/>
                <w:sz w:val="20"/>
                <w:szCs w:val="20"/>
                <w:lang w:val="en-GB"/>
              </w:rPr>
              <w:t>personally delivered, or</w:t>
            </w:r>
          </w:p>
          <w:p w14:paraId="35B0A3E5" w14:textId="77777777" w:rsidR="00C81494" w:rsidRDefault="00C81494" w:rsidP="00C53DF7">
            <w:pPr>
              <w:numPr>
                <w:ilvl w:val="0"/>
                <w:numId w:val="14"/>
              </w:numPr>
              <w:tabs>
                <w:tab w:val="left" w:pos="729"/>
              </w:tabs>
              <w:autoSpaceDE w:val="0"/>
              <w:autoSpaceDN w:val="0"/>
              <w:adjustRightInd w:val="0"/>
              <w:spacing w:after="0" w:line="240" w:lineRule="auto"/>
              <w:ind w:left="714" w:hanging="354"/>
              <w:jc w:val="both"/>
              <w:rPr>
                <w:rFonts w:ascii="Arial" w:hAnsi="Arial" w:cs="Arial"/>
                <w:sz w:val="20"/>
                <w:szCs w:val="20"/>
                <w:lang w:val="en-GB"/>
              </w:rPr>
            </w:pPr>
            <w:r>
              <w:rPr>
                <w:rFonts w:ascii="Arial" w:hAnsi="Arial" w:cs="Arial"/>
                <w:sz w:val="20"/>
                <w:szCs w:val="20"/>
                <w:lang w:val="en-GB"/>
              </w:rPr>
              <w:t xml:space="preserve">sent by facsimile and/or e-mail, signed by an authorized representative of the sending Party with immediate correct answerback received, or </w:t>
            </w:r>
          </w:p>
          <w:p w14:paraId="548C67A6" w14:textId="77777777" w:rsidR="00C81494" w:rsidRDefault="00C81494" w:rsidP="00624920">
            <w:pPr>
              <w:spacing w:after="0" w:line="240" w:lineRule="auto"/>
              <w:ind w:left="360"/>
              <w:jc w:val="both"/>
              <w:rPr>
                <w:rFonts w:ascii="Arial" w:hAnsi="Arial" w:cs="Arial"/>
                <w:sz w:val="20"/>
                <w:szCs w:val="20"/>
                <w:lang w:val="en-GB"/>
              </w:rPr>
            </w:pPr>
          </w:p>
          <w:p w14:paraId="297134E1" w14:textId="77777777" w:rsidR="00C81494" w:rsidRDefault="00C81494" w:rsidP="00C53DF7">
            <w:pPr>
              <w:numPr>
                <w:ilvl w:val="0"/>
                <w:numId w:val="14"/>
              </w:numPr>
              <w:tabs>
                <w:tab w:val="left" w:pos="729"/>
              </w:tabs>
              <w:autoSpaceDE w:val="0"/>
              <w:autoSpaceDN w:val="0"/>
              <w:adjustRightInd w:val="0"/>
              <w:spacing w:after="0" w:line="240" w:lineRule="auto"/>
              <w:ind w:left="714" w:hanging="354"/>
              <w:jc w:val="both"/>
              <w:rPr>
                <w:rFonts w:ascii="Arial" w:hAnsi="Arial" w:cs="Arial"/>
                <w:sz w:val="20"/>
                <w:szCs w:val="20"/>
                <w:lang w:val="en-GB"/>
              </w:rPr>
            </w:pPr>
            <w:proofErr w:type="gramStart"/>
            <w:r>
              <w:rPr>
                <w:rFonts w:ascii="Arial" w:hAnsi="Arial" w:cs="Arial"/>
                <w:sz w:val="20"/>
                <w:szCs w:val="20"/>
                <w:lang w:val="en-GB"/>
              </w:rPr>
              <w:t>by</w:t>
            </w:r>
            <w:proofErr w:type="gramEnd"/>
            <w:r>
              <w:rPr>
                <w:rFonts w:ascii="Arial" w:hAnsi="Arial" w:cs="Arial"/>
                <w:sz w:val="20"/>
                <w:szCs w:val="20"/>
                <w:lang w:val="en-GB"/>
              </w:rPr>
              <w:t xml:space="preserve"> cable or in the form of pre-paid registered letter, return receipt requested, to the addresses mentioned under Article 1</w:t>
            </w:r>
            <w:r>
              <w:rPr>
                <w:rFonts w:ascii="Arial" w:hAnsi="Arial" w:cs="Arial"/>
                <w:sz w:val="20"/>
                <w:szCs w:val="20"/>
                <w:lang w:val="en-US"/>
              </w:rPr>
              <w:t>6</w:t>
            </w:r>
            <w:r>
              <w:rPr>
                <w:rFonts w:ascii="Arial" w:hAnsi="Arial" w:cs="Arial"/>
                <w:sz w:val="20"/>
                <w:szCs w:val="20"/>
                <w:lang w:val="en-GB"/>
              </w:rPr>
              <w:t xml:space="preserve"> herein below.</w:t>
            </w:r>
          </w:p>
          <w:p w14:paraId="770672F4" w14:textId="77777777" w:rsidR="00C81494" w:rsidRDefault="00C81494" w:rsidP="00624920">
            <w:pPr>
              <w:spacing w:after="0" w:line="240" w:lineRule="auto"/>
              <w:jc w:val="both"/>
              <w:rPr>
                <w:rFonts w:ascii="Arial" w:hAnsi="Arial" w:cs="Arial"/>
                <w:sz w:val="20"/>
                <w:szCs w:val="20"/>
                <w:lang w:val="en-GB"/>
              </w:rPr>
            </w:pPr>
          </w:p>
        </w:tc>
        <w:tc>
          <w:tcPr>
            <w:tcW w:w="270" w:type="dxa"/>
            <w:gridSpan w:val="2"/>
          </w:tcPr>
          <w:p w14:paraId="4D74E4F7"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1880A7FB"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Любые уведомления по данному Договору должны быть оформлены обеими Сторонами в письменной форме и будут считаться доставленными надлежащим образом в случае: </w:t>
            </w:r>
          </w:p>
          <w:p w14:paraId="1AB91044" w14:textId="77777777" w:rsidR="00C81494" w:rsidRDefault="00C81494" w:rsidP="00C53DF7">
            <w:pPr>
              <w:numPr>
                <w:ilvl w:val="0"/>
                <w:numId w:val="15"/>
              </w:numPr>
              <w:tabs>
                <w:tab w:val="left" w:pos="756"/>
              </w:tabs>
              <w:autoSpaceDE w:val="0"/>
              <w:autoSpaceDN w:val="0"/>
              <w:adjustRightInd w:val="0"/>
              <w:spacing w:after="0" w:line="240" w:lineRule="auto"/>
              <w:ind w:left="756" w:hanging="396"/>
              <w:jc w:val="both"/>
              <w:rPr>
                <w:rFonts w:ascii="Arial" w:hAnsi="Arial" w:cs="Arial"/>
                <w:sz w:val="20"/>
                <w:szCs w:val="20"/>
              </w:rPr>
            </w:pPr>
            <w:r>
              <w:rPr>
                <w:rFonts w:ascii="Arial" w:hAnsi="Arial" w:cs="Arial"/>
                <w:sz w:val="20"/>
                <w:szCs w:val="20"/>
              </w:rPr>
              <w:t xml:space="preserve">доставки лично в руки, или </w:t>
            </w:r>
          </w:p>
          <w:p w14:paraId="48B1D080" w14:textId="77777777" w:rsidR="00C81494" w:rsidRDefault="00C81494" w:rsidP="00C53DF7">
            <w:pPr>
              <w:numPr>
                <w:ilvl w:val="0"/>
                <w:numId w:val="15"/>
              </w:numPr>
              <w:tabs>
                <w:tab w:val="left" w:pos="756"/>
              </w:tabs>
              <w:autoSpaceDE w:val="0"/>
              <w:autoSpaceDN w:val="0"/>
              <w:adjustRightInd w:val="0"/>
              <w:spacing w:after="0" w:line="240" w:lineRule="auto"/>
              <w:ind w:left="756" w:hanging="396"/>
              <w:jc w:val="both"/>
              <w:rPr>
                <w:rFonts w:ascii="Arial" w:hAnsi="Arial" w:cs="Arial"/>
                <w:sz w:val="20"/>
                <w:szCs w:val="20"/>
              </w:rPr>
            </w:pPr>
            <w:r>
              <w:rPr>
                <w:rFonts w:ascii="Arial" w:hAnsi="Arial" w:cs="Arial"/>
                <w:sz w:val="20"/>
                <w:szCs w:val="20"/>
              </w:rPr>
              <w:t xml:space="preserve">отправки по факсу и/или электронной почте, за подписью уполномоченного представителя отправляющей Стороны с немедленным подтверждением о получении, или </w:t>
            </w:r>
          </w:p>
          <w:p w14:paraId="6898A97F" w14:textId="77777777" w:rsidR="00C81494" w:rsidRDefault="00C81494" w:rsidP="00C53DF7">
            <w:pPr>
              <w:numPr>
                <w:ilvl w:val="0"/>
                <w:numId w:val="15"/>
              </w:numPr>
              <w:tabs>
                <w:tab w:val="left" w:pos="756"/>
              </w:tabs>
              <w:autoSpaceDE w:val="0"/>
              <w:autoSpaceDN w:val="0"/>
              <w:adjustRightInd w:val="0"/>
              <w:spacing w:after="0" w:line="240" w:lineRule="auto"/>
              <w:ind w:left="756" w:hanging="396"/>
              <w:jc w:val="both"/>
              <w:rPr>
                <w:rFonts w:ascii="Arial" w:hAnsi="Arial" w:cs="Arial"/>
                <w:sz w:val="20"/>
                <w:szCs w:val="20"/>
              </w:rPr>
            </w:pPr>
            <w:r>
              <w:rPr>
                <w:rFonts w:ascii="Arial" w:hAnsi="Arial" w:cs="Arial"/>
                <w:sz w:val="20"/>
                <w:szCs w:val="20"/>
              </w:rPr>
              <w:t>телеграммами или оплаченным заказным письмом с подтверждением получения, по адресам, приведенным в Статье 16 ниже.</w:t>
            </w:r>
          </w:p>
          <w:p w14:paraId="43AB55A9" w14:textId="77777777" w:rsidR="00C81494" w:rsidRDefault="00C81494" w:rsidP="00624920">
            <w:pPr>
              <w:spacing w:after="0" w:line="240" w:lineRule="auto"/>
              <w:jc w:val="both"/>
              <w:rPr>
                <w:rFonts w:ascii="Arial" w:hAnsi="Arial" w:cs="Arial"/>
                <w:sz w:val="20"/>
                <w:szCs w:val="20"/>
              </w:rPr>
            </w:pPr>
          </w:p>
        </w:tc>
      </w:tr>
      <w:tr w:rsidR="00C81494" w14:paraId="40E48AEB" w14:textId="77777777" w:rsidTr="00624920">
        <w:trPr>
          <w:trHeight w:val="154"/>
        </w:trPr>
        <w:tc>
          <w:tcPr>
            <w:tcW w:w="4652" w:type="dxa"/>
            <w:gridSpan w:val="2"/>
          </w:tcPr>
          <w:p w14:paraId="2F24EBBC" w14:textId="77777777" w:rsidR="00C81494" w:rsidRDefault="00C81494" w:rsidP="00624920">
            <w:pPr>
              <w:spacing w:after="0" w:line="240" w:lineRule="auto"/>
              <w:jc w:val="both"/>
              <w:rPr>
                <w:rFonts w:ascii="Arial" w:hAnsi="Arial" w:cs="Arial"/>
                <w:sz w:val="20"/>
                <w:szCs w:val="20"/>
                <w:u w:val="single"/>
                <w:lang w:val="en-US"/>
              </w:rPr>
            </w:pPr>
            <w:r>
              <w:rPr>
                <w:rFonts w:ascii="Arial" w:hAnsi="Arial" w:cs="Arial"/>
                <w:sz w:val="20"/>
                <w:szCs w:val="20"/>
                <w:lang w:val="en-US"/>
              </w:rPr>
              <w:t xml:space="preserve">13.2 </w:t>
            </w:r>
            <w:r>
              <w:rPr>
                <w:rFonts w:ascii="Arial" w:hAnsi="Arial" w:cs="Arial"/>
                <w:sz w:val="20"/>
                <w:szCs w:val="20"/>
                <w:u w:val="single"/>
                <w:lang w:val="en-US"/>
              </w:rPr>
              <w:t>Corporate Point of Contact (CPOC)</w:t>
            </w:r>
          </w:p>
          <w:p w14:paraId="3674563A" w14:textId="77777777" w:rsidR="00C81494" w:rsidRDefault="00C81494" w:rsidP="00624920">
            <w:pPr>
              <w:spacing w:after="0" w:line="240" w:lineRule="auto"/>
              <w:jc w:val="both"/>
              <w:rPr>
                <w:rFonts w:ascii="Arial" w:hAnsi="Arial" w:cs="Arial"/>
                <w:sz w:val="20"/>
                <w:szCs w:val="20"/>
                <w:lang w:val="en-US"/>
              </w:rPr>
            </w:pPr>
          </w:p>
        </w:tc>
        <w:tc>
          <w:tcPr>
            <w:tcW w:w="270" w:type="dxa"/>
            <w:gridSpan w:val="2"/>
          </w:tcPr>
          <w:p w14:paraId="281CBB20"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71437C1C" w14:textId="77777777" w:rsidR="00C81494" w:rsidRDefault="00C81494" w:rsidP="00624920">
            <w:pPr>
              <w:tabs>
                <w:tab w:val="left" w:pos="4253"/>
              </w:tabs>
              <w:spacing w:after="0" w:line="240" w:lineRule="auto"/>
              <w:jc w:val="both"/>
              <w:rPr>
                <w:rFonts w:ascii="Arial" w:hAnsi="Arial" w:cs="Arial"/>
                <w:sz w:val="20"/>
                <w:szCs w:val="20"/>
                <w:u w:val="single"/>
              </w:rPr>
            </w:pPr>
            <w:r>
              <w:rPr>
                <w:rFonts w:ascii="Arial" w:hAnsi="Arial" w:cs="Arial"/>
                <w:sz w:val="20"/>
                <w:szCs w:val="20"/>
              </w:rPr>
              <w:t xml:space="preserve">13.2 </w:t>
            </w:r>
            <w:r>
              <w:rPr>
                <w:rFonts w:ascii="Arial" w:hAnsi="Arial" w:cs="Arial"/>
                <w:sz w:val="20"/>
                <w:szCs w:val="20"/>
                <w:u w:val="single"/>
              </w:rPr>
              <w:t>Полномочные Представители</w:t>
            </w:r>
          </w:p>
          <w:p w14:paraId="44FD34EF" w14:textId="77777777" w:rsidR="00C81494" w:rsidRDefault="00C81494" w:rsidP="00624920">
            <w:pPr>
              <w:spacing w:after="0" w:line="240" w:lineRule="auto"/>
              <w:jc w:val="both"/>
              <w:rPr>
                <w:rFonts w:ascii="Arial" w:hAnsi="Arial" w:cs="Arial"/>
                <w:sz w:val="20"/>
                <w:szCs w:val="20"/>
                <w:lang w:val="en-GB"/>
              </w:rPr>
            </w:pPr>
          </w:p>
        </w:tc>
      </w:tr>
      <w:tr w:rsidR="00C81494" w14:paraId="42538F20" w14:textId="77777777" w:rsidTr="00624920">
        <w:trPr>
          <w:trHeight w:val="154"/>
        </w:trPr>
        <w:tc>
          <w:tcPr>
            <w:tcW w:w="4652" w:type="dxa"/>
            <w:gridSpan w:val="2"/>
          </w:tcPr>
          <w:p w14:paraId="1AB227E6"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US"/>
              </w:rPr>
              <w:t xml:space="preserve">For the purposes of proper implementation of this Contract, </w:t>
            </w:r>
            <w:r>
              <w:rPr>
                <w:rFonts w:ascii="Arial" w:hAnsi="Arial" w:cs="Arial"/>
                <w:sz w:val="20"/>
                <w:szCs w:val="20"/>
                <w:lang w:val="en-GB"/>
              </w:rPr>
              <w:t xml:space="preserve">for </w:t>
            </w:r>
            <w:r>
              <w:rPr>
                <w:rFonts w:ascii="Arial" w:hAnsi="Arial" w:cs="Arial"/>
                <w:sz w:val="20"/>
                <w:szCs w:val="20"/>
                <w:lang w:val="en-US"/>
              </w:rPr>
              <w:t xml:space="preserve">timely </w:t>
            </w:r>
            <w:r>
              <w:rPr>
                <w:rFonts w:ascii="Arial" w:hAnsi="Arial" w:cs="Arial"/>
                <w:sz w:val="20"/>
                <w:szCs w:val="20"/>
                <w:lang w:val="en-GB"/>
              </w:rPr>
              <w:t xml:space="preserve">addressing strategic business opportunities and pricing issues as may be of relevance, the Parties hereto hereby designate the appropriate person from each of the Parties (hereinafter referred to as “Corporate Point of Contact” – CPOC) </w:t>
            </w:r>
            <w:r>
              <w:rPr>
                <w:rFonts w:ascii="Arial" w:hAnsi="Arial" w:cs="Arial"/>
                <w:sz w:val="20"/>
                <w:szCs w:val="20"/>
                <w:lang w:val="en-US"/>
              </w:rPr>
              <w:t>to act for and on behalf of the appropriate Party in respect of this Contract</w:t>
            </w:r>
            <w:r>
              <w:rPr>
                <w:rFonts w:ascii="Arial" w:hAnsi="Arial" w:cs="Arial"/>
                <w:sz w:val="20"/>
                <w:szCs w:val="20"/>
                <w:lang w:val="en-GB"/>
              </w:rPr>
              <w:t>:</w:t>
            </w:r>
          </w:p>
          <w:p w14:paraId="3FB163D1" w14:textId="77777777" w:rsidR="00C81494" w:rsidRDefault="00C81494" w:rsidP="00624920">
            <w:pPr>
              <w:spacing w:after="0" w:line="240" w:lineRule="auto"/>
              <w:jc w:val="both"/>
              <w:rPr>
                <w:rFonts w:ascii="Arial" w:hAnsi="Arial" w:cs="Arial"/>
                <w:sz w:val="20"/>
                <w:szCs w:val="20"/>
                <w:lang w:val="en-GB"/>
              </w:rPr>
            </w:pPr>
          </w:p>
        </w:tc>
        <w:tc>
          <w:tcPr>
            <w:tcW w:w="270" w:type="dxa"/>
            <w:gridSpan w:val="2"/>
          </w:tcPr>
          <w:p w14:paraId="134F2AC9"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5F291D09" w14:textId="77777777" w:rsidR="00C81494" w:rsidRDefault="00C81494" w:rsidP="00624920">
            <w:pPr>
              <w:spacing w:after="0" w:line="240" w:lineRule="auto"/>
              <w:jc w:val="both"/>
              <w:rPr>
                <w:rFonts w:ascii="Arial" w:hAnsi="Arial" w:cs="Arial"/>
                <w:bCs/>
                <w:sz w:val="20"/>
                <w:szCs w:val="20"/>
              </w:rPr>
            </w:pPr>
            <w:r>
              <w:rPr>
                <w:rFonts w:ascii="Arial" w:hAnsi="Arial" w:cs="Arial"/>
                <w:bCs/>
                <w:sz w:val="20"/>
                <w:szCs w:val="20"/>
              </w:rPr>
              <w:t>В целях надлежащего выполнения условий настоящего Договора, каждая из Сторон настоящим назначает своего доверенного представителя (в дальнейшем именуемых «Полномочные Представители») действовать от имени соответствующей Стороны в отношении настоящего Договора:</w:t>
            </w:r>
          </w:p>
          <w:p w14:paraId="474BCF11" w14:textId="77777777" w:rsidR="00C81494" w:rsidRDefault="00C81494" w:rsidP="00624920">
            <w:pPr>
              <w:spacing w:after="0" w:line="240" w:lineRule="auto"/>
              <w:jc w:val="both"/>
              <w:rPr>
                <w:rFonts w:ascii="Arial" w:hAnsi="Arial" w:cs="Arial"/>
                <w:sz w:val="20"/>
                <w:szCs w:val="20"/>
              </w:rPr>
            </w:pPr>
          </w:p>
        </w:tc>
      </w:tr>
      <w:tr w:rsidR="00C81494" w14:paraId="419481BC" w14:textId="77777777" w:rsidTr="00624920">
        <w:tc>
          <w:tcPr>
            <w:tcW w:w="4652" w:type="dxa"/>
            <w:gridSpan w:val="2"/>
          </w:tcPr>
          <w:p w14:paraId="1AA69133" w14:textId="77777777" w:rsidR="00C81494" w:rsidRDefault="00C81494" w:rsidP="00624920">
            <w:pPr>
              <w:spacing w:after="0" w:line="360" w:lineRule="auto"/>
              <w:jc w:val="both"/>
              <w:rPr>
                <w:rFonts w:ascii="Arial" w:hAnsi="Arial" w:cs="Arial"/>
                <w:sz w:val="20"/>
                <w:szCs w:val="20"/>
                <w:lang w:val="en-US"/>
              </w:rPr>
            </w:pPr>
            <w:r>
              <w:rPr>
                <w:rFonts w:ascii="Arial" w:hAnsi="Arial" w:cs="Arial"/>
                <w:sz w:val="20"/>
                <w:szCs w:val="20"/>
                <w:lang w:val="en-US"/>
              </w:rPr>
              <w:t>13.2.1 CPOC of the Customer:</w:t>
            </w:r>
          </w:p>
          <w:p w14:paraId="031D0B73" w14:textId="77777777" w:rsidR="00C81494" w:rsidRDefault="00C81494" w:rsidP="00624920">
            <w:pPr>
              <w:spacing w:after="0" w:line="360" w:lineRule="auto"/>
              <w:jc w:val="both"/>
              <w:rPr>
                <w:rFonts w:ascii="Arial" w:hAnsi="Arial" w:cs="Arial"/>
                <w:sz w:val="20"/>
                <w:szCs w:val="20"/>
                <w:lang w:val="en-US"/>
              </w:rPr>
            </w:pPr>
            <w:r>
              <w:rPr>
                <w:rFonts w:ascii="Arial" w:hAnsi="Arial" w:cs="Arial"/>
                <w:sz w:val="20"/>
                <w:szCs w:val="20"/>
                <w:lang w:val="en-US"/>
              </w:rPr>
              <w:t xml:space="preserve">Full name:  Mr. </w:t>
            </w:r>
            <w:proofErr w:type="spellStart"/>
            <w:r>
              <w:rPr>
                <w:rFonts w:ascii="Arial" w:hAnsi="Arial" w:cs="Arial"/>
                <w:sz w:val="20"/>
                <w:szCs w:val="20"/>
                <w:lang w:val="en-US"/>
              </w:rPr>
              <w:t>Mamytov</w:t>
            </w:r>
            <w:proofErr w:type="spellEnd"/>
            <w:r>
              <w:rPr>
                <w:rFonts w:ascii="Arial" w:hAnsi="Arial" w:cs="Arial"/>
                <w:sz w:val="20"/>
                <w:szCs w:val="20"/>
                <w:lang w:val="en-US"/>
              </w:rPr>
              <w:t xml:space="preserve"> N.T.</w:t>
            </w:r>
          </w:p>
          <w:p w14:paraId="0C4CFDEB" w14:textId="77777777" w:rsidR="00C81494" w:rsidRDefault="00C81494" w:rsidP="00624920">
            <w:pPr>
              <w:spacing w:after="0" w:line="360" w:lineRule="auto"/>
              <w:jc w:val="both"/>
              <w:rPr>
                <w:rFonts w:ascii="Arial" w:hAnsi="Arial" w:cs="Arial"/>
                <w:sz w:val="20"/>
                <w:szCs w:val="20"/>
                <w:lang w:val="en-US"/>
              </w:rPr>
            </w:pPr>
            <w:r>
              <w:rPr>
                <w:rFonts w:ascii="Arial" w:hAnsi="Arial" w:cs="Arial"/>
                <w:sz w:val="20"/>
                <w:szCs w:val="20"/>
                <w:lang w:val="en-US"/>
              </w:rPr>
              <w:t>Title: General Director</w:t>
            </w:r>
          </w:p>
          <w:p w14:paraId="00B5CA43" w14:textId="77777777" w:rsidR="00C81494" w:rsidRDefault="00C81494" w:rsidP="00624920">
            <w:pPr>
              <w:spacing w:after="0" w:line="360" w:lineRule="auto"/>
              <w:jc w:val="both"/>
              <w:rPr>
                <w:rFonts w:ascii="Arial" w:hAnsi="Arial" w:cs="Arial"/>
                <w:sz w:val="20"/>
                <w:szCs w:val="20"/>
                <w:lang w:val="en-US"/>
              </w:rPr>
            </w:pPr>
            <w:r>
              <w:rPr>
                <w:rFonts w:ascii="Arial" w:hAnsi="Arial" w:cs="Arial"/>
                <w:sz w:val="20"/>
                <w:szCs w:val="20"/>
                <w:lang w:val="en-US"/>
              </w:rPr>
              <w:t>Tel. : +996 312 905 230</w:t>
            </w:r>
          </w:p>
          <w:p w14:paraId="591D250D" w14:textId="77777777" w:rsidR="00C81494" w:rsidRDefault="00C81494" w:rsidP="00624920">
            <w:pPr>
              <w:spacing w:after="0" w:line="360" w:lineRule="auto"/>
              <w:jc w:val="both"/>
              <w:rPr>
                <w:rFonts w:ascii="Arial" w:hAnsi="Arial" w:cs="Arial"/>
                <w:sz w:val="20"/>
                <w:szCs w:val="20"/>
                <w:lang w:val="en-US"/>
              </w:rPr>
            </w:pPr>
            <w:r>
              <w:rPr>
                <w:rFonts w:ascii="Arial" w:hAnsi="Arial" w:cs="Arial"/>
                <w:sz w:val="20"/>
                <w:szCs w:val="20"/>
                <w:lang w:val="en-US"/>
              </w:rPr>
              <w:t>Fax: + 996 312 901 656/ +996 312 663 659</w:t>
            </w:r>
          </w:p>
        </w:tc>
        <w:tc>
          <w:tcPr>
            <w:tcW w:w="270" w:type="dxa"/>
            <w:gridSpan w:val="2"/>
          </w:tcPr>
          <w:p w14:paraId="4E234190" w14:textId="77777777" w:rsidR="00C81494" w:rsidRDefault="00C81494" w:rsidP="00624920">
            <w:pPr>
              <w:tabs>
                <w:tab w:val="left" w:pos="4253"/>
              </w:tabs>
              <w:spacing w:after="0" w:line="240" w:lineRule="auto"/>
              <w:jc w:val="both"/>
              <w:rPr>
                <w:rFonts w:ascii="Arial" w:hAnsi="Arial" w:cs="Arial"/>
                <w:sz w:val="20"/>
                <w:szCs w:val="20"/>
                <w:lang w:val="de-DE"/>
              </w:rPr>
            </w:pPr>
          </w:p>
        </w:tc>
        <w:tc>
          <w:tcPr>
            <w:tcW w:w="4978" w:type="dxa"/>
            <w:gridSpan w:val="2"/>
          </w:tcPr>
          <w:p w14:paraId="3997078E" w14:textId="77777777" w:rsidR="00C81494" w:rsidRDefault="00C81494" w:rsidP="00624920">
            <w:pPr>
              <w:spacing w:after="0" w:line="360" w:lineRule="auto"/>
              <w:jc w:val="both"/>
              <w:rPr>
                <w:rFonts w:ascii="Arial" w:hAnsi="Arial" w:cs="Arial"/>
                <w:sz w:val="20"/>
                <w:szCs w:val="20"/>
              </w:rPr>
            </w:pPr>
            <w:r>
              <w:rPr>
                <w:rFonts w:ascii="Arial" w:hAnsi="Arial" w:cs="Arial"/>
                <w:sz w:val="20"/>
                <w:szCs w:val="20"/>
              </w:rPr>
              <w:t>13.2.1 Полномочный Представитель Заказчика:</w:t>
            </w:r>
          </w:p>
          <w:p w14:paraId="7209AF0B" w14:textId="77777777" w:rsidR="00C81494" w:rsidRDefault="00C81494" w:rsidP="00624920">
            <w:pPr>
              <w:spacing w:after="0" w:line="360" w:lineRule="auto"/>
              <w:jc w:val="both"/>
              <w:rPr>
                <w:rFonts w:ascii="Arial" w:hAnsi="Arial" w:cs="Arial"/>
                <w:sz w:val="20"/>
                <w:szCs w:val="20"/>
              </w:rPr>
            </w:pPr>
            <w:r>
              <w:rPr>
                <w:rFonts w:ascii="Arial" w:hAnsi="Arial" w:cs="Arial"/>
                <w:sz w:val="20"/>
                <w:szCs w:val="20"/>
              </w:rPr>
              <w:t xml:space="preserve">Ф.И.О. </w:t>
            </w:r>
            <w:proofErr w:type="spellStart"/>
            <w:r>
              <w:rPr>
                <w:rFonts w:ascii="Arial" w:hAnsi="Arial" w:cs="Arial"/>
                <w:sz w:val="20"/>
                <w:szCs w:val="20"/>
              </w:rPr>
              <w:t>Мамытов</w:t>
            </w:r>
            <w:proofErr w:type="spellEnd"/>
            <w:r>
              <w:rPr>
                <w:rFonts w:ascii="Arial" w:hAnsi="Arial" w:cs="Arial"/>
                <w:sz w:val="20"/>
                <w:szCs w:val="20"/>
              </w:rPr>
              <w:t xml:space="preserve"> Н.Т.</w:t>
            </w:r>
          </w:p>
          <w:p w14:paraId="788D3EBD" w14:textId="77777777" w:rsidR="00C81494" w:rsidRDefault="00C81494" w:rsidP="00624920">
            <w:pPr>
              <w:spacing w:after="0" w:line="360" w:lineRule="auto"/>
              <w:jc w:val="both"/>
              <w:rPr>
                <w:rFonts w:ascii="Arial" w:hAnsi="Arial" w:cs="Arial"/>
                <w:sz w:val="20"/>
                <w:szCs w:val="20"/>
              </w:rPr>
            </w:pPr>
            <w:r>
              <w:rPr>
                <w:rFonts w:ascii="Arial" w:hAnsi="Arial" w:cs="Arial"/>
                <w:sz w:val="20"/>
                <w:szCs w:val="20"/>
              </w:rPr>
              <w:t xml:space="preserve">Должность: Генеральный Директор </w:t>
            </w:r>
          </w:p>
          <w:p w14:paraId="5DACE1B4" w14:textId="77777777" w:rsidR="00C81494" w:rsidRDefault="00C81494" w:rsidP="00624920">
            <w:pPr>
              <w:spacing w:after="0" w:line="360" w:lineRule="auto"/>
              <w:jc w:val="both"/>
              <w:rPr>
                <w:rFonts w:ascii="Arial" w:hAnsi="Arial" w:cs="Arial"/>
                <w:sz w:val="20"/>
                <w:szCs w:val="20"/>
              </w:rPr>
            </w:pPr>
            <w:r>
              <w:rPr>
                <w:rFonts w:ascii="Arial" w:hAnsi="Arial" w:cs="Arial"/>
                <w:sz w:val="20"/>
                <w:szCs w:val="20"/>
              </w:rPr>
              <w:t>Тел: +996 312 905 230</w:t>
            </w:r>
          </w:p>
          <w:p w14:paraId="4C5B98C5" w14:textId="77777777" w:rsidR="00C81494" w:rsidRDefault="00C81494" w:rsidP="00624920">
            <w:pPr>
              <w:tabs>
                <w:tab w:val="left" w:pos="3210"/>
              </w:tabs>
              <w:spacing w:after="0" w:line="360" w:lineRule="auto"/>
              <w:jc w:val="both"/>
              <w:rPr>
                <w:rFonts w:ascii="Arial" w:hAnsi="Arial" w:cs="Arial"/>
                <w:sz w:val="20"/>
                <w:szCs w:val="20"/>
              </w:rPr>
            </w:pPr>
            <w:r>
              <w:rPr>
                <w:rFonts w:ascii="Arial" w:hAnsi="Arial" w:cs="Arial"/>
                <w:sz w:val="20"/>
                <w:szCs w:val="20"/>
              </w:rPr>
              <w:t>Факс: + 996 312 901 656/ +996</w:t>
            </w:r>
            <w:r>
              <w:rPr>
                <w:rFonts w:ascii="Arial" w:hAnsi="Arial" w:cs="Arial"/>
                <w:sz w:val="20"/>
                <w:szCs w:val="20"/>
                <w:lang w:val="en-US"/>
              </w:rPr>
              <w:t> </w:t>
            </w:r>
            <w:r>
              <w:rPr>
                <w:rFonts w:ascii="Arial" w:hAnsi="Arial" w:cs="Arial"/>
                <w:sz w:val="20"/>
                <w:szCs w:val="20"/>
              </w:rPr>
              <w:t>312</w:t>
            </w:r>
            <w:r>
              <w:rPr>
                <w:rFonts w:ascii="Arial" w:hAnsi="Arial" w:cs="Arial"/>
                <w:sz w:val="20"/>
                <w:szCs w:val="20"/>
                <w:lang w:val="en-US"/>
              </w:rPr>
              <w:t> </w:t>
            </w:r>
            <w:r>
              <w:rPr>
                <w:rFonts w:ascii="Arial" w:hAnsi="Arial" w:cs="Arial"/>
                <w:sz w:val="20"/>
                <w:szCs w:val="20"/>
              </w:rPr>
              <w:t>663 659</w:t>
            </w:r>
          </w:p>
          <w:p w14:paraId="7100AA5C" w14:textId="77777777" w:rsidR="00C81494" w:rsidRDefault="00C81494" w:rsidP="00624920">
            <w:pPr>
              <w:spacing w:after="0" w:line="360" w:lineRule="auto"/>
              <w:jc w:val="both"/>
              <w:rPr>
                <w:rFonts w:ascii="Arial" w:hAnsi="Arial" w:cs="Arial"/>
                <w:sz w:val="20"/>
                <w:szCs w:val="20"/>
                <w:lang w:val="de-DE"/>
              </w:rPr>
            </w:pPr>
          </w:p>
        </w:tc>
      </w:tr>
      <w:tr w:rsidR="00C81494" w:rsidRPr="00BE3C0D" w14:paraId="5115B408" w14:textId="77777777" w:rsidTr="00624920">
        <w:tc>
          <w:tcPr>
            <w:tcW w:w="4652" w:type="dxa"/>
            <w:gridSpan w:val="2"/>
          </w:tcPr>
          <w:p w14:paraId="7941DBF1" w14:textId="77777777" w:rsidR="00C81494" w:rsidRDefault="00C81494" w:rsidP="00624920">
            <w:pPr>
              <w:spacing w:after="0" w:line="360" w:lineRule="auto"/>
              <w:jc w:val="both"/>
              <w:rPr>
                <w:rFonts w:ascii="Arial" w:hAnsi="Arial" w:cs="Arial"/>
                <w:sz w:val="20"/>
                <w:szCs w:val="20"/>
                <w:lang w:val="en-US"/>
              </w:rPr>
            </w:pPr>
            <w:r>
              <w:rPr>
                <w:rFonts w:ascii="Arial" w:hAnsi="Arial" w:cs="Arial"/>
                <w:sz w:val="20"/>
                <w:szCs w:val="20"/>
                <w:lang w:val="en-US"/>
              </w:rPr>
              <w:t>13.2.2 CPOC of the Contractor:</w:t>
            </w:r>
          </w:p>
          <w:p w14:paraId="6E9F93CD" w14:textId="0EB3265A" w:rsidR="00C81494" w:rsidRDefault="00C81494" w:rsidP="00624920">
            <w:pPr>
              <w:pStyle w:val="22"/>
              <w:spacing w:line="360" w:lineRule="auto"/>
              <w:rPr>
                <w:rFonts w:cs="Arial"/>
                <w:bCs/>
                <w:lang w:val="en-US"/>
              </w:rPr>
            </w:pPr>
            <w:r>
              <w:rPr>
                <w:rFonts w:cs="Arial"/>
                <w:bCs/>
                <w:lang w:val="en-US"/>
              </w:rPr>
              <w:t xml:space="preserve">Full name: </w:t>
            </w:r>
            <w:r w:rsidR="00BE3C0D">
              <w:rPr>
                <w:rFonts w:eastAsia="ArialMT" w:cs="Arial"/>
                <w:lang w:val="en-US"/>
              </w:rPr>
              <w:t>_________________</w:t>
            </w:r>
          </w:p>
          <w:p w14:paraId="7AF604FF" w14:textId="239A9EF3" w:rsidR="00C81494" w:rsidRDefault="00C81494" w:rsidP="00624920">
            <w:pPr>
              <w:pStyle w:val="22"/>
              <w:spacing w:line="360" w:lineRule="auto"/>
              <w:rPr>
                <w:rFonts w:cs="Arial"/>
                <w:bCs/>
                <w:lang w:val="en-US"/>
              </w:rPr>
            </w:pPr>
            <w:r>
              <w:rPr>
                <w:rFonts w:cs="Arial"/>
                <w:bCs/>
                <w:lang w:val="en-US"/>
              </w:rPr>
              <w:t xml:space="preserve">Title: </w:t>
            </w:r>
            <w:r w:rsidR="00BE3C0D">
              <w:rPr>
                <w:rFonts w:cs="Arial"/>
                <w:lang w:val="en-US"/>
              </w:rPr>
              <w:t>____________________</w:t>
            </w:r>
          </w:p>
          <w:p w14:paraId="4B2AAFA2" w14:textId="0927F25F" w:rsidR="00C81494" w:rsidRPr="00BE3C0D" w:rsidRDefault="00C81494" w:rsidP="00624920">
            <w:pPr>
              <w:pStyle w:val="22"/>
              <w:spacing w:line="360" w:lineRule="auto"/>
              <w:rPr>
                <w:rFonts w:cs="Arial"/>
                <w:bCs/>
                <w:lang w:val="ru-RU" w:eastAsia="zh-CN"/>
              </w:rPr>
            </w:pPr>
            <w:r>
              <w:rPr>
                <w:rFonts w:cs="Arial"/>
                <w:bCs/>
                <w:lang w:val="en-US"/>
              </w:rPr>
              <w:t xml:space="preserve">Tel. </w:t>
            </w:r>
            <w:r w:rsidR="00BE3C0D" w:rsidRPr="00BE3C0D">
              <w:rPr>
                <w:rFonts w:cs="Arial"/>
                <w:bCs/>
                <w:lang w:val="en-US"/>
              </w:rPr>
              <w:t xml:space="preserve"> _</w:t>
            </w:r>
            <w:r w:rsidR="00BE3C0D">
              <w:rPr>
                <w:rFonts w:cs="Arial"/>
                <w:bCs/>
                <w:lang w:val="ru-RU"/>
              </w:rPr>
              <w:t>________________</w:t>
            </w:r>
          </w:p>
        </w:tc>
        <w:tc>
          <w:tcPr>
            <w:tcW w:w="270" w:type="dxa"/>
            <w:gridSpan w:val="2"/>
          </w:tcPr>
          <w:p w14:paraId="3FA0C393" w14:textId="77777777" w:rsidR="00C81494" w:rsidRDefault="00C81494" w:rsidP="00624920">
            <w:pPr>
              <w:tabs>
                <w:tab w:val="left" w:pos="4253"/>
              </w:tabs>
              <w:spacing w:after="0" w:line="240" w:lineRule="auto"/>
              <w:jc w:val="both"/>
              <w:rPr>
                <w:rFonts w:ascii="Arial" w:hAnsi="Arial" w:cs="Arial"/>
                <w:sz w:val="20"/>
                <w:szCs w:val="20"/>
                <w:lang w:val="de-DE"/>
              </w:rPr>
            </w:pPr>
          </w:p>
        </w:tc>
        <w:tc>
          <w:tcPr>
            <w:tcW w:w="4978" w:type="dxa"/>
            <w:gridSpan w:val="2"/>
          </w:tcPr>
          <w:p w14:paraId="157BC38F" w14:textId="77777777" w:rsidR="00C81494" w:rsidRDefault="00C81494" w:rsidP="00624920">
            <w:pPr>
              <w:spacing w:after="0" w:line="360" w:lineRule="auto"/>
              <w:jc w:val="both"/>
              <w:rPr>
                <w:rFonts w:ascii="Arial" w:hAnsi="Arial" w:cs="Arial"/>
                <w:bCs/>
                <w:sz w:val="20"/>
                <w:szCs w:val="20"/>
              </w:rPr>
            </w:pPr>
            <w:r>
              <w:rPr>
                <w:rFonts w:ascii="Arial" w:hAnsi="Arial" w:cs="Arial"/>
                <w:bCs/>
                <w:sz w:val="20"/>
                <w:szCs w:val="20"/>
              </w:rPr>
              <w:t>13.2.2 Полномочный Представитель Исполнителя:</w:t>
            </w:r>
          </w:p>
          <w:p w14:paraId="480A00AB" w14:textId="25D7FC15" w:rsidR="00C81494" w:rsidRPr="00BE3C0D" w:rsidRDefault="00BE3C0D" w:rsidP="00624920">
            <w:pPr>
              <w:pStyle w:val="22"/>
              <w:spacing w:line="360" w:lineRule="auto"/>
              <w:rPr>
                <w:rFonts w:cs="Arial"/>
                <w:bCs/>
                <w:lang w:val="en-US"/>
              </w:rPr>
            </w:pPr>
            <w:r>
              <w:rPr>
                <w:rFonts w:cs="Arial"/>
                <w:bCs/>
                <w:lang w:val="ru-RU"/>
              </w:rPr>
              <w:t>Ф</w:t>
            </w:r>
            <w:r w:rsidRPr="00BE3C0D">
              <w:rPr>
                <w:rFonts w:cs="Arial"/>
                <w:bCs/>
                <w:lang w:val="en-US"/>
              </w:rPr>
              <w:t>.</w:t>
            </w:r>
            <w:r>
              <w:rPr>
                <w:rFonts w:cs="Arial"/>
                <w:bCs/>
                <w:lang w:val="ru-RU"/>
              </w:rPr>
              <w:t>И</w:t>
            </w:r>
            <w:r w:rsidRPr="00BE3C0D">
              <w:rPr>
                <w:rFonts w:cs="Arial"/>
                <w:bCs/>
                <w:lang w:val="en-US"/>
              </w:rPr>
              <w:t>.</w:t>
            </w:r>
            <w:r>
              <w:rPr>
                <w:rFonts w:cs="Arial"/>
                <w:bCs/>
                <w:lang w:val="ru-RU"/>
              </w:rPr>
              <w:t>О</w:t>
            </w:r>
            <w:r w:rsidRPr="00BE3C0D">
              <w:rPr>
                <w:rFonts w:cs="Arial"/>
                <w:bCs/>
                <w:lang w:val="en-US"/>
              </w:rPr>
              <w:t>.: _________________</w:t>
            </w:r>
          </w:p>
          <w:p w14:paraId="42C8710B" w14:textId="2A5D50DA" w:rsidR="00C81494" w:rsidRPr="00BE3C0D" w:rsidRDefault="00C81494" w:rsidP="00624920">
            <w:pPr>
              <w:spacing w:after="0" w:line="360" w:lineRule="auto"/>
              <w:jc w:val="both"/>
              <w:rPr>
                <w:rFonts w:ascii="Arial" w:hAnsi="Arial" w:cs="Arial"/>
                <w:sz w:val="20"/>
                <w:szCs w:val="20"/>
                <w:lang w:val="en-US"/>
              </w:rPr>
            </w:pPr>
            <w:r>
              <w:rPr>
                <w:rFonts w:ascii="Arial" w:hAnsi="Arial" w:cs="Arial"/>
                <w:bCs/>
                <w:sz w:val="20"/>
                <w:szCs w:val="20"/>
              </w:rPr>
              <w:t>Должность</w:t>
            </w:r>
            <w:r w:rsidRPr="00BE3C0D">
              <w:rPr>
                <w:rFonts w:ascii="Arial" w:hAnsi="Arial" w:cs="Arial"/>
                <w:bCs/>
                <w:sz w:val="20"/>
                <w:szCs w:val="20"/>
                <w:lang w:val="en-US"/>
              </w:rPr>
              <w:t xml:space="preserve">: </w:t>
            </w:r>
            <w:r w:rsidR="00BE3C0D">
              <w:rPr>
                <w:rFonts w:ascii="Arial" w:hAnsi="Arial" w:cs="Arial"/>
                <w:sz w:val="20"/>
                <w:szCs w:val="20"/>
              </w:rPr>
              <w:t>_______________________</w:t>
            </w:r>
          </w:p>
          <w:p w14:paraId="1EA5936E" w14:textId="7470A148" w:rsidR="00C81494" w:rsidRPr="00BE3C0D" w:rsidRDefault="00C81494" w:rsidP="00624920">
            <w:pPr>
              <w:pStyle w:val="22"/>
              <w:spacing w:line="360" w:lineRule="auto"/>
              <w:rPr>
                <w:rFonts w:cs="Arial"/>
                <w:bCs/>
                <w:lang w:val="ru-RU"/>
              </w:rPr>
            </w:pPr>
            <w:r>
              <w:rPr>
                <w:rFonts w:cs="Arial"/>
                <w:bCs/>
                <w:lang w:val="ru-RU"/>
              </w:rPr>
              <w:t>Тел</w:t>
            </w:r>
            <w:r w:rsidRPr="00BE3C0D">
              <w:rPr>
                <w:rFonts w:cs="Arial"/>
                <w:bCs/>
                <w:lang w:val="en-US"/>
              </w:rPr>
              <w:t>: .</w:t>
            </w:r>
            <w:r w:rsidR="00BE3C0D" w:rsidRPr="00BE3C0D">
              <w:rPr>
                <w:rFonts w:eastAsia="ArialMT" w:cs="Arial"/>
                <w:lang w:val="en-US"/>
              </w:rPr>
              <w:t>_</w:t>
            </w:r>
            <w:r w:rsidR="00BE3C0D">
              <w:rPr>
                <w:rFonts w:eastAsia="ArialMT" w:cs="Arial"/>
                <w:lang w:val="ru-RU"/>
              </w:rPr>
              <w:t>_____________________</w:t>
            </w:r>
          </w:p>
        </w:tc>
      </w:tr>
      <w:tr w:rsidR="00C81494" w14:paraId="42A77EE4" w14:textId="77777777" w:rsidTr="00624920">
        <w:tc>
          <w:tcPr>
            <w:tcW w:w="4652" w:type="dxa"/>
            <w:gridSpan w:val="2"/>
          </w:tcPr>
          <w:p w14:paraId="48A88547"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It is incumbent upon each Party to report in writing to the other Party without undue delay any changes, if any, in the above data immediately after the relevant changes have been made.</w:t>
            </w:r>
          </w:p>
        </w:tc>
        <w:tc>
          <w:tcPr>
            <w:tcW w:w="270" w:type="dxa"/>
            <w:gridSpan w:val="2"/>
          </w:tcPr>
          <w:p w14:paraId="040DBDA1"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1E306BE2" w14:textId="77777777" w:rsidR="00C81494" w:rsidRDefault="00C81494" w:rsidP="00624920">
            <w:pPr>
              <w:spacing w:after="240" w:line="240" w:lineRule="auto"/>
              <w:jc w:val="both"/>
              <w:rPr>
                <w:rFonts w:ascii="Arial" w:hAnsi="Arial" w:cs="Arial"/>
                <w:sz w:val="20"/>
                <w:szCs w:val="20"/>
              </w:rPr>
            </w:pPr>
            <w:r>
              <w:rPr>
                <w:rFonts w:ascii="Arial" w:hAnsi="Arial" w:cs="Arial"/>
                <w:bCs/>
                <w:sz w:val="20"/>
                <w:szCs w:val="20"/>
              </w:rPr>
              <w:t xml:space="preserve">Каждая из Сторон обязуется своевременно извещать другую Сторону о каких-либо изменениях, при их наличии, в указанных выше </w:t>
            </w:r>
            <w:r>
              <w:rPr>
                <w:rFonts w:ascii="Arial" w:hAnsi="Arial" w:cs="Arial"/>
                <w:bCs/>
                <w:sz w:val="20"/>
                <w:szCs w:val="20"/>
              </w:rPr>
              <w:lastRenderedPageBreak/>
              <w:t>данных сразу после внесения соответствующих изменений.</w:t>
            </w:r>
          </w:p>
        </w:tc>
      </w:tr>
      <w:tr w:rsidR="00C81494" w14:paraId="694B0E17" w14:textId="77777777" w:rsidTr="00624920">
        <w:tc>
          <w:tcPr>
            <w:tcW w:w="4652" w:type="dxa"/>
            <w:gridSpan w:val="2"/>
          </w:tcPr>
          <w:p w14:paraId="2EBBB6BD" w14:textId="77777777" w:rsidR="00C81494" w:rsidRDefault="00C81494" w:rsidP="00624920">
            <w:pPr>
              <w:keepNext/>
              <w:widowControl w:val="0"/>
              <w:spacing w:after="0" w:line="240" w:lineRule="auto"/>
              <w:jc w:val="center"/>
              <w:outlineLvl w:val="0"/>
              <w:rPr>
                <w:rFonts w:ascii="Arial" w:hAnsi="Arial" w:cs="Arial"/>
                <w:b/>
                <w:bCs/>
                <w:sz w:val="20"/>
                <w:szCs w:val="20"/>
                <w:lang w:val="en-GB"/>
              </w:rPr>
            </w:pPr>
            <w:r>
              <w:rPr>
                <w:rFonts w:ascii="Arial" w:hAnsi="Arial" w:cs="Arial"/>
                <w:b/>
                <w:bCs/>
                <w:sz w:val="20"/>
                <w:szCs w:val="20"/>
                <w:lang w:val="en-GB"/>
              </w:rPr>
              <w:lastRenderedPageBreak/>
              <w:t>Article 1</w:t>
            </w:r>
            <w:r>
              <w:rPr>
                <w:rFonts w:ascii="Arial" w:hAnsi="Arial" w:cs="Arial"/>
                <w:b/>
                <w:bCs/>
                <w:sz w:val="20"/>
                <w:szCs w:val="20"/>
                <w:lang w:val="en-US"/>
              </w:rPr>
              <w:t>4</w:t>
            </w:r>
            <w:r>
              <w:rPr>
                <w:rFonts w:ascii="Arial" w:hAnsi="Arial" w:cs="Arial"/>
                <w:b/>
                <w:bCs/>
                <w:sz w:val="20"/>
                <w:szCs w:val="20"/>
                <w:lang w:val="en-GB"/>
              </w:rPr>
              <w:t xml:space="preserve">. Coming into force and Contract </w:t>
            </w:r>
            <w:r>
              <w:rPr>
                <w:rFonts w:ascii="Arial" w:hAnsi="Arial" w:cs="Arial"/>
                <w:b/>
                <w:bCs/>
                <w:sz w:val="20"/>
                <w:szCs w:val="20"/>
                <w:lang w:val="en-US"/>
              </w:rPr>
              <w:t>Period</w:t>
            </w:r>
            <w:r>
              <w:rPr>
                <w:rFonts w:ascii="Arial" w:hAnsi="Arial" w:cs="Arial"/>
                <w:b/>
                <w:bCs/>
                <w:sz w:val="20"/>
                <w:szCs w:val="20"/>
                <w:lang w:val="en-GB"/>
              </w:rPr>
              <w:t>.</w:t>
            </w:r>
          </w:p>
          <w:p w14:paraId="725E3631" w14:textId="77777777" w:rsidR="00C81494" w:rsidRDefault="00C81494" w:rsidP="00624920">
            <w:pPr>
              <w:keepNext/>
              <w:widowControl w:val="0"/>
              <w:spacing w:after="0" w:line="240" w:lineRule="auto"/>
              <w:jc w:val="center"/>
              <w:outlineLvl w:val="0"/>
              <w:rPr>
                <w:rFonts w:ascii="Arial" w:hAnsi="Arial" w:cs="Arial"/>
                <w:b/>
                <w:bCs/>
                <w:sz w:val="20"/>
                <w:szCs w:val="20"/>
                <w:lang w:val="en-US"/>
              </w:rPr>
            </w:pPr>
          </w:p>
        </w:tc>
        <w:tc>
          <w:tcPr>
            <w:tcW w:w="270" w:type="dxa"/>
            <w:gridSpan w:val="2"/>
          </w:tcPr>
          <w:p w14:paraId="2351E539" w14:textId="77777777" w:rsidR="00C81494" w:rsidRDefault="00C81494" w:rsidP="00624920">
            <w:pPr>
              <w:keepNext/>
              <w:widowControl w:val="0"/>
              <w:spacing w:after="0" w:line="240" w:lineRule="auto"/>
              <w:jc w:val="center"/>
              <w:outlineLvl w:val="0"/>
              <w:rPr>
                <w:rFonts w:ascii="Arial" w:hAnsi="Arial" w:cs="Arial"/>
                <w:b/>
                <w:bCs/>
                <w:sz w:val="20"/>
                <w:szCs w:val="20"/>
                <w:lang w:val="en-GB"/>
              </w:rPr>
            </w:pPr>
          </w:p>
        </w:tc>
        <w:tc>
          <w:tcPr>
            <w:tcW w:w="4978" w:type="dxa"/>
            <w:gridSpan w:val="2"/>
          </w:tcPr>
          <w:p w14:paraId="17D37315" w14:textId="77777777" w:rsidR="00C81494" w:rsidRDefault="00C81494" w:rsidP="00624920">
            <w:pPr>
              <w:keepNext/>
              <w:widowControl w:val="0"/>
              <w:spacing w:after="0" w:line="240" w:lineRule="auto"/>
              <w:jc w:val="center"/>
              <w:outlineLvl w:val="0"/>
              <w:rPr>
                <w:rFonts w:ascii="Arial" w:hAnsi="Arial" w:cs="Arial"/>
                <w:b/>
                <w:bCs/>
                <w:sz w:val="20"/>
                <w:szCs w:val="20"/>
              </w:rPr>
            </w:pPr>
            <w:r>
              <w:rPr>
                <w:rFonts w:ascii="Arial" w:hAnsi="Arial" w:cs="Arial"/>
                <w:b/>
                <w:bCs/>
                <w:sz w:val="20"/>
                <w:szCs w:val="20"/>
              </w:rPr>
              <w:t>Статья 14. Вступление в силу и Срок действия Договора.</w:t>
            </w:r>
          </w:p>
          <w:p w14:paraId="25F2A906" w14:textId="77777777" w:rsidR="00C81494" w:rsidRDefault="00C81494" w:rsidP="00624920">
            <w:pPr>
              <w:keepNext/>
              <w:widowControl w:val="0"/>
              <w:spacing w:after="0" w:line="240" w:lineRule="auto"/>
              <w:jc w:val="center"/>
              <w:outlineLvl w:val="0"/>
              <w:rPr>
                <w:rFonts w:ascii="Arial" w:hAnsi="Arial" w:cs="Arial"/>
                <w:b/>
                <w:bCs/>
                <w:sz w:val="20"/>
                <w:szCs w:val="20"/>
              </w:rPr>
            </w:pPr>
          </w:p>
        </w:tc>
      </w:tr>
      <w:tr w:rsidR="00C81494" w14:paraId="0173FBBE" w14:textId="77777777" w:rsidTr="00624920">
        <w:tc>
          <w:tcPr>
            <w:tcW w:w="4652" w:type="dxa"/>
            <w:gridSpan w:val="2"/>
          </w:tcPr>
          <w:p w14:paraId="7F686A0F" w14:textId="77777777" w:rsidR="00C81494" w:rsidRDefault="00C81494" w:rsidP="00624920">
            <w:pPr>
              <w:jc w:val="both"/>
              <w:rPr>
                <w:rFonts w:ascii="Arial" w:hAnsi="Arial" w:cs="Arial"/>
                <w:sz w:val="20"/>
                <w:szCs w:val="20"/>
                <w:lang w:val="en-US" w:eastAsia="zh-CN"/>
              </w:rPr>
            </w:pPr>
            <w:r>
              <w:rPr>
                <w:rFonts w:ascii="Arial" w:hAnsi="Arial" w:cs="Arial"/>
                <w:color w:val="000000"/>
                <w:sz w:val="20"/>
                <w:szCs w:val="20"/>
                <w:lang w:val="en-US"/>
              </w:rPr>
              <w:t>14.1 This Agreement shall enter into force upon signature, and is valid for 12 months (365 days) from this date.</w:t>
            </w:r>
          </w:p>
        </w:tc>
        <w:tc>
          <w:tcPr>
            <w:tcW w:w="270" w:type="dxa"/>
            <w:gridSpan w:val="2"/>
          </w:tcPr>
          <w:p w14:paraId="63B9BC41"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6777FEB9" w14:textId="77777777" w:rsidR="00C81494" w:rsidRDefault="00C81494" w:rsidP="00624920">
            <w:pPr>
              <w:jc w:val="both"/>
              <w:rPr>
                <w:rFonts w:ascii="Arial" w:hAnsi="Arial" w:cs="Arial"/>
                <w:bCs/>
                <w:sz w:val="20"/>
                <w:szCs w:val="20"/>
              </w:rPr>
            </w:pPr>
            <w:r>
              <w:rPr>
                <w:rFonts w:ascii="Arial" w:hAnsi="Arial" w:cs="Arial"/>
                <w:color w:val="000000"/>
                <w:sz w:val="20"/>
                <w:szCs w:val="20"/>
              </w:rPr>
              <w:t>14.1 Настоящий Договор вступает в силу с момента его подписания, и действует в течение 12 месяцев ( 365 дней) с этой даты.</w:t>
            </w:r>
          </w:p>
        </w:tc>
      </w:tr>
      <w:tr w:rsidR="00C81494" w14:paraId="3259A58E" w14:textId="77777777" w:rsidTr="00624920">
        <w:tc>
          <w:tcPr>
            <w:tcW w:w="4652" w:type="dxa"/>
            <w:gridSpan w:val="2"/>
          </w:tcPr>
          <w:p w14:paraId="598D5727" w14:textId="77777777" w:rsidR="00C81494" w:rsidRDefault="00C81494" w:rsidP="00624920">
            <w:pPr>
              <w:tabs>
                <w:tab w:val="left" w:pos="4253"/>
              </w:tabs>
              <w:spacing w:after="0" w:line="240" w:lineRule="auto"/>
              <w:rPr>
                <w:rFonts w:ascii="Arial" w:hAnsi="Arial" w:cs="Arial"/>
                <w:b/>
                <w:sz w:val="20"/>
                <w:szCs w:val="20"/>
                <w:lang w:val="en-US"/>
              </w:rPr>
            </w:pPr>
            <w:r>
              <w:rPr>
                <w:rFonts w:ascii="Arial" w:hAnsi="Arial" w:cs="Arial"/>
                <w:b/>
                <w:sz w:val="20"/>
                <w:szCs w:val="20"/>
                <w:lang w:val="en-GB"/>
              </w:rPr>
              <w:t>Article</w:t>
            </w:r>
            <w:r>
              <w:rPr>
                <w:rFonts w:ascii="Arial" w:hAnsi="Arial" w:cs="Arial"/>
                <w:b/>
                <w:sz w:val="20"/>
                <w:szCs w:val="20"/>
                <w:lang w:val="en-US"/>
              </w:rPr>
              <w:t xml:space="preserve"> 1</w:t>
            </w:r>
            <w:r>
              <w:rPr>
                <w:rFonts w:ascii="Arial" w:hAnsi="Arial" w:cs="Arial"/>
                <w:b/>
                <w:sz w:val="20"/>
                <w:szCs w:val="20"/>
              </w:rPr>
              <w:t>5</w:t>
            </w:r>
            <w:r>
              <w:rPr>
                <w:rFonts w:ascii="Arial" w:hAnsi="Arial" w:cs="Arial"/>
                <w:b/>
                <w:sz w:val="20"/>
                <w:szCs w:val="20"/>
                <w:lang w:val="en-US"/>
              </w:rPr>
              <w:t>. General Conditions.</w:t>
            </w:r>
          </w:p>
        </w:tc>
        <w:tc>
          <w:tcPr>
            <w:tcW w:w="270" w:type="dxa"/>
            <w:gridSpan w:val="2"/>
          </w:tcPr>
          <w:p w14:paraId="1E5556AD" w14:textId="77777777" w:rsidR="00C81494" w:rsidRDefault="00C81494" w:rsidP="00624920">
            <w:pPr>
              <w:pageBreakBefore/>
              <w:tabs>
                <w:tab w:val="left" w:pos="4253"/>
              </w:tabs>
              <w:spacing w:after="0" w:line="240" w:lineRule="auto"/>
              <w:jc w:val="center"/>
              <w:rPr>
                <w:rFonts w:ascii="Arial" w:hAnsi="Arial" w:cs="Arial"/>
                <w:b/>
                <w:sz w:val="20"/>
                <w:szCs w:val="20"/>
                <w:lang w:val="en-US"/>
              </w:rPr>
            </w:pPr>
          </w:p>
        </w:tc>
        <w:tc>
          <w:tcPr>
            <w:tcW w:w="4978" w:type="dxa"/>
            <w:gridSpan w:val="2"/>
          </w:tcPr>
          <w:p w14:paraId="4AEAF22E" w14:textId="77777777" w:rsidR="00C81494" w:rsidRDefault="00C81494" w:rsidP="00624920">
            <w:pPr>
              <w:tabs>
                <w:tab w:val="left" w:pos="4253"/>
              </w:tabs>
              <w:spacing w:after="0" w:line="240" w:lineRule="auto"/>
              <w:rPr>
                <w:rFonts w:ascii="Arial" w:hAnsi="Arial" w:cs="Arial"/>
                <w:b/>
                <w:sz w:val="20"/>
                <w:szCs w:val="20"/>
                <w:lang w:val="en-US"/>
              </w:rPr>
            </w:pPr>
            <w:r>
              <w:rPr>
                <w:rFonts w:ascii="Arial" w:hAnsi="Arial" w:cs="Arial"/>
                <w:b/>
                <w:sz w:val="20"/>
                <w:szCs w:val="20"/>
              </w:rPr>
              <w:t>Статья 15</w:t>
            </w:r>
            <w:r>
              <w:rPr>
                <w:rFonts w:ascii="Arial" w:hAnsi="Arial" w:cs="Arial"/>
                <w:b/>
                <w:bCs/>
                <w:sz w:val="20"/>
                <w:szCs w:val="20"/>
              </w:rPr>
              <w:t>. Прочие условия.</w:t>
            </w:r>
          </w:p>
        </w:tc>
      </w:tr>
      <w:tr w:rsidR="00C81494" w14:paraId="5555FE0D" w14:textId="77777777" w:rsidTr="00624920">
        <w:tc>
          <w:tcPr>
            <w:tcW w:w="4652" w:type="dxa"/>
            <w:gridSpan w:val="2"/>
          </w:tcPr>
          <w:p w14:paraId="34310012" w14:textId="77777777" w:rsidR="00C81494" w:rsidRDefault="00C81494" w:rsidP="00624920">
            <w:pPr>
              <w:spacing w:after="0" w:line="240" w:lineRule="auto"/>
              <w:jc w:val="both"/>
              <w:rPr>
                <w:rFonts w:ascii="Arial" w:hAnsi="Arial" w:cs="Arial"/>
                <w:sz w:val="20"/>
                <w:szCs w:val="20"/>
                <w:lang w:val="en-US"/>
              </w:rPr>
            </w:pPr>
          </w:p>
        </w:tc>
        <w:tc>
          <w:tcPr>
            <w:tcW w:w="270" w:type="dxa"/>
            <w:gridSpan w:val="2"/>
          </w:tcPr>
          <w:p w14:paraId="56DC70F4"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61E6263E" w14:textId="77777777" w:rsidR="00C81494" w:rsidRDefault="00C81494" w:rsidP="00624920">
            <w:pPr>
              <w:spacing w:after="0" w:line="240" w:lineRule="auto"/>
              <w:jc w:val="both"/>
              <w:rPr>
                <w:rFonts w:ascii="Arial" w:hAnsi="Arial" w:cs="Arial"/>
                <w:bCs/>
                <w:sz w:val="20"/>
                <w:szCs w:val="20"/>
              </w:rPr>
            </w:pPr>
          </w:p>
        </w:tc>
      </w:tr>
      <w:tr w:rsidR="00C81494" w14:paraId="30D5221D" w14:textId="77777777" w:rsidTr="00624920">
        <w:tc>
          <w:tcPr>
            <w:tcW w:w="4652" w:type="dxa"/>
            <w:gridSpan w:val="2"/>
          </w:tcPr>
          <w:p w14:paraId="5F001748" w14:textId="77777777" w:rsidR="00C81494" w:rsidRDefault="00C81494" w:rsidP="00624920">
            <w:pPr>
              <w:spacing w:after="0" w:line="240" w:lineRule="auto"/>
              <w:jc w:val="both"/>
              <w:rPr>
                <w:rFonts w:ascii="Arial" w:hAnsi="Arial" w:cs="Arial"/>
                <w:sz w:val="20"/>
                <w:szCs w:val="20"/>
                <w:u w:val="single"/>
                <w:lang w:val="en-US"/>
              </w:rPr>
            </w:pPr>
            <w:r>
              <w:rPr>
                <w:rFonts w:ascii="Arial" w:hAnsi="Arial" w:cs="Arial"/>
                <w:sz w:val="20"/>
                <w:szCs w:val="20"/>
                <w:u w:val="single"/>
                <w:lang w:val="en-GB"/>
              </w:rPr>
              <w:t>1</w:t>
            </w:r>
            <w:r>
              <w:rPr>
                <w:rFonts w:ascii="Arial" w:hAnsi="Arial" w:cs="Arial"/>
                <w:sz w:val="20"/>
                <w:szCs w:val="20"/>
                <w:u w:val="single"/>
                <w:lang w:val="en-US"/>
              </w:rPr>
              <w:t>5</w:t>
            </w:r>
            <w:r>
              <w:rPr>
                <w:rFonts w:ascii="Arial" w:hAnsi="Arial" w:cs="Arial"/>
                <w:sz w:val="20"/>
                <w:szCs w:val="20"/>
                <w:u w:val="single"/>
                <w:lang w:val="en-GB"/>
              </w:rPr>
              <w:t xml:space="preserve">.1 </w:t>
            </w:r>
            <w:r>
              <w:rPr>
                <w:rFonts w:ascii="Arial" w:hAnsi="Arial" w:cs="Arial"/>
                <w:sz w:val="20"/>
                <w:szCs w:val="20"/>
                <w:u w:val="single"/>
                <w:lang w:val="en-US"/>
              </w:rPr>
              <w:t>Entirety of covenants</w:t>
            </w:r>
          </w:p>
          <w:p w14:paraId="218A07D7"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GB"/>
              </w:rPr>
              <w:t>This Contract and its Annexes constitute the entire understanding between the Parties with respect to the subject matter hereof and supersedes all prior discussions, agreements, representations and correspondence between them, whether oral or written.</w:t>
            </w:r>
          </w:p>
          <w:p w14:paraId="475B7F0C"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1C25D530"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4978" w:type="dxa"/>
            <w:gridSpan w:val="2"/>
          </w:tcPr>
          <w:p w14:paraId="72706681" w14:textId="77777777" w:rsidR="00C81494" w:rsidRDefault="00C81494" w:rsidP="00624920">
            <w:pPr>
              <w:spacing w:after="0" w:line="240" w:lineRule="auto"/>
              <w:jc w:val="both"/>
              <w:rPr>
                <w:rFonts w:ascii="Arial" w:hAnsi="Arial" w:cs="Arial"/>
                <w:sz w:val="20"/>
                <w:szCs w:val="20"/>
                <w:u w:val="single"/>
              </w:rPr>
            </w:pPr>
            <w:r>
              <w:rPr>
                <w:rFonts w:ascii="Arial" w:hAnsi="Arial" w:cs="Arial"/>
                <w:sz w:val="20"/>
                <w:szCs w:val="20"/>
                <w:u w:val="single"/>
              </w:rPr>
              <w:t>15.1 Неделимость статей Договора</w:t>
            </w:r>
          </w:p>
          <w:p w14:paraId="5D195B6C"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Настоящий Договор и его Приложения являются единым целым соглашением, заключенным между Сторонами по вышеуказанным вопросам, заменяющим все предыдущие переговоры, заверения и прочие соглашения между ними.</w:t>
            </w:r>
          </w:p>
        </w:tc>
      </w:tr>
      <w:tr w:rsidR="00C81494" w14:paraId="25007C31" w14:textId="77777777" w:rsidTr="00624920">
        <w:trPr>
          <w:trHeight w:val="335"/>
        </w:trPr>
        <w:tc>
          <w:tcPr>
            <w:tcW w:w="4652" w:type="dxa"/>
            <w:gridSpan w:val="2"/>
          </w:tcPr>
          <w:p w14:paraId="7B8A913E" w14:textId="77777777" w:rsidR="00C81494" w:rsidRDefault="00C81494" w:rsidP="00624920">
            <w:pPr>
              <w:spacing w:after="0" w:line="240" w:lineRule="auto"/>
              <w:jc w:val="both"/>
              <w:rPr>
                <w:rFonts w:ascii="Arial" w:hAnsi="Arial" w:cs="Arial"/>
                <w:sz w:val="20"/>
                <w:szCs w:val="20"/>
                <w:u w:val="single"/>
                <w:lang w:val="en-US" w:eastAsia="zh-CN"/>
              </w:rPr>
            </w:pPr>
            <w:r>
              <w:rPr>
                <w:rFonts w:ascii="Arial" w:hAnsi="Arial" w:cs="Arial"/>
                <w:sz w:val="20"/>
                <w:szCs w:val="20"/>
                <w:u w:val="single"/>
                <w:lang w:val="en-GB"/>
              </w:rPr>
              <w:t>1</w:t>
            </w:r>
            <w:r>
              <w:rPr>
                <w:rFonts w:ascii="Arial" w:hAnsi="Arial" w:cs="Arial"/>
                <w:sz w:val="20"/>
                <w:szCs w:val="20"/>
                <w:u w:val="single"/>
                <w:lang w:val="en-US"/>
              </w:rPr>
              <w:t>5</w:t>
            </w:r>
            <w:r>
              <w:rPr>
                <w:rFonts w:ascii="Arial" w:hAnsi="Arial" w:cs="Arial"/>
                <w:sz w:val="20"/>
                <w:szCs w:val="20"/>
                <w:u w:val="single"/>
                <w:lang w:val="en-GB"/>
              </w:rPr>
              <w:t xml:space="preserve">.2 </w:t>
            </w:r>
            <w:r>
              <w:rPr>
                <w:rFonts w:ascii="Arial" w:hAnsi="Arial" w:cs="Arial"/>
                <w:sz w:val="20"/>
                <w:szCs w:val="20"/>
                <w:u w:val="single"/>
                <w:lang w:val="en-US"/>
              </w:rPr>
              <w:t xml:space="preserve">Amendments </w:t>
            </w:r>
            <w:r>
              <w:rPr>
                <w:rFonts w:ascii="Arial" w:hAnsi="Arial" w:cs="Arial"/>
                <w:sz w:val="20"/>
                <w:szCs w:val="20"/>
                <w:u w:val="single"/>
                <w:lang w:val="en-US" w:eastAsia="zh-CN"/>
              </w:rPr>
              <w:t>and Additions</w:t>
            </w:r>
          </w:p>
          <w:p w14:paraId="0DF2E825" w14:textId="77777777" w:rsidR="00C81494" w:rsidRDefault="00C81494" w:rsidP="00624920">
            <w:pPr>
              <w:spacing w:after="0" w:line="240" w:lineRule="auto"/>
              <w:jc w:val="both"/>
              <w:rPr>
                <w:rFonts w:ascii="Arial" w:hAnsi="Arial" w:cs="Arial"/>
                <w:snapToGrid w:val="0"/>
                <w:sz w:val="20"/>
                <w:szCs w:val="20"/>
                <w:lang w:val="en-GB"/>
              </w:rPr>
            </w:pPr>
            <w:r>
              <w:rPr>
                <w:rFonts w:ascii="Arial" w:hAnsi="Arial" w:cs="Arial"/>
                <w:sz w:val="20"/>
                <w:szCs w:val="20"/>
                <w:lang w:val="en-GB"/>
              </w:rPr>
              <w:t xml:space="preserve">This Contract and its Annexes may be amended </w:t>
            </w:r>
            <w:r>
              <w:rPr>
                <w:rFonts w:ascii="Arial" w:hAnsi="Arial" w:cs="Arial"/>
                <w:sz w:val="20"/>
                <w:szCs w:val="20"/>
                <w:lang w:val="en-US"/>
              </w:rPr>
              <w:t xml:space="preserve">and/or supplemented </w:t>
            </w:r>
            <w:r>
              <w:rPr>
                <w:rFonts w:ascii="Arial" w:hAnsi="Arial" w:cs="Arial"/>
                <w:sz w:val="20"/>
                <w:szCs w:val="20"/>
                <w:lang w:val="en-GB"/>
              </w:rPr>
              <w:t>only in written form signed by duly authorized representatives of the Parties.</w:t>
            </w:r>
          </w:p>
          <w:p w14:paraId="3AC08738"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07103688"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4978" w:type="dxa"/>
            <w:gridSpan w:val="2"/>
          </w:tcPr>
          <w:p w14:paraId="1408A1F4" w14:textId="77777777" w:rsidR="00C81494" w:rsidRDefault="00C81494" w:rsidP="00624920">
            <w:pPr>
              <w:tabs>
                <w:tab w:val="left" w:pos="4253"/>
              </w:tabs>
              <w:spacing w:after="0" w:line="240" w:lineRule="auto"/>
              <w:jc w:val="both"/>
              <w:rPr>
                <w:rFonts w:ascii="Arial" w:hAnsi="Arial" w:cs="Arial"/>
                <w:sz w:val="20"/>
                <w:szCs w:val="20"/>
                <w:u w:val="single"/>
              </w:rPr>
            </w:pPr>
            <w:r>
              <w:rPr>
                <w:rFonts w:ascii="Arial" w:hAnsi="Arial" w:cs="Arial"/>
                <w:sz w:val="20"/>
                <w:szCs w:val="20"/>
                <w:u w:val="single"/>
              </w:rPr>
              <w:t>15.2 Изменения и дополнения</w:t>
            </w:r>
          </w:p>
          <w:p w14:paraId="2A39B701"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Изменения и/или дополнения к настоящему Договору и его Приложениям могут вноситься только в письменной форме, будучи подписанными официальными уполномоченными представителями Сторон.</w:t>
            </w:r>
          </w:p>
          <w:p w14:paraId="032E5F09" w14:textId="77777777" w:rsidR="00C81494" w:rsidRDefault="00C81494" w:rsidP="00624920">
            <w:pPr>
              <w:tabs>
                <w:tab w:val="left" w:pos="4253"/>
              </w:tabs>
              <w:spacing w:after="0" w:line="240" w:lineRule="auto"/>
              <w:jc w:val="both"/>
              <w:rPr>
                <w:rFonts w:ascii="Arial" w:hAnsi="Arial" w:cs="Arial"/>
                <w:sz w:val="20"/>
                <w:szCs w:val="20"/>
              </w:rPr>
            </w:pPr>
          </w:p>
        </w:tc>
      </w:tr>
      <w:tr w:rsidR="00C81494" w14:paraId="0A4179BC" w14:textId="77777777" w:rsidTr="00624920">
        <w:tc>
          <w:tcPr>
            <w:tcW w:w="4652" w:type="dxa"/>
            <w:gridSpan w:val="2"/>
          </w:tcPr>
          <w:p w14:paraId="1EA925D1" w14:textId="77777777" w:rsidR="00C81494" w:rsidRDefault="00C81494" w:rsidP="00624920">
            <w:pPr>
              <w:spacing w:after="0" w:line="240" w:lineRule="auto"/>
              <w:jc w:val="both"/>
              <w:rPr>
                <w:rFonts w:ascii="Arial" w:hAnsi="Arial" w:cs="Arial"/>
                <w:sz w:val="20"/>
                <w:szCs w:val="20"/>
                <w:u w:val="single"/>
                <w:lang w:val="en-US"/>
              </w:rPr>
            </w:pPr>
            <w:r>
              <w:rPr>
                <w:rFonts w:ascii="Arial" w:hAnsi="Arial" w:cs="Arial"/>
                <w:sz w:val="20"/>
                <w:szCs w:val="20"/>
                <w:u w:val="single"/>
                <w:lang w:val="en-GB"/>
              </w:rPr>
              <w:t>1</w:t>
            </w:r>
            <w:r>
              <w:rPr>
                <w:rFonts w:ascii="Arial" w:hAnsi="Arial" w:cs="Arial"/>
                <w:sz w:val="20"/>
                <w:szCs w:val="20"/>
                <w:u w:val="single"/>
                <w:lang w:val="en-US"/>
              </w:rPr>
              <w:t>5</w:t>
            </w:r>
            <w:r>
              <w:rPr>
                <w:rFonts w:ascii="Arial" w:hAnsi="Arial" w:cs="Arial"/>
                <w:sz w:val="20"/>
                <w:szCs w:val="20"/>
                <w:u w:val="single"/>
                <w:lang w:val="en-GB"/>
              </w:rPr>
              <w:t xml:space="preserve">.3 </w:t>
            </w:r>
            <w:r>
              <w:rPr>
                <w:rFonts w:ascii="Arial" w:hAnsi="Arial" w:cs="Arial"/>
                <w:sz w:val="20"/>
                <w:szCs w:val="20"/>
                <w:u w:val="single"/>
                <w:lang w:val="en-US"/>
              </w:rPr>
              <w:t>Counterparts</w:t>
            </w:r>
          </w:p>
          <w:p w14:paraId="5A1C8E61" w14:textId="77777777" w:rsidR="00C81494" w:rsidRDefault="00C81494" w:rsidP="00624920">
            <w:pPr>
              <w:spacing w:after="0" w:line="240" w:lineRule="auto"/>
              <w:jc w:val="both"/>
              <w:rPr>
                <w:rFonts w:ascii="Arial" w:hAnsi="Arial" w:cs="Arial"/>
                <w:snapToGrid w:val="0"/>
                <w:sz w:val="20"/>
                <w:szCs w:val="20"/>
                <w:lang w:val="en-GB"/>
              </w:rPr>
            </w:pPr>
            <w:r>
              <w:rPr>
                <w:rFonts w:ascii="Arial" w:hAnsi="Arial" w:cs="Arial"/>
                <w:sz w:val="20"/>
                <w:szCs w:val="20"/>
                <w:lang w:val="en-US"/>
              </w:rPr>
              <w:t xml:space="preserve">This Contract has been executed in duplicate equally authentic originals in Russian and in English. Each copy shall be deemed to be an original. </w:t>
            </w:r>
            <w:r>
              <w:rPr>
                <w:rFonts w:ascii="Arial" w:hAnsi="Arial" w:cs="Arial"/>
                <w:sz w:val="20"/>
                <w:szCs w:val="20"/>
                <w:lang w:val="en-GB"/>
              </w:rPr>
              <w:t xml:space="preserve">In the event of divergence between the English and Russian text of the Contract, the </w:t>
            </w:r>
            <w:r>
              <w:rPr>
                <w:rFonts w:ascii="Arial" w:hAnsi="Arial" w:cs="Arial"/>
                <w:sz w:val="20"/>
                <w:szCs w:val="20"/>
                <w:lang w:val="en-US"/>
              </w:rPr>
              <w:t>Russian</w:t>
            </w:r>
            <w:r>
              <w:rPr>
                <w:rFonts w:ascii="Arial" w:hAnsi="Arial" w:cs="Arial"/>
                <w:sz w:val="20"/>
                <w:szCs w:val="20"/>
                <w:lang w:val="en-GB"/>
              </w:rPr>
              <w:t xml:space="preserve"> text shall prevail.</w:t>
            </w:r>
          </w:p>
          <w:p w14:paraId="148EF5B5"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270" w:type="dxa"/>
            <w:gridSpan w:val="2"/>
          </w:tcPr>
          <w:p w14:paraId="4B74EBC2"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4978" w:type="dxa"/>
            <w:gridSpan w:val="2"/>
          </w:tcPr>
          <w:p w14:paraId="5F85447F" w14:textId="77777777" w:rsidR="00C81494" w:rsidRDefault="00C81494" w:rsidP="00624920">
            <w:pPr>
              <w:tabs>
                <w:tab w:val="left" w:pos="4253"/>
              </w:tabs>
              <w:spacing w:after="0" w:line="240" w:lineRule="auto"/>
              <w:jc w:val="both"/>
              <w:rPr>
                <w:rFonts w:ascii="Arial" w:hAnsi="Arial" w:cs="Arial"/>
                <w:sz w:val="20"/>
                <w:szCs w:val="20"/>
                <w:u w:val="single"/>
              </w:rPr>
            </w:pPr>
            <w:r>
              <w:rPr>
                <w:rFonts w:ascii="Arial" w:hAnsi="Arial" w:cs="Arial"/>
                <w:sz w:val="20"/>
                <w:szCs w:val="20"/>
                <w:u w:val="single"/>
              </w:rPr>
              <w:t>15.3 Экземпляры</w:t>
            </w:r>
          </w:p>
          <w:p w14:paraId="16A19FDE"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Настоящий Договор составлен в двух (2) идентичных экземплярах на английском и русском языках. Каждый экземпляр является оригиналом. В случаях расхождения между английским и русским тестом Договора, русский текст будет иметь превалирующее значение.</w:t>
            </w:r>
          </w:p>
          <w:p w14:paraId="517ED86C" w14:textId="77777777" w:rsidR="00C81494" w:rsidRDefault="00C81494" w:rsidP="00624920">
            <w:pPr>
              <w:tabs>
                <w:tab w:val="left" w:pos="4253"/>
              </w:tabs>
              <w:spacing w:after="0" w:line="240" w:lineRule="auto"/>
              <w:jc w:val="both"/>
              <w:rPr>
                <w:rFonts w:ascii="Arial" w:hAnsi="Arial" w:cs="Arial"/>
                <w:sz w:val="20"/>
                <w:szCs w:val="20"/>
              </w:rPr>
            </w:pPr>
          </w:p>
        </w:tc>
      </w:tr>
      <w:tr w:rsidR="00C81494" w14:paraId="7A0583F6" w14:textId="77777777" w:rsidTr="00624920">
        <w:tc>
          <w:tcPr>
            <w:tcW w:w="4652" w:type="dxa"/>
            <w:gridSpan w:val="2"/>
          </w:tcPr>
          <w:p w14:paraId="0CE7D440" w14:textId="77777777" w:rsidR="00C81494" w:rsidRDefault="00C81494" w:rsidP="00624920">
            <w:pPr>
              <w:spacing w:after="0" w:line="240" w:lineRule="auto"/>
              <w:jc w:val="both"/>
              <w:rPr>
                <w:rFonts w:ascii="Arial" w:hAnsi="Arial" w:cs="Arial"/>
                <w:sz w:val="20"/>
                <w:szCs w:val="20"/>
                <w:u w:val="single"/>
                <w:lang w:val="en-US"/>
              </w:rPr>
            </w:pPr>
            <w:r>
              <w:rPr>
                <w:rFonts w:ascii="Arial" w:hAnsi="Arial" w:cs="Arial"/>
                <w:sz w:val="20"/>
                <w:szCs w:val="20"/>
                <w:u w:val="single"/>
                <w:lang w:val="en-GB"/>
              </w:rPr>
              <w:t>1</w:t>
            </w:r>
            <w:r>
              <w:rPr>
                <w:rFonts w:ascii="Arial" w:hAnsi="Arial" w:cs="Arial"/>
                <w:sz w:val="20"/>
                <w:szCs w:val="20"/>
                <w:u w:val="single"/>
                <w:lang w:val="en-US"/>
              </w:rPr>
              <w:t>5.4 Severability</w:t>
            </w:r>
          </w:p>
          <w:p w14:paraId="34C66282" w14:textId="77777777" w:rsidR="00C81494" w:rsidRDefault="00C81494" w:rsidP="00624920">
            <w:pPr>
              <w:spacing w:after="0" w:line="240" w:lineRule="auto"/>
              <w:jc w:val="both"/>
              <w:rPr>
                <w:rFonts w:ascii="Arial" w:hAnsi="Arial" w:cs="Arial"/>
                <w:sz w:val="20"/>
                <w:szCs w:val="20"/>
                <w:lang w:val="en-GB"/>
              </w:rPr>
            </w:pPr>
            <w:r>
              <w:rPr>
                <w:rFonts w:ascii="Arial" w:hAnsi="Arial" w:cs="Arial"/>
                <w:sz w:val="20"/>
                <w:szCs w:val="20"/>
                <w:lang w:val="en-US"/>
              </w:rPr>
              <w:t xml:space="preserve">In the event that any one or more of the provisions contained in this Contract or its Annexes shall, for any reason, be illegal and null and void, such nullity shall not affect any other provision thereof, but this Contract and its Annexes shall be construed as if such invalid provision had never been contained herein and in such event the Parties hereto shall </w:t>
            </w:r>
            <w:proofErr w:type="spellStart"/>
            <w:r>
              <w:rPr>
                <w:rFonts w:ascii="Arial" w:hAnsi="Arial" w:cs="Arial"/>
                <w:sz w:val="20"/>
                <w:szCs w:val="20"/>
                <w:lang w:val="en-US"/>
              </w:rPr>
              <w:t>endeavour</w:t>
            </w:r>
            <w:proofErr w:type="spellEnd"/>
            <w:r>
              <w:rPr>
                <w:rFonts w:ascii="Arial" w:hAnsi="Arial" w:cs="Arial"/>
                <w:sz w:val="20"/>
                <w:szCs w:val="20"/>
                <w:lang w:val="en-US"/>
              </w:rPr>
              <w:t xml:space="preserve"> to substitute forthwith such other enforceable provision as will most closely correspond to the legal and economic sense of the said illegal and void provisions.</w:t>
            </w:r>
          </w:p>
        </w:tc>
        <w:tc>
          <w:tcPr>
            <w:tcW w:w="270" w:type="dxa"/>
            <w:gridSpan w:val="2"/>
          </w:tcPr>
          <w:p w14:paraId="39BDE51A" w14:textId="77777777" w:rsidR="00C81494" w:rsidRDefault="00C81494" w:rsidP="00624920">
            <w:pPr>
              <w:tabs>
                <w:tab w:val="left" w:pos="4253"/>
              </w:tabs>
              <w:spacing w:after="0" w:line="240" w:lineRule="auto"/>
              <w:jc w:val="both"/>
              <w:rPr>
                <w:rFonts w:ascii="Arial" w:hAnsi="Arial" w:cs="Arial"/>
                <w:sz w:val="20"/>
                <w:szCs w:val="20"/>
                <w:lang w:val="en-GB"/>
              </w:rPr>
            </w:pPr>
          </w:p>
        </w:tc>
        <w:tc>
          <w:tcPr>
            <w:tcW w:w="4978" w:type="dxa"/>
            <w:gridSpan w:val="2"/>
          </w:tcPr>
          <w:p w14:paraId="450AE20C" w14:textId="77777777" w:rsidR="00C81494" w:rsidRDefault="00C81494" w:rsidP="00624920">
            <w:pPr>
              <w:tabs>
                <w:tab w:val="left" w:pos="4253"/>
              </w:tabs>
              <w:spacing w:after="0" w:line="240" w:lineRule="auto"/>
              <w:jc w:val="both"/>
              <w:rPr>
                <w:rFonts w:ascii="Arial" w:hAnsi="Arial" w:cs="Arial"/>
                <w:sz w:val="20"/>
                <w:szCs w:val="20"/>
                <w:u w:val="single"/>
              </w:rPr>
            </w:pPr>
            <w:r>
              <w:rPr>
                <w:rFonts w:ascii="Arial" w:hAnsi="Arial" w:cs="Arial"/>
                <w:sz w:val="20"/>
                <w:szCs w:val="20"/>
                <w:u w:val="single"/>
              </w:rPr>
              <w:t>15.4 Раздельность</w:t>
            </w:r>
          </w:p>
          <w:p w14:paraId="4D8ECAC3"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В случае если одно или несколько положений настоящего Договора или его Приложений по какой-либо причине окажутся недействительными, то это не должно влиять на другие их положения. Настоящий Договор и его Приложения должны толковаться, как если бы в них не было такого недействительного положения, и в этом случае Стороны попытаются заменить такие положения положениями, которые наиболее точно соответствуют юридическому и экономическому смыслу указанных недействительных положений.</w:t>
            </w:r>
          </w:p>
        </w:tc>
      </w:tr>
      <w:tr w:rsidR="00C81494" w14:paraId="523305F5" w14:textId="77777777" w:rsidTr="00624920">
        <w:tc>
          <w:tcPr>
            <w:tcW w:w="4652" w:type="dxa"/>
            <w:gridSpan w:val="2"/>
          </w:tcPr>
          <w:p w14:paraId="40A46E80" w14:textId="77777777" w:rsidR="00C81494" w:rsidRDefault="00C81494" w:rsidP="00624920">
            <w:pPr>
              <w:spacing w:after="0" w:line="240" w:lineRule="auto"/>
              <w:jc w:val="both"/>
              <w:rPr>
                <w:rFonts w:ascii="Arial" w:hAnsi="Arial" w:cs="Arial"/>
                <w:sz w:val="20"/>
                <w:szCs w:val="20"/>
                <w:u w:val="single"/>
              </w:rPr>
            </w:pPr>
          </w:p>
        </w:tc>
        <w:tc>
          <w:tcPr>
            <w:tcW w:w="270" w:type="dxa"/>
            <w:gridSpan w:val="2"/>
          </w:tcPr>
          <w:p w14:paraId="7F300155" w14:textId="77777777" w:rsidR="00C81494" w:rsidRDefault="00C81494" w:rsidP="00624920">
            <w:pPr>
              <w:tabs>
                <w:tab w:val="left" w:pos="4253"/>
              </w:tabs>
              <w:spacing w:after="0" w:line="240" w:lineRule="auto"/>
              <w:jc w:val="both"/>
              <w:rPr>
                <w:rFonts w:ascii="Arial" w:hAnsi="Arial" w:cs="Arial"/>
                <w:sz w:val="20"/>
                <w:szCs w:val="20"/>
              </w:rPr>
            </w:pPr>
          </w:p>
        </w:tc>
        <w:tc>
          <w:tcPr>
            <w:tcW w:w="4978" w:type="dxa"/>
            <w:gridSpan w:val="2"/>
          </w:tcPr>
          <w:p w14:paraId="6FB01C1A" w14:textId="77777777" w:rsidR="00C81494" w:rsidRDefault="00C81494" w:rsidP="00624920">
            <w:pPr>
              <w:tabs>
                <w:tab w:val="left" w:pos="4253"/>
              </w:tabs>
              <w:spacing w:after="0" w:line="240" w:lineRule="auto"/>
              <w:jc w:val="both"/>
              <w:rPr>
                <w:rFonts w:ascii="Arial" w:hAnsi="Arial" w:cs="Arial"/>
                <w:sz w:val="20"/>
                <w:szCs w:val="20"/>
                <w:u w:val="single"/>
              </w:rPr>
            </w:pPr>
          </w:p>
        </w:tc>
      </w:tr>
      <w:tr w:rsidR="00C81494" w14:paraId="573C51FB" w14:textId="77777777" w:rsidTr="00624920">
        <w:tc>
          <w:tcPr>
            <w:tcW w:w="4652" w:type="dxa"/>
            <w:gridSpan w:val="2"/>
          </w:tcPr>
          <w:p w14:paraId="0A78733B" w14:textId="77777777" w:rsidR="00C81494" w:rsidRDefault="00C81494" w:rsidP="00624920">
            <w:pPr>
              <w:tabs>
                <w:tab w:val="left" w:pos="4253"/>
              </w:tabs>
              <w:spacing w:after="0" w:line="240" w:lineRule="auto"/>
              <w:jc w:val="both"/>
              <w:rPr>
                <w:rFonts w:ascii="Arial" w:hAnsi="Arial" w:cs="Arial"/>
                <w:sz w:val="20"/>
                <w:szCs w:val="20"/>
                <w:lang w:val="en-GB"/>
              </w:rPr>
            </w:pPr>
            <w:r>
              <w:rPr>
                <w:rFonts w:ascii="Arial" w:hAnsi="Arial" w:cs="Arial"/>
                <w:sz w:val="20"/>
                <w:szCs w:val="20"/>
                <w:lang w:val="en-GB"/>
              </w:rPr>
              <w:t>For any and all formal correspondence relating to this Contract and settlements between the Parties only the following legal addresses and banking items shall be used.</w:t>
            </w:r>
          </w:p>
          <w:p w14:paraId="49E94F23" w14:textId="77777777" w:rsidR="00C81494" w:rsidRDefault="00C81494" w:rsidP="00624920">
            <w:pPr>
              <w:spacing w:after="0" w:line="240" w:lineRule="auto"/>
              <w:ind w:left="5" w:hanging="5"/>
              <w:jc w:val="both"/>
              <w:rPr>
                <w:rFonts w:ascii="Arial" w:hAnsi="Arial" w:cs="Arial"/>
                <w:sz w:val="20"/>
                <w:szCs w:val="20"/>
                <w:lang w:val="en-US" w:eastAsia="zh-CN"/>
              </w:rPr>
            </w:pPr>
            <w:r>
              <w:rPr>
                <w:rFonts w:ascii="Arial" w:hAnsi="Arial" w:cs="Arial"/>
                <w:sz w:val="20"/>
                <w:szCs w:val="20"/>
                <w:lang w:val="en-GB"/>
              </w:rPr>
              <w:t>The whole correspondence shall be written to the factual address of the Party’s / representatives of the Parties location</w:t>
            </w:r>
            <w:r>
              <w:rPr>
                <w:rFonts w:ascii="Arial" w:hAnsi="Arial" w:cs="Arial"/>
                <w:sz w:val="20"/>
                <w:szCs w:val="20"/>
                <w:lang w:val="en-US"/>
              </w:rPr>
              <w:t xml:space="preserve"> </w:t>
            </w:r>
          </w:p>
          <w:p w14:paraId="168DCE1B" w14:textId="77777777" w:rsidR="00C81494" w:rsidRDefault="00C81494" w:rsidP="00624920">
            <w:pPr>
              <w:spacing w:after="0" w:line="23" w:lineRule="atLeast"/>
              <w:ind w:firstLineChars="550" w:firstLine="1100"/>
              <w:jc w:val="both"/>
              <w:rPr>
                <w:rFonts w:ascii="Arial" w:hAnsi="Arial" w:cs="Arial"/>
                <w:b/>
                <w:sz w:val="20"/>
                <w:szCs w:val="20"/>
                <w:lang w:val="en-GB"/>
              </w:rPr>
            </w:pPr>
          </w:p>
          <w:p w14:paraId="592893DC" w14:textId="77777777" w:rsidR="00C81494" w:rsidRDefault="00C81494" w:rsidP="00624920">
            <w:pPr>
              <w:spacing w:after="0" w:line="23" w:lineRule="atLeast"/>
              <w:ind w:firstLineChars="550" w:firstLine="1100"/>
              <w:jc w:val="both"/>
              <w:rPr>
                <w:rFonts w:ascii="Arial" w:hAnsi="Arial" w:cs="Arial"/>
                <w:b/>
                <w:sz w:val="20"/>
                <w:szCs w:val="20"/>
                <w:lang w:val="en-GB"/>
              </w:rPr>
            </w:pPr>
          </w:p>
          <w:p w14:paraId="04BD45A7" w14:textId="77777777" w:rsidR="00C81494" w:rsidRDefault="00C81494" w:rsidP="00624920">
            <w:pPr>
              <w:spacing w:after="0" w:line="23" w:lineRule="atLeast"/>
              <w:ind w:firstLineChars="550" w:firstLine="1100"/>
              <w:jc w:val="both"/>
              <w:rPr>
                <w:rFonts w:ascii="Arial" w:hAnsi="Arial" w:cs="Arial"/>
                <w:b/>
                <w:sz w:val="20"/>
                <w:szCs w:val="20"/>
                <w:shd w:val="clear" w:color="auto" w:fill="FFFFFF"/>
                <w:lang w:val="en-US" w:eastAsia="zh-CN"/>
              </w:rPr>
            </w:pPr>
            <w:r>
              <w:rPr>
                <w:rFonts w:ascii="Arial" w:hAnsi="Arial" w:cs="Arial"/>
                <w:b/>
                <w:sz w:val="20"/>
                <w:szCs w:val="20"/>
                <w:lang w:val="en-GB"/>
              </w:rPr>
              <w:t>Article</w:t>
            </w:r>
            <w:r>
              <w:rPr>
                <w:rFonts w:ascii="Arial" w:hAnsi="Arial" w:cs="Arial"/>
                <w:b/>
                <w:sz w:val="20"/>
                <w:szCs w:val="20"/>
                <w:lang w:val="en-US"/>
              </w:rPr>
              <w:t xml:space="preserve"> 1</w:t>
            </w:r>
            <w:r>
              <w:rPr>
                <w:rFonts w:ascii="Arial" w:hAnsi="Arial" w:cs="Arial"/>
                <w:b/>
                <w:sz w:val="20"/>
                <w:szCs w:val="20"/>
                <w:lang w:val="en-US" w:eastAsia="zh-CN"/>
              </w:rPr>
              <w:t>6</w:t>
            </w:r>
            <w:r>
              <w:rPr>
                <w:rFonts w:ascii="Arial" w:hAnsi="Arial" w:cs="Arial"/>
                <w:b/>
                <w:sz w:val="20"/>
                <w:szCs w:val="20"/>
                <w:shd w:val="clear" w:color="auto" w:fill="FFFFFF"/>
                <w:lang w:val="en-GB" w:eastAsia="zh-CN"/>
              </w:rPr>
              <w:t xml:space="preserve">. </w:t>
            </w:r>
            <w:r>
              <w:rPr>
                <w:rFonts w:ascii="Arial" w:hAnsi="Arial" w:cs="Arial"/>
                <w:b/>
                <w:sz w:val="20"/>
                <w:szCs w:val="20"/>
                <w:shd w:val="clear" w:color="auto" w:fill="FFFFFF"/>
                <w:lang w:val="en-US" w:eastAsia="zh-CN"/>
              </w:rPr>
              <w:t>Export Requirement</w:t>
            </w:r>
          </w:p>
          <w:p w14:paraId="6C25CC44" w14:textId="77777777" w:rsidR="00C81494" w:rsidRDefault="00C81494" w:rsidP="00624920">
            <w:pPr>
              <w:spacing w:after="0" w:line="23" w:lineRule="atLeast"/>
              <w:jc w:val="both"/>
              <w:rPr>
                <w:rFonts w:ascii="Arial" w:hAnsi="Arial" w:cs="Arial"/>
                <w:b/>
                <w:sz w:val="20"/>
                <w:szCs w:val="20"/>
                <w:shd w:val="clear" w:color="auto" w:fill="FFFFFF"/>
                <w:lang w:val="en-GB" w:eastAsia="zh-CN"/>
              </w:rPr>
            </w:pPr>
          </w:p>
          <w:p w14:paraId="710342AE" w14:textId="77777777"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16.1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and the Contractor agree to comply with all applicable laws, including, without limitation, export control and economic sanctions laws and regulations ("Trade Control Laws").</w:t>
            </w:r>
          </w:p>
          <w:p w14:paraId="4BD063FA" w14:textId="0B7132BF"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Unless legally and compliantly authorized by the </w:t>
            </w:r>
            <w:r w:rsidRPr="00D749D7">
              <w:rPr>
                <w:rFonts w:ascii="Arial" w:hAnsi="Arial" w:cs="Arial"/>
                <w:sz w:val="20"/>
                <w:szCs w:val="20"/>
                <w:lang w:val="en-US" w:eastAsia="zh-CN"/>
              </w:rPr>
              <w:lastRenderedPageBreak/>
              <w:t xml:space="preserve">competent authority, each party shall not, directly or indirectly, through any third party/country, export, </w:t>
            </w:r>
            <w:proofErr w:type="spellStart"/>
            <w:r w:rsidRPr="00D749D7">
              <w:rPr>
                <w:rFonts w:ascii="Arial" w:hAnsi="Arial" w:cs="Arial"/>
                <w:sz w:val="20"/>
                <w:szCs w:val="20"/>
                <w:lang w:val="en-US" w:eastAsia="zh-CN"/>
              </w:rPr>
              <w:t>reexport</w:t>
            </w:r>
            <w:proofErr w:type="spellEnd"/>
            <w:r w:rsidRPr="00D749D7">
              <w:rPr>
                <w:rFonts w:ascii="Arial" w:hAnsi="Arial" w:cs="Arial"/>
                <w:sz w:val="20"/>
                <w:szCs w:val="20"/>
                <w:lang w:val="en-US" w:eastAsia="zh-CN"/>
              </w:rPr>
              <w:t>, transfer or otherwise provide (by sale, loan, or gift) or dispose of any "Items" (including commodities, software, licenses (including source code), and technology) and/or services subject to t</w:t>
            </w:r>
            <w:r>
              <w:rPr>
                <w:rFonts w:ascii="Arial" w:hAnsi="Arial" w:cs="Arial"/>
                <w:sz w:val="20"/>
                <w:szCs w:val="20"/>
                <w:lang w:val="en-US" w:eastAsia="zh-CN"/>
              </w:rPr>
              <w:t>his agreement to or for use in:</w:t>
            </w:r>
          </w:p>
          <w:p w14:paraId="36ED7985" w14:textId="77777777" w:rsidR="00D749D7" w:rsidRDefault="00D749D7" w:rsidP="00D749D7">
            <w:pPr>
              <w:widowControl w:val="0"/>
              <w:autoSpaceDE w:val="0"/>
              <w:autoSpaceDN w:val="0"/>
              <w:adjustRightInd w:val="0"/>
              <w:jc w:val="both"/>
              <w:rPr>
                <w:rFonts w:ascii="Arial" w:hAnsi="Arial" w:cs="Arial"/>
                <w:sz w:val="20"/>
                <w:szCs w:val="20"/>
                <w:lang w:val="en-US" w:eastAsia="zh-CN"/>
              </w:rPr>
            </w:pPr>
          </w:p>
          <w:p w14:paraId="345A8987" w14:textId="0580BD5E"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w:t>
            </w:r>
            <w:proofErr w:type="spellStart"/>
            <w:r w:rsidRPr="00D749D7">
              <w:rPr>
                <w:rFonts w:ascii="Arial" w:hAnsi="Arial" w:cs="Arial"/>
                <w:sz w:val="20"/>
                <w:szCs w:val="20"/>
                <w:lang w:val="en-US" w:eastAsia="zh-CN"/>
              </w:rPr>
              <w:t>i</w:t>
            </w:r>
            <w:proofErr w:type="spellEnd"/>
            <w:r w:rsidRPr="00D749D7">
              <w:rPr>
                <w:rFonts w:ascii="Arial" w:hAnsi="Arial" w:cs="Arial"/>
                <w:sz w:val="20"/>
                <w:szCs w:val="20"/>
                <w:lang w:val="en-US" w:eastAsia="zh-CN"/>
              </w:rPr>
              <w:t>) any entity or individual located, headquartered, registered in a Sanctioned country/region, or "Donetsk People’s Republic (DNR)" region, "Luhansk P</w:t>
            </w:r>
            <w:r>
              <w:rPr>
                <w:rFonts w:ascii="Arial" w:hAnsi="Arial" w:cs="Arial"/>
                <w:sz w:val="20"/>
                <w:szCs w:val="20"/>
                <w:lang w:val="en-US" w:eastAsia="zh-CN"/>
              </w:rPr>
              <w:t>eople’s Republic (LNR)" region;</w:t>
            </w:r>
          </w:p>
          <w:p w14:paraId="08430654" w14:textId="0C0CD536"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(ii) any individual or entity ident</w:t>
            </w:r>
            <w:r>
              <w:rPr>
                <w:rFonts w:ascii="Arial" w:hAnsi="Arial" w:cs="Arial"/>
                <w:sz w:val="20"/>
                <w:szCs w:val="20"/>
                <w:lang w:val="en-US" w:eastAsia="zh-CN"/>
              </w:rPr>
              <w:t>ified as a Restricted Party; or</w:t>
            </w:r>
          </w:p>
          <w:p w14:paraId="15E005C8" w14:textId="5D1D2730"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(iii) any activity or end-use restricted by applicable Trade Control Laws or other applicable jurisdiction, such as nuclear, chemical and biological weapons, missiles, weapons of mass destruction (WMD) proliferation products</w:t>
            </w:r>
            <w:r>
              <w:rPr>
                <w:rFonts w:ascii="Arial" w:hAnsi="Arial" w:cs="Arial"/>
                <w:sz w:val="20"/>
                <w:szCs w:val="20"/>
                <w:lang w:val="en-US" w:eastAsia="zh-CN"/>
              </w:rPr>
              <w:t>, or military applications etc.</w:t>
            </w:r>
          </w:p>
          <w:p w14:paraId="58E4AFDE" w14:textId="298AC9ED"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16.2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shall not export, </w:t>
            </w:r>
            <w:proofErr w:type="spellStart"/>
            <w:r w:rsidRPr="00D749D7">
              <w:rPr>
                <w:rFonts w:ascii="Arial" w:hAnsi="Arial" w:cs="Arial"/>
                <w:sz w:val="20"/>
                <w:szCs w:val="20"/>
                <w:lang w:val="en-US" w:eastAsia="zh-CN"/>
              </w:rPr>
              <w:t>reexport</w:t>
            </w:r>
            <w:proofErr w:type="spellEnd"/>
            <w:r w:rsidRPr="00D749D7">
              <w:rPr>
                <w:rFonts w:ascii="Arial" w:hAnsi="Arial" w:cs="Arial"/>
                <w:sz w:val="20"/>
                <w:szCs w:val="20"/>
                <w:lang w:val="en-US" w:eastAsia="zh-CN"/>
              </w:rPr>
              <w:t>, transfer or otherwise provide (by sale, loan, or gift) its products made from/by or integrated/incorporated with items received from The Contractor in violation</w:t>
            </w:r>
            <w:r>
              <w:rPr>
                <w:rFonts w:ascii="Arial" w:hAnsi="Arial" w:cs="Arial"/>
                <w:sz w:val="20"/>
                <w:szCs w:val="20"/>
                <w:lang w:val="en-US" w:eastAsia="zh-CN"/>
              </w:rPr>
              <w:t xml:space="preserve"> of any applicable Regulations.</w:t>
            </w:r>
          </w:p>
          <w:p w14:paraId="64800275" w14:textId="58DCC3BF"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16.3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shall obtain the same representations and warranties from any third party to whom it sells, exports, disposes of, licenses, rents, transfers, discloses or </w:t>
            </w:r>
            <w:r>
              <w:rPr>
                <w:rFonts w:ascii="Arial" w:hAnsi="Arial" w:cs="Arial"/>
                <w:sz w:val="20"/>
                <w:szCs w:val="20"/>
                <w:lang w:val="en-US" w:eastAsia="zh-CN"/>
              </w:rPr>
              <w:t>otherwise provides the "Items".</w:t>
            </w:r>
          </w:p>
          <w:p w14:paraId="3AE4C01D" w14:textId="7483C190"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16.4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represents that it is not a Restricted Party or located, headquartered, registered in a Sanctioned country/region, or in "Donetsk People’s Republic (DNR)" region, "Luhansk P</w:t>
            </w:r>
            <w:r>
              <w:rPr>
                <w:rFonts w:ascii="Arial" w:hAnsi="Arial" w:cs="Arial"/>
                <w:sz w:val="20"/>
                <w:szCs w:val="20"/>
                <w:lang w:val="en-US" w:eastAsia="zh-CN"/>
              </w:rPr>
              <w:t>eople’s Republic (LNR)" region.</w:t>
            </w:r>
          </w:p>
          <w:p w14:paraId="5691B7E8" w14:textId="40D3C61E"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16.5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agrees to cooperate with ZTE’s end-use, end-user, and/or end-destination due diligence process and will provide any related information</w:t>
            </w:r>
            <w:r>
              <w:rPr>
                <w:rFonts w:ascii="Arial" w:hAnsi="Arial" w:cs="Arial"/>
                <w:sz w:val="20"/>
                <w:szCs w:val="20"/>
                <w:lang w:val="en-US" w:eastAsia="zh-CN"/>
              </w:rPr>
              <w:t xml:space="preserve"> reasonably requested by ZTE.  </w:t>
            </w:r>
          </w:p>
          <w:p w14:paraId="6E080073" w14:textId="615DD257"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16.6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agrees to indemnify Contractor for all claims, actions, fines, or penalties arising from The </w:t>
            </w:r>
            <w:proofErr w:type="spellStart"/>
            <w:r w:rsidRPr="00D749D7">
              <w:rPr>
                <w:rFonts w:ascii="Arial" w:hAnsi="Arial" w:cs="Arial"/>
                <w:sz w:val="20"/>
                <w:szCs w:val="20"/>
                <w:lang w:val="en-US" w:eastAsia="zh-CN"/>
              </w:rPr>
              <w:t>Costomer’s</w:t>
            </w:r>
            <w:proofErr w:type="spellEnd"/>
            <w:r w:rsidRPr="00D749D7">
              <w:rPr>
                <w:rFonts w:ascii="Arial" w:hAnsi="Arial" w:cs="Arial"/>
                <w:sz w:val="20"/>
                <w:szCs w:val="20"/>
                <w:lang w:val="en-US" w:eastAsia="zh-CN"/>
              </w:rPr>
              <w:t xml:space="preserve"> violation of any representations and warranties contained in this section, or losses resulting from the foregoing acts that prevent the continued</w:t>
            </w:r>
            <w:r>
              <w:rPr>
                <w:rFonts w:ascii="Arial" w:hAnsi="Arial" w:cs="Arial"/>
                <w:sz w:val="20"/>
                <w:szCs w:val="20"/>
                <w:lang w:val="en-US" w:eastAsia="zh-CN"/>
              </w:rPr>
              <w:t xml:space="preserve"> performance of this agreement.</w:t>
            </w:r>
          </w:p>
          <w:p w14:paraId="727D22F1" w14:textId="046EA684"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 xml:space="preserve">16.7 The Contractor shall not be required by the terms of this agreement to be, directly or indirectly involved in the provision of "Items" that may be prohibited by applicable Trade Control Laws or </w:t>
            </w:r>
            <w:r w:rsidRPr="00D749D7">
              <w:rPr>
                <w:rFonts w:ascii="Arial" w:hAnsi="Arial" w:cs="Arial"/>
                <w:sz w:val="20"/>
                <w:szCs w:val="20"/>
                <w:lang w:val="en-US" w:eastAsia="zh-CN"/>
              </w:rPr>
              <w:lastRenderedPageBreak/>
              <w:t xml:space="preserve">ZTE policy, and may decline to proceed with such transactions without liability to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If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violates the terms of the representations and warranties contained in this section, The </w:t>
            </w:r>
            <w:proofErr w:type="spellStart"/>
            <w:r w:rsidRPr="00D749D7">
              <w:rPr>
                <w:rFonts w:ascii="Arial" w:hAnsi="Arial" w:cs="Arial"/>
                <w:sz w:val="20"/>
                <w:szCs w:val="20"/>
                <w:lang w:val="en-US" w:eastAsia="zh-CN"/>
              </w:rPr>
              <w:t>Costomer</w:t>
            </w:r>
            <w:proofErr w:type="spellEnd"/>
            <w:r w:rsidRPr="00D749D7">
              <w:rPr>
                <w:rFonts w:ascii="Arial" w:hAnsi="Arial" w:cs="Arial"/>
                <w:sz w:val="20"/>
                <w:szCs w:val="20"/>
                <w:lang w:val="en-US" w:eastAsia="zh-CN"/>
              </w:rPr>
              <w:t xml:space="preserve"> will promptly no</w:t>
            </w:r>
            <w:r>
              <w:rPr>
                <w:rFonts w:ascii="Arial" w:hAnsi="Arial" w:cs="Arial"/>
                <w:sz w:val="20"/>
                <w:szCs w:val="20"/>
                <w:lang w:val="en-US" w:eastAsia="zh-CN"/>
              </w:rPr>
              <w:t>tify The contractor in writing.</w:t>
            </w:r>
          </w:p>
          <w:p w14:paraId="349D9EDE" w14:textId="4DF44AD2" w:rsidR="00D749D7" w:rsidRPr="00D749D7" w:rsidRDefault="00D749D7" w:rsidP="00D749D7">
            <w:pPr>
              <w:widowControl w:val="0"/>
              <w:autoSpaceDE w:val="0"/>
              <w:autoSpaceDN w:val="0"/>
              <w:adjustRightInd w:val="0"/>
              <w:jc w:val="both"/>
              <w:rPr>
                <w:rFonts w:ascii="Arial" w:hAnsi="Arial" w:cs="Arial"/>
                <w:sz w:val="20"/>
                <w:szCs w:val="20"/>
                <w:lang w:val="en-US" w:eastAsia="zh-CN"/>
              </w:rPr>
            </w:pPr>
            <w:r w:rsidRPr="00D749D7">
              <w:rPr>
                <w:rFonts w:ascii="Arial" w:hAnsi="Arial" w:cs="Arial"/>
                <w:sz w:val="20"/>
                <w:szCs w:val="20"/>
                <w:lang w:val="en-US" w:eastAsia="zh-CN"/>
              </w:rPr>
              <w:t>16.8 Without limiting ongoing compliance obligations applicable to "Items" previously supplied under the agreement, this agreement may be rendered immediately terminable at the discretion of either party if: (</w:t>
            </w:r>
            <w:proofErr w:type="spellStart"/>
            <w:r w:rsidRPr="00D749D7">
              <w:rPr>
                <w:rFonts w:ascii="Arial" w:hAnsi="Arial" w:cs="Arial"/>
                <w:sz w:val="20"/>
                <w:szCs w:val="20"/>
                <w:lang w:val="en-US" w:eastAsia="zh-CN"/>
              </w:rPr>
              <w:t>i</w:t>
            </w:r>
            <w:proofErr w:type="spellEnd"/>
            <w:r w:rsidRPr="00D749D7">
              <w:rPr>
                <w:rFonts w:ascii="Arial" w:hAnsi="Arial" w:cs="Arial"/>
                <w:sz w:val="20"/>
                <w:szCs w:val="20"/>
                <w:lang w:val="en-US" w:eastAsia="zh-CN"/>
              </w:rPr>
              <w:t>) the counterparty is added as a Restricted Party or is subject to any sanctions or penalties due to Trade Control Laws; or (ii) the performance of this agreement is restricted or prohibited due to any a</w:t>
            </w:r>
            <w:r>
              <w:rPr>
                <w:rFonts w:ascii="Arial" w:hAnsi="Arial" w:cs="Arial"/>
                <w:sz w:val="20"/>
                <w:szCs w:val="20"/>
                <w:lang w:val="en-US" w:eastAsia="zh-CN"/>
              </w:rPr>
              <w:t>pplicable Trade Control Laws.</w:t>
            </w:r>
          </w:p>
          <w:p w14:paraId="63FBC889" w14:textId="77777777" w:rsidR="00D749D7" w:rsidRDefault="00D749D7" w:rsidP="00D749D7">
            <w:pPr>
              <w:spacing w:after="0" w:line="240" w:lineRule="auto"/>
              <w:jc w:val="both"/>
              <w:rPr>
                <w:rFonts w:ascii="Arial" w:hAnsi="Arial" w:cs="Arial"/>
                <w:sz w:val="20"/>
                <w:szCs w:val="20"/>
                <w:lang w:val="en-US" w:eastAsia="zh-CN"/>
              </w:rPr>
            </w:pPr>
          </w:p>
          <w:p w14:paraId="0E83F6E9" w14:textId="4D197073" w:rsidR="00C81494" w:rsidRDefault="00D749D7" w:rsidP="00D749D7">
            <w:pPr>
              <w:spacing w:after="0" w:line="240" w:lineRule="auto"/>
              <w:jc w:val="both"/>
              <w:rPr>
                <w:rFonts w:ascii="Arial" w:hAnsi="Arial" w:cs="Arial"/>
                <w:sz w:val="20"/>
                <w:szCs w:val="20"/>
                <w:lang w:val="en-US" w:eastAsia="zh-CN"/>
              </w:rPr>
            </w:pPr>
            <w:r w:rsidRPr="00D749D7">
              <w:rPr>
                <w:rFonts w:ascii="Arial" w:hAnsi="Arial" w:cs="Arial"/>
                <w:sz w:val="20"/>
                <w:szCs w:val="20"/>
                <w:lang w:val="en-US" w:eastAsia="zh-CN"/>
              </w:rPr>
              <w:t>16.9 Both parties undertake to perform in good faith from the signing to the termination of this agreement and agree to inform each other promptly and adequately if they know or have reason to know of any conflict of laws in the Trade Control Laws of different jurisdictions that may affect the lawful performance of this agreement, so that both parties can make effective compliance management decisions based on an assessment of the application of laws and any applicable conflict of laws, including but not limited to amending the relevant provisions thereof or terminating the agreement without incurring any liability. Before then, the Parties shall suspend the provision of the "Items" and/or Services directly or indirectly to the relevant subject.</w:t>
            </w:r>
          </w:p>
          <w:p w14:paraId="52C4F34C" w14:textId="77777777" w:rsidR="00D749D7" w:rsidRDefault="00D749D7" w:rsidP="00D749D7">
            <w:pPr>
              <w:spacing w:after="0" w:line="240" w:lineRule="auto"/>
              <w:jc w:val="both"/>
              <w:rPr>
                <w:rFonts w:ascii="Arial" w:hAnsi="Arial" w:cs="Arial"/>
                <w:sz w:val="20"/>
                <w:szCs w:val="20"/>
                <w:lang w:val="en-US" w:eastAsia="zh-CN"/>
              </w:rPr>
            </w:pPr>
          </w:p>
          <w:p w14:paraId="0B047DAB" w14:textId="77777777" w:rsidR="00D749D7" w:rsidRDefault="00D749D7" w:rsidP="00624920">
            <w:pPr>
              <w:spacing w:after="160" w:line="252" w:lineRule="auto"/>
              <w:contextualSpacing/>
              <w:jc w:val="center"/>
              <w:rPr>
                <w:rFonts w:ascii="Arial" w:hAnsi="Arial" w:cs="Arial"/>
                <w:b/>
                <w:sz w:val="20"/>
                <w:szCs w:val="20"/>
                <w:lang w:val="en-US"/>
              </w:rPr>
            </w:pPr>
          </w:p>
          <w:p w14:paraId="62A40614" w14:textId="77777777" w:rsidR="00D749D7" w:rsidRDefault="00D749D7" w:rsidP="00624920">
            <w:pPr>
              <w:spacing w:after="160" w:line="252" w:lineRule="auto"/>
              <w:contextualSpacing/>
              <w:jc w:val="center"/>
              <w:rPr>
                <w:rFonts w:ascii="Arial" w:hAnsi="Arial" w:cs="Arial"/>
                <w:b/>
                <w:sz w:val="20"/>
                <w:szCs w:val="20"/>
                <w:lang w:val="en-US"/>
              </w:rPr>
            </w:pPr>
          </w:p>
          <w:p w14:paraId="5338FAB3" w14:textId="77777777" w:rsidR="00D749D7" w:rsidRDefault="00D749D7" w:rsidP="00624920">
            <w:pPr>
              <w:spacing w:after="160" w:line="252" w:lineRule="auto"/>
              <w:contextualSpacing/>
              <w:jc w:val="center"/>
              <w:rPr>
                <w:rFonts w:ascii="Arial" w:hAnsi="Arial" w:cs="Arial"/>
                <w:b/>
                <w:sz w:val="20"/>
                <w:szCs w:val="20"/>
                <w:lang w:val="en-US"/>
              </w:rPr>
            </w:pPr>
          </w:p>
          <w:p w14:paraId="4A345EE8" w14:textId="77777777" w:rsidR="00D749D7" w:rsidRDefault="00D749D7" w:rsidP="00624920">
            <w:pPr>
              <w:spacing w:after="160" w:line="252" w:lineRule="auto"/>
              <w:contextualSpacing/>
              <w:jc w:val="center"/>
              <w:rPr>
                <w:rFonts w:ascii="Arial" w:hAnsi="Arial" w:cs="Arial"/>
                <w:b/>
                <w:sz w:val="20"/>
                <w:szCs w:val="20"/>
                <w:lang w:val="en-US"/>
              </w:rPr>
            </w:pPr>
          </w:p>
          <w:p w14:paraId="1C1EE1E2" w14:textId="77777777" w:rsidR="00D749D7" w:rsidRDefault="00D749D7" w:rsidP="00624920">
            <w:pPr>
              <w:spacing w:after="160" w:line="252" w:lineRule="auto"/>
              <w:contextualSpacing/>
              <w:jc w:val="center"/>
              <w:rPr>
                <w:rFonts w:ascii="Arial" w:hAnsi="Arial" w:cs="Arial"/>
                <w:b/>
                <w:sz w:val="20"/>
                <w:szCs w:val="20"/>
                <w:lang w:val="en-US"/>
              </w:rPr>
            </w:pPr>
          </w:p>
          <w:p w14:paraId="77A3F573" w14:textId="5629C95D" w:rsidR="00C81494" w:rsidRDefault="00C81494" w:rsidP="00624920">
            <w:pPr>
              <w:spacing w:after="160" w:line="252" w:lineRule="auto"/>
              <w:contextualSpacing/>
              <w:jc w:val="center"/>
              <w:rPr>
                <w:rFonts w:ascii="Arial" w:hAnsi="Arial" w:cs="Arial"/>
                <w:b/>
                <w:sz w:val="20"/>
                <w:szCs w:val="20"/>
                <w:lang w:val="en-US"/>
              </w:rPr>
            </w:pPr>
            <w:r>
              <w:rPr>
                <w:rFonts w:ascii="Arial" w:hAnsi="Arial" w:cs="Arial"/>
                <w:b/>
                <w:sz w:val="20"/>
                <w:szCs w:val="20"/>
                <w:lang w:val="en-US"/>
              </w:rPr>
              <w:t>Article 17. Guarantees of the Parties</w:t>
            </w:r>
          </w:p>
          <w:p w14:paraId="680C2E71" w14:textId="77777777" w:rsidR="00C81494" w:rsidRDefault="00C81494" w:rsidP="00624920">
            <w:pPr>
              <w:spacing w:after="160" w:line="252" w:lineRule="auto"/>
              <w:contextualSpacing/>
              <w:jc w:val="both"/>
              <w:rPr>
                <w:rFonts w:ascii="Tahoma" w:hAnsi="Tahoma" w:cs="Tahoma"/>
                <w:sz w:val="20"/>
                <w:szCs w:val="20"/>
                <w:lang w:val="en-US"/>
              </w:rPr>
            </w:pPr>
          </w:p>
          <w:p w14:paraId="365E9405" w14:textId="77777777" w:rsidR="00C81494" w:rsidRDefault="00C81494" w:rsidP="00624920">
            <w:pPr>
              <w:spacing w:after="160" w:line="252" w:lineRule="auto"/>
              <w:contextualSpacing/>
              <w:jc w:val="both"/>
              <w:rPr>
                <w:rFonts w:ascii="Arial" w:hAnsi="Arial" w:cs="Arial"/>
                <w:color w:val="000000"/>
                <w:sz w:val="20"/>
                <w:szCs w:val="20"/>
                <w:lang w:val="en-US" w:eastAsia="zh-CN"/>
              </w:rPr>
            </w:pPr>
            <w:r>
              <w:rPr>
                <w:rFonts w:ascii="Arial" w:hAnsi="Arial" w:cs="Arial"/>
                <w:color w:val="000000"/>
                <w:sz w:val="20"/>
                <w:szCs w:val="20"/>
                <w:lang w:val="en-US" w:eastAsia="zh-CN"/>
              </w:rPr>
              <w:t xml:space="preserve">17.1 Each of the Parties, when concluding this Agreement, confirms and warrants that: </w:t>
            </w:r>
          </w:p>
          <w:p w14:paraId="65615E07" w14:textId="77777777" w:rsidR="00C81494" w:rsidRDefault="00C81494" w:rsidP="00624920">
            <w:pPr>
              <w:spacing w:after="160" w:line="252" w:lineRule="auto"/>
              <w:contextualSpacing/>
              <w:jc w:val="both"/>
              <w:rPr>
                <w:rFonts w:ascii="Arial" w:hAnsi="Arial" w:cs="Arial"/>
                <w:color w:val="000000"/>
                <w:sz w:val="20"/>
                <w:szCs w:val="20"/>
                <w:lang w:val="en-US" w:eastAsia="zh-CN"/>
              </w:rPr>
            </w:pPr>
            <w:r>
              <w:rPr>
                <w:rFonts w:ascii="Arial" w:hAnsi="Arial" w:cs="Arial"/>
                <w:color w:val="000000"/>
                <w:sz w:val="20"/>
                <w:szCs w:val="20"/>
                <w:lang w:val="en-US" w:eastAsia="zh-CN"/>
              </w:rPr>
              <w:t xml:space="preserve">17.1.1 is in force under the law of the country of registration, duly registered and registered with all competent public authorities; </w:t>
            </w:r>
          </w:p>
          <w:p w14:paraId="6361270E" w14:textId="77777777" w:rsidR="00C81494" w:rsidRDefault="00C81494" w:rsidP="00624920">
            <w:pPr>
              <w:spacing w:after="160" w:line="252" w:lineRule="auto"/>
              <w:contextualSpacing/>
              <w:jc w:val="both"/>
              <w:rPr>
                <w:rFonts w:ascii="Arial" w:hAnsi="Arial" w:cs="Arial"/>
                <w:color w:val="000000"/>
                <w:sz w:val="20"/>
                <w:szCs w:val="20"/>
                <w:lang w:val="en-US" w:eastAsia="zh-CN"/>
              </w:rPr>
            </w:pPr>
          </w:p>
          <w:p w14:paraId="21242F3C" w14:textId="77777777" w:rsidR="00C81494" w:rsidRDefault="00C81494" w:rsidP="00624920">
            <w:pPr>
              <w:spacing w:after="160" w:line="252" w:lineRule="auto"/>
              <w:contextualSpacing/>
              <w:jc w:val="both"/>
              <w:rPr>
                <w:rFonts w:ascii="Arial" w:hAnsi="Arial" w:cs="Arial"/>
                <w:color w:val="000000"/>
                <w:sz w:val="20"/>
                <w:szCs w:val="20"/>
                <w:lang w:val="en-US" w:eastAsia="zh-CN"/>
              </w:rPr>
            </w:pPr>
            <w:r>
              <w:rPr>
                <w:rFonts w:ascii="Arial" w:hAnsi="Arial" w:cs="Arial"/>
                <w:color w:val="000000"/>
                <w:sz w:val="20"/>
                <w:szCs w:val="20"/>
                <w:lang w:val="en-US" w:eastAsia="zh-CN"/>
              </w:rPr>
              <w:t xml:space="preserve">17.1.2 the person concluding this Agreement on his behalf shall have all necessary powers to conclude it at the time of signing this Agreement; 17.1.3 the information provided to each other is reliable and communicated to the extent necessary for the proper execution of the terms of this Agreement, without any exceptions, distortions and inaccuracies; </w:t>
            </w:r>
          </w:p>
          <w:p w14:paraId="0434E0E6" w14:textId="77777777" w:rsidR="00C81494" w:rsidRDefault="00C81494" w:rsidP="00624920">
            <w:pPr>
              <w:spacing w:after="160" w:line="252" w:lineRule="auto"/>
              <w:contextualSpacing/>
              <w:jc w:val="both"/>
              <w:rPr>
                <w:rFonts w:ascii="Arial" w:hAnsi="Arial" w:cs="Arial"/>
                <w:color w:val="000000"/>
                <w:sz w:val="20"/>
                <w:szCs w:val="20"/>
                <w:lang w:val="en-US" w:eastAsia="zh-CN"/>
              </w:rPr>
            </w:pPr>
          </w:p>
          <w:p w14:paraId="7BA491B2" w14:textId="77777777" w:rsidR="00C81494" w:rsidRDefault="00C81494" w:rsidP="00624920">
            <w:pPr>
              <w:spacing w:after="160" w:line="252" w:lineRule="auto"/>
              <w:contextualSpacing/>
              <w:jc w:val="both"/>
              <w:rPr>
                <w:rFonts w:ascii="Arial" w:hAnsi="Arial" w:cs="Arial"/>
                <w:color w:val="000000"/>
                <w:sz w:val="20"/>
                <w:szCs w:val="20"/>
                <w:lang w:val="en-US" w:eastAsia="zh-CN"/>
              </w:rPr>
            </w:pPr>
            <w:r>
              <w:rPr>
                <w:rFonts w:ascii="Arial" w:hAnsi="Arial" w:cs="Arial"/>
                <w:color w:val="000000"/>
                <w:sz w:val="20"/>
                <w:szCs w:val="20"/>
                <w:lang w:val="en-US" w:eastAsia="zh-CN"/>
              </w:rPr>
              <w:t xml:space="preserve">17.1.4 has no restrictions and prohibitions that prevent, limit and/or render impossible the conclusion of this Agreement; </w:t>
            </w:r>
          </w:p>
          <w:p w14:paraId="73765811" w14:textId="77777777" w:rsidR="00C81494" w:rsidRDefault="00C81494" w:rsidP="00624920">
            <w:pPr>
              <w:spacing w:after="160" w:line="252" w:lineRule="auto"/>
              <w:contextualSpacing/>
              <w:jc w:val="both"/>
              <w:rPr>
                <w:rFonts w:ascii="Arial" w:hAnsi="Arial" w:cs="Arial"/>
                <w:color w:val="000000"/>
                <w:sz w:val="20"/>
                <w:szCs w:val="20"/>
                <w:lang w:val="en-US" w:eastAsia="zh-CN"/>
              </w:rPr>
            </w:pPr>
          </w:p>
          <w:p w14:paraId="1E1D6E80" w14:textId="77777777" w:rsidR="00C81494" w:rsidRDefault="00C81494" w:rsidP="00624920">
            <w:pPr>
              <w:spacing w:after="160" w:line="252" w:lineRule="auto"/>
              <w:contextualSpacing/>
              <w:jc w:val="both"/>
              <w:rPr>
                <w:rFonts w:ascii="Arial" w:hAnsi="Arial" w:cs="Arial"/>
                <w:color w:val="000000"/>
                <w:sz w:val="20"/>
                <w:szCs w:val="20"/>
                <w:lang w:val="en-US" w:eastAsia="zh-CN"/>
              </w:rPr>
            </w:pPr>
            <w:r>
              <w:rPr>
                <w:rFonts w:ascii="Arial" w:hAnsi="Arial" w:cs="Arial"/>
                <w:color w:val="000000"/>
                <w:sz w:val="20"/>
                <w:szCs w:val="20"/>
                <w:lang w:val="en-US" w:eastAsia="zh-CN"/>
              </w:rPr>
              <w:lastRenderedPageBreak/>
              <w:t xml:space="preserve">17.2 Each Party shall be liable for the violation of p. 1.1 of this Agreement, as well as the consequences of such violation. </w:t>
            </w:r>
          </w:p>
          <w:p w14:paraId="6A24F4BF" w14:textId="77777777" w:rsidR="00C81494" w:rsidRDefault="00C81494" w:rsidP="00624920">
            <w:pPr>
              <w:spacing w:after="160" w:line="252" w:lineRule="auto"/>
              <w:contextualSpacing/>
              <w:jc w:val="both"/>
              <w:rPr>
                <w:rFonts w:ascii="Arial" w:hAnsi="Arial" w:cs="Arial"/>
                <w:color w:val="000000"/>
                <w:sz w:val="20"/>
                <w:szCs w:val="20"/>
                <w:lang w:val="en-US" w:eastAsia="zh-CN"/>
              </w:rPr>
            </w:pPr>
          </w:p>
          <w:p w14:paraId="26CE31D5" w14:textId="77777777" w:rsidR="00C81494" w:rsidRDefault="00C81494" w:rsidP="00624920">
            <w:pPr>
              <w:spacing w:after="0" w:line="240" w:lineRule="auto"/>
              <w:jc w:val="both"/>
              <w:rPr>
                <w:rFonts w:ascii="Arial" w:hAnsi="Arial" w:cs="Arial"/>
                <w:sz w:val="20"/>
                <w:szCs w:val="20"/>
                <w:lang w:val="en-US" w:eastAsia="zh-CN"/>
              </w:rPr>
            </w:pPr>
            <w:r>
              <w:rPr>
                <w:rFonts w:ascii="Arial" w:hAnsi="Arial" w:cs="Arial"/>
                <w:color w:val="000000"/>
                <w:sz w:val="20"/>
                <w:szCs w:val="20"/>
                <w:lang w:val="en-US" w:eastAsia="zh-CN"/>
              </w:rPr>
              <w:t>17.3 Each Party shall be responsible for the timely execution and extension of all necessary permits/</w:t>
            </w:r>
            <w:proofErr w:type="spellStart"/>
            <w:r>
              <w:rPr>
                <w:rFonts w:ascii="Arial" w:hAnsi="Arial" w:cs="Arial"/>
                <w:color w:val="000000"/>
                <w:sz w:val="20"/>
                <w:szCs w:val="20"/>
                <w:lang w:val="en-US" w:eastAsia="zh-CN"/>
              </w:rPr>
              <w:t>licences</w:t>
            </w:r>
            <w:proofErr w:type="spellEnd"/>
            <w:r>
              <w:rPr>
                <w:rFonts w:ascii="Arial" w:hAnsi="Arial" w:cs="Arial"/>
                <w:color w:val="000000"/>
                <w:sz w:val="20"/>
                <w:szCs w:val="20"/>
                <w:lang w:val="en-US" w:eastAsia="zh-CN"/>
              </w:rPr>
              <w:t xml:space="preserve"> and other documents necessary for the implementation of the activities provided for in this Agreement.</w:t>
            </w:r>
          </w:p>
          <w:p w14:paraId="4F5A882D" w14:textId="77777777" w:rsidR="00C81494" w:rsidRDefault="00C81494" w:rsidP="00624920">
            <w:pPr>
              <w:spacing w:after="0" w:line="240" w:lineRule="auto"/>
              <w:jc w:val="both"/>
              <w:rPr>
                <w:rFonts w:ascii="Arial" w:hAnsi="Arial" w:cs="Arial"/>
                <w:sz w:val="20"/>
                <w:szCs w:val="20"/>
                <w:lang w:val="en-US" w:eastAsia="zh-CN"/>
              </w:rPr>
            </w:pPr>
          </w:p>
          <w:p w14:paraId="5F271158" w14:textId="77777777" w:rsidR="00C81494" w:rsidRDefault="00C81494" w:rsidP="00624920">
            <w:pPr>
              <w:spacing w:after="0" w:line="240" w:lineRule="auto"/>
              <w:jc w:val="both"/>
              <w:rPr>
                <w:rFonts w:ascii="Arial" w:hAnsi="Arial" w:cs="Arial"/>
                <w:sz w:val="20"/>
                <w:szCs w:val="20"/>
                <w:lang w:val="en-US" w:eastAsia="zh-CN"/>
              </w:rPr>
            </w:pPr>
          </w:p>
          <w:p w14:paraId="78D1457E" w14:textId="77777777" w:rsidR="00C81494" w:rsidRDefault="00C81494" w:rsidP="00624920">
            <w:pPr>
              <w:spacing w:after="0" w:line="240" w:lineRule="auto"/>
              <w:jc w:val="both"/>
              <w:rPr>
                <w:rFonts w:ascii="Arial" w:hAnsi="Arial" w:cs="Arial"/>
                <w:sz w:val="20"/>
                <w:szCs w:val="20"/>
                <w:lang w:val="en-US" w:eastAsia="zh-CN"/>
              </w:rPr>
            </w:pPr>
          </w:p>
        </w:tc>
        <w:tc>
          <w:tcPr>
            <w:tcW w:w="270" w:type="dxa"/>
            <w:gridSpan w:val="2"/>
          </w:tcPr>
          <w:p w14:paraId="0F63DB87"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04E97B20"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sz w:val="20"/>
                <w:szCs w:val="20"/>
              </w:rPr>
              <w:t>Для всех и любых официальных писем, и расчетов между Сторонами, связанных с настоящим Договором, допускается использование лишь нижеприведенных юридических адресов и банковских реквизитов.</w:t>
            </w:r>
          </w:p>
          <w:p w14:paraId="0C252D21" w14:textId="77777777" w:rsidR="00C81494" w:rsidRDefault="00C81494" w:rsidP="00624920">
            <w:pPr>
              <w:spacing w:after="240" w:line="240" w:lineRule="auto"/>
              <w:jc w:val="both"/>
              <w:rPr>
                <w:rFonts w:ascii="Arial" w:hAnsi="Arial" w:cs="Arial"/>
                <w:sz w:val="20"/>
                <w:szCs w:val="20"/>
                <w:lang w:eastAsia="zh-CN"/>
              </w:rPr>
            </w:pPr>
            <w:r>
              <w:rPr>
                <w:rFonts w:ascii="Arial" w:hAnsi="Arial" w:cs="Arial"/>
                <w:sz w:val="20"/>
                <w:szCs w:val="20"/>
              </w:rPr>
              <w:t>Вся корреспонденция ведется по фактическому адресу местонахождения Сторон / представительств Сторон.</w:t>
            </w:r>
          </w:p>
          <w:p w14:paraId="09410ECD" w14:textId="77777777" w:rsidR="00C81494" w:rsidRDefault="00C81494" w:rsidP="00624920">
            <w:pPr>
              <w:spacing w:after="0" w:line="23" w:lineRule="atLeast"/>
              <w:jc w:val="both"/>
              <w:rPr>
                <w:rFonts w:ascii="Arial" w:hAnsi="Arial" w:cs="Arial"/>
                <w:b/>
                <w:sz w:val="20"/>
                <w:szCs w:val="20"/>
              </w:rPr>
            </w:pPr>
            <w:r>
              <w:rPr>
                <w:rFonts w:ascii="Arial" w:hAnsi="Arial" w:cs="Arial"/>
                <w:b/>
                <w:sz w:val="20"/>
                <w:szCs w:val="20"/>
              </w:rPr>
              <w:t>Статья 1</w:t>
            </w:r>
            <w:r>
              <w:rPr>
                <w:rFonts w:ascii="Arial" w:hAnsi="Arial" w:cs="Arial"/>
                <w:b/>
                <w:sz w:val="20"/>
                <w:szCs w:val="20"/>
                <w:lang w:eastAsia="zh-CN"/>
              </w:rPr>
              <w:t>6</w:t>
            </w:r>
            <w:r>
              <w:rPr>
                <w:rFonts w:ascii="Arial" w:hAnsi="Arial" w:cs="Arial"/>
                <w:b/>
                <w:sz w:val="20"/>
                <w:szCs w:val="20"/>
              </w:rPr>
              <w:t>. Экспортные требования</w:t>
            </w:r>
          </w:p>
          <w:p w14:paraId="1FE190B6" w14:textId="77777777" w:rsidR="00C81494" w:rsidRDefault="00C81494" w:rsidP="00624920">
            <w:pPr>
              <w:pStyle w:val="Body"/>
              <w:rPr>
                <w:rFonts w:ascii="Arial" w:hAnsi="Arial" w:cs="Arial"/>
                <w:sz w:val="20"/>
                <w:szCs w:val="20"/>
              </w:rPr>
            </w:pPr>
          </w:p>
          <w:p w14:paraId="3CA1B390"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16.1 Заказчик и Исполнитель соглашаются соблюдать все применимые законы, включая, помимо прочего, законы и нормативные акты об экспортном контроле и экономических санкциях ("Законы о контроле за торговлей").</w:t>
            </w:r>
          </w:p>
          <w:p w14:paraId="227261AC" w14:textId="730798E0"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 xml:space="preserve">За исключением случаев, когда компетентный орган дает на это законное разрешение, каждая </w:t>
            </w:r>
            <w:r w:rsidRPr="00D749D7">
              <w:rPr>
                <w:rFonts w:ascii="Arial" w:hAnsi="Arial" w:cs="Arial"/>
                <w:sz w:val="20"/>
                <w:szCs w:val="20"/>
              </w:rPr>
              <w:lastRenderedPageBreak/>
              <w:t>сторона не должна, прямо или косвенно, через какую-либо третью сторону/страну, экспортировать, реэкспортировать, передавать или иным образом предоставлять (путем продажи, займа или подарка) или распоряжаться любыми "предметами" (включая товары, программное обеспечение, лицензии (включая исходный код код), и технологии) и/или услуги, подпадающие под действие настоящего соглашения, для использования в:</w:t>
            </w:r>
          </w:p>
          <w:p w14:paraId="1919CC78"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(i) любое юридическое или физическое лицо, расположенное, со штаб-квартирой, зарегистрированное в стране/регионе, подпадающем под санкции, или в регионе "Донецкой Народной Республики (ДНР)", "Луганской Народной Республики (ЛНР)".;</w:t>
            </w:r>
          </w:p>
          <w:p w14:paraId="0DC5C7ED"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w:t>
            </w:r>
            <w:proofErr w:type="spellStart"/>
            <w:r w:rsidRPr="00D749D7">
              <w:rPr>
                <w:rFonts w:ascii="Arial" w:hAnsi="Arial" w:cs="Arial"/>
                <w:sz w:val="20"/>
                <w:szCs w:val="20"/>
              </w:rPr>
              <w:t>ii</w:t>
            </w:r>
            <w:proofErr w:type="spellEnd"/>
            <w:r w:rsidRPr="00D749D7">
              <w:rPr>
                <w:rFonts w:ascii="Arial" w:hAnsi="Arial" w:cs="Arial"/>
                <w:sz w:val="20"/>
                <w:szCs w:val="20"/>
              </w:rPr>
              <w:t>) любое физическое или юридическое лицо, идентифицированное как сторона с ограниченным доступом; или</w:t>
            </w:r>
          </w:p>
          <w:p w14:paraId="779388A4"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w:t>
            </w:r>
            <w:proofErr w:type="spellStart"/>
            <w:r w:rsidRPr="00D749D7">
              <w:rPr>
                <w:rFonts w:ascii="Arial" w:hAnsi="Arial" w:cs="Arial"/>
                <w:sz w:val="20"/>
                <w:szCs w:val="20"/>
              </w:rPr>
              <w:t>iii</w:t>
            </w:r>
            <w:proofErr w:type="spellEnd"/>
            <w:r w:rsidRPr="00D749D7">
              <w:rPr>
                <w:rFonts w:ascii="Arial" w:hAnsi="Arial" w:cs="Arial"/>
                <w:sz w:val="20"/>
                <w:szCs w:val="20"/>
              </w:rPr>
              <w:t>) любая деятельность или конечное использование, ограниченные применимыми законами о контроле за торговлей или другой применимой юрисдикцией, такие как ядерное, химическое и биологическое оружие, ракеты, продукты распространения оружия массового уничтожения (ОМУ) или военное применение и т.д.</w:t>
            </w:r>
          </w:p>
          <w:p w14:paraId="71EDE899"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16.2 Заказчик не должен экспортировать, реэкспортировать, передавать или иным образом предоставлять (путем продажи, займа или подарка) свою продукцию, изготовленную из /посредством или интегрированную/инкорпорированную с товарами, полученными от Подрядчика, в нарушение любых применимых правил.</w:t>
            </w:r>
          </w:p>
          <w:p w14:paraId="4F011A83"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16.3 Покупатель должен получить такие же заверения и гарантии от любой третьей стороны, которой он продает, экспортирует, распоряжается, лицензирует, арендует, передает, раскрывает или иным образом предоставляет "Товары".</w:t>
            </w:r>
          </w:p>
          <w:p w14:paraId="0A91BA72" w14:textId="77777777" w:rsidR="00D749D7" w:rsidRDefault="00D749D7" w:rsidP="00D749D7">
            <w:pPr>
              <w:tabs>
                <w:tab w:val="left" w:pos="4253"/>
              </w:tabs>
              <w:spacing w:after="0" w:line="240" w:lineRule="auto"/>
              <w:jc w:val="both"/>
              <w:rPr>
                <w:rFonts w:ascii="Arial" w:hAnsi="Arial" w:cs="Arial"/>
                <w:sz w:val="20"/>
                <w:szCs w:val="20"/>
              </w:rPr>
            </w:pPr>
          </w:p>
          <w:p w14:paraId="7862E0D6" w14:textId="24DC9E86"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16.4 Покупатель подтверждает, что он не является Стороной с ограниченным доступом и не находится, не имеет штаб-квартиры, не зарегистрирован в стране/регионе, подпадающем под санкции, или в регионе "Донецкая Народная Республика (ДНР)", "Луганская Народная Республика (ЛНР)".</w:t>
            </w:r>
          </w:p>
          <w:p w14:paraId="04587C5D"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16.5 Заказчик соглашается сотрудничать с процессом комплексной проверки конечного пользователя ZTE и/или конечного пункта назначения и предоставит любую соответствующую информацию, обоснованно запрошенную ZTE.</w:t>
            </w:r>
          </w:p>
          <w:p w14:paraId="51A7B0C2"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16.6 Заказчик соглашается возместить Исполнителю все претензии, действия, штрафы или неустойки, возникающие в результате нарушения Заказчиком любых заявлений и гарантий, содержащихся в настоящем разделе, или убытки, возникшие в результате вышеуказанных действий, которые препятствуют дальнейшему выполнению настоящего соглашения.</w:t>
            </w:r>
          </w:p>
          <w:p w14:paraId="2934EC6D" w14:textId="77777777"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 xml:space="preserve">16.7 Условия настоящего соглашения не обязывают Исполнителя прямо или косвенно участвовать в предоставлении "Товаров", которые могут быть запрещены применимыми законами о </w:t>
            </w:r>
            <w:r w:rsidRPr="00D749D7">
              <w:rPr>
                <w:rFonts w:ascii="Arial" w:hAnsi="Arial" w:cs="Arial"/>
                <w:sz w:val="20"/>
                <w:szCs w:val="20"/>
              </w:rPr>
              <w:lastRenderedPageBreak/>
              <w:t>контроле за торговлей или политикой ZTE, и он может отказаться от проведения таких транзакций без ответственности перед Заказчиком. Если Заказчик нарушает условия заявлений и гарантий, содержащихся в этом разделе, Заказчик незамедлительно уведомит об этом Исполнителя в письменной форме.</w:t>
            </w:r>
          </w:p>
          <w:p w14:paraId="0B6C1976" w14:textId="77777777" w:rsidR="00D749D7" w:rsidRDefault="00D749D7" w:rsidP="00D749D7">
            <w:pPr>
              <w:tabs>
                <w:tab w:val="left" w:pos="4253"/>
              </w:tabs>
              <w:spacing w:after="0" w:line="240" w:lineRule="auto"/>
              <w:jc w:val="both"/>
              <w:rPr>
                <w:rFonts w:ascii="Arial" w:hAnsi="Arial" w:cs="Arial"/>
                <w:sz w:val="20"/>
                <w:szCs w:val="20"/>
              </w:rPr>
            </w:pPr>
          </w:p>
          <w:p w14:paraId="6E5EE54A" w14:textId="3EBA4815" w:rsidR="00D749D7" w:rsidRPr="00D749D7"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16.8 Без ограничения текущих обязательств по соблюдению требований, применимых к "Товарам", ранее поставленным в соответствии с соглашением, настоящее соглашение может быть немедленно расторгнуто по усмотрению любой из сторон, если: (i) контрагент добавлен в список сторон с ограниченным доступом или подвергается каким-либо санкциям или штрафным санкциям в соответствии с законами о контроле за торговлей; или (</w:t>
            </w:r>
            <w:proofErr w:type="spellStart"/>
            <w:r w:rsidRPr="00D749D7">
              <w:rPr>
                <w:rFonts w:ascii="Arial" w:hAnsi="Arial" w:cs="Arial"/>
                <w:sz w:val="20"/>
                <w:szCs w:val="20"/>
              </w:rPr>
              <w:t>ii</w:t>
            </w:r>
            <w:proofErr w:type="spellEnd"/>
            <w:r w:rsidRPr="00D749D7">
              <w:rPr>
                <w:rFonts w:ascii="Arial" w:hAnsi="Arial" w:cs="Arial"/>
                <w:sz w:val="20"/>
                <w:szCs w:val="20"/>
              </w:rPr>
              <w:t>) выполнение настоящего соглашения ограничено или запрещено в соответствии с любыми применимыми законами о контроле за торговлей.</w:t>
            </w:r>
          </w:p>
          <w:p w14:paraId="1C41697D" w14:textId="498F43F7" w:rsidR="00C81494" w:rsidRDefault="00D749D7" w:rsidP="00D749D7">
            <w:pPr>
              <w:tabs>
                <w:tab w:val="left" w:pos="4253"/>
              </w:tabs>
              <w:spacing w:after="0" w:line="240" w:lineRule="auto"/>
              <w:jc w:val="both"/>
              <w:rPr>
                <w:rFonts w:ascii="Arial" w:hAnsi="Arial" w:cs="Arial"/>
                <w:sz w:val="20"/>
                <w:szCs w:val="20"/>
              </w:rPr>
            </w:pPr>
            <w:r w:rsidRPr="00D749D7">
              <w:rPr>
                <w:rFonts w:ascii="Arial" w:hAnsi="Arial" w:cs="Arial"/>
                <w:sz w:val="20"/>
                <w:szCs w:val="20"/>
              </w:rPr>
              <w:t>16.9 Обе стороны обязуются добросовестно выполнять свои обязательства с момента подписания до расторжения настоящего соглашения и соглашаются своевременно и надлежащим образом информировать друг друга, если они знают или имеют основания знать о каких-либо коллизиях законов о контроле за торговлей различных юрисдикций, которые могут повлиять на законное исполнение настоящего соглашения, с тем чтобы обе стороны могут принимать эффективные решения по управлению соблюдением требований на основе оценки применения законов и любых применимых коллизионных норм, включая, но не ограничиваясь этим, внесение изменений в соответствующие его положения или расторжение соглашения без привлечения к какой-либо ответственности. До этого Стороны должны приостановить предоставление "Товаров" и/или услуг прямо или косвенно соответствующему субъекту.</w:t>
            </w:r>
          </w:p>
          <w:p w14:paraId="1E09E43E" w14:textId="77777777" w:rsidR="00C81494" w:rsidRDefault="00C81494" w:rsidP="00624920">
            <w:pPr>
              <w:spacing w:after="240" w:line="240" w:lineRule="auto"/>
              <w:jc w:val="both"/>
              <w:rPr>
                <w:rFonts w:ascii="Arial" w:hAnsi="Arial" w:cs="Arial"/>
                <w:b/>
                <w:sz w:val="20"/>
                <w:szCs w:val="20"/>
              </w:rPr>
            </w:pPr>
          </w:p>
          <w:p w14:paraId="14789AB5" w14:textId="6D714076" w:rsidR="00C81494" w:rsidRDefault="00C81494" w:rsidP="00624920">
            <w:pPr>
              <w:spacing w:after="240" w:line="240" w:lineRule="auto"/>
              <w:jc w:val="both"/>
              <w:rPr>
                <w:rFonts w:ascii="Arial" w:hAnsi="Arial" w:cs="Arial"/>
                <w:b/>
                <w:sz w:val="20"/>
                <w:szCs w:val="20"/>
              </w:rPr>
            </w:pPr>
            <w:r>
              <w:rPr>
                <w:rFonts w:ascii="Arial" w:hAnsi="Arial" w:cs="Arial"/>
                <w:b/>
                <w:sz w:val="20"/>
                <w:szCs w:val="20"/>
              </w:rPr>
              <w:t>Статья 17. Гарантии Сторон</w:t>
            </w:r>
          </w:p>
          <w:p w14:paraId="71D3D15E" w14:textId="77777777" w:rsidR="00C81494" w:rsidRDefault="00C81494" w:rsidP="00624920">
            <w:pPr>
              <w:spacing w:after="160" w:line="252" w:lineRule="auto"/>
              <w:contextualSpacing/>
              <w:jc w:val="both"/>
              <w:rPr>
                <w:rFonts w:ascii="Arial" w:hAnsi="Arial" w:cs="Arial"/>
                <w:color w:val="000000"/>
                <w:sz w:val="20"/>
                <w:szCs w:val="20"/>
                <w:lang w:eastAsia="zh-CN"/>
              </w:rPr>
            </w:pPr>
            <w:r>
              <w:rPr>
                <w:rFonts w:ascii="Arial" w:hAnsi="Arial" w:cs="Arial"/>
                <w:color w:val="000000"/>
                <w:sz w:val="20"/>
                <w:szCs w:val="20"/>
                <w:lang w:eastAsia="zh-CN"/>
              </w:rPr>
              <w:t>17.1 Каждая из Сторон, заключая настоящий Договор, подтверждает и гарантирует, что:</w:t>
            </w:r>
          </w:p>
          <w:p w14:paraId="6613E527" w14:textId="77777777" w:rsidR="00C81494" w:rsidRDefault="00C81494" w:rsidP="00624920">
            <w:pPr>
              <w:spacing w:after="160" w:line="252" w:lineRule="auto"/>
              <w:contextualSpacing/>
              <w:jc w:val="both"/>
              <w:rPr>
                <w:rFonts w:ascii="Arial" w:hAnsi="Arial" w:cs="Arial"/>
                <w:color w:val="000000"/>
                <w:sz w:val="20"/>
                <w:szCs w:val="20"/>
                <w:lang w:eastAsia="zh-CN"/>
              </w:rPr>
            </w:pPr>
            <w:r>
              <w:rPr>
                <w:rFonts w:ascii="Arial" w:hAnsi="Arial" w:cs="Arial"/>
                <w:color w:val="000000"/>
                <w:sz w:val="20"/>
                <w:szCs w:val="20"/>
                <w:lang w:eastAsia="zh-CN"/>
              </w:rPr>
              <w:t>17.1.1 является действующей по законодательству страны регистрации, должным образом зарегистрированной и поставленной на учет во все компетентные государственные органы;</w:t>
            </w:r>
          </w:p>
          <w:p w14:paraId="244AF97D" w14:textId="77777777" w:rsidR="00C81494" w:rsidRDefault="00C81494" w:rsidP="00624920">
            <w:pPr>
              <w:spacing w:after="160" w:line="252" w:lineRule="auto"/>
              <w:contextualSpacing/>
              <w:jc w:val="both"/>
              <w:rPr>
                <w:rFonts w:ascii="Arial" w:hAnsi="Arial" w:cs="Arial"/>
                <w:color w:val="000000"/>
                <w:sz w:val="20"/>
                <w:szCs w:val="20"/>
                <w:lang w:eastAsia="zh-CN"/>
              </w:rPr>
            </w:pPr>
            <w:r>
              <w:rPr>
                <w:rFonts w:ascii="Arial" w:hAnsi="Arial" w:cs="Arial"/>
                <w:color w:val="000000"/>
                <w:sz w:val="20"/>
                <w:szCs w:val="20"/>
                <w:lang w:eastAsia="zh-CN"/>
              </w:rPr>
              <w:t>17.1.2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B51EE99" w14:textId="77777777" w:rsidR="00C81494" w:rsidRDefault="00C81494" w:rsidP="00624920">
            <w:pPr>
              <w:spacing w:after="160" w:line="252" w:lineRule="auto"/>
              <w:contextualSpacing/>
              <w:jc w:val="both"/>
              <w:rPr>
                <w:rFonts w:ascii="Arial" w:hAnsi="Arial" w:cs="Arial"/>
                <w:color w:val="000000"/>
                <w:sz w:val="20"/>
                <w:szCs w:val="20"/>
                <w:lang w:eastAsia="zh-CN"/>
              </w:rPr>
            </w:pPr>
            <w:r>
              <w:rPr>
                <w:rFonts w:ascii="Arial" w:hAnsi="Arial" w:cs="Arial"/>
                <w:color w:val="000000"/>
                <w:sz w:val="20"/>
                <w:szCs w:val="20"/>
                <w:lang w:eastAsia="zh-CN"/>
              </w:rPr>
              <w:t>17.1.3</w:t>
            </w:r>
            <w:r>
              <w:rPr>
                <w:rFonts w:ascii="Arial" w:hAnsi="Arial" w:cs="Arial"/>
                <w:color w:val="000000"/>
                <w:sz w:val="20"/>
                <w:szCs w:val="20"/>
                <w:lang w:val="en-US" w:eastAsia="zh-CN"/>
              </w:rPr>
              <w:t> </w:t>
            </w:r>
            <w:r>
              <w:rPr>
                <w:rFonts w:ascii="Arial" w:hAnsi="Arial" w:cs="Arial"/>
                <w:color w:val="000000"/>
                <w:sz w:val="20"/>
                <w:szCs w:val="20"/>
                <w:lang w:eastAsia="zh-CN"/>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13B5AA5" w14:textId="6C301608" w:rsidR="00C81494" w:rsidRDefault="00C81494" w:rsidP="00624920">
            <w:pPr>
              <w:spacing w:after="160" w:line="252" w:lineRule="auto"/>
              <w:contextualSpacing/>
              <w:jc w:val="both"/>
              <w:rPr>
                <w:rFonts w:ascii="Arial" w:hAnsi="Arial" w:cs="Arial"/>
                <w:color w:val="000000"/>
                <w:sz w:val="20"/>
                <w:szCs w:val="20"/>
                <w:lang w:eastAsia="zh-CN"/>
              </w:rPr>
            </w:pPr>
            <w:r>
              <w:rPr>
                <w:rFonts w:ascii="Arial" w:hAnsi="Arial" w:cs="Arial"/>
                <w:color w:val="000000"/>
                <w:sz w:val="20"/>
                <w:szCs w:val="20"/>
                <w:lang w:eastAsia="zh-CN"/>
              </w:rPr>
              <w:t>17.1.4</w:t>
            </w:r>
            <w:r>
              <w:rPr>
                <w:rFonts w:ascii="Arial" w:hAnsi="Arial" w:cs="Arial"/>
                <w:color w:val="000000"/>
                <w:sz w:val="20"/>
                <w:szCs w:val="20"/>
                <w:lang w:val="en-US" w:eastAsia="zh-CN"/>
              </w:rPr>
              <w:t> </w:t>
            </w:r>
            <w:r>
              <w:rPr>
                <w:rFonts w:ascii="Arial" w:hAnsi="Arial" w:cs="Arial"/>
                <w:color w:val="000000"/>
                <w:sz w:val="20"/>
                <w:szCs w:val="20"/>
                <w:lang w:eastAsia="zh-CN"/>
              </w:rPr>
              <w:t>не имеет ограничений</w:t>
            </w:r>
            <w:r>
              <w:rPr>
                <w:rFonts w:ascii="Arial" w:hAnsi="Arial" w:cs="Arial"/>
                <w:color w:val="000000"/>
                <w:sz w:val="20"/>
                <w:szCs w:val="20"/>
                <w:lang w:val="en-US" w:eastAsia="zh-CN"/>
              </w:rPr>
              <w:t> </w:t>
            </w:r>
            <w:r>
              <w:rPr>
                <w:rFonts w:ascii="Arial" w:hAnsi="Arial" w:cs="Arial"/>
                <w:color w:val="000000"/>
                <w:sz w:val="20"/>
                <w:szCs w:val="20"/>
                <w:lang w:eastAsia="zh-CN"/>
              </w:rPr>
              <w:t>и запретов, препятствующих, ограничивающих и/или делающих невозможным заключить настоящий Договор;</w:t>
            </w:r>
          </w:p>
          <w:p w14:paraId="1D11378C" w14:textId="229F1A10" w:rsidR="00C81494" w:rsidRDefault="00C81494" w:rsidP="00624920">
            <w:pPr>
              <w:spacing w:after="160" w:line="252" w:lineRule="auto"/>
              <w:contextualSpacing/>
              <w:jc w:val="both"/>
              <w:rPr>
                <w:rFonts w:ascii="Arial" w:hAnsi="Arial" w:cs="Arial"/>
                <w:color w:val="000000"/>
                <w:sz w:val="20"/>
                <w:szCs w:val="20"/>
                <w:lang w:eastAsia="zh-CN"/>
              </w:rPr>
            </w:pPr>
            <w:r>
              <w:rPr>
                <w:rFonts w:ascii="Arial" w:hAnsi="Arial" w:cs="Arial"/>
                <w:color w:val="000000"/>
                <w:sz w:val="20"/>
                <w:szCs w:val="20"/>
                <w:lang w:eastAsia="zh-CN"/>
              </w:rPr>
              <w:lastRenderedPageBreak/>
              <w:t>17.2 Каждая Сторона</w:t>
            </w:r>
            <w:r>
              <w:rPr>
                <w:rFonts w:ascii="Arial" w:hAnsi="Arial" w:cs="Arial"/>
                <w:color w:val="000000"/>
                <w:sz w:val="20"/>
                <w:szCs w:val="20"/>
                <w:lang w:val="en-US" w:eastAsia="zh-CN"/>
              </w:rPr>
              <w:t> </w:t>
            </w:r>
            <w:r>
              <w:rPr>
                <w:rFonts w:ascii="Arial" w:hAnsi="Arial" w:cs="Arial"/>
                <w:color w:val="000000"/>
                <w:sz w:val="20"/>
                <w:szCs w:val="20"/>
                <w:lang w:eastAsia="zh-CN"/>
              </w:rPr>
              <w:t xml:space="preserve">самостоятельно несет ответственность за нарушение п. 17.1 настоящего Договора, а также за последствия, наступившие ввиду такого нарушения. </w:t>
            </w:r>
          </w:p>
          <w:p w14:paraId="388CB3E7" w14:textId="77777777" w:rsidR="00C81494" w:rsidRDefault="00C81494" w:rsidP="00624920">
            <w:pPr>
              <w:spacing w:after="160" w:line="252" w:lineRule="auto"/>
              <w:contextualSpacing/>
              <w:jc w:val="both"/>
              <w:rPr>
                <w:rFonts w:ascii="Tahoma" w:hAnsi="Tahoma" w:cs="Tahoma"/>
                <w:sz w:val="20"/>
                <w:szCs w:val="20"/>
              </w:rPr>
            </w:pPr>
            <w:r>
              <w:rPr>
                <w:rFonts w:ascii="Arial" w:hAnsi="Arial" w:cs="Arial"/>
                <w:color w:val="000000"/>
                <w:sz w:val="20"/>
                <w:szCs w:val="20"/>
                <w:lang w:eastAsia="zh-CN"/>
              </w:rPr>
              <w:t>17.3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r>
              <w:rPr>
                <w:rFonts w:ascii="Tahoma" w:hAnsi="Tahoma" w:cs="Tahoma"/>
                <w:sz w:val="20"/>
                <w:szCs w:val="20"/>
              </w:rPr>
              <w:t xml:space="preserve"> </w:t>
            </w:r>
          </w:p>
          <w:p w14:paraId="08DE67AF" w14:textId="77777777" w:rsidR="00C81494" w:rsidRDefault="00C81494" w:rsidP="00624920">
            <w:pPr>
              <w:spacing w:after="160" w:line="252" w:lineRule="auto"/>
              <w:contextualSpacing/>
              <w:jc w:val="both"/>
              <w:rPr>
                <w:rFonts w:ascii="Tahoma" w:hAnsi="Tahoma" w:cs="Tahoma"/>
                <w:sz w:val="20"/>
                <w:szCs w:val="20"/>
              </w:rPr>
            </w:pPr>
          </w:p>
        </w:tc>
      </w:tr>
      <w:tr w:rsidR="00C81494" w14:paraId="2E60B97D" w14:textId="77777777" w:rsidTr="00624920">
        <w:tc>
          <w:tcPr>
            <w:tcW w:w="4652" w:type="dxa"/>
            <w:gridSpan w:val="2"/>
          </w:tcPr>
          <w:p w14:paraId="4021E6DF" w14:textId="77777777" w:rsidR="00C81494" w:rsidRDefault="00C81494" w:rsidP="00624920">
            <w:pPr>
              <w:widowControl w:val="0"/>
              <w:numPr>
                <w:ilvl w:val="12"/>
                <w:numId w:val="0"/>
              </w:numPr>
              <w:tabs>
                <w:tab w:val="left" w:pos="1452"/>
              </w:tabs>
              <w:spacing w:after="0" w:line="312" w:lineRule="atLeast"/>
              <w:ind w:left="5" w:hanging="5"/>
              <w:rPr>
                <w:rFonts w:ascii="Arial" w:hAnsi="Arial" w:cs="Arial"/>
                <w:b/>
                <w:sz w:val="20"/>
                <w:szCs w:val="20"/>
                <w:lang w:val="en-GB"/>
              </w:rPr>
            </w:pPr>
            <w:r>
              <w:rPr>
                <w:rFonts w:ascii="Arial" w:hAnsi="Arial" w:cs="Arial"/>
                <w:b/>
                <w:sz w:val="20"/>
                <w:szCs w:val="20"/>
                <w:lang w:val="en-GB"/>
              </w:rPr>
              <w:lastRenderedPageBreak/>
              <w:t>Article 1</w:t>
            </w:r>
            <w:r>
              <w:rPr>
                <w:rFonts w:ascii="Arial" w:hAnsi="Arial" w:cs="Arial"/>
                <w:b/>
                <w:sz w:val="20"/>
                <w:szCs w:val="20"/>
                <w:lang w:eastAsia="zh-CN"/>
              </w:rPr>
              <w:t>8</w:t>
            </w:r>
            <w:r>
              <w:rPr>
                <w:rFonts w:ascii="Arial" w:hAnsi="Arial" w:cs="Arial"/>
                <w:b/>
                <w:sz w:val="20"/>
                <w:szCs w:val="20"/>
                <w:lang w:val="en-GB"/>
              </w:rPr>
              <w:t>.Requisites</w:t>
            </w:r>
          </w:p>
          <w:p w14:paraId="6FA2C6EF" w14:textId="77777777" w:rsidR="00C81494" w:rsidRDefault="00C81494" w:rsidP="00624920">
            <w:pPr>
              <w:widowControl w:val="0"/>
              <w:numPr>
                <w:ilvl w:val="12"/>
                <w:numId w:val="0"/>
              </w:numPr>
              <w:tabs>
                <w:tab w:val="left" w:pos="1452"/>
              </w:tabs>
              <w:spacing w:after="0" w:line="312" w:lineRule="atLeast"/>
              <w:ind w:left="5" w:hanging="5"/>
              <w:rPr>
                <w:rFonts w:ascii="Arial" w:hAnsi="Arial" w:cs="Arial"/>
                <w:b/>
                <w:sz w:val="20"/>
                <w:szCs w:val="20"/>
                <w:lang w:val="en-US"/>
              </w:rPr>
            </w:pPr>
          </w:p>
        </w:tc>
        <w:tc>
          <w:tcPr>
            <w:tcW w:w="270" w:type="dxa"/>
            <w:gridSpan w:val="2"/>
          </w:tcPr>
          <w:p w14:paraId="52B6BB6E"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4741477F" w14:textId="77777777" w:rsidR="00C81494" w:rsidRDefault="00C81494" w:rsidP="00624920">
            <w:pPr>
              <w:pageBreakBefore/>
              <w:spacing w:after="0" w:line="240" w:lineRule="auto"/>
              <w:rPr>
                <w:rFonts w:ascii="Arial" w:hAnsi="Arial" w:cs="Arial"/>
                <w:b/>
                <w:sz w:val="20"/>
                <w:szCs w:val="20"/>
                <w:lang w:val="en-US"/>
              </w:rPr>
            </w:pPr>
            <w:r>
              <w:rPr>
                <w:rFonts w:ascii="Arial" w:hAnsi="Arial" w:cs="Arial"/>
                <w:b/>
                <w:sz w:val="20"/>
                <w:szCs w:val="20"/>
              </w:rPr>
              <w:t>Статья</w:t>
            </w:r>
            <w:r>
              <w:rPr>
                <w:rFonts w:ascii="Arial" w:hAnsi="Arial" w:cs="Arial"/>
                <w:b/>
                <w:sz w:val="20"/>
                <w:szCs w:val="20"/>
                <w:lang w:val="en-GB"/>
              </w:rPr>
              <w:t xml:space="preserve"> 1</w:t>
            </w:r>
            <w:r>
              <w:rPr>
                <w:rFonts w:ascii="Arial" w:hAnsi="Arial" w:cs="Arial"/>
                <w:b/>
                <w:sz w:val="20"/>
                <w:szCs w:val="20"/>
                <w:lang w:eastAsia="zh-CN"/>
              </w:rPr>
              <w:t>8</w:t>
            </w:r>
            <w:r>
              <w:rPr>
                <w:rFonts w:ascii="Arial" w:hAnsi="Arial" w:cs="Arial"/>
                <w:b/>
                <w:sz w:val="20"/>
                <w:szCs w:val="20"/>
                <w:lang w:val="en-GB"/>
              </w:rPr>
              <w:t xml:space="preserve">. </w:t>
            </w:r>
            <w:r>
              <w:rPr>
                <w:rFonts w:ascii="Arial" w:hAnsi="Arial" w:cs="Arial"/>
                <w:b/>
                <w:sz w:val="20"/>
                <w:szCs w:val="20"/>
              </w:rPr>
              <w:t>Реквизиты</w:t>
            </w:r>
            <w:r>
              <w:rPr>
                <w:rFonts w:ascii="Arial" w:hAnsi="Arial" w:cs="Arial"/>
                <w:b/>
                <w:sz w:val="20"/>
                <w:szCs w:val="20"/>
                <w:lang w:val="en-US"/>
              </w:rPr>
              <w:t xml:space="preserve"> </w:t>
            </w:r>
            <w:r>
              <w:rPr>
                <w:rFonts w:ascii="Arial" w:hAnsi="Arial" w:cs="Arial"/>
                <w:b/>
                <w:sz w:val="20"/>
                <w:szCs w:val="20"/>
              </w:rPr>
              <w:t>Сторон</w:t>
            </w:r>
          </w:p>
        </w:tc>
      </w:tr>
      <w:tr w:rsidR="00C81494" w14:paraId="7B73E0E3" w14:textId="77777777" w:rsidTr="00624920">
        <w:tc>
          <w:tcPr>
            <w:tcW w:w="4652" w:type="dxa"/>
            <w:gridSpan w:val="2"/>
          </w:tcPr>
          <w:p w14:paraId="4FB8CEE5" w14:textId="77777777" w:rsidR="00C81494" w:rsidRDefault="00C81494" w:rsidP="00624920">
            <w:pPr>
              <w:widowControl w:val="0"/>
              <w:numPr>
                <w:ilvl w:val="12"/>
                <w:numId w:val="0"/>
              </w:numPr>
              <w:tabs>
                <w:tab w:val="left" w:pos="1452"/>
              </w:tabs>
              <w:spacing w:after="0" w:line="312" w:lineRule="atLeast"/>
              <w:ind w:left="5" w:hanging="5"/>
              <w:rPr>
                <w:rFonts w:ascii="Arial" w:hAnsi="Arial" w:cs="Arial"/>
                <w:b/>
                <w:sz w:val="20"/>
                <w:szCs w:val="20"/>
                <w:lang w:val="en-US"/>
              </w:rPr>
            </w:pPr>
            <w:bookmarkStart w:id="4" w:name="_Hlk108705768"/>
            <w:r>
              <w:rPr>
                <w:rFonts w:ascii="Arial" w:hAnsi="Arial" w:cs="Arial"/>
                <w:b/>
                <w:sz w:val="20"/>
                <w:szCs w:val="20"/>
                <w:lang w:val="en-US"/>
              </w:rPr>
              <w:t>The Customer</w:t>
            </w:r>
            <w:r>
              <w:rPr>
                <w:rFonts w:ascii="Arial" w:eastAsia="Times New Roman" w:hAnsi="Arial" w:cs="Arial"/>
                <w:b/>
                <w:bCs/>
                <w:color w:val="000000"/>
                <w:sz w:val="20"/>
                <w:szCs w:val="20"/>
                <w:lang w:val="en-US"/>
              </w:rPr>
              <w:t xml:space="preserve"> </w:t>
            </w:r>
            <w:r>
              <w:rPr>
                <w:rFonts w:ascii="Arial" w:hAnsi="Arial" w:cs="Arial"/>
                <w:b/>
                <w:sz w:val="20"/>
                <w:szCs w:val="20"/>
                <w:lang w:val="en-US"/>
              </w:rPr>
              <w:t>“Alfa Telecom” CJSC</w:t>
            </w:r>
          </w:p>
          <w:p w14:paraId="7FE602E6" w14:textId="77777777" w:rsidR="00C81494" w:rsidRDefault="00C81494" w:rsidP="00624920">
            <w:pPr>
              <w:spacing w:after="0" w:line="240" w:lineRule="auto"/>
              <w:rPr>
                <w:rFonts w:ascii="Arial" w:hAnsi="Arial" w:cs="Arial"/>
                <w:sz w:val="20"/>
                <w:szCs w:val="20"/>
                <w:lang w:val="en-US"/>
              </w:rPr>
            </w:pPr>
          </w:p>
          <w:p w14:paraId="360A3E59"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Taxpayer identification number: 0</w:t>
            </w:r>
            <w:r>
              <w:rPr>
                <w:rFonts w:ascii="Arial" w:hAnsi="Arial" w:cs="Arial"/>
                <w:color w:val="000000" w:themeColor="text1"/>
                <w:sz w:val="20"/>
                <w:szCs w:val="20"/>
                <w:lang w:val="en-US"/>
              </w:rPr>
              <w:t>0406200910056</w:t>
            </w:r>
          </w:p>
          <w:p w14:paraId="42069B7F"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 xml:space="preserve">Code of Registration reason: ОКПО </w:t>
            </w:r>
            <w:r>
              <w:rPr>
                <w:rFonts w:ascii="Arial" w:eastAsia="ArialMT" w:hAnsi="Arial" w:cs="Arial"/>
                <w:color w:val="000000" w:themeColor="text1"/>
                <w:sz w:val="20"/>
                <w:szCs w:val="20"/>
                <w:lang w:val="en-US"/>
              </w:rPr>
              <w:t>26611735</w:t>
            </w:r>
          </w:p>
          <w:p w14:paraId="128835B3"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 xml:space="preserve">Legal and de facto address: </w:t>
            </w:r>
            <w:proofErr w:type="spellStart"/>
            <w:r>
              <w:rPr>
                <w:rFonts w:ascii="Arial" w:hAnsi="Arial" w:cs="Arial"/>
                <w:sz w:val="20"/>
                <w:szCs w:val="20"/>
                <w:lang w:val="en-US"/>
              </w:rPr>
              <w:t>Suyumbaeva</w:t>
            </w:r>
            <w:proofErr w:type="spellEnd"/>
            <w:r>
              <w:rPr>
                <w:rFonts w:ascii="Arial" w:hAnsi="Arial" w:cs="Arial"/>
                <w:sz w:val="20"/>
                <w:szCs w:val="20"/>
                <w:lang w:val="en-US"/>
              </w:rPr>
              <w:t xml:space="preserve"> str. 123, Bishkek, Kyrgyz Republic</w:t>
            </w:r>
          </w:p>
          <w:p w14:paraId="0E80D059" w14:textId="77777777" w:rsidR="00C81494" w:rsidRDefault="00C81494" w:rsidP="00624920">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Telephone: +996 312 905221, +996 312 905241</w:t>
            </w:r>
          </w:p>
          <w:p w14:paraId="7EC5A245" w14:textId="77777777" w:rsidR="00C81494" w:rsidRDefault="00C81494" w:rsidP="00624920">
            <w:pPr>
              <w:autoSpaceDE w:val="0"/>
              <w:autoSpaceDN w:val="0"/>
              <w:adjustRightInd w:val="0"/>
              <w:spacing w:after="0" w:line="240" w:lineRule="atLeast"/>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Fax: </w:t>
            </w:r>
            <w:r>
              <w:rPr>
                <w:rFonts w:ascii="Arial" w:hAnsi="Arial" w:cs="Arial"/>
                <w:sz w:val="20"/>
                <w:szCs w:val="20"/>
                <w:lang w:val="en-US"/>
              </w:rPr>
              <w:t>+996 312 901656</w:t>
            </w:r>
            <w:r>
              <w:rPr>
                <w:rFonts w:ascii="Arial" w:eastAsia="Times New Roman" w:hAnsi="Arial" w:cs="Arial"/>
                <w:color w:val="000000"/>
                <w:sz w:val="20"/>
                <w:szCs w:val="20"/>
                <w:lang w:val="en-US"/>
              </w:rPr>
              <w:t>, +996 312 905240</w:t>
            </w:r>
          </w:p>
          <w:p w14:paraId="7EEF3D41" w14:textId="77777777" w:rsidR="00C81494" w:rsidRDefault="00C81494" w:rsidP="00624920">
            <w:pPr>
              <w:widowControl w:val="0"/>
              <w:numPr>
                <w:ilvl w:val="12"/>
                <w:numId w:val="0"/>
              </w:numPr>
              <w:tabs>
                <w:tab w:val="left" w:pos="1452"/>
              </w:tabs>
              <w:spacing w:after="0" w:line="312" w:lineRule="atLeast"/>
              <w:ind w:left="5" w:hanging="5"/>
              <w:rPr>
                <w:rFonts w:ascii="Arial" w:hAnsi="Arial" w:cs="Arial"/>
                <w:sz w:val="20"/>
                <w:szCs w:val="20"/>
                <w:lang w:val="en-US"/>
              </w:rPr>
            </w:pPr>
          </w:p>
          <w:p w14:paraId="3B0DE11F"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 xml:space="preserve">Banking details: </w:t>
            </w:r>
          </w:p>
          <w:p w14:paraId="1E823B81" w14:textId="77777777" w:rsidR="00C81494" w:rsidRDefault="00C81494" w:rsidP="00624920">
            <w:pPr>
              <w:spacing w:after="0" w:line="240" w:lineRule="auto"/>
              <w:rPr>
                <w:rFonts w:ascii="Arial" w:hAnsi="Arial" w:cs="Arial"/>
                <w:sz w:val="20"/>
                <w:szCs w:val="20"/>
                <w:lang w:val="en-US"/>
              </w:rPr>
            </w:pPr>
          </w:p>
          <w:p w14:paraId="05318428"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JSC “</w:t>
            </w:r>
            <w:proofErr w:type="spellStart"/>
            <w:r>
              <w:rPr>
                <w:rFonts w:ascii="Arial" w:hAnsi="Arial" w:cs="Arial"/>
                <w:sz w:val="20"/>
                <w:szCs w:val="20"/>
                <w:lang w:val="en-US"/>
              </w:rPr>
              <w:t>Aiyl</w:t>
            </w:r>
            <w:proofErr w:type="spellEnd"/>
            <w:r>
              <w:rPr>
                <w:rFonts w:ascii="Arial" w:hAnsi="Arial" w:cs="Arial"/>
                <w:sz w:val="20"/>
                <w:szCs w:val="20"/>
                <w:lang w:val="en-US"/>
              </w:rPr>
              <w:t xml:space="preserve"> Bank”</w:t>
            </w:r>
          </w:p>
          <w:p w14:paraId="57A7A029" w14:textId="77777777" w:rsidR="00C81494" w:rsidRDefault="00C81494" w:rsidP="00624920">
            <w:pPr>
              <w:spacing w:after="0" w:line="240" w:lineRule="auto"/>
              <w:rPr>
                <w:rFonts w:ascii="Arial" w:hAnsi="Arial" w:cs="Arial"/>
                <w:sz w:val="20"/>
                <w:szCs w:val="20"/>
                <w:lang w:val="en-US"/>
              </w:rPr>
            </w:pPr>
          </w:p>
          <w:p w14:paraId="54B8367C"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Acc. No: 1350100027537623</w:t>
            </w:r>
          </w:p>
          <w:p w14:paraId="3A0F1AF9"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 xml:space="preserve">Bishkek Central Branch of JSC “Optima Bank” </w:t>
            </w:r>
          </w:p>
          <w:p w14:paraId="708A99D2"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 xml:space="preserve">Bishkek, </w:t>
            </w:r>
            <w:proofErr w:type="spellStart"/>
            <w:r>
              <w:rPr>
                <w:rFonts w:ascii="Arial" w:hAnsi="Arial" w:cs="Arial"/>
                <w:sz w:val="20"/>
                <w:szCs w:val="20"/>
                <w:lang w:val="en-US"/>
              </w:rPr>
              <w:t>Logvinenko</w:t>
            </w:r>
            <w:proofErr w:type="spellEnd"/>
            <w:r>
              <w:rPr>
                <w:rFonts w:ascii="Arial" w:hAnsi="Arial" w:cs="Arial"/>
                <w:sz w:val="20"/>
                <w:szCs w:val="20"/>
                <w:lang w:val="en-US"/>
              </w:rPr>
              <w:t xml:space="preserve"> </w:t>
            </w:r>
            <w:proofErr w:type="spellStart"/>
            <w:r>
              <w:rPr>
                <w:rFonts w:ascii="Arial" w:hAnsi="Arial" w:cs="Arial"/>
                <w:sz w:val="20"/>
                <w:szCs w:val="20"/>
                <w:lang w:val="en-US"/>
              </w:rPr>
              <w:t>str</w:t>
            </w:r>
            <w:proofErr w:type="spellEnd"/>
            <w:r>
              <w:rPr>
                <w:rFonts w:ascii="Arial" w:hAnsi="Arial" w:cs="Arial"/>
                <w:sz w:val="20"/>
                <w:szCs w:val="20"/>
                <w:lang w:val="en-US"/>
              </w:rPr>
              <w:t xml:space="preserve"> 14</w:t>
            </w:r>
          </w:p>
          <w:p w14:paraId="103C058D" w14:textId="77777777" w:rsidR="00C81494" w:rsidRDefault="00C81494" w:rsidP="00624920">
            <w:pPr>
              <w:spacing w:after="0" w:line="240" w:lineRule="auto"/>
              <w:rPr>
                <w:rFonts w:ascii="Arial" w:hAnsi="Arial" w:cs="Arial"/>
                <w:sz w:val="20"/>
                <w:szCs w:val="20"/>
                <w:lang w:val="en-US"/>
              </w:rPr>
            </w:pPr>
          </w:p>
          <w:p w14:paraId="69ADBA3A"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Acc. No: 1350100027537623</w:t>
            </w:r>
          </w:p>
          <w:p w14:paraId="48CE3244"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BIC: 135001</w:t>
            </w:r>
          </w:p>
          <w:p w14:paraId="296B2376" w14:textId="77777777" w:rsidR="00C81494" w:rsidRDefault="00C81494" w:rsidP="00624920">
            <w:pPr>
              <w:tabs>
                <w:tab w:val="left" w:pos="4253"/>
              </w:tabs>
              <w:spacing w:after="0" w:line="240" w:lineRule="auto"/>
              <w:jc w:val="both"/>
              <w:rPr>
                <w:rFonts w:ascii="Arial" w:hAnsi="Arial" w:cs="Arial"/>
                <w:sz w:val="20"/>
                <w:szCs w:val="20"/>
                <w:lang w:val="en-US"/>
              </w:rPr>
            </w:pPr>
          </w:p>
          <w:p w14:paraId="0E3C27A8" w14:textId="77777777" w:rsidR="00C81494" w:rsidRDefault="00C81494" w:rsidP="00624920">
            <w:pPr>
              <w:tabs>
                <w:tab w:val="left" w:pos="4253"/>
              </w:tabs>
              <w:spacing w:after="0" w:line="240" w:lineRule="auto"/>
              <w:jc w:val="both"/>
              <w:rPr>
                <w:rFonts w:ascii="Arial" w:hAnsi="Arial" w:cs="Arial"/>
                <w:sz w:val="20"/>
                <w:szCs w:val="20"/>
                <w:lang w:val="en-US"/>
              </w:rPr>
            </w:pPr>
          </w:p>
          <w:p w14:paraId="34CA1DF1" w14:textId="77777777" w:rsidR="00C81494" w:rsidRDefault="00C81494" w:rsidP="00624920">
            <w:pPr>
              <w:spacing w:after="0" w:line="240" w:lineRule="auto"/>
              <w:rPr>
                <w:rFonts w:ascii="Arial" w:hAnsi="Arial" w:cs="Arial"/>
                <w:b/>
                <w:color w:val="000000"/>
                <w:sz w:val="20"/>
                <w:szCs w:val="20"/>
                <w:lang w:val="en-US"/>
              </w:rPr>
            </w:pPr>
            <w:r>
              <w:rPr>
                <w:rFonts w:ascii="Arial" w:hAnsi="Arial" w:cs="Arial"/>
                <w:b/>
                <w:color w:val="000000"/>
                <w:sz w:val="20"/>
                <w:szCs w:val="20"/>
                <w:lang w:val="en-US"/>
              </w:rPr>
              <w:t xml:space="preserve">Banking details for depositing Contract Performance Guarantee </w:t>
            </w:r>
          </w:p>
          <w:p w14:paraId="48EB6C16" w14:textId="77777777" w:rsidR="00C81494" w:rsidRDefault="00C81494" w:rsidP="00624920">
            <w:pPr>
              <w:tabs>
                <w:tab w:val="left" w:pos="4253"/>
              </w:tabs>
              <w:spacing w:after="0" w:line="240" w:lineRule="auto"/>
              <w:jc w:val="both"/>
              <w:rPr>
                <w:rFonts w:ascii="Arial" w:hAnsi="Arial" w:cs="Arial"/>
                <w:sz w:val="20"/>
                <w:szCs w:val="20"/>
                <w:lang w:val="en-US"/>
              </w:rPr>
            </w:pPr>
          </w:p>
          <w:p w14:paraId="0A9E510D" w14:textId="77777777" w:rsidR="00C81494" w:rsidRDefault="00C81494" w:rsidP="00624920">
            <w:pPr>
              <w:tabs>
                <w:tab w:val="left" w:pos="4253"/>
              </w:tabs>
              <w:spacing w:after="0" w:line="240" w:lineRule="auto"/>
              <w:jc w:val="both"/>
              <w:rPr>
                <w:rFonts w:ascii="Arial" w:hAnsi="Arial" w:cs="Arial"/>
                <w:color w:val="000000"/>
                <w:sz w:val="20"/>
                <w:szCs w:val="20"/>
                <w:lang w:val="en-US" w:eastAsia="zh-CN"/>
              </w:rPr>
            </w:pPr>
            <w:r>
              <w:rPr>
                <w:rFonts w:ascii="Arial" w:hAnsi="Arial" w:cs="Arial"/>
                <w:color w:val="000000"/>
                <w:sz w:val="20"/>
                <w:szCs w:val="20"/>
                <w:lang w:val="en-US" w:eastAsia="zh-CN"/>
              </w:rPr>
              <w:t>For KGS:</w:t>
            </w:r>
          </w:p>
          <w:p w14:paraId="76981704" w14:textId="77777777" w:rsidR="00C81494" w:rsidRDefault="00C81494" w:rsidP="00624920">
            <w:pPr>
              <w:tabs>
                <w:tab w:val="left" w:pos="4253"/>
              </w:tabs>
              <w:spacing w:after="0" w:line="240" w:lineRule="auto"/>
              <w:jc w:val="both"/>
              <w:rPr>
                <w:rFonts w:ascii="Arial" w:hAnsi="Arial" w:cs="Arial"/>
                <w:color w:val="000000"/>
                <w:sz w:val="20"/>
                <w:szCs w:val="20"/>
                <w:lang w:val="en-US"/>
              </w:rPr>
            </w:pPr>
            <w:r>
              <w:rPr>
                <w:rFonts w:ascii="Arial" w:hAnsi="Arial" w:cs="Arial"/>
                <w:color w:val="000000"/>
                <w:sz w:val="20"/>
                <w:szCs w:val="20"/>
                <w:lang w:val="en-US"/>
              </w:rPr>
              <w:t>Bank of Beneficiary</w:t>
            </w:r>
          </w:p>
          <w:p w14:paraId="43B7F69B" w14:textId="77777777" w:rsidR="00C81494" w:rsidRDefault="00C81494" w:rsidP="00624920">
            <w:pPr>
              <w:spacing w:after="0"/>
              <w:jc w:val="both"/>
              <w:rPr>
                <w:rFonts w:ascii="Arial" w:hAnsi="Arial" w:cs="Arial"/>
                <w:b/>
                <w:color w:val="000000"/>
                <w:sz w:val="20"/>
                <w:szCs w:val="20"/>
                <w:lang w:val="en-US"/>
              </w:rPr>
            </w:pPr>
            <w:r>
              <w:rPr>
                <w:rFonts w:ascii="Arial" w:hAnsi="Arial" w:cs="Arial"/>
                <w:b/>
                <w:color w:val="000000"/>
                <w:sz w:val="20"/>
                <w:szCs w:val="20"/>
                <w:lang w:val="en-US"/>
              </w:rPr>
              <w:t>"RSK Bank" OJSC, Bishkek, Kyrgyz Republic</w:t>
            </w:r>
          </w:p>
          <w:p w14:paraId="037C5F6B" w14:textId="77777777" w:rsidR="00C81494" w:rsidRDefault="00C81494" w:rsidP="00624920">
            <w:pPr>
              <w:spacing w:after="0"/>
              <w:rPr>
                <w:rFonts w:ascii="Arial" w:hAnsi="Arial" w:cs="Arial"/>
                <w:b/>
                <w:color w:val="000000"/>
                <w:sz w:val="20"/>
                <w:szCs w:val="20"/>
                <w:lang w:val="en-US"/>
              </w:rPr>
            </w:pPr>
            <w:r>
              <w:rPr>
                <w:rFonts w:ascii="Arial" w:hAnsi="Arial" w:cs="Arial"/>
                <w:color w:val="000000"/>
                <w:sz w:val="20"/>
                <w:szCs w:val="20"/>
                <w:lang w:val="en-US"/>
              </w:rPr>
              <w:t xml:space="preserve">Beneficiary: </w:t>
            </w:r>
            <w:r>
              <w:rPr>
                <w:rFonts w:ascii="Arial" w:hAnsi="Arial" w:cs="Arial"/>
                <w:b/>
                <w:color w:val="000000"/>
                <w:sz w:val="20"/>
                <w:szCs w:val="20"/>
                <w:lang w:val="en-US"/>
              </w:rPr>
              <w:t>CJSC “Alfa Telecom”</w:t>
            </w:r>
          </w:p>
          <w:p w14:paraId="55654DCF" w14:textId="77777777" w:rsidR="00C81494" w:rsidRDefault="00C81494" w:rsidP="00624920">
            <w:pPr>
              <w:tabs>
                <w:tab w:val="left" w:pos="4253"/>
              </w:tabs>
              <w:spacing w:after="0" w:line="240" w:lineRule="auto"/>
              <w:jc w:val="both"/>
              <w:rPr>
                <w:rFonts w:ascii="Arial" w:hAnsi="Arial" w:cs="Arial"/>
                <w:b/>
                <w:color w:val="000000"/>
                <w:sz w:val="20"/>
                <w:szCs w:val="20"/>
                <w:lang w:val="en-US"/>
              </w:rPr>
            </w:pPr>
            <w:r>
              <w:rPr>
                <w:rFonts w:ascii="Arial" w:hAnsi="Arial" w:cs="Arial"/>
                <w:b/>
                <w:color w:val="000000"/>
                <w:sz w:val="20"/>
                <w:szCs w:val="20"/>
                <w:lang w:val="en-US"/>
              </w:rPr>
              <w:t>Account Number</w:t>
            </w:r>
            <w:r>
              <w:rPr>
                <w:rFonts w:ascii="Arial" w:hAnsi="Arial" w:cs="Arial"/>
                <w:b/>
                <w:color w:val="000000"/>
                <w:sz w:val="20"/>
                <w:szCs w:val="20"/>
                <w:lang w:val="ky-KG"/>
              </w:rPr>
              <w:t xml:space="preserve"> №</w:t>
            </w:r>
            <w:r>
              <w:rPr>
                <w:rFonts w:ascii="Arial" w:hAnsi="Arial" w:cs="Arial"/>
                <w:b/>
                <w:color w:val="000000"/>
                <w:sz w:val="20"/>
                <w:szCs w:val="20"/>
                <w:lang w:val="en-US"/>
              </w:rPr>
              <w:t xml:space="preserve"> </w:t>
            </w:r>
            <w:r>
              <w:rPr>
                <w:rFonts w:ascii="Arial" w:hAnsi="Arial" w:cs="Arial"/>
                <w:b/>
                <w:color w:val="000000"/>
                <w:sz w:val="20"/>
                <w:szCs w:val="20"/>
                <w:lang w:val="ky-KG"/>
              </w:rPr>
              <w:t>1299003150020051</w:t>
            </w:r>
          </w:p>
          <w:p w14:paraId="2A66D20C" w14:textId="77777777" w:rsidR="00C81494" w:rsidRDefault="00C81494" w:rsidP="00624920">
            <w:pPr>
              <w:tabs>
                <w:tab w:val="left" w:pos="4253"/>
              </w:tabs>
              <w:spacing w:after="0" w:line="240" w:lineRule="auto"/>
              <w:jc w:val="both"/>
              <w:rPr>
                <w:rFonts w:ascii="Arial" w:hAnsi="Arial" w:cs="Arial"/>
                <w:b/>
                <w:color w:val="000000"/>
                <w:sz w:val="20"/>
                <w:szCs w:val="20"/>
                <w:lang w:val="en-US"/>
              </w:rPr>
            </w:pPr>
            <w:r>
              <w:rPr>
                <w:rFonts w:ascii="Arial" w:hAnsi="Arial" w:cs="Arial"/>
                <w:b/>
                <w:color w:val="000000"/>
                <w:sz w:val="20"/>
                <w:szCs w:val="20"/>
                <w:lang w:val="en-US"/>
              </w:rPr>
              <w:t>BIC 129001</w:t>
            </w:r>
          </w:p>
          <w:p w14:paraId="4594D3A7" w14:textId="77777777" w:rsidR="00C81494" w:rsidRDefault="00C81494" w:rsidP="00624920">
            <w:pPr>
              <w:tabs>
                <w:tab w:val="left" w:pos="4253"/>
              </w:tabs>
              <w:spacing w:after="0" w:line="240" w:lineRule="auto"/>
              <w:jc w:val="both"/>
              <w:rPr>
                <w:rFonts w:ascii="Arial" w:hAnsi="Arial" w:cs="Arial"/>
                <w:b/>
                <w:color w:val="000000"/>
                <w:sz w:val="20"/>
                <w:szCs w:val="20"/>
                <w:lang w:val="en-US"/>
              </w:rPr>
            </w:pPr>
          </w:p>
          <w:p w14:paraId="79887778" w14:textId="77777777" w:rsidR="00C81494" w:rsidRDefault="00C81494" w:rsidP="00624920">
            <w:pPr>
              <w:spacing w:after="0"/>
              <w:rPr>
                <w:rFonts w:ascii="Arial" w:hAnsi="Arial" w:cs="Arial"/>
                <w:sz w:val="20"/>
                <w:szCs w:val="20"/>
                <w:lang w:val="en-US"/>
              </w:rPr>
            </w:pPr>
            <w:r>
              <w:rPr>
                <w:rFonts w:ascii="Arial" w:hAnsi="Arial" w:cs="Arial"/>
                <w:color w:val="000000"/>
                <w:sz w:val="20"/>
                <w:szCs w:val="20"/>
                <w:lang w:val="en-US"/>
              </w:rPr>
              <w:t xml:space="preserve">Purpose of payment: </w:t>
            </w:r>
            <w:r>
              <w:rPr>
                <w:rFonts w:ascii="Arial" w:hAnsi="Arial" w:cs="Arial"/>
                <w:snapToGrid w:val="0"/>
                <w:sz w:val="20"/>
                <w:szCs w:val="20"/>
                <w:lang w:val="en-US"/>
              </w:rPr>
              <w:t xml:space="preserve">GPC </w:t>
            </w:r>
            <w:r>
              <w:rPr>
                <w:rFonts w:ascii="Arial" w:hAnsi="Arial" w:cs="Arial"/>
                <w:snapToGrid w:val="0"/>
                <w:sz w:val="20"/>
                <w:szCs w:val="20"/>
                <w:lang w:val="en-US" w:eastAsia="zh-CN"/>
              </w:rPr>
              <w:t xml:space="preserve">or bank guarantee </w:t>
            </w:r>
            <w:r>
              <w:rPr>
                <w:rFonts w:ascii="Arial" w:hAnsi="Arial" w:cs="Arial"/>
                <w:snapToGrid w:val="0"/>
                <w:sz w:val="20"/>
                <w:szCs w:val="20"/>
                <w:lang w:val="en-GB"/>
              </w:rPr>
              <w:t>№_____________________</w:t>
            </w:r>
            <w:r>
              <w:rPr>
                <w:rFonts w:ascii="Arial" w:hAnsi="Arial" w:cs="Arial"/>
                <w:snapToGrid w:val="0"/>
                <w:sz w:val="20"/>
                <w:szCs w:val="20"/>
                <w:lang w:val="en-US"/>
              </w:rPr>
              <w:t xml:space="preserve"> from __________</w:t>
            </w:r>
            <w:r>
              <w:rPr>
                <w:rFonts w:ascii="Arial" w:hAnsi="Arial" w:cs="Arial"/>
                <w:snapToGrid w:val="0"/>
                <w:sz w:val="20"/>
                <w:szCs w:val="20"/>
                <w:lang w:val="en-GB"/>
              </w:rPr>
              <w:t xml:space="preserve">; </w:t>
            </w:r>
          </w:p>
          <w:p w14:paraId="035C3394" w14:textId="77777777" w:rsidR="00C81494" w:rsidRDefault="00C81494" w:rsidP="00624920">
            <w:pPr>
              <w:widowControl w:val="0"/>
              <w:autoSpaceDE w:val="0"/>
              <w:autoSpaceDN w:val="0"/>
              <w:adjustRightInd w:val="0"/>
              <w:spacing w:after="0" w:line="240" w:lineRule="auto"/>
              <w:ind w:firstLine="299"/>
              <w:jc w:val="both"/>
              <w:rPr>
                <w:rFonts w:ascii="Arial" w:hAnsi="Arial" w:cs="Arial"/>
                <w:b/>
                <w:i/>
                <w:color w:val="000000"/>
                <w:sz w:val="20"/>
                <w:szCs w:val="20"/>
                <w:lang w:val="en-US" w:eastAsia="zh-CN"/>
              </w:rPr>
            </w:pPr>
            <w:r>
              <w:rPr>
                <w:rFonts w:ascii="Arial" w:hAnsi="Arial" w:cs="Arial"/>
                <w:b/>
                <w:i/>
                <w:color w:val="000000"/>
                <w:sz w:val="20"/>
                <w:szCs w:val="20"/>
                <w:lang w:val="en-US" w:eastAsia="zh-CN"/>
              </w:rPr>
              <w:t>Remark: All expenses related to the bank transfers shall be borne by the Contractor.</w:t>
            </w:r>
          </w:p>
        </w:tc>
        <w:tc>
          <w:tcPr>
            <w:tcW w:w="270" w:type="dxa"/>
            <w:gridSpan w:val="2"/>
          </w:tcPr>
          <w:p w14:paraId="03336759"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661065BF" w14:textId="77777777" w:rsidR="00C81494" w:rsidRDefault="00C81494" w:rsidP="00624920">
            <w:pPr>
              <w:widowControl w:val="0"/>
              <w:numPr>
                <w:ilvl w:val="12"/>
                <w:numId w:val="0"/>
              </w:numPr>
              <w:tabs>
                <w:tab w:val="left" w:pos="1452"/>
              </w:tabs>
              <w:spacing w:after="0" w:line="312" w:lineRule="atLeast"/>
              <w:ind w:left="5" w:hanging="5"/>
              <w:rPr>
                <w:rFonts w:ascii="Arial" w:hAnsi="Arial" w:cs="Arial"/>
                <w:b/>
                <w:sz w:val="20"/>
                <w:szCs w:val="20"/>
              </w:rPr>
            </w:pPr>
            <w:r>
              <w:rPr>
                <w:rFonts w:ascii="Arial" w:hAnsi="Arial" w:cs="Arial"/>
                <w:b/>
                <w:sz w:val="20"/>
                <w:szCs w:val="20"/>
              </w:rPr>
              <w:t>Заказчик: ЗАО «Альфа Телеком»</w:t>
            </w:r>
          </w:p>
          <w:p w14:paraId="1E1C34DF" w14:textId="77777777" w:rsidR="00C81494" w:rsidRDefault="00C81494" w:rsidP="00624920">
            <w:pPr>
              <w:spacing w:after="0" w:line="240" w:lineRule="auto"/>
              <w:rPr>
                <w:rFonts w:ascii="Arial" w:hAnsi="Arial" w:cs="Arial"/>
                <w:sz w:val="20"/>
                <w:szCs w:val="20"/>
              </w:rPr>
            </w:pPr>
          </w:p>
          <w:p w14:paraId="3B250962"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ИНН: </w:t>
            </w:r>
            <w:r>
              <w:rPr>
                <w:rFonts w:ascii="Arial" w:hAnsi="Arial" w:cs="Arial"/>
                <w:color w:val="000000" w:themeColor="text1"/>
                <w:sz w:val="20"/>
                <w:szCs w:val="20"/>
              </w:rPr>
              <w:t>00406200910056</w:t>
            </w:r>
          </w:p>
          <w:p w14:paraId="16E5BB30"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код ОКПО: </w:t>
            </w:r>
            <w:r>
              <w:rPr>
                <w:rFonts w:ascii="Arial" w:eastAsia="ArialMT" w:hAnsi="Arial" w:cs="Arial"/>
                <w:color w:val="000000" w:themeColor="text1"/>
                <w:sz w:val="20"/>
                <w:szCs w:val="20"/>
              </w:rPr>
              <w:t>26611735</w:t>
            </w:r>
          </w:p>
          <w:p w14:paraId="064AD7F7"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Юридический и фактический адрес: </w:t>
            </w:r>
            <w:proofErr w:type="spellStart"/>
            <w:r>
              <w:rPr>
                <w:rFonts w:ascii="Arial" w:hAnsi="Arial" w:cs="Arial"/>
                <w:sz w:val="20"/>
                <w:szCs w:val="20"/>
              </w:rPr>
              <w:t>Кыргызская</w:t>
            </w:r>
            <w:proofErr w:type="spellEnd"/>
            <w:r>
              <w:rPr>
                <w:rFonts w:ascii="Arial" w:hAnsi="Arial" w:cs="Arial"/>
                <w:sz w:val="20"/>
                <w:szCs w:val="20"/>
              </w:rPr>
              <w:t xml:space="preserve"> Республика, г. Бишкек, </w:t>
            </w:r>
            <w:proofErr w:type="spellStart"/>
            <w:r>
              <w:rPr>
                <w:rFonts w:ascii="Arial" w:hAnsi="Arial" w:cs="Arial"/>
                <w:sz w:val="20"/>
                <w:szCs w:val="20"/>
              </w:rPr>
              <w:t>ул.Суюмбаева</w:t>
            </w:r>
            <w:proofErr w:type="spellEnd"/>
            <w:r>
              <w:rPr>
                <w:rFonts w:ascii="Arial" w:hAnsi="Arial" w:cs="Arial"/>
                <w:sz w:val="20"/>
                <w:szCs w:val="20"/>
              </w:rPr>
              <w:t>, 123</w:t>
            </w:r>
          </w:p>
          <w:p w14:paraId="004BC2B3"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Телефон: +996 312 905221, +996 312 905241 </w:t>
            </w:r>
          </w:p>
          <w:p w14:paraId="757907B1" w14:textId="77777777" w:rsidR="00C81494" w:rsidRDefault="00C81494" w:rsidP="00624920">
            <w:pPr>
              <w:spacing w:after="0" w:line="240" w:lineRule="auto"/>
              <w:rPr>
                <w:rFonts w:ascii="Arial" w:hAnsi="Arial" w:cs="Arial"/>
                <w:sz w:val="20"/>
                <w:szCs w:val="20"/>
              </w:rPr>
            </w:pPr>
            <w:r>
              <w:rPr>
                <w:rFonts w:ascii="Arial" w:hAnsi="Arial" w:cs="Arial"/>
                <w:sz w:val="20"/>
                <w:szCs w:val="20"/>
              </w:rPr>
              <w:t>Факс: +996 312 901656, +996 312 905240</w:t>
            </w:r>
          </w:p>
          <w:p w14:paraId="3F291A1F" w14:textId="77777777" w:rsidR="00C81494" w:rsidRDefault="00C81494" w:rsidP="00624920">
            <w:pPr>
              <w:widowControl w:val="0"/>
              <w:numPr>
                <w:ilvl w:val="12"/>
                <w:numId w:val="0"/>
              </w:numPr>
              <w:tabs>
                <w:tab w:val="left" w:pos="1452"/>
              </w:tabs>
              <w:spacing w:after="0" w:line="312" w:lineRule="atLeast"/>
              <w:ind w:left="5" w:hanging="5"/>
              <w:rPr>
                <w:rFonts w:ascii="Arial" w:hAnsi="Arial" w:cs="Arial"/>
                <w:sz w:val="20"/>
                <w:szCs w:val="20"/>
              </w:rPr>
            </w:pPr>
          </w:p>
          <w:p w14:paraId="26DBF30D"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Банковские реквизиты: </w:t>
            </w:r>
          </w:p>
          <w:p w14:paraId="5F0800C1" w14:textId="77777777" w:rsidR="00C81494" w:rsidRDefault="00C81494" w:rsidP="00624920">
            <w:pPr>
              <w:spacing w:after="0" w:line="240" w:lineRule="auto"/>
              <w:rPr>
                <w:rFonts w:ascii="Arial" w:hAnsi="Arial" w:cs="Arial"/>
                <w:sz w:val="20"/>
                <w:szCs w:val="20"/>
              </w:rPr>
            </w:pPr>
          </w:p>
          <w:p w14:paraId="5111CD72" w14:textId="77777777" w:rsidR="00C81494" w:rsidRDefault="00C81494" w:rsidP="00624920">
            <w:pPr>
              <w:spacing w:after="0" w:line="240" w:lineRule="auto"/>
              <w:rPr>
                <w:rFonts w:ascii="Arial" w:hAnsi="Arial" w:cs="Arial"/>
                <w:sz w:val="20"/>
                <w:szCs w:val="20"/>
              </w:rPr>
            </w:pPr>
            <w:r>
              <w:rPr>
                <w:rFonts w:ascii="Arial" w:hAnsi="Arial" w:cs="Arial"/>
                <w:sz w:val="20"/>
                <w:szCs w:val="20"/>
              </w:rPr>
              <w:t>ОАО «</w:t>
            </w:r>
            <w:proofErr w:type="spellStart"/>
            <w:r>
              <w:rPr>
                <w:rFonts w:ascii="Arial" w:hAnsi="Arial" w:cs="Arial"/>
                <w:sz w:val="20"/>
                <w:szCs w:val="20"/>
              </w:rPr>
              <w:t>Айыл</w:t>
            </w:r>
            <w:proofErr w:type="spellEnd"/>
            <w:r>
              <w:rPr>
                <w:rFonts w:ascii="Arial" w:hAnsi="Arial" w:cs="Arial"/>
                <w:sz w:val="20"/>
                <w:szCs w:val="20"/>
              </w:rPr>
              <w:t xml:space="preserve"> Банк»</w:t>
            </w:r>
          </w:p>
          <w:p w14:paraId="33036662" w14:textId="77777777" w:rsidR="00C81494" w:rsidRDefault="00C81494" w:rsidP="00624920">
            <w:pPr>
              <w:spacing w:after="0" w:line="240" w:lineRule="auto"/>
              <w:rPr>
                <w:rFonts w:ascii="Arial" w:hAnsi="Arial" w:cs="Arial"/>
                <w:sz w:val="20"/>
                <w:szCs w:val="20"/>
              </w:rPr>
            </w:pPr>
          </w:p>
          <w:p w14:paraId="247B7A85" w14:textId="77777777" w:rsidR="00C81494" w:rsidRDefault="00C81494" w:rsidP="00624920">
            <w:pPr>
              <w:spacing w:after="0" w:line="240" w:lineRule="auto"/>
              <w:rPr>
                <w:rFonts w:ascii="Arial" w:hAnsi="Arial" w:cs="Arial"/>
                <w:sz w:val="20"/>
                <w:szCs w:val="20"/>
              </w:rPr>
            </w:pPr>
            <w:r>
              <w:rPr>
                <w:rFonts w:ascii="Arial" w:hAnsi="Arial" w:cs="Arial"/>
                <w:sz w:val="20"/>
                <w:szCs w:val="20"/>
              </w:rPr>
              <w:t>Юридический адрес:</w:t>
            </w:r>
          </w:p>
          <w:p w14:paraId="30180DA5" w14:textId="77777777" w:rsidR="00C81494" w:rsidRDefault="00C81494" w:rsidP="00624920">
            <w:pPr>
              <w:spacing w:after="0" w:line="240" w:lineRule="auto"/>
              <w:rPr>
                <w:rFonts w:ascii="Arial" w:hAnsi="Arial" w:cs="Arial"/>
                <w:sz w:val="20"/>
                <w:szCs w:val="20"/>
              </w:rPr>
            </w:pPr>
            <w:r>
              <w:rPr>
                <w:rFonts w:ascii="Arial" w:hAnsi="Arial" w:cs="Arial"/>
                <w:sz w:val="20"/>
                <w:szCs w:val="20"/>
              </w:rPr>
              <w:t xml:space="preserve">720011, </w:t>
            </w:r>
            <w:proofErr w:type="spellStart"/>
            <w:r>
              <w:rPr>
                <w:rFonts w:ascii="Arial" w:hAnsi="Arial" w:cs="Arial"/>
                <w:sz w:val="20"/>
                <w:szCs w:val="20"/>
              </w:rPr>
              <w:t>Кыргызская</w:t>
            </w:r>
            <w:proofErr w:type="spellEnd"/>
            <w:r>
              <w:rPr>
                <w:rFonts w:ascii="Arial" w:hAnsi="Arial" w:cs="Arial"/>
                <w:sz w:val="20"/>
                <w:szCs w:val="20"/>
              </w:rPr>
              <w:t xml:space="preserve"> Республика</w:t>
            </w:r>
          </w:p>
          <w:p w14:paraId="25D037CD" w14:textId="77777777" w:rsidR="00C81494" w:rsidRDefault="00C81494" w:rsidP="00624920">
            <w:pPr>
              <w:spacing w:after="0" w:line="240" w:lineRule="auto"/>
              <w:rPr>
                <w:rFonts w:ascii="Arial" w:hAnsi="Arial" w:cs="Arial"/>
                <w:sz w:val="20"/>
                <w:szCs w:val="20"/>
              </w:rPr>
            </w:pPr>
            <w:r>
              <w:rPr>
                <w:rFonts w:ascii="Arial" w:hAnsi="Arial" w:cs="Arial"/>
                <w:sz w:val="20"/>
                <w:szCs w:val="20"/>
              </w:rPr>
              <w:t>г. Бишкек, ул.  Логвиненко 14</w:t>
            </w:r>
          </w:p>
          <w:p w14:paraId="3FF98A8A" w14:textId="77777777" w:rsidR="00C81494" w:rsidRDefault="00C81494" w:rsidP="00624920">
            <w:pPr>
              <w:spacing w:after="0" w:line="240" w:lineRule="auto"/>
              <w:rPr>
                <w:rFonts w:ascii="Arial" w:hAnsi="Arial" w:cs="Arial"/>
                <w:sz w:val="20"/>
                <w:szCs w:val="20"/>
              </w:rPr>
            </w:pPr>
          </w:p>
          <w:p w14:paraId="6344AC84" w14:textId="77777777" w:rsidR="00C81494" w:rsidRDefault="00C81494" w:rsidP="00624920">
            <w:pPr>
              <w:spacing w:after="0" w:line="240" w:lineRule="auto"/>
              <w:rPr>
                <w:rFonts w:ascii="Arial" w:hAnsi="Arial" w:cs="Arial"/>
                <w:sz w:val="20"/>
                <w:szCs w:val="20"/>
              </w:rPr>
            </w:pPr>
            <w:r>
              <w:rPr>
                <w:rFonts w:ascii="Arial" w:hAnsi="Arial" w:cs="Arial"/>
                <w:sz w:val="20"/>
                <w:szCs w:val="20"/>
              </w:rPr>
              <w:t>р/с: №1350100027537623</w:t>
            </w:r>
          </w:p>
          <w:p w14:paraId="5C9B42BB" w14:textId="77777777" w:rsidR="00C81494" w:rsidRDefault="00C81494" w:rsidP="00624920">
            <w:pPr>
              <w:spacing w:after="0" w:line="240" w:lineRule="auto"/>
              <w:rPr>
                <w:rFonts w:ascii="Arial" w:hAnsi="Arial" w:cs="Arial"/>
                <w:sz w:val="20"/>
                <w:szCs w:val="20"/>
              </w:rPr>
            </w:pPr>
            <w:r>
              <w:rPr>
                <w:rFonts w:ascii="Arial" w:hAnsi="Arial" w:cs="Arial"/>
                <w:sz w:val="20"/>
                <w:szCs w:val="20"/>
              </w:rPr>
              <w:t>БИК: 135001</w:t>
            </w:r>
          </w:p>
          <w:p w14:paraId="4B5BE6A9" w14:textId="77777777" w:rsidR="00C81494" w:rsidRDefault="00C81494" w:rsidP="00624920">
            <w:pPr>
              <w:tabs>
                <w:tab w:val="left" w:pos="4253"/>
              </w:tabs>
              <w:spacing w:after="0" w:line="240" w:lineRule="auto"/>
              <w:jc w:val="both"/>
              <w:rPr>
                <w:rFonts w:ascii="Arial" w:hAnsi="Arial" w:cs="Arial"/>
                <w:sz w:val="20"/>
                <w:szCs w:val="20"/>
              </w:rPr>
            </w:pPr>
          </w:p>
          <w:p w14:paraId="1FACBC5C" w14:textId="77777777" w:rsidR="00C81494" w:rsidRDefault="00C81494" w:rsidP="00624920">
            <w:pPr>
              <w:tabs>
                <w:tab w:val="left" w:pos="4253"/>
              </w:tabs>
              <w:spacing w:after="0" w:line="240" w:lineRule="auto"/>
              <w:jc w:val="both"/>
              <w:rPr>
                <w:rFonts w:ascii="Arial" w:hAnsi="Arial" w:cs="Arial"/>
                <w:sz w:val="20"/>
                <w:szCs w:val="20"/>
              </w:rPr>
            </w:pPr>
          </w:p>
          <w:p w14:paraId="40C2DC87" w14:textId="77777777" w:rsidR="00C81494" w:rsidRDefault="00C81494" w:rsidP="00624920">
            <w:pPr>
              <w:spacing w:after="0" w:line="240" w:lineRule="auto"/>
              <w:rPr>
                <w:rFonts w:ascii="Arial" w:hAnsi="Arial" w:cs="Arial"/>
                <w:b/>
                <w:color w:val="000000"/>
                <w:sz w:val="20"/>
                <w:szCs w:val="20"/>
              </w:rPr>
            </w:pPr>
            <w:r>
              <w:rPr>
                <w:rFonts w:ascii="Arial" w:hAnsi="Arial" w:cs="Arial"/>
                <w:b/>
                <w:color w:val="000000"/>
                <w:sz w:val="20"/>
                <w:szCs w:val="20"/>
              </w:rPr>
              <w:t>БАНКОВСКИЕ РЕКВИЗИТЫ для внесения ГОИД</w:t>
            </w:r>
          </w:p>
          <w:p w14:paraId="0E930F59" w14:textId="77777777" w:rsidR="00C81494" w:rsidRDefault="00C81494" w:rsidP="00624920">
            <w:pPr>
              <w:tabs>
                <w:tab w:val="left" w:pos="4253"/>
              </w:tabs>
              <w:spacing w:after="0" w:line="240" w:lineRule="auto"/>
              <w:jc w:val="both"/>
              <w:rPr>
                <w:rFonts w:ascii="Arial" w:hAnsi="Arial" w:cs="Arial"/>
                <w:sz w:val="20"/>
                <w:szCs w:val="20"/>
              </w:rPr>
            </w:pPr>
          </w:p>
          <w:p w14:paraId="3AC076D0" w14:textId="77777777" w:rsidR="00C81494" w:rsidRDefault="00C81494" w:rsidP="00624920">
            <w:pPr>
              <w:tabs>
                <w:tab w:val="left" w:pos="4253"/>
              </w:tabs>
              <w:spacing w:after="0" w:line="240" w:lineRule="auto"/>
              <w:jc w:val="both"/>
              <w:rPr>
                <w:rFonts w:ascii="Arial" w:hAnsi="Arial" w:cs="Arial"/>
                <w:color w:val="000000"/>
                <w:sz w:val="20"/>
                <w:szCs w:val="20"/>
                <w:lang w:eastAsia="zh-CN"/>
              </w:rPr>
            </w:pPr>
            <w:r>
              <w:rPr>
                <w:rFonts w:ascii="Arial" w:hAnsi="Arial" w:cs="Arial"/>
                <w:color w:val="000000"/>
                <w:sz w:val="20"/>
                <w:szCs w:val="20"/>
              </w:rPr>
              <w:t xml:space="preserve">Для зачисления </w:t>
            </w:r>
            <w:proofErr w:type="spellStart"/>
            <w:r>
              <w:rPr>
                <w:rFonts w:ascii="Arial" w:hAnsi="Arial" w:cs="Arial"/>
                <w:color w:val="000000"/>
                <w:sz w:val="20"/>
                <w:szCs w:val="20"/>
              </w:rPr>
              <w:t>Кыргызских</w:t>
            </w:r>
            <w:proofErr w:type="spellEnd"/>
            <w:r>
              <w:rPr>
                <w:rFonts w:ascii="Arial" w:hAnsi="Arial" w:cs="Arial"/>
                <w:color w:val="000000"/>
                <w:sz w:val="20"/>
                <w:szCs w:val="20"/>
              </w:rPr>
              <w:t xml:space="preserve"> сомов:</w:t>
            </w:r>
          </w:p>
          <w:p w14:paraId="049AED39" w14:textId="77777777" w:rsidR="00C81494" w:rsidRDefault="00C81494" w:rsidP="00624920">
            <w:pPr>
              <w:spacing w:after="0"/>
              <w:rPr>
                <w:rFonts w:ascii="Arial" w:hAnsi="Arial" w:cs="Arial"/>
                <w:color w:val="000000"/>
                <w:sz w:val="20"/>
                <w:szCs w:val="20"/>
              </w:rPr>
            </w:pPr>
            <w:r>
              <w:rPr>
                <w:rFonts w:ascii="Arial" w:hAnsi="Arial" w:cs="Arial"/>
                <w:color w:val="000000"/>
                <w:sz w:val="20"/>
                <w:szCs w:val="20"/>
              </w:rPr>
              <w:t>Банк получателя</w:t>
            </w:r>
          </w:p>
          <w:p w14:paraId="468B4726" w14:textId="77777777" w:rsidR="00C81494" w:rsidRDefault="00C81494" w:rsidP="00624920">
            <w:pPr>
              <w:spacing w:after="0"/>
              <w:rPr>
                <w:rFonts w:ascii="Arial" w:hAnsi="Arial" w:cs="Arial"/>
                <w:b/>
                <w:color w:val="000000"/>
                <w:sz w:val="20"/>
                <w:szCs w:val="20"/>
              </w:rPr>
            </w:pPr>
            <w:r>
              <w:rPr>
                <w:rFonts w:ascii="Arial" w:hAnsi="Arial" w:cs="Arial"/>
                <w:b/>
                <w:color w:val="000000"/>
                <w:sz w:val="20"/>
                <w:szCs w:val="20"/>
              </w:rPr>
              <w:t xml:space="preserve">ОАО “РСК Банк”, </w:t>
            </w:r>
          </w:p>
          <w:p w14:paraId="6835536B" w14:textId="77777777" w:rsidR="00C81494" w:rsidRDefault="00C81494" w:rsidP="00624920">
            <w:pPr>
              <w:spacing w:after="0"/>
              <w:rPr>
                <w:rFonts w:ascii="Arial" w:hAnsi="Arial" w:cs="Arial"/>
                <w:color w:val="000000"/>
                <w:sz w:val="20"/>
                <w:szCs w:val="20"/>
                <w:lang w:eastAsia="zh-CN"/>
              </w:rPr>
            </w:pPr>
            <w:r>
              <w:rPr>
                <w:rFonts w:ascii="Arial" w:hAnsi="Arial" w:cs="Arial"/>
                <w:b/>
                <w:color w:val="000000"/>
                <w:sz w:val="20"/>
                <w:szCs w:val="20"/>
              </w:rPr>
              <w:t xml:space="preserve">г. Бишкек, </w:t>
            </w:r>
            <w:proofErr w:type="spellStart"/>
            <w:r>
              <w:rPr>
                <w:rFonts w:ascii="Arial" w:hAnsi="Arial" w:cs="Arial"/>
                <w:b/>
                <w:color w:val="000000"/>
                <w:sz w:val="20"/>
                <w:szCs w:val="20"/>
              </w:rPr>
              <w:t>Кыргызская</w:t>
            </w:r>
            <w:proofErr w:type="spellEnd"/>
            <w:r>
              <w:rPr>
                <w:rFonts w:ascii="Arial" w:hAnsi="Arial" w:cs="Arial"/>
                <w:b/>
                <w:color w:val="000000"/>
                <w:sz w:val="20"/>
                <w:szCs w:val="20"/>
              </w:rPr>
              <w:t xml:space="preserve"> Республика</w:t>
            </w:r>
          </w:p>
          <w:p w14:paraId="60CE2F2C" w14:textId="77777777" w:rsidR="00C81494" w:rsidRDefault="00C81494" w:rsidP="00624920">
            <w:pPr>
              <w:spacing w:after="0"/>
              <w:rPr>
                <w:rFonts w:ascii="Arial" w:hAnsi="Arial" w:cs="Arial"/>
                <w:b/>
                <w:color w:val="000000"/>
                <w:sz w:val="20"/>
                <w:szCs w:val="20"/>
              </w:rPr>
            </w:pPr>
            <w:r>
              <w:rPr>
                <w:rFonts w:ascii="Arial" w:hAnsi="Arial" w:cs="Arial"/>
                <w:color w:val="000000"/>
                <w:sz w:val="20"/>
                <w:szCs w:val="20"/>
              </w:rPr>
              <w:t xml:space="preserve">Получатель: </w:t>
            </w:r>
            <w:r>
              <w:rPr>
                <w:rFonts w:ascii="Arial" w:hAnsi="Arial" w:cs="Arial"/>
                <w:b/>
                <w:color w:val="000000"/>
                <w:sz w:val="20"/>
                <w:szCs w:val="20"/>
              </w:rPr>
              <w:t>ЗАО "Альфа Телеком",</w:t>
            </w:r>
          </w:p>
          <w:p w14:paraId="60F49C20" w14:textId="77777777" w:rsidR="00C81494" w:rsidRDefault="00C81494" w:rsidP="00624920">
            <w:pPr>
              <w:spacing w:after="0"/>
              <w:rPr>
                <w:rFonts w:ascii="Arial" w:hAnsi="Arial" w:cs="Arial"/>
                <w:b/>
                <w:color w:val="000000"/>
                <w:sz w:val="20"/>
                <w:szCs w:val="20"/>
              </w:rPr>
            </w:pPr>
            <w:r>
              <w:rPr>
                <w:rFonts w:ascii="Arial" w:hAnsi="Arial" w:cs="Arial"/>
                <w:b/>
                <w:color w:val="000000"/>
                <w:sz w:val="20"/>
                <w:szCs w:val="20"/>
              </w:rPr>
              <w:t>Счет № 1299003150020051</w:t>
            </w:r>
          </w:p>
          <w:p w14:paraId="23165C1B" w14:textId="77777777" w:rsidR="00C81494" w:rsidRDefault="00C81494" w:rsidP="00624920">
            <w:pPr>
              <w:tabs>
                <w:tab w:val="left" w:pos="4253"/>
              </w:tabs>
              <w:spacing w:after="0" w:line="240" w:lineRule="auto"/>
              <w:jc w:val="both"/>
              <w:rPr>
                <w:rFonts w:ascii="Arial" w:hAnsi="Arial" w:cs="Arial"/>
                <w:b/>
                <w:color w:val="000000"/>
                <w:sz w:val="20"/>
                <w:szCs w:val="20"/>
              </w:rPr>
            </w:pPr>
            <w:r>
              <w:rPr>
                <w:rFonts w:ascii="Arial" w:hAnsi="Arial" w:cs="Arial"/>
                <w:b/>
                <w:color w:val="000000"/>
                <w:sz w:val="20"/>
                <w:szCs w:val="20"/>
              </w:rPr>
              <w:t>БИК: 129001</w:t>
            </w:r>
          </w:p>
          <w:p w14:paraId="2BD8418A" w14:textId="77777777" w:rsidR="00C81494" w:rsidRDefault="00C81494" w:rsidP="00624920">
            <w:pPr>
              <w:tabs>
                <w:tab w:val="left" w:pos="4253"/>
              </w:tabs>
              <w:spacing w:after="0" w:line="240" w:lineRule="auto"/>
              <w:jc w:val="both"/>
              <w:rPr>
                <w:rFonts w:ascii="Arial" w:hAnsi="Arial" w:cs="Arial"/>
                <w:b/>
                <w:color w:val="000000"/>
                <w:sz w:val="20"/>
                <w:szCs w:val="20"/>
              </w:rPr>
            </w:pPr>
          </w:p>
          <w:p w14:paraId="22571AC9" w14:textId="77777777" w:rsidR="00C81494" w:rsidRDefault="00C81494" w:rsidP="00624920">
            <w:pPr>
              <w:tabs>
                <w:tab w:val="left" w:pos="4253"/>
              </w:tabs>
              <w:spacing w:after="0" w:line="240" w:lineRule="auto"/>
              <w:jc w:val="both"/>
              <w:rPr>
                <w:rFonts w:ascii="Arial" w:hAnsi="Arial" w:cs="Arial"/>
                <w:sz w:val="20"/>
                <w:szCs w:val="20"/>
              </w:rPr>
            </w:pPr>
            <w:r>
              <w:rPr>
                <w:rFonts w:ascii="Arial" w:hAnsi="Arial" w:cs="Arial"/>
                <w:color w:val="000000"/>
                <w:sz w:val="20"/>
                <w:szCs w:val="20"/>
              </w:rPr>
              <w:t xml:space="preserve">Назначение платежа: </w:t>
            </w:r>
            <w:r>
              <w:rPr>
                <w:rFonts w:ascii="Arial" w:hAnsi="Arial" w:cs="Arial"/>
                <w:snapToGrid w:val="0"/>
                <w:sz w:val="20"/>
                <w:szCs w:val="20"/>
                <w:lang w:eastAsia="zh-CN"/>
              </w:rPr>
              <w:t>ГОИД/Банковской гарантии</w:t>
            </w:r>
            <w:r>
              <w:rPr>
                <w:rFonts w:ascii="Arial" w:hAnsi="Arial" w:cs="Arial"/>
                <w:snapToGrid w:val="0"/>
                <w:sz w:val="20"/>
                <w:szCs w:val="20"/>
              </w:rPr>
              <w:t xml:space="preserve"> договора от __________ №___________________;  </w:t>
            </w:r>
          </w:p>
          <w:p w14:paraId="02AB47B9" w14:textId="77777777" w:rsidR="00C81494" w:rsidRDefault="00C81494" w:rsidP="00624920">
            <w:pPr>
              <w:tabs>
                <w:tab w:val="left" w:pos="4253"/>
              </w:tabs>
              <w:spacing w:after="0" w:line="240" w:lineRule="auto"/>
              <w:jc w:val="both"/>
              <w:rPr>
                <w:rFonts w:ascii="Arial" w:hAnsi="Arial" w:cs="Arial"/>
                <w:sz w:val="20"/>
                <w:szCs w:val="20"/>
              </w:rPr>
            </w:pPr>
          </w:p>
          <w:p w14:paraId="7FEB283E" w14:textId="77777777" w:rsidR="00C81494" w:rsidRDefault="00C81494" w:rsidP="00624920">
            <w:pPr>
              <w:widowControl w:val="0"/>
              <w:autoSpaceDE w:val="0"/>
              <w:autoSpaceDN w:val="0"/>
              <w:adjustRightInd w:val="0"/>
              <w:spacing w:after="0" w:line="240" w:lineRule="auto"/>
              <w:ind w:firstLine="299"/>
              <w:jc w:val="both"/>
              <w:rPr>
                <w:rFonts w:ascii="Arial" w:hAnsi="Arial" w:cs="Arial"/>
                <w:b/>
                <w:i/>
                <w:color w:val="000000"/>
                <w:sz w:val="20"/>
                <w:szCs w:val="20"/>
              </w:rPr>
            </w:pPr>
            <w:r>
              <w:rPr>
                <w:rFonts w:ascii="Arial" w:hAnsi="Arial" w:cs="Arial"/>
                <w:b/>
                <w:i/>
                <w:color w:val="000000"/>
                <w:sz w:val="20"/>
                <w:szCs w:val="20"/>
              </w:rPr>
              <w:t xml:space="preserve">Примечание: Все расходы, связанные с банковским переводом, несет Исполнитель. </w:t>
            </w:r>
          </w:p>
        </w:tc>
      </w:tr>
      <w:bookmarkEnd w:id="4"/>
      <w:tr w:rsidR="00C81494" w14:paraId="07F6F029" w14:textId="77777777" w:rsidTr="00624920">
        <w:trPr>
          <w:trHeight w:val="342"/>
        </w:trPr>
        <w:tc>
          <w:tcPr>
            <w:tcW w:w="4652" w:type="dxa"/>
            <w:gridSpan w:val="2"/>
          </w:tcPr>
          <w:p w14:paraId="278759E1" w14:textId="77777777" w:rsidR="00C81494" w:rsidRDefault="00C81494" w:rsidP="00624920">
            <w:pPr>
              <w:ind w:left="5" w:hanging="5"/>
              <w:rPr>
                <w:rFonts w:ascii="Arial" w:hAnsi="Arial" w:cs="Arial"/>
                <w:b/>
                <w:sz w:val="20"/>
                <w:szCs w:val="20"/>
              </w:rPr>
            </w:pPr>
          </w:p>
          <w:p w14:paraId="0E8FD87E" w14:textId="77777777" w:rsidR="00C81494" w:rsidRDefault="00C81494" w:rsidP="00624920">
            <w:pPr>
              <w:ind w:left="5" w:hanging="5"/>
              <w:rPr>
                <w:rFonts w:ascii="Arial" w:hAnsi="Arial" w:cs="Arial"/>
                <w:sz w:val="20"/>
                <w:szCs w:val="20"/>
                <w:lang w:eastAsia="zh-CN"/>
              </w:rPr>
            </w:pPr>
            <w:r>
              <w:rPr>
                <w:rFonts w:ascii="Arial" w:hAnsi="Arial" w:cs="Arial"/>
                <w:b/>
                <w:sz w:val="20"/>
                <w:szCs w:val="20"/>
                <w:lang w:val="en-US"/>
              </w:rPr>
              <w:t xml:space="preserve">The Contractor: </w:t>
            </w:r>
          </w:p>
        </w:tc>
        <w:tc>
          <w:tcPr>
            <w:tcW w:w="270" w:type="dxa"/>
            <w:gridSpan w:val="2"/>
          </w:tcPr>
          <w:p w14:paraId="3F7125C0" w14:textId="77777777" w:rsidR="00C81494" w:rsidRDefault="00C81494" w:rsidP="00624920">
            <w:pPr>
              <w:tabs>
                <w:tab w:val="left" w:pos="4253"/>
              </w:tabs>
              <w:spacing w:after="0" w:line="240" w:lineRule="auto"/>
              <w:jc w:val="both"/>
              <w:rPr>
                <w:rFonts w:ascii="Arial" w:hAnsi="Arial" w:cs="Arial"/>
                <w:sz w:val="20"/>
                <w:szCs w:val="20"/>
                <w:lang w:val="en-US"/>
              </w:rPr>
            </w:pPr>
          </w:p>
        </w:tc>
        <w:tc>
          <w:tcPr>
            <w:tcW w:w="4978" w:type="dxa"/>
            <w:gridSpan w:val="2"/>
          </w:tcPr>
          <w:p w14:paraId="72C217A1" w14:textId="77777777" w:rsidR="00C81494" w:rsidRDefault="00C81494" w:rsidP="00624920">
            <w:pPr>
              <w:rPr>
                <w:rFonts w:ascii="Arial" w:hAnsi="Arial" w:cs="Arial"/>
                <w:b/>
                <w:sz w:val="20"/>
                <w:szCs w:val="20"/>
              </w:rPr>
            </w:pPr>
          </w:p>
          <w:p w14:paraId="1B117660" w14:textId="77777777" w:rsidR="00C81494" w:rsidRDefault="00C81494" w:rsidP="00624920">
            <w:pPr>
              <w:rPr>
                <w:rFonts w:ascii="Arial" w:hAnsi="Arial" w:cs="Arial"/>
                <w:b/>
                <w:sz w:val="20"/>
                <w:szCs w:val="20"/>
              </w:rPr>
            </w:pPr>
            <w:r>
              <w:rPr>
                <w:rFonts w:ascii="Arial" w:hAnsi="Arial" w:cs="Arial"/>
                <w:b/>
                <w:sz w:val="20"/>
                <w:szCs w:val="20"/>
              </w:rPr>
              <w:t>Исполнитель:</w:t>
            </w:r>
          </w:p>
        </w:tc>
      </w:tr>
      <w:tr w:rsidR="00C81494" w14:paraId="63137968" w14:textId="77777777" w:rsidTr="00624920">
        <w:tc>
          <w:tcPr>
            <w:tcW w:w="9900" w:type="dxa"/>
            <w:gridSpan w:val="6"/>
          </w:tcPr>
          <w:p w14:paraId="2767F99C" w14:textId="77777777" w:rsidR="00C81494" w:rsidRDefault="00C81494" w:rsidP="00624920">
            <w:pPr>
              <w:keepLines/>
              <w:spacing w:after="0"/>
              <w:jc w:val="center"/>
              <w:rPr>
                <w:rFonts w:ascii="Arial" w:hAnsi="Arial" w:cs="Arial"/>
                <w:b/>
                <w:sz w:val="20"/>
                <w:szCs w:val="20"/>
                <w:lang w:val="en-US"/>
              </w:rPr>
            </w:pPr>
            <w:r>
              <w:rPr>
                <w:rFonts w:ascii="Arial" w:hAnsi="Arial" w:cs="Arial"/>
                <w:b/>
                <w:sz w:val="20"/>
                <w:szCs w:val="20"/>
                <w:lang w:val="en-US"/>
              </w:rPr>
              <w:t xml:space="preserve">For and on behalf of / </w:t>
            </w:r>
            <w:r>
              <w:rPr>
                <w:rFonts w:ascii="Arial" w:hAnsi="Arial" w:cs="Arial"/>
                <w:b/>
                <w:sz w:val="20"/>
                <w:szCs w:val="20"/>
              </w:rPr>
              <w:t>От</w:t>
            </w:r>
            <w:r>
              <w:rPr>
                <w:rFonts w:ascii="Arial" w:hAnsi="Arial" w:cs="Arial"/>
                <w:b/>
                <w:sz w:val="20"/>
                <w:szCs w:val="20"/>
                <w:lang w:val="en-US"/>
              </w:rPr>
              <w:t xml:space="preserve"> </w:t>
            </w:r>
            <w:r>
              <w:rPr>
                <w:rFonts w:ascii="Arial" w:hAnsi="Arial" w:cs="Arial"/>
                <w:b/>
                <w:sz w:val="20"/>
                <w:szCs w:val="20"/>
              </w:rPr>
              <w:t>имени</w:t>
            </w:r>
          </w:p>
          <w:p w14:paraId="5ADFAFA9" w14:textId="77777777" w:rsidR="00C81494" w:rsidRDefault="00C81494" w:rsidP="00624920">
            <w:pPr>
              <w:keepLines/>
              <w:spacing w:after="0"/>
              <w:jc w:val="center"/>
              <w:rPr>
                <w:rFonts w:ascii="Arial" w:eastAsia="Times New Roman" w:hAnsi="Arial" w:cs="Arial"/>
                <w:b/>
                <w:bCs/>
                <w:color w:val="000000"/>
                <w:sz w:val="20"/>
                <w:szCs w:val="20"/>
                <w:lang w:val="en-GB"/>
              </w:rPr>
            </w:pPr>
            <w:r>
              <w:rPr>
                <w:rFonts w:ascii="Arial" w:hAnsi="Arial" w:cs="Arial"/>
                <w:b/>
                <w:sz w:val="20"/>
                <w:szCs w:val="20"/>
                <w:lang w:val="en-GB"/>
              </w:rPr>
              <w:t>“Alfa Telecom” CJSC</w:t>
            </w:r>
            <w:r>
              <w:rPr>
                <w:rFonts w:ascii="Arial" w:hAnsi="Arial" w:cs="Arial"/>
                <w:b/>
                <w:bCs/>
                <w:sz w:val="20"/>
                <w:szCs w:val="20"/>
                <w:lang w:val="en-US" w:eastAsia="zh-CN"/>
              </w:rPr>
              <w:t xml:space="preserve"> </w:t>
            </w:r>
            <w:r>
              <w:rPr>
                <w:rFonts w:ascii="Arial" w:hAnsi="Arial" w:cs="Arial"/>
                <w:b/>
                <w:sz w:val="20"/>
                <w:szCs w:val="20"/>
                <w:lang w:val="en-US"/>
              </w:rPr>
              <w:t xml:space="preserve">/ </w:t>
            </w:r>
            <w:r>
              <w:rPr>
                <w:rFonts w:ascii="Arial" w:eastAsia="Times New Roman" w:hAnsi="Arial" w:cs="Arial"/>
                <w:b/>
                <w:bCs/>
                <w:color w:val="000000"/>
                <w:sz w:val="20"/>
                <w:szCs w:val="20"/>
                <w:lang w:val="en-GB"/>
              </w:rPr>
              <w:t>ЗАО «</w:t>
            </w:r>
            <w:proofErr w:type="spellStart"/>
            <w:r>
              <w:rPr>
                <w:rFonts w:ascii="Arial" w:eastAsia="Times New Roman" w:hAnsi="Arial" w:cs="Arial"/>
                <w:b/>
                <w:bCs/>
                <w:color w:val="000000"/>
                <w:sz w:val="20"/>
                <w:szCs w:val="20"/>
                <w:lang w:val="en-GB"/>
              </w:rPr>
              <w:t>Альфа</w:t>
            </w:r>
            <w:proofErr w:type="spellEnd"/>
            <w:r>
              <w:rPr>
                <w:rFonts w:ascii="Arial" w:eastAsia="Times New Roman" w:hAnsi="Arial" w:cs="Arial"/>
                <w:b/>
                <w:bCs/>
                <w:color w:val="000000"/>
                <w:sz w:val="20"/>
                <w:szCs w:val="20"/>
                <w:lang w:val="en-GB"/>
              </w:rPr>
              <w:t xml:space="preserve"> </w:t>
            </w:r>
            <w:proofErr w:type="spellStart"/>
            <w:r>
              <w:rPr>
                <w:rFonts w:ascii="Arial" w:eastAsia="Times New Roman" w:hAnsi="Arial" w:cs="Arial"/>
                <w:b/>
                <w:bCs/>
                <w:color w:val="000000"/>
                <w:sz w:val="20"/>
                <w:szCs w:val="20"/>
                <w:lang w:val="en-GB"/>
              </w:rPr>
              <w:t>Телеком</w:t>
            </w:r>
            <w:proofErr w:type="spellEnd"/>
            <w:r>
              <w:rPr>
                <w:rFonts w:ascii="Arial" w:eastAsia="Times New Roman" w:hAnsi="Arial" w:cs="Arial"/>
                <w:b/>
                <w:bCs/>
                <w:color w:val="000000"/>
                <w:sz w:val="20"/>
                <w:szCs w:val="20"/>
                <w:lang w:val="en-GB"/>
              </w:rPr>
              <w:t>»</w:t>
            </w:r>
          </w:p>
          <w:p w14:paraId="5262C601" w14:textId="77777777" w:rsidR="00C81494" w:rsidRDefault="00C81494" w:rsidP="00624920">
            <w:pPr>
              <w:keepLines/>
              <w:spacing w:after="0"/>
              <w:jc w:val="center"/>
              <w:rPr>
                <w:rFonts w:ascii="Arial" w:eastAsia="Times New Roman" w:hAnsi="Arial" w:cs="Arial"/>
                <w:b/>
                <w:bCs/>
                <w:color w:val="000000"/>
                <w:sz w:val="20"/>
                <w:szCs w:val="20"/>
                <w:lang w:val="en-GB"/>
              </w:rPr>
            </w:pPr>
          </w:p>
          <w:p w14:paraId="3252E583" w14:textId="77777777" w:rsidR="00C81494" w:rsidRDefault="00C81494" w:rsidP="00624920">
            <w:pPr>
              <w:keepLines/>
              <w:spacing w:after="0"/>
              <w:jc w:val="center"/>
              <w:rPr>
                <w:rFonts w:ascii="Arial" w:hAnsi="Arial" w:cs="Arial"/>
                <w:bCs/>
                <w:sz w:val="20"/>
                <w:szCs w:val="20"/>
                <w:lang w:val="en-US"/>
              </w:rPr>
            </w:pPr>
            <w:r>
              <w:rPr>
                <w:rFonts w:ascii="Arial" w:hAnsi="Arial" w:cs="Arial"/>
                <w:bCs/>
                <w:sz w:val="20"/>
                <w:szCs w:val="20"/>
                <w:lang w:val="en-US"/>
              </w:rPr>
              <w:t>___________________________</w:t>
            </w:r>
          </w:p>
          <w:p w14:paraId="313BA191"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57B1FC62" w14:textId="77777777" w:rsidR="00C81494" w:rsidRDefault="00C81494" w:rsidP="00624920">
            <w:pPr>
              <w:keepLines/>
              <w:spacing w:after="0"/>
              <w:rPr>
                <w:rFonts w:ascii="Arial" w:hAnsi="Arial" w:cs="Arial"/>
                <w:b/>
                <w:bCs/>
                <w:sz w:val="20"/>
                <w:szCs w:val="20"/>
                <w:lang w:val="en-US"/>
              </w:rPr>
            </w:pPr>
          </w:p>
          <w:p w14:paraId="622C2B18" w14:textId="77777777" w:rsidR="00C81494" w:rsidRDefault="00C81494" w:rsidP="00624920">
            <w:pPr>
              <w:keepLines/>
              <w:spacing w:after="0"/>
              <w:jc w:val="center"/>
              <w:rPr>
                <w:rFonts w:ascii="Arial" w:hAnsi="Arial" w:cs="Arial"/>
                <w:b/>
                <w:sz w:val="20"/>
                <w:szCs w:val="20"/>
                <w:lang w:val="en-US"/>
              </w:rPr>
            </w:pPr>
            <w:proofErr w:type="spellStart"/>
            <w:r>
              <w:rPr>
                <w:rFonts w:ascii="Arial" w:hAnsi="Arial" w:cs="Arial"/>
                <w:b/>
                <w:sz w:val="20"/>
                <w:szCs w:val="20"/>
                <w:lang w:val="en-US"/>
              </w:rPr>
              <w:t>Mamytov</w:t>
            </w:r>
            <w:proofErr w:type="spellEnd"/>
            <w:r>
              <w:rPr>
                <w:rFonts w:ascii="Arial" w:hAnsi="Arial" w:cs="Arial"/>
                <w:b/>
                <w:sz w:val="20"/>
                <w:szCs w:val="20"/>
                <w:lang w:val="en-US"/>
              </w:rPr>
              <w:t xml:space="preserve"> N.T., General Director/</w:t>
            </w:r>
            <w:proofErr w:type="spellStart"/>
            <w:r>
              <w:rPr>
                <w:rFonts w:ascii="Arial" w:hAnsi="Arial" w:cs="Arial"/>
                <w:b/>
                <w:sz w:val="20"/>
                <w:szCs w:val="20"/>
                <w:lang w:val="en-US"/>
              </w:rPr>
              <w:t>Мамытов</w:t>
            </w:r>
            <w:proofErr w:type="spellEnd"/>
            <w:r>
              <w:rPr>
                <w:rFonts w:ascii="Arial" w:hAnsi="Arial" w:cs="Arial"/>
                <w:b/>
                <w:sz w:val="20"/>
                <w:szCs w:val="20"/>
                <w:lang w:val="en-US"/>
              </w:rPr>
              <w:t xml:space="preserve"> Н.Т., </w:t>
            </w:r>
            <w:proofErr w:type="spellStart"/>
            <w:r>
              <w:rPr>
                <w:rFonts w:ascii="Arial" w:hAnsi="Arial" w:cs="Arial"/>
                <w:b/>
                <w:sz w:val="20"/>
                <w:szCs w:val="20"/>
                <w:lang w:val="en-US"/>
              </w:rPr>
              <w:t>Генеральный</w:t>
            </w:r>
            <w:proofErr w:type="spellEnd"/>
            <w:r>
              <w:rPr>
                <w:rFonts w:ascii="Arial" w:hAnsi="Arial" w:cs="Arial"/>
                <w:b/>
                <w:sz w:val="20"/>
                <w:szCs w:val="20"/>
                <w:lang w:val="en-US"/>
              </w:rPr>
              <w:t xml:space="preserve"> </w:t>
            </w:r>
            <w:proofErr w:type="spellStart"/>
            <w:r>
              <w:rPr>
                <w:rFonts w:ascii="Arial" w:hAnsi="Arial" w:cs="Arial"/>
                <w:b/>
                <w:sz w:val="20"/>
                <w:szCs w:val="20"/>
                <w:lang w:val="en-US"/>
              </w:rPr>
              <w:t>директор</w:t>
            </w:r>
            <w:proofErr w:type="spellEnd"/>
          </w:p>
          <w:p w14:paraId="537E1C59"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 xml:space="preserve"> (Name; Title) / (Ф.И.О; </w:t>
            </w:r>
            <w:proofErr w:type="spellStart"/>
            <w:r>
              <w:rPr>
                <w:rFonts w:ascii="Arial" w:hAnsi="Arial" w:cs="Arial"/>
                <w:sz w:val="20"/>
                <w:szCs w:val="20"/>
                <w:lang w:val="en-US"/>
              </w:rPr>
              <w:t>Должность</w:t>
            </w:r>
            <w:proofErr w:type="spellEnd"/>
            <w:r>
              <w:rPr>
                <w:rFonts w:ascii="Arial" w:hAnsi="Arial" w:cs="Arial"/>
                <w:sz w:val="20"/>
                <w:szCs w:val="20"/>
                <w:lang w:val="en-US"/>
              </w:rPr>
              <w:t>)</w:t>
            </w:r>
          </w:p>
          <w:p w14:paraId="28125A00" w14:textId="77777777" w:rsidR="00C81494" w:rsidRDefault="00C81494" w:rsidP="00624920">
            <w:pPr>
              <w:spacing w:after="0"/>
              <w:jc w:val="center"/>
              <w:rPr>
                <w:rFonts w:ascii="Arial" w:hAnsi="Arial" w:cs="Arial"/>
                <w:sz w:val="20"/>
                <w:szCs w:val="20"/>
                <w:lang w:val="en-US"/>
              </w:rPr>
            </w:pPr>
          </w:p>
        </w:tc>
      </w:tr>
      <w:tr w:rsidR="00C81494" w14:paraId="41338F5B" w14:textId="77777777" w:rsidTr="00624920">
        <w:tc>
          <w:tcPr>
            <w:tcW w:w="9900" w:type="dxa"/>
            <w:gridSpan w:val="6"/>
          </w:tcPr>
          <w:p w14:paraId="7D256897" w14:textId="77777777" w:rsidR="00C81494" w:rsidRDefault="00C81494" w:rsidP="00624920">
            <w:pPr>
              <w:pStyle w:val="22"/>
              <w:keepLines/>
              <w:spacing w:line="276" w:lineRule="auto"/>
              <w:jc w:val="center"/>
              <w:rPr>
                <w:rFonts w:cs="Arial"/>
                <w:b/>
                <w:u w:val="single"/>
                <w:lang w:val="en-US"/>
              </w:rPr>
            </w:pPr>
            <w:r>
              <w:rPr>
                <w:rFonts w:cs="Arial"/>
                <w:b/>
                <w:u w:val="single"/>
                <w:lang w:val="en-US"/>
              </w:rPr>
              <w:lastRenderedPageBreak/>
              <w:t xml:space="preserve">For and on behalf of / </w:t>
            </w:r>
            <w:proofErr w:type="spellStart"/>
            <w:r>
              <w:rPr>
                <w:rFonts w:cs="Arial"/>
                <w:b/>
                <w:u w:val="single"/>
                <w:lang w:val="en-US"/>
              </w:rPr>
              <w:t>От</w:t>
            </w:r>
            <w:proofErr w:type="spellEnd"/>
            <w:r>
              <w:rPr>
                <w:rFonts w:cs="Arial"/>
                <w:b/>
                <w:u w:val="single"/>
                <w:lang w:val="en-US"/>
              </w:rPr>
              <w:t xml:space="preserve"> </w:t>
            </w:r>
            <w:proofErr w:type="spellStart"/>
            <w:r>
              <w:rPr>
                <w:rFonts w:cs="Arial"/>
                <w:b/>
                <w:u w:val="single"/>
                <w:lang w:val="en-US"/>
              </w:rPr>
              <w:t>имени</w:t>
            </w:r>
            <w:proofErr w:type="spellEnd"/>
          </w:p>
          <w:p w14:paraId="1F2A5295" w14:textId="4D26886E" w:rsidR="00C81494" w:rsidRPr="00BE3C0D" w:rsidRDefault="00BE3C0D" w:rsidP="00624920">
            <w:pPr>
              <w:pStyle w:val="22"/>
              <w:keepLines/>
              <w:jc w:val="center"/>
              <w:rPr>
                <w:rFonts w:eastAsiaTheme="minorEastAsia" w:cs="Arial"/>
                <w:lang w:val="ru-RU"/>
              </w:rPr>
            </w:pPr>
            <w:r>
              <w:rPr>
                <w:rFonts w:eastAsiaTheme="minorEastAsia" w:cs="Arial"/>
                <w:lang w:val="en-US"/>
              </w:rPr>
              <w:t>______________</w:t>
            </w:r>
            <w:r w:rsidR="00C81494">
              <w:rPr>
                <w:rFonts w:eastAsiaTheme="minorEastAsia" w:cs="Arial"/>
                <w:b/>
                <w:lang w:val="en-US"/>
              </w:rPr>
              <w:t xml:space="preserve"> /</w:t>
            </w:r>
            <w:r>
              <w:rPr>
                <w:rFonts w:eastAsiaTheme="minorEastAsia" w:cs="Arial"/>
                <w:b/>
                <w:lang w:val="ru-RU"/>
              </w:rPr>
              <w:t>______________________</w:t>
            </w:r>
          </w:p>
          <w:p w14:paraId="35AEDCFF" w14:textId="77777777" w:rsidR="00C81494" w:rsidRDefault="00C81494" w:rsidP="00624920">
            <w:pPr>
              <w:pStyle w:val="22"/>
              <w:spacing w:line="276" w:lineRule="auto"/>
              <w:jc w:val="center"/>
              <w:rPr>
                <w:rFonts w:cs="Arial"/>
                <w:lang w:val="en-US"/>
              </w:rPr>
            </w:pPr>
            <w:r>
              <w:rPr>
                <w:rFonts w:cs="Arial"/>
                <w:lang w:val="en-US"/>
              </w:rPr>
              <w:t>___________________________</w:t>
            </w:r>
          </w:p>
          <w:p w14:paraId="1060E553" w14:textId="77777777" w:rsidR="00C81494" w:rsidRDefault="00C81494" w:rsidP="00624920">
            <w:pPr>
              <w:pStyle w:val="22"/>
              <w:spacing w:line="276" w:lineRule="auto"/>
              <w:jc w:val="center"/>
              <w:rPr>
                <w:rFonts w:cs="Arial"/>
                <w:lang w:val="en-US" w:eastAsia="zh-CN"/>
              </w:rPr>
            </w:pPr>
            <w:r>
              <w:rPr>
                <w:rFonts w:cs="Arial"/>
                <w:lang w:val="en-US"/>
              </w:rPr>
              <w:t>(</w:t>
            </w:r>
            <w:proofErr w:type="spellStart"/>
            <w:r>
              <w:rPr>
                <w:rFonts w:cs="Arial"/>
              </w:rPr>
              <w:t>Signature</w:t>
            </w:r>
            <w:proofErr w:type="spellEnd"/>
            <w:r>
              <w:rPr>
                <w:rFonts w:cs="Arial"/>
                <w:lang w:val="en-US"/>
              </w:rPr>
              <w:t xml:space="preserve">; </w:t>
            </w:r>
            <w:proofErr w:type="spellStart"/>
            <w:r>
              <w:rPr>
                <w:rFonts w:cs="Arial"/>
              </w:rPr>
              <w:t>Seal</w:t>
            </w:r>
            <w:proofErr w:type="spellEnd"/>
            <w:r>
              <w:rPr>
                <w:rFonts w:cs="Arial"/>
                <w:lang w:val="en-US"/>
              </w:rPr>
              <w:t>) / (</w:t>
            </w:r>
            <w:r>
              <w:rPr>
                <w:rFonts w:cs="Arial"/>
                <w:lang w:val="ru-RU"/>
              </w:rPr>
              <w:t>Подпись</w:t>
            </w:r>
            <w:r>
              <w:rPr>
                <w:rFonts w:cs="Arial"/>
                <w:lang w:val="en-US"/>
              </w:rPr>
              <w:t xml:space="preserve">; </w:t>
            </w:r>
            <w:r>
              <w:rPr>
                <w:rFonts w:cs="Arial"/>
                <w:lang w:val="ru-RU"/>
              </w:rPr>
              <w:t>Печать</w:t>
            </w:r>
            <w:r>
              <w:rPr>
                <w:rFonts w:cs="Arial"/>
                <w:lang w:val="en-US"/>
              </w:rPr>
              <w:t>)</w:t>
            </w:r>
          </w:p>
          <w:p w14:paraId="704A6DF4" w14:textId="0EC4D920" w:rsidR="00C81494" w:rsidRPr="00BE3C0D" w:rsidRDefault="00BE3C0D" w:rsidP="00624920">
            <w:pPr>
              <w:keepLines/>
              <w:spacing w:after="0"/>
              <w:jc w:val="center"/>
              <w:rPr>
                <w:rFonts w:ascii="Arial" w:hAnsi="Arial" w:cs="Arial"/>
                <w:b/>
                <w:bCs/>
                <w:sz w:val="20"/>
                <w:szCs w:val="20"/>
              </w:rPr>
            </w:pPr>
            <w:r w:rsidRPr="00BE3C0D">
              <w:rPr>
                <w:rFonts w:ascii="Arial" w:hAnsi="Arial" w:cs="Arial"/>
                <w:b/>
                <w:bCs/>
                <w:sz w:val="20"/>
                <w:szCs w:val="20"/>
              </w:rPr>
              <w:t>__________________</w:t>
            </w:r>
            <w:r w:rsidR="00C81494" w:rsidRPr="00BE3C0D">
              <w:rPr>
                <w:rFonts w:ascii="Arial" w:hAnsi="Arial" w:cs="Arial"/>
                <w:b/>
                <w:bCs/>
                <w:sz w:val="20"/>
                <w:szCs w:val="20"/>
              </w:rPr>
              <w:t>,</w:t>
            </w:r>
            <w:r w:rsidR="00C81494" w:rsidRPr="00BE3C0D">
              <w:rPr>
                <w:rFonts w:ascii="Arial" w:hAnsi="Arial" w:cs="Arial"/>
                <w:b/>
                <w:bCs/>
                <w:sz w:val="20"/>
                <w:szCs w:val="20"/>
                <w:lang w:eastAsia="zh-CN"/>
              </w:rPr>
              <w:t xml:space="preserve"> </w:t>
            </w:r>
            <w:r>
              <w:rPr>
                <w:rFonts w:ascii="Arial" w:hAnsi="Arial" w:cs="Arial"/>
                <w:b/>
                <w:bCs/>
                <w:sz w:val="20"/>
                <w:szCs w:val="20"/>
                <w:lang w:val="en-US"/>
              </w:rPr>
              <w:t>General</w:t>
            </w:r>
            <w:r w:rsidRPr="00BE3C0D">
              <w:rPr>
                <w:rFonts w:ascii="Arial" w:hAnsi="Arial" w:cs="Arial"/>
                <w:b/>
                <w:bCs/>
                <w:sz w:val="20"/>
                <w:szCs w:val="20"/>
              </w:rPr>
              <w:t xml:space="preserve"> </w:t>
            </w:r>
            <w:r>
              <w:rPr>
                <w:rFonts w:ascii="Arial" w:hAnsi="Arial" w:cs="Arial"/>
                <w:b/>
                <w:bCs/>
                <w:sz w:val="20"/>
                <w:szCs w:val="20"/>
                <w:lang w:val="en-US"/>
              </w:rPr>
              <w:t>Director</w:t>
            </w:r>
            <w:r w:rsidRPr="00BE3C0D">
              <w:rPr>
                <w:rFonts w:ascii="Arial" w:hAnsi="Arial" w:cs="Arial"/>
                <w:b/>
                <w:bCs/>
                <w:sz w:val="20"/>
                <w:szCs w:val="20"/>
              </w:rPr>
              <w:t>/_____________</w:t>
            </w:r>
            <w:r w:rsidR="00C81494" w:rsidRPr="00BE3C0D">
              <w:rPr>
                <w:rFonts w:ascii="Arial" w:hAnsi="Arial" w:cs="Arial"/>
                <w:b/>
                <w:bCs/>
                <w:sz w:val="20"/>
                <w:szCs w:val="20"/>
              </w:rPr>
              <w:t xml:space="preserve">, </w:t>
            </w:r>
            <w:r w:rsidR="00C81494">
              <w:rPr>
                <w:rFonts w:ascii="Arial" w:hAnsi="Arial" w:cs="Arial"/>
                <w:b/>
                <w:bCs/>
                <w:sz w:val="20"/>
                <w:szCs w:val="20"/>
              </w:rPr>
              <w:t>Генеральный</w:t>
            </w:r>
            <w:r w:rsidR="00C81494" w:rsidRPr="00BE3C0D">
              <w:rPr>
                <w:rFonts w:ascii="Arial" w:hAnsi="Arial" w:cs="Arial"/>
                <w:b/>
                <w:bCs/>
                <w:sz w:val="20"/>
                <w:szCs w:val="20"/>
              </w:rPr>
              <w:t xml:space="preserve"> </w:t>
            </w:r>
            <w:r w:rsidR="00C81494">
              <w:rPr>
                <w:rFonts w:ascii="Arial" w:hAnsi="Arial" w:cs="Arial"/>
                <w:b/>
                <w:bCs/>
                <w:sz w:val="20"/>
                <w:szCs w:val="20"/>
              </w:rPr>
              <w:t>директор</w:t>
            </w:r>
          </w:p>
          <w:p w14:paraId="72690A72" w14:textId="77777777" w:rsidR="00C81494" w:rsidRPr="00BE3C0D" w:rsidRDefault="00C81494" w:rsidP="00624920">
            <w:pPr>
              <w:pStyle w:val="22"/>
              <w:spacing w:line="276" w:lineRule="auto"/>
              <w:jc w:val="center"/>
              <w:rPr>
                <w:rFonts w:cs="Arial"/>
                <w:lang w:val="ru-RU" w:eastAsia="zh-CN"/>
              </w:rPr>
            </w:pPr>
          </w:p>
          <w:p w14:paraId="42C2AB54" w14:textId="77777777" w:rsidR="00C81494" w:rsidRDefault="00C81494" w:rsidP="00624920">
            <w:pPr>
              <w:spacing w:after="0"/>
              <w:jc w:val="center"/>
              <w:rPr>
                <w:rFonts w:ascii="Arial" w:hAnsi="Arial" w:cs="Arial"/>
                <w:sz w:val="20"/>
                <w:szCs w:val="20"/>
              </w:rPr>
            </w:pPr>
            <w:r w:rsidRPr="00BE3C0D">
              <w:rPr>
                <w:rFonts w:ascii="Arial" w:hAnsi="Arial" w:cs="Arial"/>
                <w:b/>
                <w:bCs/>
                <w:sz w:val="20"/>
                <w:szCs w:val="20"/>
              </w:rPr>
              <w:t xml:space="preserve"> </w:t>
            </w:r>
            <w:r>
              <w:rPr>
                <w:rFonts w:ascii="Arial" w:hAnsi="Arial" w:cs="Arial"/>
                <w:sz w:val="20"/>
                <w:szCs w:val="20"/>
              </w:rPr>
              <w:t>(</w:t>
            </w:r>
            <w:r>
              <w:rPr>
                <w:rFonts w:ascii="Arial" w:hAnsi="Arial" w:cs="Arial"/>
                <w:sz w:val="20"/>
                <w:szCs w:val="20"/>
                <w:lang w:val="en-US"/>
              </w:rPr>
              <w:t>Name</w:t>
            </w:r>
            <w:r>
              <w:rPr>
                <w:rFonts w:ascii="Arial" w:hAnsi="Arial" w:cs="Arial"/>
                <w:sz w:val="20"/>
                <w:szCs w:val="20"/>
              </w:rPr>
              <w:t xml:space="preserve">; </w:t>
            </w:r>
            <w:r>
              <w:rPr>
                <w:rFonts w:ascii="Arial" w:hAnsi="Arial" w:cs="Arial"/>
                <w:sz w:val="20"/>
                <w:szCs w:val="20"/>
                <w:lang w:val="en-US"/>
              </w:rPr>
              <w:t>Title</w:t>
            </w:r>
            <w:r>
              <w:rPr>
                <w:rFonts w:ascii="Arial" w:hAnsi="Arial" w:cs="Arial"/>
                <w:sz w:val="20"/>
                <w:szCs w:val="20"/>
              </w:rPr>
              <w:t>) / (Ф.И.О; Должность)</w:t>
            </w:r>
          </w:p>
        </w:tc>
      </w:tr>
    </w:tbl>
    <w:p w14:paraId="720F67BA" w14:textId="77777777" w:rsidR="00C81494" w:rsidRDefault="00C81494" w:rsidP="00C81494">
      <w:pPr>
        <w:spacing w:after="0" w:line="240" w:lineRule="auto"/>
        <w:jc w:val="right"/>
        <w:rPr>
          <w:rFonts w:ascii="Arial" w:hAnsi="Arial" w:cs="Arial"/>
          <w:b/>
          <w:bCs/>
          <w:sz w:val="20"/>
          <w:szCs w:val="20"/>
        </w:rPr>
      </w:pPr>
      <w:r>
        <w:rPr>
          <w:rFonts w:ascii="Arial" w:hAnsi="Arial" w:cs="Arial"/>
          <w:bCs/>
          <w:sz w:val="20"/>
          <w:szCs w:val="20"/>
        </w:rPr>
        <w:br w:type="page"/>
      </w:r>
      <w:r>
        <w:rPr>
          <w:rFonts w:ascii="Arial" w:hAnsi="Arial" w:cs="Arial"/>
          <w:b/>
          <w:bCs/>
          <w:sz w:val="20"/>
          <w:szCs w:val="20"/>
        </w:rPr>
        <w:lastRenderedPageBreak/>
        <w:t xml:space="preserve">Приложение №1 / </w:t>
      </w:r>
      <w:r>
        <w:rPr>
          <w:rFonts w:ascii="Arial" w:hAnsi="Arial" w:cs="Arial"/>
          <w:b/>
          <w:bCs/>
          <w:sz w:val="20"/>
          <w:szCs w:val="20"/>
          <w:lang w:val="en-US"/>
        </w:rPr>
        <w:t>Annex</w:t>
      </w:r>
      <w:r>
        <w:rPr>
          <w:rFonts w:ascii="Arial" w:hAnsi="Arial" w:cs="Arial"/>
          <w:b/>
          <w:bCs/>
          <w:sz w:val="20"/>
          <w:szCs w:val="20"/>
        </w:rPr>
        <w:t xml:space="preserve"> 1 </w:t>
      </w:r>
    </w:p>
    <w:p w14:paraId="540B4A52" w14:textId="77777777" w:rsidR="00C81494" w:rsidRDefault="00C81494" w:rsidP="00C81494">
      <w:pPr>
        <w:spacing w:before="120" w:after="0" w:line="240" w:lineRule="auto"/>
        <w:jc w:val="center"/>
        <w:rPr>
          <w:rFonts w:ascii="Arial" w:hAnsi="Arial" w:cs="Arial"/>
          <w:b/>
          <w:sz w:val="20"/>
          <w:szCs w:val="20"/>
        </w:rPr>
      </w:pPr>
      <w:r>
        <w:rPr>
          <w:rFonts w:ascii="Arial" w:hAnsi="Arial" w:cs="Arial"/>
          <w:b/>
          <w:sz w:val="20"/>
          <w:szCs w:val="20"/>
        </w:rPr>
        <w:t>Таблица видов Услуг по технической поддержке и послегарантийному обслуживанию</w:t>
      </w:r>
    </w:p>
    <w:p w14:paraId="502F2074" w14:textId="77777777" w:rsidR="00C81494" w:rsidRDefault="00C81494" w:rsidP="00C81494">
      <w:pPr>
        <w:spacing w:after="0" w:line="240" w:lineRule="auto"/>
        <w:rPr>
          <w:rFonts w:ascii="Arial" w:hAnsi="Arial" w:cs="Arial"/>
          <w:sz w:val="20"/>
          <w:szCs w:val="20"/>
          <w:lang w:eastAsia="zh-CN"/>
        </w:rPr>
      </w:pPr>
      <w:r>
        <w:rPr>
          <w:rFonts w:ascii="Arial" w:hAnsi="Arial" w:cs="Arial"/>
          <w:sz w:val="20"/>
          <w:szCs w:val="20"/>
          <w:lang w:eastAsia="zh-CN"/>
        </w:rPr>
        <w:t xml:space="preserve">                                                                                                 </w:t>
      </w:r>
    </w:p>
    <w:tbl>
      <w:tblPr>
        <w:tblW w:w="10005" w:type="dxa"/>
        <w:tblInd w:w="-72" w:type="dxa"/>
        <w:tblLayout w:type="fixed"/>
        <w:tblCellMar>
          <w:left w:w="70" w:type="dxa"/>
          <w:right w:w="70" w:type="dxa"/>
        </w:tblCellMar>
        <w:tblLook w:val="04A0" w:firstRow="1" w:lastRow="0" w:firstColumn="1" w:lastColumn="0" w:noHBand="0" w:noVBand="1"/>
      </w:tblPr>
      <w:tblGrid>
        <w:gridCol w:w="3921"/>
        <w:gridCol w:w="284"/>
        <w:gridCol w:w="283"/>
        <w:gridCol w:w="3971"/>
        <w:gridCol w:w="1546"/>
      </w:tblGrid>
      <w:tr w:rsidR="00C81494" w14:paraId="703A8EF9" w14:textId="77777777" w:rsidTr="00624920">
        <w:trPr>
          <w:trHeight w:val="1104"/>
        </w:trPr>
        <w:tc>
          <w:tcPr>
            <w:tcW w:w="3921" w:type="dxa"/>
            <w:tcBorders>
              <w:top w:val="single" w:sz="6" w:space="0" w:color="auto"/>
              <w:left w:val="single" w:sz="6" w:space="0" w:color="auto"/>
              <w:bottom w:val="single" w:sz="6" w:space="0" w:color="auto"/>
              <w:right w:val="single" w:sz="6" w:space="0" w:color="auto"/>
            </w:tcBorders>
            <w:vAlign w:val="center"/>
          </w:tcPr>
          <w:p w14:paraId="3AFCD4DD" w14:textId="77777777" w:rsidR="00C81494" w:rsidRDefault="00C81494" w:rsidP="00624920">
            <w:pPr>
              <w:spacing w:after="0" w:line="240" w:lineRule="auto"/>
              <w:ind w:left="213" w:right="-70"/>
              <w:jc w:val="center"/>
              <w:rPr>
                <w:rFonts w:ascii="Arial" w:hAnsi="Arial" w:cs="Arial"/>
                <w:b/>
                <w:sz w:val="20"/>
                <w:szCs w:val="20"/>
              </w:rPr>
            </w:pPr>
            <w:r>
              <w:rPr>
                <w:rFonts w:ascii="Arial" w:hAnsi="Arial" w:cs="Arial"/>
                <w:b/>
                <w:sz w:val="20"/>
                <w:szCs w:val="20"/>
              </w:rPr>
              <w:t>Вид услуг</w:t>
            </w:r>
          </w:p>
        </w:tc>
        <w:tc>
          <w:tcPr>
            <w:tcW w:w="284" w:type="dxa"/>
            <w:vAlign w:val="center"/>
          </w:tcPr>
          <w:p w14:paraId="107EEA25" w14:textId="77777777" w:rsidR="00C81494" w:rsidRDefault="00C81494" w:rsidP="00624920">
            <w:pPr>
              <w:spacing w:after="0" w:line="240" w:lineRule="auto"/>
              <w:ind w:left="284"/>
              <w:jc w:val="center"/>
              <w:rPr>
                <w:rFonts w:ascii="Arial" w:hAnsi="Arial" w:cs="Arial"/>
                <w:b/>
                <w:sz w:val="20"/>
                <w:szCs w:val="20"/>
              </w:rPr>
            </w:pPr>
          </w:p>
        </w:tc>
        <w:tc>
          <w:tcPr>
            <w:tcW w:w="283" w:type="dxa"/>
            <w:vAlign w:val="center"/>
          </w:tcPr>
          <w:p w14:paraId="6FE94855" w14:textId="77777777" w:rsidR="00C81494" w:rsidRDefault="00C81494" w:rsidP="00624920">
            <w:pPr>
              <w:spacing w:after="0" w:line="240" w:lineRule="auto"/>
              <w:ind w:left="284"/>
              <w:jc w:val="center"/>
              <w:rPr>
                <w:rFonts w:ascii="Arial" w:hAnsi="Arial" w:cs="Arial"/>
                <w:b/>
                <w:sz w:val="20"/>
                <w:szCs w:val="20"/>
              </w:rPr>
            </w:pPr>
          </w:p>
        </w:tc>
        <w:tc>
          <w:tcPr>
            <w:tcW w:w="3971" w:type="dxa"/>
            <w:tcBorders>
              <w:top w:val="single" w:sz="6" w:space="0" w:color="auto"/>
              <w:left w:val="single" w:sz="6" w:space="0" w:color="auto"/>
              <w:bottom w:val="single" w:sz="6" w:space="0" w:color="auto"/>
              <w:right w:val="single" w:sz="6" w:space="0" w:color="auto"/>
            </w:tcBorders>
            <w:shd w:val="pct10" w:color="auto" w:fill="FFFFFF"/>
            <w:vAlign w:val="center"/>
          </w:tcPr>
          <w:p w14:paraId="6388DC3D" w14:textId="77777777" w:rsidR="00C81494" w:rsidRDefault="00C81494" w:rsidP="00624920">
            <w:pPr>
              <w:spacing w:after="0" w:line="240" w:lineRule="auto"/>
              <w:ind w:left="72"/>
              <w:jc w:val="center"/>
              <w:rPr>
                <w:rFonts w:ascii="Arial" w:hAnsi="Arial" w:cs="Arial"/>
                <w:b/>
                <w:sz w:val="20"/>
                <w:szCs w:val="20"/>
                <w:lang w:val="en-US"/>
              </w:rPr>
            </w:pPr>
            <w:r>
              <w:rPr>
                <w:rFonts w:ascii="Arial" w:hAnsi="Arial" w:cs="Arial"/>
                <w:b/>
                <w:sz w:val="20"/>
                <w:szCs w:val="20"/>
              </w:rPr>
              <w:t>Пакет</w:t>
            </w:r>
          </w:p>
          <w:p w14:paraId="1475F7A4" w14:textId="77777777" w:rsidR="00C81494" w:rsidRDefault="00C81494" w:rsidP="00624920">
            <w:pPr>
              <w:spacing w:after="0" w:line="240" w:lineRule="auto"/>
              <w:ind w:left="72"/>
              <w:jc w:val="center"/>
              <w:rPr>
                <w:rFonts w:ascii="Arial" w:hAnsi="Arial" w:cs="Arial"/>
                <w:b/>
                <w:sz w:val="20"/>
                <w:szCs w:val="20"/>
              </w:rPr>
            </w:pPr>
            <w:proofErr w:type="spellStart"/>
            <w:r>
              <w:rPr>
                <w:rFonts w:ascii="Arial" w:hAnsi="Arial" w:cs="Arial"/>
                <w:b/>
                <w:sz w:val="20"/>
                <w:szCs w:val="20"/>
                <w:lang w:val="en-US"/>
              </w:rPr>
              <w:t>Обслуживания</w:t>
            </w:r>
            <w:proofErr w:type="spellEnd"/>
          </w:p>
        </w:tc>
        <w:tc>
          <w:tcPr>
            <w:tcW w:w="1546" w:type="dxa"/>
            <w:vAlign w:val="center"/>
          </w:tcPr>
          <w:p w14:paraId="0CA9FC23" w14:textId="77777777" w:rsidR="00C81494" w:rsidRDefault="00C81494" w:rsidP="00624920">
            <w:pPr>
              <w:spacing w:after="0" w:line="240" w:lineRule="auto"/>
              <w:ind w:left="284"/>
              <w:jc w:val="center"/>
              <w:rPr>
                <w:rFonts w:ascii="Arial" w:hAnsi="Arial" w:cs="Arial"/>
                <w:b/>
                <w:sz w:val="20"/>
                <w:szCs w:val="20"/>
              </w:rPr>
            </w:pPr>
          </w:p>
        </w:tc>
      </w:tr>
      <w:tr w:rsidR="00C81494" w14:paraId="02F2DC3E" w14:textId="77777777" w:rsidTr="00624920">
        <w:tc>
          <w:tcPr>
            <w:tcW w:w="3921" w:type="dxa"/>
            <w:tcBorders>
              <w:top w:val="single" w:sz="6" w:space="0" w:color="auto"/>
              <w:left w:val="nil"/>
              <w:bottom w:val="single" w:sz="6" w:space="0" w:color="auto"/>
              <w:right w:val="nil"/>
            </w:tcBorders>
            <w:vAlign w:val="center"/>
          </w:tcPr>
          <w:p w14:paraId="118BD282" w14:textId="77777777" w:rsidR="00C81494" w:rsidRDefault="00C81494" w:rsidP="00624920">
            <w:pPr>
              <w:spacing w:after="0" w:line="240" w:lineRule="auto"/>
              <w:ind w:left="213" w:right="-70"/>
              <w:jc w:val="center"/>
              <w:rPr>
                <w:rFonts w:ascii="Arial" w:hAnsi="Arial" w:cs="Arial"/>
                <w:b/>
                <w:sz w:val="20"/>
                <w:szCs w:val="20"/>
              </w:rPr>
            </w:pPr>
          </w:p>
        </w:tc>
        <w:tc>
          <w:tcPr>
            <w:tcW w:w="284" w:type="dxa"/>
            <w:vAlign w:val="center"/>
          </w:tcPr>
          <w:p w14:paraId="3C177601"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6B16E7B7" w14:textId="77777777" w:rsidR="00C81494" w:rsidRDefault="00C81494" w:rsidP="00624920">
            <w:pPr>
              <w:spacing w:after="0" w:line="240" w:lineRule="auto"/>
              <w:ind w:left="284"/>
              <w:jc w:val="center"/>
              <w:rPr>
                <w:rFonts w:ascii="Arial" w:hAnsi="Arial" w:cs="Arial"/>
                <w:sz w:val="20"/>
                <w:szCs w:val="20"/>
              </w:rPr>
            </w:pPr>
          </w:p>
        </w:tc>
        <w:tc>
          <w:tcPr>
            <w:tcW w:w="3971" w:type="dxa"/>
            <w:tcBorders>
              <w:top w:val="single" w:sz="6" w:space="0" w:color="auto"/>
              <w:left w:val="nil"/>
              <w:bottom w:val="nil"/>
              <w:right w:val="nil"/>
            </w:tcBorders>
            <w:vAlign w:val="center"/>
          </w:tcPr>
          <w:p w14:paraId="68C45223" w14:textId="77777777" w:rsidR="00C81494" w:rsidRDefault="00C81494" w:rsidP="00624920">
            <w:pPr>
              <w:spacing w:after="0" w:line="240" w:lineRule="auto"/>
              <w:ind w:left="72"/>
              <w:jc w:val="center"/>
              <w:rPr>
                <w:rFonts w:ascii="Arial" w:hAnsi="Arial" w:cs="Arial"/>
                <w:b/>
                <w:sz w:val="20"/>
                <w:szCs w:val="20"/>
              </w:rPr>
            </w:pPr>
          </w:p>
        </w:tc>
        <w:tc>
          <w:tcPr>
            <w:tcW w:w="1546" w:type="dxa"/>
            <w:vAlign w:val="center"/>
          </w:tcPr>
          <w:p w14:paraId="4E8FEFE4" w14:textId="77777777" w:rsidR="00C81494" w:rsidRDefault="00C81494" w:rsidP="00624920">
            <w:pPr>
              <w:spacing w:after="0" w:line="240" w:lineRule="auto"/>
              <w:ind w:left="284"/>
              <w:jc w:val="center"/>
              <w:rPr>
                <w:rFonts w:ascii="Arial" w:hAnsi="Arial" w:cs="Arial"/>
                <w:sz w:val="20"/>
                <w:szCs w:val="20"/>
              </w:rPr>
            </w:pPr>
          </w:p>
        </w:tc>
      </w:tr>
      <w:tr w:rsidR="00C81494" w14:paraId="16881E1A" w14:textId="77777777" w:rsidTr="00624920">
        <w:trPr>
          <w:trHeight w:hRule="exact" w:val="1247"/>
        </w:trPr>
        <w:tc>
          <w:tcPr>
            <w:tcW w:w="3921" w:type="dxa"/>
            <w:tcBorders>
              <w:top w:val="single" w:sz="6" w:space="0" w:color="auto"/>
              <w:left w:val="single" w:sz="6" w:space="0" w:color="auto"/>
              <w:bottom w:val="single" w:sz="6" w:space="0" w:color="auto"/>
              <w:right w:val="single" w:sz="6" w:space="0" w:color="auto"/>
            </w:tcBorders>
            <w:vAlign w:val="center"/>
          </w:tcPr>
          <w:p w14:paraId="39F7E4E8" w14:textId="77777777" w:rsidR="00C81494" w:rsidRDefault="00C81494" w:rsidP="00624920">
            <w:pPr>
              <w:tabs>
                <w:tab w:val="left" w:pos="5"/>
              </w:tabs>
              <w:spacing w:after="0" w:line="240" w:lineRule="auto"/>
              <w:ind w:left="5" w:right="101"/>
              <w:jc w:val="center"/>
              <w:rPr>
                <w:rFonts w:ascii="Arial" w:hAnsi="Arial" w:cs="Arial"/>
                <w:b/>
                <w:sz w:val="20"/>
                <w:szCs w:val="20"/>
                <w:lang w:eastAsia="zh-CN"/>
              </w:rPr>
            </w:pPr>
            <w:r>
              <w:rPr>
                <w:rFonts w:ascii="Arial" w:hAnsi="Arial" w:cs="Arial"/>
                <w:b/>
                <w:sz w:val="20"/>
                <w:szCs w:val="20"/>
              </w:rPr>
              <w:t>1. Экстренная техподдержка при системном сбое</w:t>
            </w:r>
          </w:p>
        </w:tc>
        <w:tc>
          <w:tcPr>
            <w:tcW w:w="284" w:type="dxa"/>
            <w:vAlign w:val="center"/>
          </w:tcPr>
          <w:p w14:paraId="76155C77" w14:textId="77777777" w:rsidR="00C81494" w:rsidRDefault="00C81494" w:rsidP="00624920">
            <w:pPr>
              <w:spacing w:after="0" w:line="240" w:lineRule="auto"/>
              <w:ind w:left="284"/>
              <w:jc w:val="center"/>
              <w:rPr>
                <w:rFonts w:ascii="Arial" w:hAnsi="Arial" w:cs="Arial"/>
                <w:sz w:val="20"/>
                <w:szCs w:val="20"/>
              </w:rPr>
            </w:pPr>
          </w:p>
          <w:p w14:paraId="2C893D50"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2801F81C" w14:textId="77777777" w:rsidR="00C81494" w:rsidRDefault="00C81494" w:rsidP="00624920">
            <w:pPr>
              <w:spacing w:after="0" w:line="240" w:lineRule="auto"/>
              <w:ind w:left="284"/>
              <w:jc w:val="center"/>
              <w:rPr>
                <w:rFonts w:ascii="Arial" w:hAnsi="Arial" w:cs="Arial"/>
                <w:sz w:val="20"/>
                <w:szCs w:val="20"/>
              </w:rPr>
            </w:pPr>
          </w:p>
        </w:tc>
        <w:tc>
          <w:tcPr>
            <w:tcW w:w="3971" w:type="dxa"/>
            <w:shd w:val="pct10" w:color="auto" w:fill="FFFFFF"/>
            <w:vAlign w:val="center"/>
          </w:tcPr>
          <w:p w14:paraId="6E98200A" w14:textId="77777777" w:rsidR="00C81494" w:rsidRDefault="00C81494" w:rsidP="00624920">
            <w:pPr>
              <w:tabs>
                <w:tab w:val="left" w:pos="770"/>
              </w:tabs>
              <w:spacing w:after="0" w:line="240" w:lineRule="auto"/>
              <w:ind w:left="72"/>
              <w:jc w:val="center"/>
              <w:rPr>
                <w:rFonts w:ascii="Arial" w:hAnsi="Arial" w:cs="Arial"/>
                <w:b/>
                <w:sz w:val="20"/>
                <w:szCs w:val="20"/>
                <w:lang w:val="en-US"/>
              </w:rPr>
            </w:pPr>
            <w:r>
              <w:rPr>
                <w:rFonts w:ascii="Arial" w:hAnsi="Arial" w:cs="Arial"/>
                <w:b/>
                <w:sz w:val="20"/>
                <w:szCs w:val="20"/>
              </w:rPr>
              <w:sym w:font="Wingdings" w:char="F075"/>
            </w:r>
            <w:r>
              <w:rPr>
                <w:rFonts w:ascii="Arial" w:hAnsi="Arial" w:cs="Arial"/>
                <w:b/>
                <w:sz w:val="20"/>
                <w:szCs w:val="20"/>
              </w:rPr>
              <w:sym w:font="Wingdings" w:char="F075"/>
            </w:r>
          </w:p>
        </w:tc>
        <w:tc>
          <w:tcPr>
            <w:tcW w:w="1546" w:type="dxa"/>
            <w:vAlign w:val="center"/>
          </w:tcPr>
          <w:p w14:paraId="5D11FF9D" w14:textId="77777777" w:rsidR="00C81494" w:rsidRDefault="00C81494" w:rsidP="00624920">
            <w:pPr>
              <w:spacing w:after="0" w:line="240" w:lineRule="auto"/>
              <w:ind w:left="284"/>
              <w:jc w:val="center"/>
              <w:rPr>
                <w:rFonts w:ascii="Arial" w:hAnsi="Arial" w:cs="Arial"/>
                <w:sz w:val="20"/>
                <w:szCs w:val="20"/>
              </w:rPr>
            </w:pPr>
          </w:p>
        </w:tc>
      </w:tr>
      <w:tr w:rsidR="00C81494" w14:paraId="1D92D947" w14:textId="77777777" w:rsidTr="00624920">
        <w:tc>
          <w:tcPr>
            <w:tcW w:w="3921" w:type="dxa"/>
            <w:tcBorders>
              <w:top w:val="nil"/>
              <w:left w:val="nil"/>
              <w:bottom w:val="single" w:sz="6" w:space="0" w:color="auto"/>
              <w:right w:val="nil"/>
            </w:tcBorders>
            <w:vAlign w:val="center"/>
          </w:tcPr>
          <w:p w14:paraId="7EF78CC7" w14:textId="77777777" w:rsidR="00C81494" w:rsidRDefault="00C81494" w:rsidP="00624920">
            <w:pPr>
              <w:spacing w:after="0" w:line="240" w:lineRule="auto"/>
              <w:ind w:left="213" w:right="-70"/>
              <w:jc w:val="center"/>
              <w:rPr>
                <w:rFonts w:ascii="Arial" w:hAnsi="Arial" w:cs="Arial"/>
                <w:b/>
                <w:sz w:val="20"/>
                <w:szCs w:val="20"/>
              </w:rPr>
            </w:pPr>
          </w:p>
        </w:tc>
        <w:tc>
          <w:tcPr>
            <w:tcW w:w="284" w:type="dxa"/>
            <w:vAlign w:val="center"/>
          </w:tcPr>
          <w:p w14:paraId="79E0BD7A"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3DD1F605" w14:textId="77777777" w:rsidR="00C81494" w:rsidRDefault="00C81494" w:rsidP="00624920">
            <w:pPr>
              <w:spacing w:after="0" w:line="240" w:lineRule="auto"/>
              <w:ind w:left="284"/>
              <w:jc w:val="center"/>
              <w:rPr>
                <w:rFonts w:ascii="Arial" w:hAnsi="Arial" w:cs="Arial"/>
                <w:sz w:val="20"/>
                <w:szCs w:val="20"/>
              </w:rPr>
            </w:pPr>
          </w:p>
        </w:tc>
        <w:tc>
          <w:tcPr>
            <w:tcW w:w="3971" w:type="dxa"/>
            <w:vAlign w:val="center"/>
          </w:tcPr>
          <w:p w14:paraId="3AD7EBAB" w14:textId="77777777" w:rsidR="00C81494" w:rsidRDefault="00C81494" w:rsidP="00624920">
            <w:pPr>
              <w:spacing w:after="0" w:line="240" w:lineRule="auto"/>
              <w:ind w:left="72"/>
              <w:jc w:val="center"/>
              <w:rPr>
                <w:rFonts w:ascii="Arial" w:hAnsi="Arial" w:cs="Arial"/>
                <w:b/>
                <w:sz w:val="20"/>
                <w:szCs w:val="20"/>
              </w:rPr>
            </w:pPr>
          </w:p>
        </w:tc>
        <w:tc>
          <w:tcPr>
            <w:tcW w:w="1546" w:type="dxa"/>
            <w:vAlign w:val="center"/>
          </w:tcPr>
          <w:p w14:paraId="0878CE66" w14:textId="77777777" w:rsidR="00C81494" w:rsidRDefault="00C81494" w:rsidP="00624920">
            <w:pPr>
              <w:spacing w:after="0" w:line="240" w:lineRule="auto"/>
              <w:ind w:left="284"/>
              <w:jc w:val="center"/>
              <w:rPr>
                <w:rFonts w:ascii="Arial" w:hAnsi="Arial" w:cs="Arial"/>
                <w:sz w:val="20"/>
                <w:szCs w:val="20"/>
              </w:rPr>
            </w:pPr>
          </w:p>
        </w:tc>
      </w:tr>
      <w:tr w:rsidR="00C81494" w14:paraId="3CB87936" w14:textId="77777777" w:rsidTr="00624920">
        <w:trPr>
          <w:trHeight w:val="1134"/>
        </w:trPr>
        <w:tc>
          <w:tcPr>
            <w:tcW w:w="3921" w:type="dxa"/>
            <w:tcBorders>
              <w:top w:val="single" w:sz="6" w:space="0" w:color="auto"/>
              <w:left w:val="single" w:sz="6" w:space="0" w:color="auto"/>
              <w:bottom w:val="single" w:sz="6" w:space="0" w:color="auto"/>
              <w:right w:val="single" w:sz="6" w:space="0" w:color="auto"/>
            </w:tcBorders>
            <w:vAlign w:val="center"/>
          </w:tcPr>
          <w:p w14:paraId="25A63171" w14:textId="77777777" w:rsidR="00C81494" w:rsidRDefault="00C81494" w:rsidP="00624920">
            <w:pPr>
              <w:spacing w:after="0" w:line="240" w:lineRule="auto"/>
              <w:ind w:left="213" w:right="-70" w:hanging="213"/>
              <w:jc w:val="center"/>
              <w:rPr>
                <w:rFonts w:ascii="Arial" w:hAnsi="Arial" w:cs="Arial"/>
                <w:b/>
                <w:sz w:val="20"/>
                <w:szCs w:val="20"/>
              </w:rPr>
            </w:pPr>
            <w:r>
              <w:rPr>
                <w:rFonts w:ascii="Arial" w:hAnsi="Arial" w:cs="Arial"/>
                <w:b/>
                <w:sz w:val="20"/>
                <w:szCs w:val="20"/>
              </w:rPr>
              <w:t>2. Обычная техподдержка</w:t>
            </w:r>
          </w:p>
        </w:tc>
        <w:tc>
          <w:tcPr>
            <w:tcW w:w="284" w:type="dxa"/>
            <w:vAlign w:val="center"/>
          </w:tcPr>
          <w:p w14:paraId="73C37BD0"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2D71CA82" w14:textId="77777777" w:rsidR="00C81494" w:rsidRDefault="00C81494" w:rsidP="00624920">
            <w:pPr>
              <w:spacing w:after="0" w:line="240" w:lineRule="auto"/>
              <w:ind w:left="284"/>
              <w:jc w:val="center"/>
              <w:rPr>
                <w:rFonts w:ascii="Arial" w:hAnsi="Arial" w:cs="Arial"/>
                <w:sz w:val="20"/>
                <w:szCs w:val="20"/>
              </w:rPr>
            </w:pPr>
          </w:p>
        </w:tc>
        <w:tc>
          <w:tcPr>
            <w:tcW w:w="3971" w:type="dxa"/>
            <w:shd w:val="pct10" w:color="auto" w:fill="auto"/>
            <w:vAlign w:val="center"/>
          </w:tcPr>
          <w:p w14:paraId="01729F18" w14:textId="77777777" w:rsidR="00C81494" w:rsidRDefault="00C81494" w:rsidP="00624920">
            <w:pPr>
              <w:tabs>
                <w:tab w:val="left" w:pos="770"/>
              </w:tabs>
              <w:spacing w:after="0" w:line="240" w:lineRule="auto"/>
              <w:ind w:left="72"/>
              <w:jc w:val="center"/>
              <w:rPr>
                <w:rFonts w:ascii="Arial" w:hAnsi="Arial" w:cs="Arial"/>
                <w:sz w:val="20"/>
                <w:szCs w:val="20"/>
              </w:rPr>
            </w:pPr>
            <w:r>
              <w:rPr>
                <w:rFonts w:ascii="Arial" w:hAnsi="Arial" w:cs="Arial"/>
                <w:b/>
                <w:sz w:val="20"/>
                <w:szCs w:val="20"/>
              </w:rPr>
              <w:sym w:font="Wingdings" w:char="F075"/>
            </w:r>
          </w:p>
        </w:tc>
        <w:tc>
          <w:tcPr>
            <w:tcW w:w="1546" w:type="dxa"/>
            <w:vAlign w:val="center"/>
          </w:tcPr>
          <w:p w14:paraId="254E023C" w14:textId="77777777" w:rsidR="00C81494" w:rsidRDefault="00C81494" w:rsidP="00624920">
            <w:pPr>
              <w:spacing w:after="0" w:line="240" w:lineRule="auto"/>
              <w:ind w:left="284"/>
              <w:jc w:val="center"/>
              <w:rPr>
                <w:rFonts w:ascii="Arial" w:hAnsi="Arial" w:cs="Arial"/>
                <w:sz w:val="20"/>
                <w:szCs w:val="20"/>
              </w:rPr>
            </w:pPr>
          </w:p>
        </w:tc>
      </w:tr>
      <w:tr w:rsidR="00C81494" w14:paraId="4770B144" w14:textId="77777777" w:rsidTr="00624920">
        <w:tc>
          <w:tcPr>
            <w:tcW w:w="3921" w:type="dxa"/>
            <w:tcBorders>
              <w:top w:val="single" w:sz="6" w:space="0" w:color="auto"/>
              <w:left w:val="nil"/>
              <w:bottom w:val="single" w:sz="6" w:space="0" w:color="auto"/>
              <w:right w:val="nil"/>
            </w:tcBorders>
            <w:vAlign w:val="center"/>
          </w:tcPr>
          <w:p w14:paraId="0C0EE18D" w14:textId="77777777" w:rsidR="00C81494" w:rsidRDefault="00C81494" w:rsidP="00624920">
            <w:pPr>
              <w:spacing w:after="0" w:line="240" w:lineRule="auto"/>
              <w:ind w:left="213" w:right="-70"/>
              <w:jc w:val="center"/>
              <w:rPr>
                <w:rFonts w:ascii="Arial" w:hAnsi="Arial" w:cs="Arial"/>
                <w:sz w:val="20"/>
                <w:szCs w:val="20"/>
              </w:rPr>
            </w:pPr>
          </w:p>
        </w:tc>
        <w:tc>
          <w:tcPr>
            <w:tcW w:w="284" w:type="dxa"/>
            <w:vAlign w:val="center"/>
          </w:tcPr>
          <w:p w14:paraId="31EFA09C"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50F157F6" w14:textId="77777777" w:rsidR="00C81494" w:rsidRDefault="00C81494" w:rsidP="00624920">
            <w:pPr>
              <w:spacing w:after="0" w:line="240" w:lineRule="auto"/>
              <w:ind w:left="284"/>
              <w:jc w:val="center"/>
              <w:rPr>
                <w:rFonts w:ascii="Arial" w:hAnsi="Arial" w:cs="Arial"/>
                <w:sz w:val="20"/>
                <w:szCs w:val="20"/>
              </w:rPr>
            </w:pPr>
          </w:p>
        </w:tc>
        <w:tc>
          <w:tcPr>
            <w:tcW w:w="3971" w:type="dxa"/>
            <w:vAlign w:val="center"/>
          </w:tcPr>
          <w:p w14:paraId="55C869A8" w14:textId="77777777" w:rsidR="00C81494" w:rsidRDefault="00C81494" w:rsidP="00624920">
            <w:pPr>
              <w:spacing w:after="0" w:line="240" w:lineRule="auto"/>
              <w:ind w:left="72"/>
              <w:jc w:val="center"/>
              <w:rPr>
                <w:rFonts w:ascii="Arial" w:hAnsi="Arial" w:cs="Arial"/>
                <w:sz w:val="20"/>
                <w:szCs w:val="20"/>
              </w:rPr>
            </w:pPr>
          </w:p>
        </w:tc>
        <w:tc>
          <w:tcPr>
            <w:tcW w:w="1546" w:type="dxa"/>
            <w:vAlign w:val="center"/>
          </w:tcPr>
          <w:p w14:paraId="048A4473" w14:textId="77777777" w:rsidR="00C81494" w:rsidRDefault="00C81494" w:rsidP="00624920">
            <w:pPr>
              <w:spacing w:after="0" w:line="240" w:lineRule="auto"/>
              <w:ind w:left="284"/>
              <w:jc w:val="center"/>
              <w:rPr>
                <w:rFonts w:ascii="Arial" w:hAnsi="Arial" w:cs="Arial"/>
                <w:sz w:val="20"/>
                <w:szCs w:val="20"/>
              </w:rPr>
            </w:pPr>
          </w:p>
        </w:tc>
      </w:tr>
      <w:tr w:rsidR="00C81494" w14:paraId="2F65267A" w14:textId="77777777" w:rsidTr="00624920">
        <w:trPr>
          <w:trHeight w:val="1134"/>
        </w:trPr>
        <w:tc>
          <w:tcPr>
            <w:tcW w:w="3921" w:type="dxa"/>
            <w:tcBorders>
              <w:top w:val="single" w:sz="6" w:space="0" w:color="auto"/>
              <w:left w:val="single" w:sz="6" w:space="0" w:color="auto"/>
              <w:bottom w:val="single" w:sz="6" w:space="0" w:color="auto"/>
              <w:right w:val="single" w:sz="6" w:space="0" w:color="auto"/>
            </w:tcBorders>
            <w:vAlign w:val="center"/>
          </w:tcPr>
          <w:p w14:paraId="494D4E1A" w14:textId="77777777" w:rsidR="00C81494" w:rsidRDefault="00C81494" w:rsidP="00624920">
            <w:pPr>
              <w:spacing w:after="0" w:line="240" w:lineRule="auto"/>
              <w:ind w:left="213" w:right="-70" w:hanging="283"/>
              <w:jc w:val="center"/>
              <w:rPr>
                <w:rFonts w:ascii="Arial" w:hAnsi="Arial" w:cs="Arial"/>
                <w:b/>
                <w:sz w:val="20"/>
                <w:szCs w:val="20"/>
              </w:rPr>
            </w:pPr>
            <w:r>
              <w:rPr>
                <w:rFonts w:ascii="Arial" w:hAnsi="Arial" w:cs="Arial"/>
                <w:b/>
                <w:sz w:val="20"/>
                <w:szCs w:val="20"/>
              </w:rPr>
              <w:t>3. Техподдержка по «горячей линии»</w:t>
            </w:r>
          </w:p>
        </w:tc>
        <w:tc>
          <w:tcPr>
            <w:tcW w:w="284" w:type="dxa"/>
            <w:vAlign w:val="center"/>
          </w:tcPr>
          <w:p w14:paraId="35BA1177"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3E3CC9CA" w14:textId="77777777" w:rsidR="00C81494" w:rsidRDefault="00C81494" w:rsidP="00624920">
            <w:pPr>
              <w:spacing w:after="0" w:line="240" w:lineRule="auto"/>
              <w:ind w:left="284"/>
              <w:jc w:val="center"/>
              <w:rPr>
                <w:rFonts w:ascii="Arial" w:hAnsi="Arial" w:cs="Arial"/>
                <w:sz w:val="20"/>
                <w:szCs w:val="20"/>
              </w:rPr>
            </w:pPr>
          </w:p>
        </w:tc>
        <w:tc>
          <w:tcPr>
            <w:tcW w:w="3971" w:type="dxa"/>
            <w:shd w:val="pct10" w:color="auto" w:fill="auto"/>
            <w:vAlign w:val="center"/>
          </w:tcPr>
          <w:p w14:paraId="3D160FC4" w14:textId="77777777" w:rsidR="00C81494" w:rsidRDefault="00C81494" w:rsidP="00624920">
            <w:pPr>
              <w:tabs>
                <w:tab w:val="left" w:pos="628"/>
              </w:tabs>
              <w:spacing w:after="0" w:line="240" w:lineRule="auto"/>
              <w:ind w:left="213" w:hanging="283"/>
              <w:jc w:val="center"/>
              <w:rPr>
                <w:rFonts w:ascii="Arial" w:hAnsi="Arial" w:cs="Arial"/>
                <w:b/>
                <w:sz w:val="20"/>
                <w:szCs w:val="20"/>
              </w:rPr>
            </w:pPr>
            <w:r>
              <w:rPr>
                <w:rFonts w:ascii="Arial" w:hAnsi="Arial" w:cs="Arial"/>
                <w:b/>
                <w:sz w:val="20"/>
                <w:szCs w:val="20"/>
              </w:rPr>
              <w:sym w:font="Wingdings" w:char="F075"/>
            </w:r>
          </w:p>
        </w:tc>
        <w:tc>
          <w:tcPr>
            <w:tcW w:w="1546" w:type="dxa"/>
            <w:vAlign w:val="center"/>
          </w:tcPr>
          <w:p w14:paraId="1267B3B0" w14:textId="77777777" w:rsidR="00C81494" w:rsidRDefault="00C81494" w:rsidP="00624920">
            <w:pPr>
              <w:spacing w:after="0" w:line="240" w:lineRule="auto"/>
              <w:ind w:left="284"/>
              <w:jc w:val="center"/>
              <w:rPr>
                <w:rFonts w:ascii="Arial" w:hAnsi="Arial" w:cs="Arial"/>
                <w:sz w:val="20"/>
                <w:szCs w:val="20"/>
              </w:rPr>
            </w:pPr>
          </w:p>
        </w:tc>
      </w:tr>
      <w:tr w:rsidR="00C81494" w14:paraId="0B479578" w14:textId="77777777" w:rsidTr="00624920">
        <w:tc>
          <w:tcPr>
            <w:tcW w:w="3921" w:type="dxa"/>
            <w:tcBorders>
              <w:top w:val="nil"/>
              <w:left w:val="nil"/>
              <w:bottom w:val="single" w:sz="4" w:space="0" w:color="auto"/>
              <w:right w:val="nil"/>
            </w:tcBorders>
            <w:vAlign w:val="center"/>
          </w:tcPr>
          <w:p w14:paraId="5681F15B" w14:textId="77777777" w:rsidR="00C81494" w:rsidRDefault="00C81494" w:rsidP="00624920">
            <w:pPr>
              <w:spacing w:after="0" w:line="240" w:lineRule="auto"/>
              <w:ind w:left="213" w:right="-70"/>
              <w:jc w:val="center"/>
              <w:rPr>
                <w:rFonts w:ascii="Arial" w:hAnsi="Arial" w:cs="Arial"/>
                <w:sz w:val="20"/>
                <w:szCs w:val="20"/>
              </w:rPr>
            </w:pPr>
          </w:p>
        </w:tc>
        <w:tc>
          <w:tcPr>
            <w:tcW w:w="284" w:type="dxa"/>
            <w:vAlign w:val="center"/>
          </w:tcPr>
          <w:p w14:paraId="5215247F"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10260052" w14:textId="77777777" w:rsidR="00C81494" w:rsidRDefault="00C81494" w:rsidP="00624920">
            <w:pPr>
              <w:spacing w:after="0" w:line="240" w:lineRule="auto"/>
              <w:ind w:left="284"/>
              <w:jc w:val="center"/>
              <w:rPr>
                <w:rFonts w:ascii="Arial" w:hAnsi="Arial" w:cs="Arial"/>
                <w:sz w:val="20"/>
                <w:szCs w:val="20"/>
              </w:rPr>
            </w:pPr>
          </w:p>
        </w:tc>
        <w:tc>
          <w:tcPr>
            <w:tcW w:w="3971" w:type="dxa"/>
            <w:vAlign w:val="center"/>
          </w:tcPr>
          <w:p w14:paraId="1CE6F7A6" w14:textId="77777777" w:rsidR="00C81494" w:rsidRDefault="00C81494" w:rsidP="00624920">
            <w:pPr>
              <w:spacing w:after="0" w:line="240" w:lineRule="auto"/>
              <w:ind w:left="72"/>
              <w:jc w:val="center"/>
              <w:rPr>
                <w:rFonts w:ascii="Arial" w:hAnsi="Arial" w:cs="Arial"/>
                <w:sz w:val="20"/>
                <w:szCs w:val="20"/>
              </w:rPr>
            </w:pPr>
          </w:p>
        </w:tc>
        <w:tc>
          <w:tcPr>
            <w:tcW w:w="1546" w:type="dxa"/>
            <w:vAlign w:val="center"/>
          </w:tcPr>
          <w:p w14:paraId="63B75513" w14:textId="77777777" w:rsidR="00C81494" w:rsidRDefault="00C81494" w:rsidP="00624920">
            <w:pPr>
              <w:spacing w:after="0" w:line="240" w:lineRule="auto"/>
              <w:ind w:left="284"/>
              <w:jc w:val="center"/>
              <w:rPr>
                <w:rFonts w:ascii="Arial" w:hAnsi="Arial" w:cs="Arial"/>
                <w:sz w:val="20"/>
                <w:szCs w:val="20"/>
              </w:rPr>
            </w:pPr>
          </w:p>
        </w:tc>
      </w:tr>
      <w:tr w:rsidR="00C81494" w14:paraId="455C4B01" w14:textId="77777777" w:rsidTr="00624920">
        <w:trPr>
          <w:trHeight w:val="1134"/>
        </w:trPr>
        <w:tc>
          <w:tcPr>
            <w:tcW w:w="3921" w:type="dxa"/>
            <w:tcBorders>
              <w:top w:val="single" w:sz="4" w:space="0" w:color="auto"/>
              <w:left w:val="single" w:sz="4" w:space="0" w:color="auto"/>
              <w:bottom w:val="single" w:sz="6" w:space="0" w:color="auto"/>
              <w:right w:val="single" w:sz="4" w:space="0" w:color="auto"/>
            </w:tcBorders>
            <w:vAlign w:val="center"/>
          </w:tcPr>
          <w:p w14:paraId="543DCEB8" w14:textId="77777777" w:rsidR="00C81494" w:rsidRDefault="00C81494" w:rsidP="00624920">
            <w:pPr>
              <w:spacing w:after="0" w:line="240" w:lineRule="auto"/>
              <w:ind w:left="213" w:right="-70" w:hanging="283"/>
              <w:jc w:val="center"/>
              <w:rPr>
                <w:rFonts w:ascii="Arial" w:hAnsi="Arial" w:cs="Arial"/>
                <w:b/>
                <w:sz w:val="20"/>
                <w:szCs w:val="20"/>
              </w:rPr>
            </w:pPr>
            <w:r>
              <w:rPr>
                <w:rFonts w:ascii="Arial" w:hAnsi="Arial" w:cs="Arial"/>
                <w:b/>
                <w:sz w:val="20"/>
                <w:szCs w:val="20"/>
              </w:rPr>
              <w:t>4. Инспекционные профилактические</w:t>
            </w:r>
          </w:p>
          <w:p w14:paraId="62305689" w14:textId="77777777" w:rsidR="00C81494" w:rsidRDefault="00C81494" w:rsidP="00624920">
            <w:pPr>
              <w:spacing w:after="0" w:line="240" w:lineRule="auto"/>
              <w:ind w:left="213" w:right="-70"/>
              <w:jc w:val="center"/>
              <w:rPr>
                <w:rFonts w:ascii="Arial" w:hAnsi="Arial" w:cs="Arial"/>
                <w:b/>
                <w:sz w:val="20"/>
                <w:szCs w:val="20"/>
              </w:rPr>
            </w:pPr>
            <w:r>
              <w:rPr>
                <w:rFonts w:ascii="Arial" w:hAnsi="Arial" w:cs="Arial"/>
                <w:b/>
                <w:sz w:val="20"/>
                <w:szCs w:val="20"/>
              </w:rPr>
              <w:t>обследования</w:t>
            </w:r>
          </w:p>
        </w:tc>
        <w:tc>
          <w:tcPr>
            <w:tcW w:w="284" w:type="dxa"/>
            <w:vAlign w:val="center"/>
          </w:tcPr>
          <w:p w14:paraId="7374C2F9"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6168B84D" w14:textId="77777777" w:rsidR="00C81494" w:rsidRDefault="00C81494" w:rsidP="00624920">
            <w:pPr>
              <w:spacing w:after="0" w:line="240" w:lineRule="auto"/>
              <w:ind w:left="284"/>
              <w:jc w:val="center"/>
              <w:rPr>
                <w:rFonts w:ascii="Arial" w:hAnsi="Arial" w:cs="Arial"/>
                <w:sz w:val="20"/>
                <w:szCs w:val="20"/>
              </w:rPr>
            </w:pPr>
          </w:p>
        </w:tc>
        <w:tc>
          <w:tcPr>
            <w:tcW w:w="3971" w:type="dxa"/>
            <w:shd w:val="pct10" w:color="auto" w:fill="auto"/>
            <w:vAlign w:val="center"/>
          </w:tcPr>
          <w:p w14:paraId="097346E8" w14:textId="77777777" w:rsidR="00C81494" w:rsidRDefault="00C81494" w:rsidP="00624920">
            <w:pPr>
              <w:tabs>
                <w:tab w:val="left" w:pos="770"/>
              </w:tabs>
              <w:spacing w:after="0" w:line="240" w:lineRule="auto"/>
              <w:ind w:left="213" w:hanging="283"/>
              <w:jc w:val="center"/>
              <w:rPr>
                <w:rFonts w:ascii="Arial" w:hAnsi="Arial" w:cs="Arial"/>
                <w:b/>
                <w:sz w:val="20"/>
                <w:szCs w:val="20"/>
                <w:lang w:val="en-US"/>
              </w:rPr>
            </w:pPr>
            <w:r>
              <w:rPr>
                <w:rFonts w:ascii="Arial" w:hAnsi="Arial" w:cs="Arial"/>
                <w:b/>
                <w:sz w:val="20"/>
                <w:szCs w:val="20"/>
              </w:rPr>
              <w:sym w:font="Wingdings" w:char="F075"/>
            </w:r>
            <w:r>
              <w:rPr>
                <w:rFonts w:ascii="Arial" w:hAnsi="Arial" w:cs="Arial"/>
                <w:b/>
                <w:sz w:val="20"/>
                <w:szCs w:val="20"/>
              </w:rPr>
              <w:sym w:font="Wingdings" w:char="F075"/>
            </w:r>
          </w:p>
        </w:tc>
        <w:tc>
          <w:tcPr>
            <w:tcW w:w="1546" w:type="dxa"/>
            <w:vAlign w:val="center"/>
          </w:tcPr>
          <w:p w14:paraId="2673D919" w14:textId="77777777" w:rsidR="00C81494" w:rsidRDefault="00C81494" w:rsidP="00624920">
            <w:pPr>
              <w:spacing w:after="0" w:line="240" w:lineRule="auto"/>
              <w:ind w:left="284"/>
              <w:jc w:val="center"/>
              <w:rPr>
                <w:rFonts w:ascii="Arial" w:hAnsi="Arial" w:cs="Arial"/>
                <w:sz w:val="20"/>
                <w:szCs w:val="20"/>
              </w:rPr>
            </w:pPr>
          </w:p>
        </w:tc>
      </w:tr>
      <w:tr w:rsidR="00C81494" w14:paraId="015B6F7B" w14:textId="77777777" w:rsidTr="00624920">
        <w:tc>
          <w:tcPr>
            <w:tcW w:w="3921" w:type="dxa"/>
            <w:tcBorders>
              <w:top w:val="single" w:sz="6" w:space="0" w:color="auto"/>
              <w:left w:val="nil"/>
              <w:bottom w:val="single" w:sz="6" w:space="0" w:color="auto"/>
              <w:right w:val="nil"/>
            </w:tcBorders>
            <w:vAlign w:val="center"/>
          </w:tcPr>
          <w:p w14:paraId="00B644AD" w14:textId="77777777" w:rsidR="00C81494" w:rsidRDefault="00C81494" w:rsidP="00624920">
            <w:pPr>
              <w:spacing w:after="0" w:line="240" w:lineRule="auto"/>
              <w:ind w:right="-70"/>
              <w:jc w:val="center"/>
              <w:rPr>
                <w:rFonts w:ascii="Arial" w:hAnsi="Arial" w:cs="Arial"/>
                <w:sz w:val="20"/>
                <w:szCs w:val="20"/>
              </w:rPr>
            </w:pPr>
          </w:p>
        </w:tc>
        <w:tc>
          <w:tcPr>
            <w:tcW w:w="284" w:type="dxa"/>
            <w:vAlign w:val="center"/>
          </w:tcPr>
          <w:p w14:paraId="6B75561F"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0F75C2BA" w14:textId="77777777" w:rsidR="00C81494" w:rsidRDefault="00C81494" w:rsidP="00624920">
            <w:pPr>
              <w:spacing w:after="0" w:line="240" w:lineRule="auto"/>
              <w:ind w:left="284"/>
              <w:jc w:val="center"/>
              <w:rPr>
                <w:rFonts w:ascii="Arial" w:hAnsi="Arial" w:cs="Arial"/>
                <w:sz w:val="20"/>
                <w:szCs w:val="20"/>
              </w:rPr>
            </w:pPr>
          </w:p>
        </w:tc>
        <w:tc>
          <w:tcPr>
            <w:tcW w:w="3971" w:type="dxa"/>
            <w:vAlign w:val="center"/>
          </w:tcPr>
          <w:p w14:paraId="33BC01F5" w14:textId="77777777" w:rsidR="00C81494" w:rsidRDefault="00C81494" w:rsidP="00624920">
            <w:pPr>
              <w:spacing w:after="0" w:line="240" w:lineRule="auto"/>
              <w:ind w:left="72"/>
              <w:jc w:val="center"/>
              <w:rPr>
                <w:rFonts w:ascii="Arial" w:hAnsi="Arial" w:cs="Arial"/>
                <w:sz w:val="20"/>
                <w:szCs w:val="20"/>
              </w:rPr>
            </w:pPr>
          </w:p>
        </w:tc>
        <w:tc>
          <w:tcPr>
            <w:tcW w:w="1546" w:type="dxa"/>
            <w:vAlign w:val="center"/>
          </w:tcPr>
          <w:p w14:paraId="4EA3EA2C" w14:textId="77777777" w:rsidR="00C81494" w:rsidRDefault="00C81494" w:rsidP="00624920">
            <w:pPr>
              <w:spacing w:after="0" w:line="240" w:lineRule="auto"/>
              <w:ind w:left="284"/>
              <w:jc w:val="center"/>
              <w:rPr>
                <w:rFonts w:ascii="Arial" w:hAnsi="Arial" w:cs="Arial"/>
                <w:sz w:val="20"/>
                <w:szCs w:val="20"/>
              </w:rPr>
            </w:pPr>
          </w:p>
        </w:tc>
      </w:tr>
      <w:tr w:rsidR="00C81494" w14:paraId="0B7F5250" w14:textId="77777777" w:rsidTr="00624920">
        <w:trPr>
          <w:trHeight w:val="1134"/>
        </w:trPr>
        <w:tc>
          <w:tcPr>
            <w:tcW w:w="3921" w:type="dxa"/>
            <w:tcBorders>
              <w:top w:val="single" w:sz="6" w:space="0" w:color="auto"/>
              <w:left w:val="single" w:sz="6" w:space="0" w:color="auto"/>
              <w:bottom w:val="single" w:sz="6" w:space="0" w:color="auto"/>
              <w:right w:val="single" w:sz="6" w:space="0" w:color="auto"/>
            </w:tcBorders>
            <w:vAlign w:val="center"/>
          </w:tcPr>
          <w:p w14:paraId="2BD07ED4" w14:textId="77777777" w:rsidR="00C81494" w:rsidRDefault="00C81494" w:rsidP="00624920">
            <w:pPr>
              <w:spacing w:after="0" w:line="240" w:lineRule="auto"/>
              <w:ind w:left="213" w:right="-70" w:hanging="283"/>
              <w:jc w:val="center"/>
              <w:rPr>
                <w:rFonts w:ascii="Arial" w:hAnsi="Arial" w:cs="Arial"/>
                <w:b/>
                <w:sz w:val="20"/>
                <w:szCs w:val="20"/>
              </w:rPr>
            </w:pPr>
            <w:r>
              <w:rPr>
                <w:rFonts w:ascii="Arial" w:hAnsi="Arial" w:cs="Arial"/>
                <w:b/>
                <w:sz w:val="20"/>
                <w:szCs w:val="20"/>
              </w:rPr>
              <w:t>5.Обслуживание</w:t>
            </w:r>
          </w:p>
          <w:p w14:paraId="789E46E2" w14:textId="77777777" w:rsidR="00C81494" w:rsidRDefault="00C81494" w:rsidP="00624920">
            <w:pPr>
              <w:spacing w:after="0" w:line="240" w:lineRule="auto"/>
              <w:ind w:left="213" w:right="-70" w:hanging="283"/>
              <w:jc w:val="center"/>
              <w:rPr>
                <w:rFonts w:ascii="Arial" w:hAnsi="Arial" w:cs="Arial"/>
                <w:b/>
                <w:sz w:val="20"/>
                <w:szCs w:val="20"/>
              </w:rPr>
            </w:pPr>
            <w:r>
              <w:rPr>
                <w:rFonts w:ascii="Arial" w:hAnsi="Arial" w:cs="Arial"/>
                <w:b/>
                <w:sz w:val="20"/>
                <w:szCs w:val="20"/>
              </w:rPr>
              <w:t>ПО</w:t>
            </w:r>
          </w:p>
        </w:tc>
        <w:tc>
          <w:tcPr>
            <w:tcW w:w="284" w:type="dxa"/>
            <w:vAlign w:val="center"/>
          </w:tcPr>
          <w:p w14:paraId="6B123676"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34C033BF" w14:textId="77777777" w:rsidR="00C81494" w:rsidRDefault="00C81494" w:rsidP="00624920">
            <w:pPr>
              <w:spacing w:after="0" w:line="240" w:lineRule="auto"/>
              <w:ind w:left="284"/>
              <w:jc w:val="center"/>
              <w:rPr>
                <w:rFonts w:ascii="Arial" w:hAnsi="Arial" w:cs="Arial"/>
                <w:sz w:val="20"/>
                <w:szCs w:val="20"/>
              </w:rPr>
            </w:pPr>
          </w:p>
        </w:tc>
        <w:tc>
          <w:tcPr>
            <w:tcW w:w="3971" w:type="dxa"/>
            <w:shd w:val="pct10" w:color="auto" w:fill="auto"/>
            <w:vAlign w:val="center"/>
          </w:tcPr>
          <w:p w14:paraId="4C8DE8FF" w14:textId="77777777" w:rsidR="00C81494" w:rsidRDefault="00C81494" w:rsidP="00624920">
            <w:pPr>
              <w:tabs>
                <w:tab w:val="left" w:pos="628"/>
                <w:tab w:val="left" w:pos="770"/>
              </w:tabs>
              <w:spacing w:after="0" w:line="240" w:lineRule="auto"/>
              <w:ind w:left="72"/>
              <w:jc w:val="center"/>
              <w:rPr>
                <w:rFonts w:ascii="Arial" w:hAnsi="Arial" w:cs="Arial"/>
                <w:sz w:val="20"/>
                <w:szCs w:val="20"/>
              </w:rPr>
            </w:pPr>
            <w:r>
              <w:rPr>
                <w:rFonts w:ascii="Arial" w:hAnsi="Arial" w:cs="Arial"/>
                <w:b/>
                <w:sz w:val="20"/>
                <w:szCs w:val="20"/>
              </w:rPr>
              <w:sym w:font="Wingdings" w:char="F075"/>
            </w:r>
            <w:r>
              <w:rPr>
                <w:rFonts w:ascii="Arial" w:hAnsi="Arial" w:cs="Arial"/>
                <w:b/>
                <w:sz w:val="20"/>
                <w:szCs w:val="20"/>
              </w:rPr>
              <w:sym w:font="Wingdings" w:char="F075"/>
            </w:r>
          </w:p>
        </w:tc>
        <w:tc>
          <w:tcPr>
            <w:tcW w:w="1546" w:type="dxa"/>
            <w:vAlign w:val="center"/>
          </w:tcPr>
          <w:p w14:paraId="7B306AD4" w14:textId="77777777" w:rsidR="00C81494" w:rsidRDefault="00C81494" w:rsidP="00624920">
            <w:pPr>
              <w:spacing w:after="0" w:line="240" w:lineRule="auto"/>
              <w:ind w:left="284"/>
              <w:jc w:val="center"/>
              <w:rPr>
                <w:rFonts w:ascii="Arial" w:hAnsi="Arial" w:cs="Arial"/>
                <w:sz w:val="20"/>
                <w:szCs w:val="20"/>
              </w:rPr>
            </w:pPr>
          </w:p>
        </w:tc>
      </w:tr>
      <w:tr w:rsidR="00C81494" w14:paraId="459BD67B" w14:textId="77777777" w:rsidTr="00624920">
        <w:trPr>
          <w:trHeight w:val="204"/>
        </w:trPr>
        <w:tc>
          <w:tcPr>
            <w:tcW w:w="3921" w:type="dxa"/>
            <w:tcBorders>
              <w:top w:val="single" w:sz="6" w:space="0" w:color="auto"/>
              <w:left w:val="nil"/>
              <w:bottom w:val="single" w:sz="6" w:space="0" w:color="auto"/>
              <w:right w:val="nil"/>
            </w:tcBorders>
            <w:vAlign w:val="center"/>
          </w:tcPr>
          <w:p w14:paraId="2E856DF4" w14:textId="77777777" w:rsidR="00C81494" w:rsidRDefault="00C81494" w:rsidP="00624920">
            <w:pPr>
              <w:spacing w:after="0" w:line="240" w:lineRule="auto"/>
              <w:ind w:left="213" w:right="-70"/>
              <w:jc w:val="center"/>
              <w:rPr>
                <w:rFonts w:ascii="Arial" w:hAnsi="Arial" w:cs="Arial"/>
                <w:b/>
                <w:sz w:val="20"/>
                <w:szCs w:val="20"/>
              </w:rPr>
            </w:pPr>
          </w:p>
        </w:tc>
        <w:tc>
          <w:tcPr>
            <w:tcW w:w="284" w:type="dxa"/>
            <w:vAlign w:val="center"/>
          </w:tcPr>
          <w:p w14:paraId="4FD7E788"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28DA2799" w14:textId="77777777" w:rsidR="00C81494" w:rsidRDefault="00C81494" w:rsidP="00624920">
            <w:pPr>
              <w:spacing w:after="0" w:line="240" w:lineRule="auto"/>
              <w:ind w:left="284"/>
              <w:jc w:val="center"/>
              <w:rPr>
                <w:rFonts w:ascii="Arial" w:hAnsi="Arial" w:cs="Arial"/>
                <w:sz w:val="20"/>
                <w:szCs w:val="20"/>
              </w:rPr>
            </w:pPr>
          </w:p>
        </w:tc>
        <w:tc>
          <w:tcPr>
            <w:tcW w:w="3971" w:type="dxa"/>
            <w:vAlign w:val="center"/>
          </w:tcPr>
          <w:p w14:paraId="542DCE3B" w14:textId="77777777" w:rsidR="00C81494" w:rsidRDefault="00C81494" w:rsidP="00624920">
            <w:pPr>
              <w:spacing w:after="0" w:line="240" w:lineRule="auto"/>
              <w:ind w:left="72"/>
              <w:jc w:val="center"/>
              <w:rPr>
                <w:rFonts w:ascii="Arial" w:hAnsi="Arial" w:cs="Arial"/>
                <w:sz w:val="20"/>
                <w:szCs w:val="20"/>
              </w:rPr>
            </w:pPr>
          </w:p>
        </w:tc>
        <w:tc>
          <w:tcPr>
            <w:tcW w:w="1546" w:type="dxa"/>
            <w:vAlign w:val="center"/>
          </w:tcPr>
          <w:p w14:paraId="7C4D895E" w14:textId="77777777" w:rsidR="00C81494" w:rsidRDefault="00C81494" w:rsidP="00624920">
            <w:pPr>
              <w:spacing w:after="0" w:line="240" w:lineRule="auto"/>
              <w:ind w:left="284"/>
              <w:jc w:val="center"/>
              <w:rPr>
                <w:rFonts w:ascii="Arial" w:hAnsi="Arial" w:cs="Arial"/>
                <w:sz w:val="20"/>
                <w:szCs w:val="20"/>
              </w:rPr>
            </w:pPr>
          </w:p>
        </w:tc>
      </w:tr>
      <w:tr w:rsidR="00C81494" w14:paraId="06D79993" w14:textId="77777777" w:rsidTr="00624920">
        <w:trPr>
          <w:trHeight w:val="1134"/>
        </w:trPr>
        <w:tc>
          <w:tcPr>
            <w:tcW w:w="3921" w:type="dxa"/>
            <w:tcBorders>
              <w:top w:val="single" w:sz="6" w:space="0" w:color="auto"/>
              <w:left w:val="single" w:sz="6" w:space="0" w:color="auto"/>
              <w:bottom w:val="single" w:sz="6" w:space="0" w:color="auto"/>
              <w:right w:val="single" w:sz="6" w:space="0" w:color="auto"/>
            </w:tcBorders>
            <w:vAlign w:val="center"/>
          </w:tcPr>
          <w:p w14:paraId="068005ED" w14:textId="77777777" w:rsidR="00C81494" w:rsidRDefault="00C81494" w:rsidP="00624920">
            <w:pPr>
              <w:spacing w:after="0" w:line="240" w:lineRule="auto"/>
              <w:ind w:left="213" w:right="-70" w:hanging="283"/>
              <w:jc w:val="center"/>
              <w:rPr>
                <w:rFonts w:ascii="Arial" w:hAnsi="Arial" w:cs="Arial"/>
                <w:b/>
                <w:sz w:val="20"/>
                <w:szCs w:val="20"/>
              </w:rPr>
            </w:pPr>
            <w:r>
              <w:rPr>
                <w:rFonts w:ascii="Arial" w:hAnsi="Arial" w:cs="Arial"/>
                <w:b/>
                <w:sz w:val="20"/>
                <w:szCs w:val="20"/>
              </w:rPr>
              <w:t>6. Предоставление обновленных информационных материалов</w:t>
            </w:r>
          </w:p>
        </w:tc>
        <w:tc>
          <w:tcPr>
            <w:tcW w:w="284" w:type="dxa"/>
            <w:vAlign w:val="center"/>
          </w:tcPr>
          <w:p w14:paraId="78701562"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7EF14AF5" w14:textId="77777777" w:rsidR="00C81494" w:rsidRDefault="00C81494" w:rsidP="00624920">
            <w:pPr>
              <w:spacing w:after="0" w:line="240" w:lineRule="auto"/>
              <w:ind w:left="284"/>
              <w:jc w:val="center"/>
              <w:rPr>
                <w:rFonts w:ascii="Arial" w:hAnsi="Arial" w:cs="Arial"/>
                <w:b/>
                <w:sz w:val="20"/>
                <w:szCs w:val="20"/>
              </w:rPr>
            </w:pPr>
          </w:p>
        </w:tc>
        <w:tc>
          <w:tcPr>
            <w:tcW w:w="3971" w:type="dxa"/>
            <w:shd w:val="pct10" w:color="auto" w:fill="auto"/>
            <w:vAlign w:val="center"/>
          </w:tcPr>
          <w:p w14:paraId="09D58AAC" w14:textId="77777777" w:rsidR="00C81494" w:rsidRDefault="00C81494" w:rsidP="00624920">
            <w:pPr>
              <w:tabs>
                <w:tab w:val="left" w:pos="628"/>
                <w:tab w:val="left" w:pos="770"/>
              </w:tabs>
              <w:spacing w:after="0" w:line="240" w:lineRule="auto"/>
              <w:ind w:left="72"/>
              <w:jc w:val="center"/>
              <w:rPr>
                <w:rFonts w:ascii="Arial" w:hAnsi="Arial" w:cs="Arial"/>
                <w:b/>
                <w:sz w:val="20"/>
                <w:szCs w:val="20"/>
                <w:lang w:eastAsia="zh-CN"/>
              </w:rPr>
            </w:pPr>
            <w:r>
              <w:rPr>
                <w:rFonts w:ascii="Arial" w:hAnsi="Arial" w:cs="Arial"/>
                <w:b/>
                <w:sz w:val="20"/>
                <w:szCs w:val="20"/>
              </w:rPr>
              <w:sym w:font="Wingdings" w:char="F075"/>
            </w:r>
          </w:p>
        </w:tc>
        <w:tc>
          <w:tcPr>
            <w:tcW w:w="1546" w:type="dxa"/>
            <w:vAlign w:val="center"/>
          </w:tcPr>
          <w:p w14:paraId="6035B117" w14:textId="77777777" w:rsidR="00C81494" w:rsidRDefault="00C81494" w:rsidP="00624920">
            <w:pPr>
              <w:spacing w:after="0" w:line="240" w:lineRule="auto"/>
              <w:ind w:left="284"/>
              <w:jc w:val="center"/>
              <w:rPr>
                <w:rFonts w:ascii="Arial" w:hAnsi="Arial" w:cs="Arial"/>
                <w:b/>
                <w:sz w:val="20"/>
                <w:szCs w:val="20"/>
              </w:rPr>
            </w:pPr>
          </w:p>
        </w:tc>
      </w:tr>
      <w:tr w:rsidR="00C81494" w14:paraId="59BB5EE6" w14:textId="77777777" w:rsidTr="00624920">
        <w:tc>
          <w:tcPr>
            <w:tcW w:w="3921" w:type="dxa"/>
            <w:vAlign w:val="center"/>
          </w:tcPr>
          <w:p w14:paraId="182B4431" w14:textId="77777777" w:rsidR="00C81494" w:rsidRDefault="00C81494" w:rsidP="00624920">
            <w:pPr>
              <w:spacing w:after="0" w:line="240" w:lineRule="auto"/>
              <w:ind w:left="213" w:right="-70"/>
              <w:jc w:val="center"/>
              <w:rPr>
                <w:rFonts w:ascii="Arial" w:hAnsi="Arial" w:cs="Arial"/>
                <w:b/>
                <w:sz w:val="20"/>
                <w:szCs w:val="20"/>
              </w:rPr>
            </w:pPr>
          </w:p>
        </w:tc>
        <w:tc>
          <w:tcPr>
            <w:tcW w:w="284" w:type="dxa"/>
            <w:vAlign w:val="center"/>
          </w:tcPr>
          <w:p w14:paraId="4EE3D096"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14C5DA98" w14:textId="77777777" w:rsidR="00C81494" w:rsidRDefault="00C81494" w:rsidP="00624920">
            <w:pPr>
              <w:spacing w:after="0" w:line="240" w:lineRule="auto"/>
              <w:ind w:left="284"/>
              <w:jc w:val="center"/>
              <w:rPr>
                <w:rFonts w:ascii="Arial" w:hAnsi="Arial" w:cs="Arial"/>
                <w:b/>
                <w:sz w:val="20"/>
                <w:szCs w:val="20"/>
              </w:rPr>
            </w:pPr>
          </w:p>
        </w:tc>
        <w:tc>
          <w:tcPr>
            <w:tcW w:w="3971" w:type="dxa"/>
            <w:vAlign w:val="center"/>
          </w:tcPr>
          <w:p w14:paraId="055FB35E" w14:textId="77777777" w:rsidR="00C81494" w:rsidRDefault="00C81494" w:rsidP="00624920">
            <w:pPr>
              <w:spacing w:after="0" w:line="240" w:lineRule="auto"/>
              <w:ind w:left="72"/>
              <w:jc w:val="center"/>
              <w:rPr>
                <w:rFonts w:ascii="Arial" w:hAnsi="Arial" w:cs="Arial"/>
                <w:b/>
                <w:sz w:val="20"/>
                <w:szCs w:val="20"/>
              </w:rPr>
            </w:pPr>
          </w:p>
        </w:tc>
        <w:tc>
          <w:tcPr>
            <w:tcW w:w="1546" w:type="dxa"/>
            <w:vAlign w:val="center"/>
          </w:tcPr>
          <w:p w14:paraId="4370CED3" w14:textId="77777777" w:rsidR="00C81494" w:rsidRDefault="00C81494" w:rsidP="00624920">
            <w:pPr>
              <w:spacing w:after="0" w:line="240" w:lineRule="auto"/>
              <w:ind w:left="284"/>
              <w:jc w:val="center"/>
              <w:rPr>
                <w:rFonts w:ascii="Arial" w:hAnsi="Arial" w:cs="Arial"/>
                <w:b/>
                <w:sz w:val="20"/>
                <w:szCs w:val="20"/>
              </w:rPr>
            </w:pPr>
          </w:p>
        </w:tc>
      </w:tr>
      <w:tr w:rsidR="00C81494" w14:paraId="0760DE45" w14:textId="77777777" w:rsidTr="00624920">
        <w:trPr>
          <w:trHeight w:val="1140"/>
        </w:trPr>
        <w:tc>
          <w:tcPr>
            <w:tcW w:w="3921" w:type="dxa"/>
            <w:tcBorders>
              <w:top w:val="single" w:sz="6" w:space="0" w:color="auto"/>
              <w:left w:val="single" w:sz="6" w:space="0" w:color="auto"/>
              <w:bottom w:val="single" w:sz="6" w:space="0" w:color="auto"/>
              <w:right w:val="single" w:sz="6" w:space="0" w:color="auto"/>
            </w:tcBorders>
            <w:vAlign w:val="center"/>
          </w:tcPr>
          <w:p w14:paraId="04348D20" w14:textId="77777777" w:rsidR="00C81494" w:rsidRDefault="00C81494" w:rsidP="00624920">
            <w:pPr>
              <w:spacing w:after="0" w:line="240" w:lineRule="auto"/>
              <w:ind w:left="213" w:right="-70" w:hanging="283"/>
              <w:jc w:val="center"/>
              <w:rPr>
                <w:rFonts w:ascii="Arial" w:hAnsi="Arial" w:cs="Arial"/>
                <w:b/>
                <w:sz w:val="20"/>
                <w:szCs w:val="20"/>
              </w:rPr>
            </w:pPr>
            <w:r>
              <w:rPr>
                <w:rFonts w:ascii="Arial" w:hAnsi="Arial" w:cs="Arial"/>
                <w:b/>
                <w:sz w:val="20"/>
                <w:szCs w:val="20"/>
              </w:rPr>
              <w:t>7. Ремонт и замена вышедшего из строя аппаратного обеспечения</w:t>
            </w:r>
          </w:p>
        </w:tc>
        <w:tc>
          <w:tcPr>
            <w:tcW w:w="284" w:type="dxa"/>
            <w:vAlign w:val="center"/>
          </w:tcPr>
          <w:p w14:paraId="6F16C9DB"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584AD077" w14:textId="77777777" w:rsidR="00C81494" w:rsidRDefault="00C81494" w:rsidP="00624920">
            <w:pPr>
              <w:spacing w:after="0" w:line="240" w:lineRule="auto"/>
              <w:ind w:left="284"/>
              <w:jc w:val="center"/>
              <w:rPr>
                <w:rFonts w:ascii="Arial" w:hAnsi="Arial" w:cs="Arial"/>
                <w:b/>
                <w:sz w:val="20"/>
                <w:szCs w:val="20"/>
              </w:rPr>
            </w:pPr>
          </w:p>
        </w:tc>
        <w:tc>
          <w:tcPr>
            <w:tcW w:w="3971" w:type="dxa"/>
            <w:shd w:val="pct10" w:color="auto" w:fill="auto"/>
            <w:vAlign w:val="center"/>
          </w:tcPr>
          <w:p w14:paraId="492C5373" w14:textId="77777777" w:rsidR="00C81494" w:rsidRDefault="00C81494" w:rsidP="00624920">
            <w:pPr>
              <w:spacing w:after="0" w:line="240" w:lineRule="auto"/>
              <w:ind w:left="72"/>
              <w:jc w:val="center"/>
              <w:rPr>
                <w:rFonts w:ascii="Arial" w:hAnsi="Arial" w:cs="Arial"/>
                <w:b/>
                <w:sz w:val="20"/>
                <w:szCs w:val="20"/>
              </w:rPr>
            </w:pPr>
            <w:r>
              <w:rPr>
                <w:rFonts w:ascii="Arial" w:hAnsi="Arial" w:cs="Arial"/>
                <w:b/>
                <w:sz w:val="20"/>
                <w:szCs w:val="20"/>
              </w:rPr>
              <w:sym w:font="Wingdings" w:char="F075"/>
            </w:r>
          </w:p>
        </w:tc>
        <w:tc>
          <w:tcPr>
            <w:tcW w:w="1546" w:type="dxa"/>
            <w:vAlign w:val="center"/>
          </w:tcPr>
          <w:p w14:paraId="448A4409" w14:textId="77777777" w:rsidR="00C81494" w:rsidRDefault="00C81494" w:rsidP="00624920">
            <w:pPr>
              <w:spacing w:after="0" w:line="240" w:lineRule="auto"/>
              <w:ind w:left="284"/>
              <w:jc w:val="center"/>
              <w:rPr>
                <w:rFonts w:ascii="Arial" w:hAnsi="Arial" w:cs="Arial"/>
                <w:b/>
                <w:sz w:val="20"/>
                <w:szCs w:val="20"/>
              </w:rPr>
            </w:pPr>
          </w:p>
        </w:tc>
      </w:tr>
    </w:tbl>
    <w:p w14:paraId="2A3BBE1B" w14:textId="77777777" w:rsidR="00C81494" w:rsidRDefault="00C81494" w:rsidP="00C81494">
      <w:pPr>
        <w:spacing w:after="0" w:line="360" w:lineRule="auto"/>
        <w:rPr>
          <w:rFonts w:ascii="Arial" w:hAnsi="Arial" w:cs="Arial"/>
          <w:sz w:val="20"/>
          <w:szCs w:val="20"/>
        </w:rPr>
      </w:pPr>
    </w:p>
    <w:p w14:paraId="50F8DEC2" w14:textId="77777777" w:rsidR="00C81494" w:rsidRDefault="00C81494" w:rsidP="00C81494">
      <w:pPr>
        <w:spacing w:after="0" w:line="240" w:lineRule="auto"/>
        <w:jc w:val="center"/>
        <w:rPr>
          <w:rFonts w:ascii="Arial" w:hAnsi="Arial" w:cs="Arial"/>
          <w:b/>
          <w:bCs/>
          <w:sz w:val="20"/>
          <w:szCs w:val="20"/>
          <w:lang w:val="en-US"/>
        </w:rPr>
      </w:pPr>
    </w:p>
    <w:p w14:paraId="7686A738" w14:textId="77777777" w:rsidR="00C81494" w:rsidRDefault="00C81494" w:rsidP="00C81494">
      <w:pPr>
        <w:spacing w:after="0" w:line="240" w:lineRule="auto"/>
        <w:jc w:val="center"/>
        <w:rPr>
          <w:rFonts w:ascii="Arial" w:hAnsi="Arial" w:cs="Arial"/>
          <w:b/>
          <w:bCs/>
          <w:sz w:val="20"/>
          <w:szCs w:val="20"/>
          <w:lang w:val="en-US"/>
        </w:rPr>
      </w:pPr>
    </w:p>
    <w:p w14:paraId="26C9FB04" w14:textId="77777777" w:rsidR="00C81494" w:rsidRDefault="00C81494" w:rsidP="00C81494">
      <w:pPr>
        <w:spacing w:after="0" w:line="240" w:lineRule="auto"/>
        <w:jc w:val="center"/>
        <w:rPr>
          <w:rFonts w:ascii="Arial" w:hAnsi="Arial" w:cs="Arial"/>
          <w:b/>
          <w:bCs/>
          <w:sz w:val="20"/>
          <w:szCs w:val="20"/>
          <w:lang w:val="en-US"/>
        </w:rPr>
      </w:pPr>
    </w:p>
    <w:p w14:paraId="2DAFA30B" w14:textId="77777777" w:rsidR="00C81494" w:rsidRDefault="00C81494" w:rsidP="00C81494">
      <w:pPr>
        <w:spacing w:after="0" w:line="240" w:lineRule="auto"/>
        <w:jc w:val="center"/>
        <w:rPr>
          <w:rFonts w:ascii="Arial" w:hAnsi="Arial" w:cs="Arial"/>
          <w:b/>
          <w:bCs/>
          <w:sz w:val="20"/>
          <w:szCs w:val="20"/>
          <w:lang w:val="en-US"/>
        </w:rPr>
      </w:pPr>
    </w:p>
    <w:p w14:paraId="460EA7A0" w14:textId="77777777" w:rsidR="00C81494" w:rsidRDefault="00C81494" w:rsidP="00C81494">
      <w:pPr>
        <w:spacing w:after="0" w:line="240" w:lineRule="auto"/>
        <w:jc w:val="center"/>
        <w:rPr>
          <w:rFonts w:ascii="Arial" w:hAnsi="Arial" w:cs="Arial"/>
          <w:b/>
          <w:bCs/>
          <w:sz w:val="20"/>
          <w:szCs w:val="20"/>
          <w:lang w:val="en-US"/>
        </w:rPr>
      </w:pPr>
    </w:p>
    <w:p w14:paraId="3B417BAB" w14:textId="77777777" w:rsidR="00C81494" w:rsidRDefault="00C81494" w:rsidP="00C81494">
      <w:pPr>
        <w:spacing w:after="0" w:line="240" w:lineRule="auto"/>
        <w:jc w:val="center"/>
        <w:rPr>
          <w:rFonts w:ascii="Arial" w:hAnsi="Arial" w:cs="Arial"/>
          <w:b/>
          <w:bCs/>
          <w:sz w:val="20"/>
          <w:szCs w:val="20"/>
          <w:lang w:val="en-US"/>
        </w:rPr>
      </w:pPr>
    </w:p>
    <w:p w14:paraId="5A322117" w14:textId="77777777" w:rsidR="00C81494" w:rsidRDefault="00C81494" w:rsidP="00C81494">
      <w:pPr>
        <w:spacing w:after="0" w:line="240" w:lineRule="auto"/>
        <w:jc w:val="center"/>
        <w:rPr>
          <w:rFonts w:ascii="Arial" w:hAnsi="Arial" w:cs="Arial"/>
          <w:b/>
          <w:bCs/>
          <w:sz w:val="20"/>
          <w:szCs w:val="20"/>
          <w:lang w:val="en-US"/>
        </w:rPr>
      </w:pPr>
    </w:p>
    <w:p w14:paraId="502C649E" w14:textId="77777777" w:rsidR="00C81494" w:rsidRDefault="00C81494" w:rsidP="00C81494">
      <w:pPr>
        <w:spacing w:after="0" w:line="240" w:lineRule="auto"/>
        <w:jc w:val="center"/>
        <w:rPr>
          <w:rFonts w:ascii="Arial" w:hAnsi="Arial" w:cs="Arial"/>
          <w:b/>
          <w:bCs/>
          <w:sz w:val="20"/>
          <w:szCs w:val="20"/>
          <w:lang w:val="en-US"/>
        </w:rPr>
      </w:pPr>
    </w:p>
    <w:p w14:paraId="521CE580" w14:textId="77777777" w:rsidR="00C81494" w:rsidRDefault="00C81494" w:rsidP="00C81494">
      <w:pPr>
        <w:spacing w:after="0" w:line="240" w:lineRule="auto"/>
        <w:jc w:val="center"/>
        <w:rPr>
          <w:rFonts w:ascii="Arial" w:hAnsi="Arial" w:cs="Arial"/>
          <w:b/>
          <w:bCs/>
          <w:sz w:val="20"/>
          <w:szCs w:val="20"/>
          <w:lang w:val="en-US"/>
        </w:rPr>
      </w:pPr>
    </w:p>
    <w:p w14:paraId="399D531D" w14:textId="77777777" w:rsidR="00C81494" w:rsidRDefault="00C81494" w:rsidP="00C81494">
      <w:pPr>
        <w:spacing w:after="0" w:line="240" w:lineRule="auto"/>
        <w:jc w:val="center"/>
        <w:rPr>
          <w:rFonts w:ascii="Arial" w:hAnsi="Arial" w:cs="Arial"/>
          <w:b/>
          <w:bCs/>
          <w:sz w:val="20"/>
          <w:szCs w:val="20"/>
          <w:lang w:val="en-US"/>
        </w:rPr>
      </w:pPr>
    </w:p>
    <w:p w14:paraId="638A63CA" w14:textId="77777777" w:rsidR="00C81494" w:rsidRDefault="00C81494" w:rsidP="00C81494">
      <w:pPr>
        <w:spacing w:after="0" w:line="240" w:lineRule="auto"/>
        <w:jc w:val="center"/>
        <w:rPr>
          <w:rFonts w:ascii="Arial" w:hAnsi="Arial" w:cs="Arial"/>
          <w:b/>
          <w:bCs/>
          <w:sz w:val="20"/>
          <w:szCs w:val="20"/>
          <w:lang w:val="en-US"/>
        </w:rPr>
      </w:pPr>
    </w:p>
    <w:p w14:paraId="4F231792" w14:textId="77777777" w:rsidR="00C81494" w:rsidRDefault="00C81494" w:rsidP="00C81494">
      <w:pPr>
        <w:spacing w:after="0" w:line="240" w:lineRule="auto"/>
        <w:jc w:val="center"/>
        <w:rPr>
          <w:rFonts w:ascii="Arial" w:hAnsi="Arial" w:cs="Arial"/>
          <w:b/>
          <w:bCs/>
          <w:sz w:val="20"/>
          <w:szCs w:val="20"/>
          <w:lang w:val="en-US"/>
        </w:rPr>
      </w:pPr>
    </w:p>
    <w:p w14:paraId="104C180E" w14:textId="77777777" w:rsidR="00C81494" w:rsidRDefault="00C81494" w:rsidP="00C81494">
      <w:pPr>
        <w:spacing w:after="0" w:line="240" w:lineRule="auto"/>
        <w:jc w:val="center"/>
        <w:rPr>
          <w:rFonts w:ascii="Arial" w:hAnsi="Arial" w:cs="Arial"/>
          <w:b/>
          <w:bCs/>
          <w:sz w:val="20"/>
          <w:szCs w:val="20"/>
          <w:lang w:val="en-US"/>
        </w:rPr>
      </w:pPr>
    </w:p>
    <w:p w14:paraId="524386A9" w14:textId="77777777" w:rsidR="00C81494" w:rsidRDefault="00C81494" w:rsidP="00C81494">
      <w:pPr>
        <w:spacing w:after="0" w:line="240" w:lineRule="auto"/>
        <w:jc w:val="center"/>
        <w:rPr>
          <w:rFonts w:ascii="Arial" w:hAnsi="Arial" w:cs="Arial"/>
          <w:b/>
          <w:bCs/>
          <w:sz w:val="20"/>
          <w:szCs w:val="20"/>
          <w:lang w:val="en-US"/>
        </w:rPr>
      </w:pPr>
    </w:p>
    <w:p w14:paraId="0391D65E" w14:textId="77777777" w:rsidR="00C81494" w:rsidRDefault="00C81494" w:rsidP="00C81494">
      <w:pPr>
        <w:spacing w:after="0" w:line="240" w:lineRule="auto"/>
        <w:jc w:val="center"/>
        <w:rPr>
          <w:rFonts w:ascii="Arial" w:hAnsi="Arial" w:cs="Arial"/>
          <w:b/>
          <w:bCs/>
          <w:sz w:val="20"/>
          <w:szCs w:val="20"/>
          <w:lang w:val="en-US"/>
        </w:rPr>
      </w:pPr>
    </w:p>
    <w:p w14:paraId="0CD986E1" w14:textId="77777777" w:rsidR="00C81494" w:rsidRDefault="00C81494" w:rsidP="00C81494">
      <w:pPr>
        <w:spacing w:after="0" w:line="240" w:lineRule="auto"/>
        <w:jc w:val="center"/>
        <w:rPr>
          <w:rFonts w:ascii="Arial" w:hAnsi="Arial" w:cs="Arial"/>
          <w:b/>
          <w:bCs/>
          <w:sz w:val="20"/>
          <w:szCs w:val="20"/>
          <w:lang w:val="en-US"/>
        </w:rPr>
      </w:pPr>
      <w:r>
        <w:rPr>
          <w:rFonts w:ascii="Arial" w:hAnsi="Arial" w:cs="Arial"/>
          <w:b/>
          <w:bCs/>
          <w:sz w:val="20"/>
          <w:szCs w:val="20"/>
          <w:lang w:val="en-US"/>
        </w:rPr>
        <w:t>Warranty Maintenance Services Table</w:t>
      </w:r>
    </w:p>
    <w:p w14:paraId="10181818" w14:textId="77777777" w:rsidR="00C81494" w:rsidRDefault="00C81494" w:rsidP="00C81494">
      <w:pPr>
        <w:spacing w:after="0" w:line="240" w:lineRule="auto"/>
        <w:rPr>
          <w:rFonts w:ascii="Arial" w:hAnsi="Arial" w:cs="Arial"/>
          <w:sz w:val="20"/>
          <w:szCs w:val="20"/>
          <w:lang w:val="en-US" w:eastAsia="zh-CN"/>
        </w:rPr>
      </w:pPr>
      <w:r>
        <w:rPr>
          <w:rFonts w:ascii="Arial" w:hAnsi="Arial" w:cs="Arial"/>
          <w:sz w:val="20"/>
          <w:szCs w:val="20"/>
          <w:lang w:val="en-US" w:eastAsia="zh-CN"/>
        </w:rPr>
        <w:t xml:space="preserve">                                                                                                 </w:t>
      </w:r>
    </w:p>
    <w:tbl>
      <w:tblPr>
        <w:tblW w:w="8204" w:type="dxa"/>
        <w:tblInd w:w="-72" w:type="dxa"/>
        <w:tblLayout w:type="fixed"/>
        <w:tblCellMar>
          <w:left w:w="70" w:type="dxa"/>
          <w:right w:w="70" w:type="dxa"/>
        </w:tblCellMar>
        <w:tblLook w:val="04A0" w:firstRow="1" w:lastRow="0" w:firstColumn="1" w:lastColumn="0" w:noHBand="0" w:noVBand="1"/>
      </w:tblPr>
      <w:tblGrid>
        <w:gridCol w:w="3472"/>
        <w:gridCol w:w="284"/>
        <w:gridCol w:w="283"/>
        <w:gridCol w:w="3881"/>
        <w:gridCol w:w="284"/>
      </w:tblGrid>
      <w:tr w:rsidR="00C81494" w14:paraId="2049F5F2" w14:textId="77777777" w:rsidTr="00624920">
        <w:trPr>
          <w:trHeight w:val="1134"/>
        </w:trPr>
        <w:tc>
          <w:tcPr>
            <w:tcW w:w="3472" w:type="dxa"/>
            <w:tcBorders>
              <w:top w:val="single" w:sz="6" w:space="0" w:color="auto"/>
              <w:left w:val="single" w:sz="6" w:space="0" w:color="auto"/>
              <w:bottom w:val="single" w:sz="6" w:space="0" w:color="auto"/>
              <w:right w:val="single" w:sz="6" w:space="0" w:color="auto"/>
            </w:tcBorders>
            <w:vAlign w:val="center"/>
          </w:tcPr>
          <w:p w14:paraId="07610699" w14:textId="77777777" w:rsidR="00C81494" w:rsidRDefault="00C81494" w:rsidP="00624920">
            <w:pPr>
              <w:spacing w:after="0" w:line="240" w:lineRule="auto"/>
              <w:ind w:left="213" w:right="-70"/>
              <w:jc w:val="center"/>
              <w:rPr>
                <w:rFonts w:ascii="Arial" w:hAnsi="Arial" w:cs="Arial"/>
                <w:b/>
                <w:sz w:val="20"/>
                <w:szCs w:val="20"/>
                <w:lang w:val="en-US"/>
              </w:rPr>
            </w:pPr>
            <w:r>
              <w:rPr>
                <w:rFonts w:ascii="Arial" w:hAnsi="Arial" w:cs="Arial"/>
                <w:b/>
                <w:sz w:val="20"/>
                <w:szCs w:val="20"/>
                <w:lang w:val="en-US"/>
              </w:rPr>
              <w:t>Se</w:t>
            </w:r>
            <w:r>
              <w:rPr>
                <w:rFonts w:ascii="Arial" w:hAnsi="Arial" w:cs="Arial"/>
                <w:b/>
                <w:sz w:val="20"/>
                <w:szCs w:val="20"/>
                <w:lang w:val="en-US" w:eastAsia="zh-CN"/>
              </w:rPr>
              <w:t>r</w:t>
            </w:r>
            <w:r>
              <w:rPr>
                <w:rFonts w:ascii="Arial" w:hAnsi="Arial" w:cs="Arial"/>
                <w:b/>
                <w:sz w:val="20"/>
                <w:szCs w:val="20"/>
                <w:lang w:val="en-US"/>
              </w:rPr>
              <w:t>vice</w:t>
            </w:r>
          </w:p>
          <w:p w14:paraId="3046BFB3" w14:textId="77777777" w:rsidR="00C81494" w:rsidRDefault="00C81494" w:rsidP="00624920">
            <w:pPr>
              <w:spacing w:after="0" w:line="240" w:lineRule="auto"/>
              <w:ind w:left="213" w:right="-70"/>
              <w:jc w:val="center"/>
              <w:rPr>
                <w:rFonts w:ascii="Arial" w:hAnsi="Arial" w:cs="Arial"/>
                <w:b/>
                <w:sz w:val="20"/>
                <w:szCs w:val="20"/>
                <w:lang w:val="en-US" w:eastAsia="zh-CN"/>
              </w:rPr>
            </w:pPr>
            <w:r>
              <w:rPr>
                <w:rFonts w:ascii="Arial" w:hAnsi="Arial" w:cs="Arial"/>
                <w:b/>
                <w:sz w:val="20"/>
                <w:szCs w:val="20"/>
                <w:lang w:val="en-US"/>
              </w:rPr>
              <w:t>Name</w:t>
            </w:r>
          </w:p>
        </w:tc>
        <w:tc>
          <w:tcPr>
            <w:tcW w:w="284" w:type="dxa"/>
            <w:vAlign w:val="center"/>
          </w:tcPr>
          <w:p w14:paraId="2534FEA3" w14:textId="77777777" w:rsidR="00C81494" w:rsidRDefault="00C81494" w:rsidP="00624920">
            <w:pPr>
              <w:spacing w:after="0" w:line="240" w:lineRule="auto"/>
              <w:ind w:left="284"/>
              <w:jc w:val="center"/>
              <w:rPr>
                <w:rFonts w:ascii="Arial" w:hAnsi="Arial" w:cs="Arial"/>
                <w:b/>
                <w:sz w:val="20"/>
                <w:szCs w:val="20"/>
                <w:lang w:val="en-US"/>
              </w:rPr>
            </w:pPr>
          </w:p>
        </w:tc>
        <w:tc>
          <w:tcPr>
            <w:tcW w:w="283" w:type="dxa"/>
            <w:vAlign w:val="center"/>
          </w:tcPr>
          <w:p w14:paraId="7D196710" w14:textId="77777777" w:rsidR="00C81494" w:rsidRDefault="00C81494" w:rsidP="00624920">
            <w:pPr>
              <w:spacing w:after="0" w:line="240" w:lineRule="auto"/>
              <w:ind w:left="284"/>
              <w:jc w:val="center"/>
              <w:rPr>
                <w:rFonts w:ascii="Arial" w:hAnsi="Arial" w:cs="Arial"/>
                <w:b/>
                <w:sz w:val="20"/>
                <w:szCs w:val="20"/>
                <w:lang w:val="en-US"/>
              </w:rPr>
            </w:pPr>
          </w:p>
        </w:tc>
        <w:tc>
          <w:tcPr>
            <w:tcW w:w="3881" w:type="dxa"/>
            <w:tcBorders>
              <w:top w:val="single" w:sz="6" w:space="0" w:color="auto"/>
              <w:left w:val="single" w:sz="6" w:space="0" w:color="auto"/>
              <w:bottom w:val="single" w:sz="6" w:space="0" w:color="auto"/>
              <w:right w:val="single" w:sz="6" w:space="0" w:color="auto"/>
            </w:tcBorders>
            <w:shd w:val="pct10" w:color="auto" w:fill="FFFFFF"/>
            <w:vAlign w:val="center"/>
          </w:tcPr>
          <w:p w14:paraId="5293C553" w14:textId="77777777" w:rsidR="00C81494" w:rsidRDefault="00C81494" w:rsidP="00624920">
            <w:pPr>
              <w:spacing w:after="0" w:line="240" w:lineRule="auto"/>
              <w:ind w:left="72"/>
              <w:jc w:val="center"/>
              <w:rPr>
                <w:rFonts w:ascii="Arial" w:hAnsi="Arial" w:cs="Arial"/>
                <w:b/>
                <w:sz w:val="20"/>
                <w:szCs w:val="20"/>
                <w:lang w:val="en-US"/>
              </w:rPr>
            </w:pPr>
            <w:r>
              <w:rPr>
                <w:rFonts w:ascii="Arial" w:hAnsi="Arial" w:cs="Arial"/>
                <w:b/>
                <w:sz w:val="20"/>
                <w:szCs w:val="20"/>
                <w:lang w:val="en-US"/>
              </w:rPr>
              <w:t>Package</w:t>
            </w:r>
          </w:p>
        </w:tc>
        <w:tc>
          <w:tcPr>
            <w:tcW w:w="284" w:type="dxa"/>
            <w:vAlign w:val="center"/>
          </w:tcPr>
          <w:p w14:paraId="0A05EC61" w14:textId="77777777" w:rsidR="00C81494" w:rsidRDefault="00C81494" w:rsidP="00624920">
            <w:pPr>
              <w:spacing w:after="0" w:line="240" w:lineRule="auto"/>
              <w:ind w:left="284"/>
              <w:jc w:val="center"/>
              <w:rPr>
                <w:rFonts w:ascii="Arial" w:hAnsi="Arial" w:cs="Arial"/>
                <w:b/>
                <w:sz w:val="20"/>
                <w:szCs w:val="20"/>
                <w:lang w:val="en-US"/>
              </w:rPr>
            </w:pPr>
          </w:p>
        </w:tc>
      </w:tr>
      <w:tr w:rsidR="00C81494" w14:paraId="1C7AA64B" w14:textId="77777777" w:rsidTr="00624920">
        <w:tc>
          <w:tcPr>
            <w:tcW w:w="3472" w:type="dxa"/>
            <w:vAlign w:val="center"/>
          </w:tcPr>
          <w:p w14:paraId="506CFAF0" w14:textId="77777777" w:rsidR="00C81494" w:rsidRDefault="00C81494" w:rsidP="00624920">
            <w:pPr>
              <w:spacing w:after="0" w:line="240" w:lineRule="auto"/>
              <w:ind w:left="213" w:right="-70"/>
              <w:jc w:val="center"/>
              <w:rPr>
                <w:rFonts w:ascii="Arial" w:hAnsi="Arial" w:cs="Arial"/>
                <w:b/>
                <w:sz w:val="20"/>
                <w:szCs w:val="20"/>
                <w:lang w:val="en-US"/>
              </w:rPr>
            </w:pPr>
          </w:p>
        </w:tc>
        <w:tc>
          <w:tcPr>
            <w:tcW w:w="284" w:type="dxa"/>
            <w:vAlign w:val="center"/>
          </w:tcPr>
          <w:p w14:paraId="7FE3A199"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5ABB77AC" w14:textId="77777777" w:rsidR="00C81494" w:rsidRDefault="00C81494" w:rsidP="00624920">
            <w:pPr>
              <w:spacing w:after="0" w:line="240" w:lineRule="auto"/>
              <w:ind w:left="284"/>
              <w:jc w:val="center"/>
              <w:rPr>
                <w:rFonts w:ascii="Arial" w:hAnsi="Arial" w:cs="Arial"/>
                <w:sz w:val="20"/>
                <w:szCs w:val="20"/>
                <w:lang w:val="en-US"/>
              </w:rPr>
            </w:pPr>
          </w:p>
        </w:tc>
        <w:tc>
          <w:tcPr>
            <w:tcW w:w="3881" w:type="dxa"/>
            <w:vAlign w:val="center"/>
          </w:tcPr>
          <w:p w14:paraId="64EADC85" w14:textId="77777777" w:rsidR="00C81494" w:rsidRDefault="00C81494" w:rsidP="00624920">
            <w:pPr>
              <w:spacing w:after="0" w:line="240" w:lineRule="auto"/>
              <w:ind w:left="72"/>
              <w:jc w:val="center"/>
              <w:rPr>
                <w:rFonts w:ascii="Arial" w:hAnsi="Arial" w:cs="Arial"/>
                <w:b/>
                <w:sz w:val="20"/>
                <w:szCs w:val="20"/>
                <w:lang w:val="en-US"/>
              </w:rPr>
            </w:pPr>
          </w:p>
        </w:tc>
        <w:tc>
          <w:tcPr>
            <w:tcW w:w="284" w:type="dxa"/>
            <w:vAlign w:val="center"/>
          </w:tcPr>
          <w:p w14:paraId="211ACEC2" w14:textId="77777777" w:rsidR="00C81494" w:rsidRDefault="00C81494" w:rsidP="00624920">
            <w:pPr>
              <w:spacing w:after="0" w:line="240" w:lineRule="auto"/>
              <w:ind w:left="284"/>
              <w:jc w:val="center"/>
              <w:rPr>
                <w:rFonts w:ascii="Arial" w:hAnsi="Arial" w:cs="Arial"/>
                <w:sz w:val="20"/>
                <w:szCs w:val="20"/>
                <w:lang w:val="en-US"/>
              </w:rPr>
            </w:pPr>
          </w:p>
        </w:tc>
      </w:tr>
      <w:tr w:rsidR="00C81494" w14:paraId="78D8E5B2" w14:textId="77777777" w:rsidTr="00624920">
        <w:trPr>
          <w:trHeight w:val="1134"/>
        </w:trPr>
        <w:tc>
          <w:tcPr>
            <w:tcW w:w="3472" w:type="dxa"/>
            <w:tcBorders>
              <w:top w:val="single" w:sz="6" w:space="0" w:color="auto"/>
              <w:left w:val="single" w:sz="6" w:space="0" w:color="auto"/>
              <w:bottom w:val="single" w:sz="6" w:space="0" w:color="auto"/>
              <w:right w:val="single" w:sz="6" w:space="0" w:color="auto"/>
            </w:tcBorders>
            <w:vAlign w:val="center"/>
          </w:tcPr>
          <w:p w14:paraId="284A5F78" w14:textId="77777777" w:rsidR="00C81494" w:rsidRDefault="00C81494" w:rsidP="00C53DF7">
            <w:pPr>
              <w:numPr>
                <w:ilvl w:val="0"/>
                <w:numId w:val="16"/>
              </w:numPr>
              <w:tabs>
                <w:tab w:val="left" w:pos="675"/>
              </w:tabs>
              <w:autoSpaceDE w:val="0"/>
              <w:autoSpaceDN w:val="0"/>
              <w:adjustRightInd w:val="0"/>
              <w:spacing w:after="0" w:line="240" w:lineRule="auto"/>
              <w:ind w:left="170" w:right="-70"/>
              <w:jc w:val="center"/>
              <w:rPr>
                <w:rFonts w:ascii="Arial" w:hAnsi="Arial" w:cs="Arial"/>
                <w:b/>
                <w:sz w:val="20"/>
                <w:szCs w:val="20"/>
                <w:lang w:val="en-US" w:eastAsia="zh-CN"/>
              </w:rPr>
            </w:pPr>
            <w:r>
              <w:rPr>
                <w:rFonts w:ascii="Arial" w:hAnsi="Arial" w:cs="Arial"/>
                <w:b/>
                <w:sz w:val="20"/>
                <w:szCs w:val="20"/>
                <w:lang w:val="en-US" w:eastAsia="zh-CN"/>
              </w:rPr>
              <w:t>System Break-Down Technical Support</w:t>
            </w:r>
          </w:p>
        </w:tc>
        <w:tc>
          <w:tcPr>
            <w:tcW w:w="284" w:type="dxa"/>
            <w:vAlign w:val="center"/>
          </w:tcPr>
          <w:p w14:paraId="483D385D" w14:textId="77777777" w:rsidR="00C81494" w:rsidRDefault="00C81494" w:rsidP="00624920">
            <w:pPr>
              <w:spacing w:after="0" w:line="240" w:lineRule="auto"/>
              <w:ind w:left="284"/>
              <w:jc w:val="center"/>
              <w:rPr>
                <w:rFonts w:ascii="Arial" w:hAnsi="Arial" w:cs="Arial"/>
                <w:sz w:val="20"/>
                <w:szCs w:val="20"/>
                <w:lang w:val="en-US"/>
              </w:rPr>
            </w:pPr>
          </w:p>
          <w:p w14:paraId="6FA82358"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2060E5D3" w14:textId="77777777" w:rsidR="00C81494" w:rsidRDefault="00C81494" w:rsidP="00624920">
            <w:pPr>
              <w:spacing w:after="0" w:line="240" w:lineRule="auto"/>
              <w:ind w:left="284"/>
              <w:jc w:val="center"/>
              <w:rPr>
                <w:rFonts w:ascii="Arial" w:hAnsi="Arial" w:cs="Arial"/>
                <w:sz w:val="20"/>
                <w:szCs w:val="20"/>
                <w:lang w:val="en-US"/>
              </w:rPr>
            </w:pPr>
          </w:p>
        </w:tc>
        <w:tc>
          <w:tcPr>
            <w:tcW w:w="3881" w:type="dxa"/>
            <w:shd w:val="pct10" w:color="auto" w:fill="FFFFFF"/>
            <w:vAlign w:val="center"/>
          </w:tcPr>
          <w:p w14:paraId="405D970F" w14:textId="77777777" w:rsidR="00C81494" w:rsidRDefault="00C81494" w:rsidP="00624920">
            <w:pPr>
              <w:tabs>
                <w:tab w:val="left" w:pos="770"/>
              </w:tabs>
              <w:spacing w:after="0" w:line="240" w:lineRule="auto"/>
              <w:ind w:firstLineChars="400" w:firstLine="800"/>
              <w:jc w:val="center"/>
              <w:rPr>
                <w:rFonts w:ascii="Arial" w:hAnsi="Arial" w:cs="Arial"/>
                <w:b/>
                <w:sz w:val="20"/>
                <w:szCs w:val="20"/>
              </w:rPr>
            </w:pPr>
            <w:r>
              <w:rPr>
                <w:rFonts w:ascii="Arial" w:hAnsi="Arial" w:cs="Arial"/>
                <w:b/>
                <w:sz w:val="20"/>
                <w:szCs w:val="20"/>
              </w:rPr>
              <w:sym w:font="Wingdings" w:char="F075"/>
            </w:r>
            <w:r>
              <w:rPr>
                <w:rFonts w:ascii="Arial" w:hAnsi="Arial" w:cs="Arial"/>
                <w:b/>
                <w:sz w:val="20"/>
                <w:szCs w:val="20"/>
              </w:rPr>
              <w:sym w:font="Wingdings" w:char="F075"/>
            </w:r>
          </w:p>
        </w:tc>
        <w:tc>
          <w:tcPr>
            <w:tcW w:w="284" w:type="dxa"/>
            <w:vAlign w:val="center"/>
          </w:tcPr>
          <w:p w14:paraId="6178F842" w14:textId="77777777" w:rsidR="00C81494" w:rsidRDefault="00C81494" w:rsidP="00624920">
            <w:pPr>
              <w:spacing w:after="0" w:line="240" w:lineRule="auto"/>
              <w:ind w:left="284"/>
              <w:jc w:val="center"/>
              <w:rPr>
                <w:rFonts w:ascii="Arial" w:hAnsi="Arial" w:cs="Arial"/>
                <w:sz w:val="20"/>
                <w:szCs w:val="20"/>
              </w:rPr>
            </w:pPr>
          </w:p>
        </w:tc>
      </w:tr>
      <w:tr w:rsidR="00C81494" w14:paraId="42BF8924" w14:textId="77777777" w:rsidTr="00624920">
        <w:tc>
          <w:tcPr>
            <w:tcW w:w="3472" w:type="dxa"/>
            <w:vAlign w:val="center"/>
          </w:tcPr>
          <w:p w14:paraId="33F0E92E" w14:textId="77777777" w:rsidR="00C81494" w:rsidRDefault="00C81494" w:rsidP="00624920">
            <w:pPr>
              <w:spacing w:after="0" w:line="240" w:lineRule="auto"/>
              <w:ind w:left="213" w:right="-70"/>
              <w:jc w:val="center"/>
              <w:rPr>
                <w:rFonts w:ascii="Arial" w:hAnsi="Arial" w:cs="Arial"/>
                <w:b/>
                <w:sz w:val="20"/>
                <w:szCs w:val="20"/>
              </w:rPr>
            </w:pPr>
          </w:p>
        </w:tc>
        <w:tc>
          <w:tcPr>
            <w:tcW w:w="284" w:type="dxa"/>
            <w:vAlign w:val="center"/>
          </w:tcPr>
          <w:p w14:paraId="3C2E6BF1"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5BEFDB69" w14:textId="77777777" w:rsidR="00C81494" w:rsidRDefault="00C81494" w:rsidP="00624920">
            <w:pPr>
              <w:spacing w:after="0" w:line="240" w:lineRule="auto"/>
              <w:ind w:left="284"/>
              <w:jc w:val="center"/>
              <w:rPr>
                <w:rFonts w:ascii="Arial" w:hAnsi="Arial" w:cs="Arial"/>
                <w:sz w:val="20"/>
                <w:szCs w:val="20"/>
              </w:rPr>
            </w:pPr>
          </w:p>
        </w:tc>
        <w:tc>
          <w:tcPr>
            <w:tcW w:w="3881" w:type="dxa"/>
            <w:vAlign w:val="center"/>
          </w:tcPr>
          <w:p w14:paraId="1BC12356" w14:textId="77777777" w:rsidR="00C81494" w:rsidRDefault="00C81494" w:rsidP="00624920">
            <w:pPr>
              <w:spacing w:after="0" w:line="240" w:lineRule="auto"/>
              <w:ind w:left="72"/>
              <w:jc w:val="center"/>
              <w:rPr>
                <w:rFonts w:ascii="Arial" w:hAnsi="Arial" w:cs="Arial"/>
                <w:b/>
                <w:sz w:val="20"/>
                <w:szCs w:val="20"/>
              </w:rPr>
            </w:pPr>
          </w:p>
        </w:tc>
        <w:tc>
          <w:tcPr>
            <w:tcW w:w="284" w:type="dxa"/>
            <w:vAlign w:val="center"/>
          </w:tcPr>
          <w:p w14:paraId="5B756C10" w14:textId="77777777" w:rsidR="00C81494" w:rsidRDefault="00C81494" w:rsidP="00624920">
            <w:pPr>
              <w:spacing w:after="0" w:line="240" w:lineRule="auto"/>
              <w:ind w:left="284"/>
              <w:jc w:val="center"/>
              <w:rPr>
                <w:rFonts w:ascii="Arial" w:hAnsi="Arial" w:cs="Arial"/>
                <w:sz w:val="20"/>
                <w:szCs w:val="20"/>
              </w:rPr>
            </w:pPr>
          </w:p>
        </w:tc>
      </w:tr>
      <w:tr w:rsidR="00C81494" w14:paraId="2157E75C" w14:textId="77777777" w:rsidTr="00624920">
        <w:trPr>
          <w:trHeight w:val="1134"/>
        </w:trPr>
        <w:tc>
          <w:tcPr>
            <w:tcW w:w="3472" w:type="dxa"/>
            <w:tcBorders>
              <w:top w:val="single" w:sz="6" w:space="0" w:color="auto"/>
              <w:left w:val="single" w:sz="6" w:space="0" w:color="auto"/>
              <w:bottom w:val="single" w:sz="6" w:space="0" w:color="auto"/>
              <w:right w:val="single" w:sz="6" w:space="0" w:color="auto"/>
            </w:tcBorders>
            <w:vAlign w:val="center"/>
          </w:tcPr>
          <w:p w14:paraId="48FCF010" w14:textId="77777777" w:rsidR="00C81494" w:rsidRDefault="00C81494" w:rsidP="00C53DF7">
            <w:pPr>
              <w:numPr>
                <w:ilvl w:val="0"/>
                <w:numId w:val="16"/>
              </w:numPr>
              <w:tabs>
                <w:tab w:val="left" w:pos="675"/>
              </w:tabs>
              <w:autoSpaceDE w:val="0"/>
              <w:autoSpaceDN w:val="0"/>
              <w:adjustRightInd w:val="0"/>
              <w:spacing w:after="0" w:line="240" w:lineRule="auto"/>
              <w:ind w:left="170" w:right="-70"/>
              <w:jc w:val="center"/>
              <w:rPr>
                <w:rFonts w:ascii="Arial" w:hAnsi="Arial" w:cs="Arial"/>
                <w:b/>
                <w:sz w:val="20"/>
                <w:szCs w:val="20"/>
                <w:lang w:val="en-US"/>
              </w:rPr>
            </w:pPr>
            <w:r>
              <w:rPr>
                <w:rFonts w:ascii="Arial" w:hAnsi="Arial" w:cs="Arial"/>
                <w:b/>
                <w:sz w:val="20"/>
                <w:szCs w:val="20"/>
                <w:lang w:val="en-US"/>
              </w:rPr>
              <w:t>Routine Faults Technical Support</w:t>
            </w:r>
          </w:p>
        </w:tc>
        <w:tc>
          <w:tcPr>
            <w:tcW w:w="284" w:type="dxa"/>
            <w:vAlign w:val="center"/>
          </w:tcPr>
          <w:p w14:paraId="2A926251"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4CD2825C" w14:textId="77777777" w:rsidR="00C81494" w:rsidRDefault="00C81494" w:rsidP="00624920">
            <w:pPr>
              <w:spacing w:after="0" w:line="240" w:lineRule="auto"/>
              <w:ind w:left="284"/>
              <w:jc w:val="center"/>
              <w:rPr>
                <w:rFonts w:ascii="Arial" w:hAnsi="Arial" w:cs="Arial"/>
                <w:sz w:val="20"/>
                <w:szCs w:val="20"/>
              </w:rPr>
            </w:pPr>
          </w:p>
        </w:tc>
        <w:tc>
          <w:tcPr>
            <w:tcW w:w="3881" w:type="dxa"/>
            <w:shd w:val="pct10" w:color="auto" w:fill="FFFFFF"/>
            <w:vAlign w:val="center"/>
          </w:tcPr>
          <w:p w14:paraId="42DFE175" w14:textId="77777777" w:rsidR="00C81494" w:rsidRDefault="00C81494" w:rsidP="00624920">
            <w:pPr>
              <w:tabs>
                <w:tab w:val="left" w:pos="770"/>
              </w:tabs>
              <w:spacing w:after="0" w:line="240" w:lineRule="auto"/>
              <w:ind w:firstLineChars="400" w:firstLine="800"/>
              <w:jc w:val="center"/>
              <w:rPr>
                <w:rFonts w:ascii="Arial" w:hAnsi="Arial" w:cs="Arial"/>
                <w:sz w:val="20"/>
                <w:szCs w:val="20"/>
              </w:rPr>
            </w:pPr>
            <w:r>
              <w:rPr>
                <w:rFonts w:ascii="Arial" w:hAnsi="Arial" w:cs="Arial"/>
                <w:b/>
                <w:sz w:val="20"/>
                <w:szCs w:val="20"/>
              </w:rPr>
              <w:sym w:font="Wingdings" w:char="F075"/>
            </w:r>
          </w:p>
        </w:tc>
        <w:tc>
          <w:tcPr>
            <w:tcW w:w="284" w:type="dxa"/>
            <w:vAlign w:val="center"/>
          </w:tcPr>
          <w:p w14:paraId="21D91DC6" w14:textId="77777777" w:rsidR="00C81494" w:rsidRDefault="00C81494" w:rsidP="00624920">
            <w:pPr>
              <w:spacing w:after="0" w:line="240" w:lineRule="auto"/>
              <w:ind w:left="284"/>
              <w:jc w:val="center"/>
              <w:rPr>
                <w:rFonts w:ascii="Arial" w:hAnsi="Arial" w:cs="Arial"/>
                <w:sz w:val="20"/>
                <w:szCs w:val="20"/>
              </w:rPr>
            </w:pPr>
          </w:p>
        </w:tc>
      </w:tr>
      <w:tr w:rsidR="00C81494" w14:paraId="3D22B83D" w14:textId="77777777" w:rsidTr="00624920">
        <w:tc>
          <w:tcPr>
            <w:tcW w:w="3472" w:type="dxa"/>
            <w:vAlign w:val="center"/>
          </w:tcPr>
          <w:p w14:paraId="44537144" w14:textId="77777777" w:rsidR="00C81494" w:rsidRDefault="00C81494" w:rsidP="00624920">
            <w:pPr>
              <w:spacing w:after="0" w:line="240" w:lineRule="auto"/>
              <w:ind w:left="213" w:right="-70"/>
              <w:jc w:val="center"/>
              <w:rPr>
                <w:rFonts w:ascii="Arial" w:hAnsi="Arial" w:cs="Arial"/>
                <w:sz w:val="20"/>
                <w:szCs w:val="20"/>
              </w:rPr>
            </w:pPr>
          </w:p>
        </w:tc>
        <w:tc>
          <w:tcPr>
            <w:tcW w:w="284" w:type="dxa"/>
            <w:vAlign w:val="center"/>
          </w:tcPr>
          <w:p w14:paraId="502D040F"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6A01A2CA" w14:textId="77777777" w:rsidR="00C81494" w:rsidRDefault="00C81494" w:rsidP="00624920">
            <w:pPr>
              <w:spacing w:after="0" w:line="240" w:lineRule="auto"/>
              <w:ind w:left="284"/>
              <w:jc w:val="center"/>
              <w:rPr>
                <w:rFonts w:ascii="Arial" w:hAnsi="Arial" w:cs="Arial"/>
                <w:sz w:val="20"/>
                <w:szCs w:val="20"/>
              </w:rPr>
            </w:pPr>
          </w:p>
        </w:tc>
        <w:tc>
          <w:tcPr>
            <w:tcW w:w="3881" w:type="dxa"/>
            <w:vAlign w:val="center"/>
          </w:tcPr>
          <w:p w14:paraId="5BCF1C70" w14:textId="77777777" w:rsidR="00C81494" w:rsidRDefault="00C81494" w:rsidP="00624920">
            <w:pPr>
              <w:spacing w:after="0" w:line="240" w:lineRule="auto"/>
              <w:ind w:left="72"/>
              <w:jc w:val="center"/>
              <w:rPr>
                <w:rFonts w:ascii="Arial" w:hAnsi="Arial" w:cs="Arial"/>
                <w:sz w:val="20"/>
                <w:szCs w:val="20"/>
              </w:rPr>
            </w:pPr>
          </w:p>
        </w:tc>
        <w:tc>
          <w:tcPr>
            <w:tcW w:w="284" w:type="dxa"/>
            <w:vAlign w:val="center"/>
          </w:tcPr>
          <w:p w14:paraId="3382D499" w14:textId="77777777" w:rsidR="00C81494" w:rsidRDefault="00C81494" w:rsidP="00624920">
            <w:pPr>
              <w:spacing w:after="0" w:line="240" w:lineRule="auto"/>
              <w:ind w:left="284"/>
              <w:jc w:val="center"/>
              <w:rPr>
                <w:rFonts w:ascii="Arial" w:hAnsi="Arial" w:cs="Arial"/>
                <w:sz w:val="20"/>
                <w:szCs w:val="20"/>
              </w:rPr>
            </w:pPr>
          </w:p>
        </w:tc>
      </w:tr>
      <w:tr w:rsidR="00C81494" w14:paraId="13851C53" w14:textId="77777777" w:rsidTr="00624920">
        <w:trPr>
          <w:trHeight w:val="1134"/>
        </w:trPr>
        <w:tc>
          <w:tcPr>
            <w:tcW w:w="3472" w:type="dxa"/>
            <w:tcBorders>
              <w:top w:val="single" w:sz="6" w:space="0" w:color="auto"/>
              <w:left w:val="single" w:sz="6" w:space="0" w:color="auto"/>
              <w:bottom w:val="single" w:sz="6" w:space="0" w:color="auto"/>
              <w:right w:val="single" w:sz="6" w:space="0" w:color="auto"/>
            </w:tcBorders>
            <w:vAlign w:val="center"/>
          </w:tcPr>
          <w:p w14:paraId="7802E103" w14:textId="77777777" w:rsidR="00C81494" w:rsidRDefault="00C81494" w:rsidP="00C53DF7">
            <w:pPr>
              <w:numPr>
                <w:ilvl w:val="0"/>
                <w:numId w:val="16"/>
              </w:numPr>
              <w:tabs>
                <w:tab w:val="left" w:pos="675"/>
              </w:tabs>
              <w:autoSpaceDE w:val="0"/>
              <w:autoSpaceDN w:val="0"/>
              <w:adjustRightInd w:val="0"/>
              <w:spacing w:after="0" w:line="240" w:lineRule="auto"/>
              <w:ind w:left="170" w:right="-70"/>
              <w:jc w:val="center"/>
              <w:rPr>
                <w:rFonts w:ascii="Arial" w:hAnsi="Arial" w:cs="Arial"/>
                <w:b/>
                <w:sz w:val="20"/>
                <w:szCs w:val="20"/>
                <w:lang w:val="en-US"/>
              </w:rPr>
            </w:pPr>
            <w:r>
              <w:rPr>
                <w:rFonts w:ascii="Arial" w:hAnsi="Arial" w:cs="Arial"/>
                <w:b/>
                <w:sz w:val="20"/>
                <w:szCs w:val="20"/>
                <w:lang w:val="en-US"/>
              </w:rPr>
              <w:t>Hot-line Technical</w:t>
            </w:r>
          </w:p>
          <w:p w14:paraId="217F1CAA" w14:textId="77777777" w:rsidR="00C81494" w:rsidRDefault="00C81494" w:rsidP="00624920">
            <w:pPr>
              <w:tabs>
                <w:tab w:val="left" w:pos="170"/>
              </w:tabs>
              <w:spacing w:after="0" w:line="240" w:lineRule="auto"/>
              <w:ind w:left="170" w:right="-70"/>
              <w:jc w:val="center"/>
              <w:rPr>
                <w:rFonts w:ascii="Arial" w:hAnsi="Arial" w:cs="Arial"/>
                <w:b/>
                <w:sz w:val="20"/>
                <w:szCs w:val="20"/>
                <w:lang w:val="en-US"/>
              </w:rPr>
            </w:pPr>
            <w:r>
              <w:rPr>
                <w:rFonts w:ascii="Arial" w:hAnsi="Arial" w:cs="Arial"/>
                <w:b/>
                <w:sz w:val="20"/>
                <w:szCs w:val="20"/>
                <w:lang w:val="en-US"/>
              </w:rPr>
              <w:t>Support</w:t>
            </w:r>
          </w:p>
        </w:tc>
        <w:tc>
          <w:tcPr>
            <w:tcW w:w="284" w:type="dxa"/>
            <w:vAlign w:val="center"/>
          </w:tcPr>
          <w:p w14:paraId="247B60E1"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2C405747" w14:textId="77777777" w:rsidR="00C81494" w:rsidRDefault="00C81494" w:rsidP="00624920">
            <w:pPr>
              <w:spacing w:after="0" w:line="240" w:lineRule="auto"/>
              <w:ind w:left="284"/>
              <w:jc w:val="center"/>
              <w:rPr>
                <w:rFonts w:ascii="Arial" w:hAnsi="Arial" w:cs="Arial"/>
                <w:sz w:val="20"/>
                <w:szCs w:val="20"/>
              </w:rPr>
            </w:pPr>
          </w:p>
        </w:tc>
        <w:tc>
          <w:tcPr>
            <w:tcW w:w="3881" w:type="dxa"/>
            <w:shd w:val="pct10" w:color="auto" w:fill="FFFFFF"/>
            <w:vAlign w:val="center"/>
          </w:tcPr>
          <w:p w14:paraId="3B6119D5" w14:textId="77777777" w:rsidR="00C81494" w:rsidRDefault="00C81494" w:rsidP="00624920">
            <w:pPr>
              <w:tabs>
                <w:tab w:val="left" w:pos="770"/>
              </w:tabs>
              <w:spacing w:after="0" w:line="240" w:lineRule="auto"/>
              <w:ind w:leftChars="106" w:left="233" w:firstLineChars="300" w:firstLine="600"/>
              <w:jc w:val="center"/>
              <w:rPr>
                <w:rFonts w:ascii="Arial" w:hAnsi="Arial" w:cs="Arial"/>
                <w:b/>
                <w:sz w:val="20"/>
                <w:szCs w:val="20"/>
              </w:rPr>
            </w:pPr>
            <w:r>
              <w:rPr>
                <w:rFonts w:ascii="Arial" w:hAnsi="Arial" w:cs="Arial"/>
                <w:b/>
                <w:sz w:val="20"/>
                <w:szCs w:val="20"/>
              </w:rPr>
              <w:sym w:font="Wingdings" w:char="F075"/>
            </w:r>
          </w:p>
        </w:tc>
        <w:tc>
          <w:tcPr>
            <w:tcW w:w="284" w:type="dxa"/>
            <w:vAlign w:val="center"/>
          </w:tcPr>
          <w:p w14:paraId="1728CE75" w14:textId="77777777" w:rsidR="00C81494" w:rsidRDefault="00C81494" w:rsidP="00624920">
            <w:pPr>
              <w:spacing w:after="0" w:line="240" w:lineRule="auto"/>
              <w:ind w:left="284"/>
              <w:jc w:val="center"/>
              <w:rPr>
                <w:rFonts w:ascii="Arial" w:hAnsi="Arial" w:cs="Arial"/>
                <w:sz w:val="20"/>
                <w:szCs w:val="20"/>
              </w:rPr>
            </w:pPr>
          </w:p>
        </w:tc>
      </w:tr>
      <w:tr w:rsidR="00C81494" w14:paraId="6A509F59" w14:textId="77777777" w:rsidTr="00624920">
        <w:tc>
          <w:tcPr>
            <w:tcW w:w="3472" w:type="dxa"/>
            <w:vAlign w:val="center"/>
          </w:tcPr>
          <w:p w14:paraId="749C4A01" w14:textId="77777777" w:rsidR="00C81494" w:rsidRDefault="00C81494" w:rsidP="00624920">
            <w:pPr>
              <w:spacing w:after="0" w:line="240" w:lineRule="auto"/>
              <w:ind w:left="213" w:right="-70"/>
              <w:jc w:val="center"/>
              <w:rPr>
                <w:rFonts w:ascii="Arial" w:hAnsi="Arial" w:cs="Arial"/>
                <w:sz w:val="20"/>
                <w:szCs w:val="20"/>
                <w:lang w:eastAsia="zh-CN"/>
              </w:rPr>
            </w:pPr>
          </w:p>
        </w:tc>
        <w:tc>
          <w:tcPr>
            <w:tcW w:w="284" w:type="dxa"/>
            <w:vAlign w:val="center"/>
          </w:tcPr>
          <w:p w14:paraId="2AD00EDC"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0AD6E990" w14:textId="77777777" w:rsidR="00C81494" w:rsidRDefault="00C81494" w:rsidP="00624920">
            <w:pPr>
              <w:spacing w:after="0" w:line="240" w:lineRule="auto"/>
              <w:ind w:left="284"/>
              <w:jc w:val="center"/>
              <w:rPr>
                <w:rFonts w:ascii="Arial" w:hAnsi="Arial" w:cs="Arial"/>
                <w:sz w:val="20"/>
                <w:szCs w:val="20"/>
              </w:rPr>
            </w:pPr>
          </w:p>
        </w:tc>
        <w:tc>
          <w:tcPr>
            <w:tcW w:w="3881" w:type="dxa"/>
            <w:vAlign w:val="center"/>
          </w:tcPr>
          <w:p w14:paraId="71CAF268" w14:textId="77777777" w:rsidR="00C81494" w:rsidRDefault="00C81494" w:rsidP="00624920">
            <w:pPr>
              <w:spacing w:after="0" w:line="240" w:lineRule="auto"/>
              <w:ind w:left="72"/>
              <w:jc w:val="center"/>
              <w:rPr>
                <w:rFonts w:ascii="Arial" w:hAnsi="Arial" w:cs="Arial"/>
                <w:sz w:val="20"/>
                <w:szCs w:val="20"/>
              </w:rPr>
            </w:pPr>
          </w:p>
        </w:tc>
        <w:tc>
          <w:tcPr>
            <w:tcW w:w="284" w:type="dxa"/>
            <w:vAlign w:val="center"/>
          </w:tcPr>
          <w:p w14:paraId="11C2695C" w14:textId="77777777" w:rsidR="00C81494" w:rsidRDefault="00C81494" w:rsidP="00624920">
            <w:pPr>
              <w:spacing w:after="0" w:line="240" w:lineRule="auto"/>
              <w:ind w:left="284"/>
              <w:jc w:val="center"/>
              <w:rPr>
                <w:rFonts w:ascii="Arial" w:hAnsi="Arial" w:cs="Arial"/>
                <w:sz w:val="20"/>
                <w:szCs w:val="20"/>
              </w:rPr>
            </w:pPr>
          </w:p>
        </w:tc>
      </w:tr>
      <w:tr w:rsidR="00C81494" w14:paraId="4C07184B" w14:textId="77777777" w:rsidTr="00624920">
        <w:trPr>
          <w:trHeight w:val="1134"/>
        </w:trPr>
        <w:tc>
          <w:tcPr>
            <w:tcW w:w="3472" w:type="dxa"/>
            <w:tcBorders>
              <w:top w:val="single" w:sz="4" w:space="0" w:color="auto"/>
              <w:left w:val="single" w:sz="4" w:space="0" w:color="auto"/>
              <w:bottom w:val="single" w:sz="4" w:space="0" w:color="auto"/>
              <w:right w:val="single" w:sz="4" w:space="0" w:color="auto"/>
            </w:tcBorders>
            <w:vAlign w:val="center"/>
          </w:tcPr>
          <w:p w14:paraId="31FE0AA0" w14:textId="77777777" w:rsidR="00C81494" w:rsidRDefault="00C81494" w:rsidP="00624920">
            <w:pPr>
              <w:spacing w:after="0" w:line="240" w:lineRule="auto"/>
              <w:ind w:left="213" w:right="-70" w:hanging="283"/>
              <w:jc w:val="center"/>
              <w:rPr>
                <w:rFonts w:ascii="Arial" w:hAnsi="Arial" w:cs="Arial"/>
                <w:b/>
                <w:sz w:val="20"/>
                <w:szCs w:val="20"/>
                <w:lang w:val="en-US"/>
              </w:rPr>
            </w:pPr>
            <w:r>
              <w:rPr>
                <w:rFonts w:ascii="Arial" w:hAnsi="Arial" w:cs="Arial"/>
                <w:b/>
                <w:sz w:val="20"/>
                <w:szCs w:val="20"/>
                <w:lang w:val="en-US"/>
              </w:rPr>
              <w:t>4. Equipment</w:t>
            </w:r>
          </w:p>
          <w:p w14:paraId="79EA682D" w14:textId="77777777" w:rsidR="00C81494" w:rsidRDefault="00C81494" w:rsidP="00624920">
            <w:pPr>
              <w:spacing w:after="0" w:line="240" w:lineRule="auto"/>
              <w:ind w:left="213" w:right="-70"/>
              <w:jc w:val="center"/>
              <w:rPr>
                <w:rFonts w:ascii="Arial" w:hAnsi="Arial" w:cs="Arial"/>
                <w:b/>
                <w:sz w:val="20"/>
                <w:szCs w:val="20"/>
                <w:lang w:val="en-US" w:eastAsia="zh-CN"/>
              </w:rPr>
            </w:pPr>
            <w:r>
              <w:rPr>
                <w:rFonts w:ascii="Arial" w:hAnsi="Arial" w:cs="Arial"/>
                <w:b/>
                <w:sz w:val="20"/>
                <w:szCs w:val="20"/>
                <w:lang w:val="en-US"/>
              </w:rPr>
              <w:t>Inspection Check-Up</w:t>
            </w:r>
          </w:p>
        </w:tc>
        <w:tc>
          <w:tcPr>
            <w:tcW w:w="284" w:type="dxa"/>
            <w:vAlign w:val="center"/>
          </w:tcPr>
          <w:p w14:paraId="30AB6E33"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3BAF6B13" w14:textId="77777777" w:rsidR="00C81494" w:rsidRDefault="00C81494" w:rsidP="00624920">
            <w:pPr>
              <w:spacing w:after="0" w:line="240" w:lineRule="auto"/>
              <w:ind w:left="284"/>
              <w:jc w:val="center"/>
              <w:rPr>
                <w:rFonts w:ascii="Arial" w:hAnsi="Arial" w:cs="Arial"/>
                <w:sz w:val="20"/>
                <w:szCs w:val="20"/>
              </w:rPr>
            </w:pPr>
          </w:p>
        </w:tc>
        <w:tc>
          <w:tcPr>
            <w:tcW w:w="3881" w:type="dxa"/>
            <w:shd w:val="pct10" w:color="auto" w:fill="FFFFFF"/>
            <w:vAlign w:val="center"/>
          </w:tcPr>
          <w:p w14:paraId="53AB9BDB" w14:textId="77777777" w:rsidR="00C81494" w:rsidRDefault="00C81494" w:rsidP="00624920">
            <w:pPr>
              <w:tabs>
                <w:tab w:val="left" w:pos="770"/>
              </w:tabs>
              <w:spacing w:after="0" w:line="240" w:lineRule="auto"/>
              <w:ind w:leftChars="106" w:left="233" w:firstLineChars="300" w:firstLine="600"/>
              <w:jc w:val="center"/>
              <w:rPr>
                <w:rFonts w:ascii="Arial" w:hAnsi="Arial" w:cs="Arial"/>
                <w:b/>
                <w:sz w:val="20"/>
                <w:szCs w:val="20"/>
              </w:rPr>
            </w:pPr>
            <w:r>
              <w:rPr>
                <w:rFonts w:ascii="Arial" w:hAnsi="Arial" w:cs="Arial"/>
                <w:b/>
                <w:sz w:val="20"/>
                <w:szCs w:val="20"/>
              </w:rPr>
              <w:sym w:font="Wingdings" w:char="F075"/>
            </w:r>
            <w:r>
              <w:rPr>
                <w:rFonts w:ascii="Arial" w:hAnsi="Arial" w:cs="Arial"/>
                <w:b/>
                <w:sz w:val="20"/>
                <w:szCs w:val="20"/>
              </w:rPr>
              <w:sym w:font="Wingdings" w:char="F075"/>
            </w:r>
          </w:p>
        </w:tc>
        <w:tc>
          <w:tcPr>
            <w:tcW w:w="284" w:type="dxa"/>
            <w:vAlign w:val="center"/>
          </w:tcPr>
          <w:p w14:paraId="7987063C" w14:textId="77777777" w:rsidR="00C81494" w:rsidRDefault="00C81494" w:rsidP="00624920">
            <w:pPr>
              <w:spacing w:after="0" w:line="240" w:lineRule="auto"/>
              <w:ind w:left="284"/>
              <w:jc w:val="center"/>
              <w:rPr>
                <w:rFonts w:ascii="Arial" w:hAnsi="Arial" w:cs="Arial"/>
                <w:sz w:val="20"/>
                <w:szCs w:val="20"/>
              </w:rPr>
            </w:pPr>
          </w:p>
        </w:tc>
      </w:tr>
      <w:tr w:rsidR="00C81494" w14:paraId="55F4EB9F" w14:textId="77777777" w:rsidTr="00624920">
        <w:tc>
          <w:tcPr>
            <w:tcW w:w="3472" w:type="dxa"/>
            <w:vAlign w:val="center"/>
          </w:tcPr>
          <w:p w14:paraId="473BCFAF" w14:textId="77777777" w:rsidR="00C81494" w:rsidRDefault="00C81494" w:rsidP="00624920">
            <w:pPr>
              <w:spacing w:after="0" w:line="240" w:lineRule="auto"/>
              <w:ind w:right="-70"/>
              <w:jc w:val="center"/>
              <w:rPr>
                <w:rFonts w:ascii="Arial" w:hAnsi="Arial" w:cs="Arial"/>
                <w:sz w:val="20"/>
                <w:szCs w:val="20"/>
                <w:lang w:eastAsia="zh-CN"/>
              </w:rPr>
            </w:pPr>
          </w:p>
        </w:tc>
        <w:tc>
          <w:tcPr>
            <w:tcW w:w="284" w:type="dxa"/>
            <w:vAlign w:val="center"/>
          </w:tcPr>
          <w:p w14:paraId="5C9B4FA1"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4D4AB246" w14:textId="77777777" w:rsidR="00C81494" w:rsidRDefault="00C81494" w:rsidP="00624920">
            <w:pPr>
              <w:spacing w:after="0" w:line="240" w:lineRule="auto"/>
              <w:ind w:left="284"/>
              <w:jc w:val="center"/>
              <w:rPr>
                <w:rFonts w:ascii="Arial" w:hAnsi="Arial" w:cs="Arial"/>
                <w:sz w:val="20"/>
                <w:szCs w:val="20"/>
              </w:rPr>
            </w:pPr>
          </w:p>
        </w:tc>
        <w:tc>
          <w:tcPr>
            <w:tcW w:w="3881" w:type="dxa"/>
            <w:vAlign w:val="center"/>
          </w:tcPr>
          <w:p w14:paraId="45A5F8A7" w14:textId="77777777" w:rsidR="00C81494" w:rsidRDefault="00C81494" w:rsidP="00624920">
            <w:pPr>
              <w:spacing w:after="0" w:line="240" w:lineRule="auto"/>
              <w:ind w:left="72"/>
              <w:jc w:val="center"/>
              <w:rPr>
                <w:rFonts w:ascii="Arial" w:hAnsi="Arial" w:cs="Arial"/>
                <w:sz w:val="20"/>
                <w:szCs w:val="20"/>
              </w:rPr>
            </w:pPr>
          </w:p>
        </w:tc>
        <w:tc>
          <w:tcPr>
            <w:tcW w:w="284" w:type="dxa"/>
            <w:vAlign w:val="center"/>
          </w:tcPr>
          <w:p w14:paraId="0B40F49D" w14:textId="77777777" w:rsidR="00C81494" w:rsidRDefault="00C81494" w:rsidP="00624920">
            <w:pPr>
              <w:spacing w:after="0" w:line="240" w:lineRule="auto"/>
              <w:ind w:left="284"/>
              <w:jc w:val="center"/>
              <w:rPr>
                <w:rFonts w:ascii="Arial" w:hAnsi="Arial" w:cs="Arial"/>
                <w:sz w:val="20"/>
                <w:szCs w:val="20"/>
              </w:rPr>
            </w:pPr>
          </w:p>
        </w:tc>
      </w:tr>
      <w:tr w:rsidR="00C81494" w14:paraId="26C58E12" w14:textId="77777777" w:rsidTr="00624920">
        <w:trPr>
          <w:trHeight w:val="1134"/>
        </w:trPr>
        <w:tc>
          <w:tcPr>
            <w:tcW w:w="3472" w:type="dxa"/>
            <w:tcBorders>
              <w:top w:val="single" w:sz="6" w:space="0" w:color="auto"/>
              <w:left w:val="single" w:sz="6" w:space="0" w:color="auto"/>
              <w:bottom w:val="single" w:sz="6" w:space="0" w:color="auto"/>
              <w:right w:val="single" w:sz="6" w:space="0" w:color="auto"/>
            </w:tcBorders>
            <w:vAlign w:val="center"/>
          </w:tcPr>
          <w:p w14:paraId="300022A2" w14:textId="77777777" w:rsidR="00C81494" w:rsidRDefault="00C81494" w:rsidP="00624920">
            <w:pPr>
              <w:spacing w:after="0" w:line="240" w:lineRule="auto"/>
              <w:ind w:left="213" w:right="-70" w:hanging="283"/>
              <w:jc w:val="center"/>
              <w:rPr>
                <w:rFonts w:ascii="Arial" w:hAnsi="Arial" w:cs="Arial"/>
                <w:b/>
                <w:sz w:val="20"/>
                <w:szCs w:val="20"/>
                <w:lang w:val="en-US"/>
              </w:rPr>
            </w:pPr>
            <w:r>
              <w:rPr>
                <w:rFonts w:ascii="Arial" w:hAnsi="Arial" w:cs="Arial"/>
                <w:b/>
                <w:sz w:val="20"/>
                <w:szCs w:val="20"/>
                <w:lang w:val="en-US"/>
              </w:rPr>
              <w:t>5. Software Maintenance</w:t>
            </w:r>
          </w:p>
        </w:tc>
        <w:tc>
          <w:tcPr>
            <w:tcW w:w="284" w:type="dxa"/>
            <w:vAlign w:val="center"/>
          </w:tcPr>
          <w:p w14:paraId="103D5B99"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1CEFBFA5" w14:textId="77777777" w:rsidR="00C81494" w:rsidRDefault="00C81494" w:rsidP="00624920">
            <w:pPr>
              <w:spacing w:after="0" w:line="240" w:lineRule="auto"/>
              <w:ind w:left="284"/>
              <w:jc w:val="center"/>
              <w:rPr>
                <w:rFonts w:ascii="Arial" w:hAnsi="Arial" w:cs="Arial"/>
                <w:sz w:val="20"/>
                <w:szCs w:val="20"/>
              </w:rPr>
            </w:pPr>
          </w:p>
        </w:tc>
        <w:tc>
          <w:tcPr>
            <w:tcW w:w="3881" w:type="dxa"/>
            <w:shd w:val="pct10" w:color="auto" w:fill="FFFFFF"/>
            <w:vAlign w:val="center"/>
          </w:tcPr>
          <w:p w14:paraId="3497E639" w14:textId="77777777" w:rsidR="00C81494" w:rsidRDefault="00C81494" w:rsidP="00624920">
            <w:pPr>
              <w:spacing w:after="0" w:line="240" w:lineRule="auto"/>
              <w:ind w:firstLineChars="400" w:firstLine="800"/>
              <w:jc w:val="center"/>
              <w:rPr>
                <w:rFonts w:ascii="Arial" w:hAnsi="Arial" w:cs="Arial"/>
                <w:sz w:val="20"/>
                <w:szCs w:val="20"/>
                <w:lang w:val="en-US"/>
              </w:rPr>
            </w:pPr>
            <w:r>
              <w:rPr>
                <w:rFonts w:ascii="Arial" w:hAnsi="Arial" w:cs="Arial"/>
                <w:b/>
                <w:sz w:val="20"/>
                <w:szCs w:val="20"/>
              </w:rPr>
              <w:sym w:font="Wingdings" w:char="F075"/>
            </w:r>
            <w:r>
              <w:rPr>
                <w:rFonts w:ascii="Arial" w:hAnsi="Arial" w:cs="Arial"/>
                <w:b/>
                <w:sz w:val="20"/>
                <w:szCs w:val="20"/>
              </w:rPr>
              <w:sym w:font="Wingdings" w:char="F075"/>
            </w:r>
          </w:p>
        </w:tc>
        <w:tc>
          <w:tcPr>
            <w:tcW w:w="284" w:type="dxa"/>
            <w:vAlign w:val="center"/>
          </w:tcPr>
          <w:p w14:paraId="4267E4E9" w14:textId="77777777" w:rsidR="00C81494" w:rsidRDefault="00C81494" w:rsidP="00624920">
            <w:pPr>
              <w:spacing w:after="0" w:line="240" w:lineRule="auto"/>
              <w:ind w:left="284"/>
              <w:jc w:val="center"/>
              <w:rPr>
                <w:rFonts w:ascii="Arial" w:hAnsi="Arial" w:cs="Arial"/>
                <w:sz w:val="20"/>
                <w:szCs w:val="20"/>
              </w:rPr>
            </w:pPr>
          </w:p>
        </w:tc>
      </w:tr>
      <w:tr w:rsidR="00C81494" w14:paraId="2371C0C7" w14:textId="77777777" w:rsidTr="00624920">
        <w:trPr>
          <w:trHeight w:val="204"/>
        </w:trPr>
        <w:tc>
          <w:tcPr>
            <w:tcW w:w="3472" w:type="dxa"/>
            <w:vAlign w:val="center"/>
          </w:tcPr>
          <w:p w14:paraId="03E810B3" w14:textId="77777777" w:rsidR="00C81494" w:rsidRDefault="00C81494" w:rsidP="00624920">
            <w:pPr>
              <w:spacing w:after="0" w:line="240" w:lineRule="auto"/>
              <w:ind w:left="213" w:right="-70"/>
              <w:jc w:val="center"/>
              <w:rPr>
                <w:rFonts w:ascii="Arial" w:hAnsi="Arial" w:cs="Arial"/>
                <w:b/>
                <w:sz w:val="20"/>
                <w:szCs w:val="20"/>
              </w:rPr>
            </w:pPr>
          </w:p>
        </w:tc>
        <w:tc>
          <w:tcPr>
            <w:tcW w:w="284" w:type="dxa"/>
            <w:vAlign w:val="center"/>
          </w:tcPr>
          <w:p w14:paraId="78D5536E"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2AEE89D7" w14:textId="77777777" w:rsidR="00C81494" w:rsidRDefault="00C81494" w:rsidP="00624920">
            <w:pPr>
              <w:spacing w:after="0" w:line="240" w:lineRule="auto"/>
              <w:ind w:left="284"/>
              <w:jc w:val="center"/>
              <w:rPr>
                <w:rFonts w:ascii="Arial" w:hAnsi="Arial" w:cs="Arial"/>
                <w:sz w:val="20"/>
                <w:szCs w:val="20"/>
              </w:rPr>
            </w:pPr>
          </w:p>
        </w:tc>
        <w:tc>
          <w:tcPr>
            <w:tcW w:w="3881" w:type="dxa"/>
            <w:vAlign w:val="center"/>
          </w:tcPr>
          <w:p w14:paraId="1C2ABFB8" w14:textId="77777777" w:rsidR="00C81494" w:rsidRDefault="00C81494" w:rsidP="00624920">
            <w:pPr>
              <w:spacing w:after="0" w:line="240" w:lineRule="auto"/>
              <w:ind w:left="72"/>
              <w:jc w:val="center"/>
              <w:rPr>
                <w:rFonts w:ascii="Arial" w:hAnsi="Arial" w:cs="Arial"/>
                <w:sz w:val="20"/>
                <w:szCs w:val="20"/>
              </w:rPr>
            </w:pPr>
          </w:p>
        </w:tc>
        <w:tc>
          <w:tcPr>
            <w:tcW w:w="284" w:type="dxa"/>
            <w:vAlign w:val="center"/>
          </w:tcPr>
          <w:p w14:paraId="2F09BBAE" w14:textId="77777777" w:rsidR="00C81494" w:rsidRDefault="00C81494" w:rsidP="00624920">
            <w:pPr>
              <w:spacing w:after="0" w:line="240" w:lineRule="auto"/>
              <w:ind w:left="284"/>
              <w:jc w:val="center"/>
              <w:rPr>
                <w:rFonts w:ascii="Arial" w:hAnsi="Arial" w:cs="Arial"/>
                <w:sz w:val="20"/>
                <w:szCs w:val="20"/>
              </w:rPr>
            </w:pPr>
          </w:p>
        </w:tc>
      </w:tr>
      <w:tr w:rsidR="00C81494" w14:paraId="46655D76" w14:textId="77777777" w:rsidTr="00624920">
        <w:trPr>
          <w:trHeight w:val="1134"/>
        </w:trPr>
        <w:tc>
          <w:tcPr>
            <w:tcW w:w="3472" w:type="dxa"/>
            <w:tcBorders>
              <w:top w:val="single" w:sz="6" w:space="0" w:color="auto"/>
              <w:left w:val="single" w:sz="6" w:space="0" w:color="auto"/>
              <w:bottom w:val="single" w:sz="6" w:space="0" w:color="auto"/>
              <w:right w:val="single" w:sz="6" w:space="0" w:color="auto"/>
            </w:tcBorders>
            <w:vAlign w:val="center"/>
          </w:tcPr>
          <w:p w14:paraId="5DFD5F78" w14:textId="77777777" w:rsidR="00C81494" w:rsidRDefault="00C81494" w:rsidP="00624920">
            <w:pPr>
              <w:spacing w:after="0" w:line="240" w:lineRule="auto"/>
              <w:ind w:left="213" w:right="-70" w:hanging="283"/>
              <w:jc w:val="center"/>
              <w:rPr>
                <w:rFonts w:ascii="Arial" w:hAnsi="Arial" w:cs="Arial"/>
                <w:sz w:val="20"/>
                <w:szCs w:val="20"/>
                <w:lang w:val="en-US"/>
              </w:rPr>
            </w:pPr>
            <w:r>
              <w:rPr>
                <w:rFonts w:ascii="Arial" w:hAnsi="Arial" w:cs="Arial"/>
                <w:b/>
                <w:sz w:val="20"/>
                <w:szCs w:val="20"/>
                <w:lang w:val="en-US"/>
              </w:rPr>
              <w:t>6. Supply of Updated</w:t>
            </w:r>
          </w:p>
          <w:p w14:paraId="5C445BE1" w14:textId="77777777" w:rsidR="00C81494" w:rsidRDefault="00C81494" w:rsidP="00624920">
            <w:pPr>
              <w:spacing w:after="0" w:line="240" w:lineRule="auto"/>
              <w:ind w:left="213" w:right="-70"/>
              <w:jc w:val="center"/>
              <w:rPr>
                <w:rFonts w:ascii="Arial" w:hAnsi="Arial" w:cs="Arial"/>
                <w:b/>
                <w:sz w:val="20"/>
                <w:szCs w:val="20"/>
                <w:lang w:val="en-US"/>
              </w:rPr>
            </w:pPr>
            <w:r>
              <w:rPr>
                <w:rFonts w:ascii="Arial" w:hAnsi="Arial" w:cs="Arial"/>
                <w:b/>
                <w:sz w:val="20"/>
                <w:szCs w:val="20"/>
                <w:lang w:val="en-US"/>
              </w:rPr>
              <w:t>information materials</w:t>
            </w:r>
          </w:p>
        </w:tc>
        <w:tc>
          <w:tcPr>
            <w:tcW w:w="284" w:type="dxa"/>
            <w:vAlign w:val="center"/>
          </w:tcPr>
          <w:p w14:paraId="4585A60C"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333FF5FF" w14:textId="77777777" w:rsidR="00C81494" w:rsidRDefault="00C81494" w:rsidP="00624920">
            <w:pPr>
              <w:spacing w:after="0" w:line="240" w:lineRule="auto"/>
              <w:ind w:left="284"/>
              <w:jc w:val="center"/>
              <w:rPr>
                <w:rFonts w:ascii="Arial" w:hAnsi="Arial" w:cs="Arial"/>
                <w:b/>
                <w:sz w:val="20"/>
                <w:szCs w:val="20"/>
                <w:lang w:val="en-US"/>
              </w:rPr>
            </w:pPr>
          </w:p>
        </w:tc>
        <w:tc>
          <w:tcPr>
            <w:tcW w:w="3881" w:type="dxa"/>
            <w:shd w:val="pct10" w:color="auto" w:fill="auto"/>
            <w:vAlign w:val="center"/>
          </w:tcPr>
          <w:p w14:paraId="37CD1719" w14:textId="77777777" w:rsidR="00C81494" w:rsidRDefault="00C81494" w:rsidP="00624920">
            <w:pPr>
              <w:spacing w:after="0" w:line="240" w:lineRule="auto"/>
              <w:ind w:firstLineChars="400" w:firstLine="800"/>
              <w:jc w:val="center"/>
              <w:rPr>
                <w:rFonts w:ascii="Arial" w:hAnsi="Arial" w:cs="Arial"/>
                <w:b/>
                <w:sz w:val="20"/>
                <w:szCs w:val="20"/>
                <w:lang w:eastAsia="zh-CN"/>
              </w:rPr>
            </w:pPr>
            <w:r>
              <w:rPr>
                <w:rFonts w:ascii="Arial" w:hAnsi="Arial" w:cs="Arial"/>
                <w:b/>
                <w:sz w:val="20"/>
                <w:szCs w:val="20"/>
              </w:rPr>
              <w:sym w:font="Wingdings" w:char="F075"/>
            </w:r>
          </w:p>
        </w:tc>
        <w:tc>
          <w:tcPr>
            <w:tcW w:w="284" w:type="dxa"/>
            <w:vAlign w:val="center"/>
          </w:tcPr>
          <w:p w14:paraId="51FBDD4B" w14:textId="77777777" w:rsidR="00C81494" w:rsidRDefault="00C81494" w:rsidP="00624920">
            <w:pPr>
              <w:spacing w:after="0" w:line="240" w:lineRule="auto"/>
              <w:ind w:left="284"/>
              <w:jc w:val="center"/>
              <w:rPr>
                <w:rFonts w:ascii="Arial" w:hAnsi="Arial" w:cs="Arial"/>
                <w:b/>
                <w:sz w:val="20"/>
                <w:szCs w:val="20"/>
              </w:rPr>
            </w:pPr>
          </w:p>
        </w:tc>
      </w:tr>
      <w:tr w:rsidR="00C81494" w14:paraId="77A96EE0" w14:textId="77777777" w:rsidTr="00624920">
        <w:trPr>
          <w:trHeight w:val="211"/>
        </w:trPr>
        <w:tc>
          <w:tcPr>
            <w:tcW w:w="3472" w:type="dxa"/>
            <w:vAlign w:val="center"/>
          </w:tcPr>
          <w:p w14:paraId="39BF6231" w14:textId="77777777" w:rsidR="00C81494" w:rsidRDefault="00C81494" w:rsidP="00624920">
            <w:pPr>
              <w:spacing w:after="0" w:line="240" w:lineRule="auto"/>
              <w:ind w:left="213" w:right="-70"/>
              <w:jc w:val="center"/>
              <w:rPr>
                <w:rFonts w:ascii="Arial" w:hAnsi="Arial" w:cs="Arial"/>
                <w:b/>
                <w:sz w:val="20"/>
                <w:szCs w:val="20"/>
              </w:rPr>
            </w:pPr>
          </w:p>
        </w:tc>
        <w:tc>
          <w:tcPr>
            <w:tcW w:w="284" w:type="dxa"/>
            <w:vAlign w:val="center"/>
          </w:tcPr>
          <w:p w14:paraId="7E26C1F8" w14:textId="77777777" w:rsidR="00C81494" w:rsidRDefault="00C81494" w:rsidP="00624920">
            <w:pPr>
              <w:spacing w:after="0" w:line="240" w:lineRule="auto"/>
              <w:ind w:left="284"/>
              <w:jc w:val="center"/>
              <w:rPr>
                <w:rFonts w:ascii="Arial" w:hAnsi="Arial" w:cs="Arial"/>
                <w:sz w:val="20"/>
                <w:szCs w:val="20"/>
              </w:rPr>
            </w:pPr>
          </w:p>
        </w:tc>
        <w:tc>
          <w:tcPr>
            <w:tcW w:w="283" w:type="dxa"/>
            <w:vAlign w:val="center"/>
          </w:tcPr>
          <w:p w14:paraId="2FEC54EF" w14:textId="77777777" w:rsidR="00C81494" w:rsidRDefault="00C81494" w:rsidP="00624920">
            <w:pPr>
              <w:spacing w:after="0" w:line="240" w:lineRule="auto"/>
              <w:ind w:left="284"/>
              <w:jc w:val="center"/>
              <w:rPr>
                <w:rFonts w:ascii="Arial" w:hAnsi="Arial" w:cs="Arial"/>
                <w:b/>
                <w:sz w:val="20"/>
                <w:szCs w:val="20"/>
              </w:rPr>
            </w:pPr>
          </w:p>
        </w:tc>
        <w:tc>
          <w:tcPr>
            <w:tcW w:w="3881" w:type="dxa"/>
            <w:vAlign w:val="center"/>
          </w:tcPr>
          <w:p w14:paraId="188328D2" w14:textId="77777777" w:rsidR="00C81494" w:rsidRDefault="00C81494" w:rsidP="00624920">
            <w:pPr>
              <w:spacing w:after="0" w:line="240" w:lineRule="auto"/>
              <w:ind w:left="72"/>
              <w:jc w:val="center"/>
              <w:rPr>
                <w:rFonts w:ascii="Arial" w:hAnsi="Arial" w:cs="Arial"/>
                <w:b/>
                <w:sz w:val="20"/>
                <w:szCs w:val="20"/>
              </w:rPr>
            </w:pPr>
          </w:p>
        </w:tc>
        <w:tc>
          <w:tcPr>
            <w:tcW w:w="284" w:type="dxa"/>
            <w:vAlign w:val="center"/>
          </w:tcPr>
          <w:p w14:paraId="7AC1CB84" w14:textId="77777777" w:rsidR="00C81494" w:rsidRDefault="00C81494" w:rsidP="00624920">
            <w:pPr>
              <w:spacing w:after="0" w:line="240" w:lineRule="auto"/>
              <w:ind w:left="284"/>
              <w:jc w:val="center"/>
              <w:rPr>
                <w:rFonts w:ascii="Arial" w:hAnsi="Arial" w:cs="Arial"/>
                <w:b/>
                <w:sz w:val="20"/>
                <w:szCs w:val="20"/>
              </w:rPr>
            </w:pPr>
          </w:p>
        </w:tc>
      </w:tr>
      <w:tr w:rsidR="00C81494" w14:paraId="3B76DF7F" w14:textId="77777777" w:rsidTr="00624920">
        <w:trPr>
          <w:trHeight w:val="1140"/>
        </w:trPr>
        <w:tc>
          <w:tcPr>
            <w:tcW w:w="3472" w:type="dxa"/>
            <w:tcBorders>
              <w:top w:val="single" w:sz="6" w:space="0" w:color="auto"/>
              <w:left w:val="single" w:sz="6" w:space="0" w:color="auto"/>
              <w:bottom w:val="single" w:sz="6" w:space="0" w:color="auto"/>
              <w:right w:val="single" w:sz="6" w:space="0" w:color="auto"/>
            </w:tcBorders>
            <w:vAlign w:val="center"/>
          </w:tcPr>
          <w:p w14:paraId="3A0F852E" w14:textId="77777777" w:rsidR="00C81494" w:rsidRDefault="00C81494" w:rsidP="00624920">
            <w:pPr>
              <w:spacing w:after="0" w:line="240" w:lineRule="auto"/>
              <w:ind w:left="213" w:right="-70" w:hanging="283"/>
              <w:jc w:val="center"/>
              <w:rPr>
                <w:rFonts w:ascii="Arial" w:hAnsi="Arial" w:cs="Arial"/>
                <w:b/>
                <w:sz w:val="20"/>
                <w:szCs w:val="20"/>
                <w:lang w:val="en-US" w:eastAsia="zh-CN"/>
              </w:rPr>
            </w:pPr>
            <w:r>
              <w:rPr>
                <w:rFonts w:ascii="Arial" w:hAnsi="Arial" w:cs="Arial"/>
                <w:b/>
                <w:sz w:val="20"/>
                <w:szCs w:val="20"/>
                <w:lang w:val="en-US"/>
              </w:rPr>
              <w:t xml:space="preserve">7. Hardware Repairs and </w:t>
            </w:r>
            <w:r>
              <w:rPr>
                <w:rFonts w:ascii="Arial" w:hAnsi="Arial" w:cs="Arial"/>
                <w:b/>
                <w:sz w:val="20"/>
                <w:szCs w:val="20"/>
                <w:lang w:val="en-US" w:eastAsia="zh-CN"/>
              </w:rPr>
              <w:t>Substitution</w:t>
            </w:r>
          </w:p>
        </w:tc>
        <w:tc>
          <w:tcPr>
            <w:tcW w:w="284" w:type="dxa"/>
            <w:vAlign w:val="center"/>
          </w:tcPr>
          <w:p w14:paraId="00750EA8" w14:textId="77777777" w:rsidR="00C81494" w:rsidRDefault="00C81494" w:rsidP="00624920">
            <w:pPr>
              <w:spacing w:after="0" w:line="240" w:lineRule="auto"/>
              <w:ind w:left="284"/>
              <w:jc w:val="center"/>
              <w:rPr>
                <w:rFonts w:ascii="Arial" w:hAnsi="Arial" w:cs="Arial"/>
                <w:sz w:val="20"/>
                <w:szCs w:val="20"/>
                <w:lang w:val="en-US"/>
              </w:rPr>
            </w:pPr>
          </w:p>
        </w:tc>
        <w:tc>
          <w:tcPr>
            <w:tcW w:w="283" w:type="dxa"/>
            <w:vAlign w:val="center"/>
          </w:tcPr>
          <w:p w14:paraId="25BFE773" w14:textId="77777777" w:rsidR="00C81494" w:rsidRDefault="00C81494" w:rsidP="00624920">
            <w:pPr>
              <w:spacing w:after="0" w:line="240" w:lineRule="auto"/>
              <w:ind w:left="284"/>
              <w:jc w:val="center"/>
              <w:rPr>
                <w:rFonts w:ascii="Arial" w:hAnsi="Arial" w:cs="Arial"/>
                <w:b/>
                <w:sz w:val="20"/>
                <w:szCs w:val="20"/>
                <w:lang w:val="en-US"/>
              </w:rPr>
            </w:pPr>
          </w:p>
        </w:tc>
        <w:tc>
          <w:tcPr>
            <w:tcW w:w="3881" w:type="dxa"/>
            <w:shd w:val="pct10" w:color="auto" w:fill="auto"/>
            <w:vAlign w:val="center"/>
          </w:tcPr>
          <w:p w14:paraId="4E1EE4E5" w14:textId="77777777" w:rsidR="00C81494" w:rsidRDefault="00C81494" w:rsidP="00624920">
            <w:pPr>
              <w:spacing w:after="0" w:line="240" w:lineRule="auto"/>
              <w:ind w:left="72"/>
              <w:jc w:val="center"/>
              <w:rPr>
                <w:rFonts w:ascii="Arial" w:hAnsi="Arial" w:cs="Arial"/>
                <w:b/>
                <w:sz w:val="20"/>
                <w:szCs w:val="20"/>
                <w:lang w:val="en-US"/>
              </w:rPr>
            </w:pPr>
            <w:r>
              <w:rPr>
                <w:rFonts w:ascii="Arial" w:hAnsi="Arial" w:cs="Arial"/>
                <w:sz w:val="20"/>
                <w:szCs w:val="20"/>
              </w:rPr>
              <w:t xml:space="preserve">             </w:t>
            </w:r>
            <w:r>
              <w:rPr>
                <w:rFonts w:ascii="Arial" w:hAnsi="Arial" w:cs="Arial"/>
                <w:sz w:val="20"/>
                <w:szCs w:val="20"/>
              </w:rPr>
              <w:sym w:font="Wingdings" w:char="F075"/>
            </w:r>
          </w:p>
        </w:tc>
        <w:tc>
          <w:tcPr>
            <w:tcW w:w="284" w:type="dxa"/>
            <w:vAlign w:val="center"/>
          </w:tcPr>
          <w:p w14:paraId="123FFA6D" w14:textId="77777777" w:rsidR="00C81494" w:rsidRDefault="00C81494" w:rsidP="00624920">
            <w:pPr>
              <w:spacing w:after="0" w:line="240" w:lineRule="auto"/>
              <w:ind w:left="284"/>
              <w:jc w:val="center"/>
              <w:rPr>
                <w:rFonts w:ascii="Arial" w:hAnsi="Arial" w:cs="Arial"/>
                <w:b/>
                <w:sz w:val="20"/>
                <w:szCs w:val="20"/>
                <w:lang w:val="en-US"/>
              </w:rPr>
            </w:pPr>
          </w:p>
        </w:tc>
      </w:tr>
    </w:tbl>
    <w:p w14:paraId="5A68D1F1" w14:textId="77777777" w:rsidR="00C81494" w:rsidRDefault="00C81494" w:rsidP="00C81494">
      <w:pPr>
        <w:spacing w:after="0" w:line="360" w:lineRule="auto"/>
        <w:rPr>
          <w:rFonts w:ascii="Arial" w:hAnsi="Arial" w:cs="Arial"/>
          <w:sz w:val="20"/>
          <w:szCs w:val="20"/>
          <w:lang w:val="en-US"/>
        </w:rPr>
      </w:pPr>
    </w:p>
    <w:p w14:paraId="024AFD58" w14:textId="77777777" w:rsidR="00C81494" w:rsidRDefault="00C81494" w:rsidP="00C81494">
      <w:pPr>
        <w:spacing w:after="0" w:line="360" w:lineRule="auto"/>
        <w:rPr>
          <w:rFonts w:ascii="Arial" w:hAnsi="Arial" w:cs="Arial"/>
          <w:sz w:val="20"/>
          <w:szCs w:val="20"/>
          <w:lang w:val="en-US"/>
        </w:rPr>
      </w:pPr>
    </w:p>
    <w:p w14:paraId="11E5D6F0" w14:textId="77777777" w:rsidR="00C81494" w:rsidRDefault="00C81494" w:rsidP="00C81494">
      <w:pPr>
        <w:spacing w:after="0" w:line="360" w:lineRule="auto"/>
        <w:rPr>
          <w:rFonts w:ascii="Arial" w:hAnsi="Arial" w:cs="Arial"/>
          <w:sz w:val="20"/>
          <w:szCs w:val="20"/>
          <w:lang w:val="en-US"/>
        </w:rPr>
      </w:pPr>
    </w:p>
    <w:tbl>
      <w:tblPr>
        <w:tblW w:w="9900" w:type="dxa"/>
        <w:tblInd w:w="-5" w:type="dxa"/>
        <w:tblLayout w:type="fixed"/>
        <w:tblLook w:val="04A0" w:firstRow="1" w:lastRow="0" w:firstColumn="1" w:lastColumn="0" w:noHBand="0" w:noVBand="1"/>
      </w:tblPr>
      <w:tblGrid>
        <w:gridCol w:w="6"/>
        <w:gridCol w:w="4789"/>
        <w:gridCol w:w="284"/>
        <w:gridCol w:w="4786"/>
        <w:gridCol w:w="35"/>
      </w:tblGrid>
      <w:tr w:rsidR="00C81494" w14:paraId="07D8D9DD" w14:textId="77777777" w:rsidTr="00624920">
        <w:trPr>
          <w:gridBefore w:val="1"/>
          <w:gridAfter w:val="1"/>
          <w:wBefore w:w="6" w:type="dxa"/>
          <w:wAfter w:w="35" w:type="dxa"/>
        </w:trPr>
        <w:tc>
          <w:tcPr>
            <w:tcW w:w="4789" w:type="dxa"/>
          </w:tcPr>
          <w:p w14:paraId="397370FC" w14:textId="77777777" w:rsidR="00C81494" w:rsidRDefault="00C81494" w:rsidP="00624920">
            <w:pPr>
              <w:spacing w:after="0" w:line="360" w:lineRule="auto"/>
              <w:rPr>
                <w:rFonts w:ascii="Arial" w:hAnsi="Arial" w:cs="Arial"/>
                <w:b/>
                <w:sz w:val="20"/>
                <w:szCs w:val="20"/>
                <w:lang w:val="en-US" w:eastAsia="zh-CN"/>
              </w:rPr>
            </w:pPr>
            <w:r>
              <w:rPr>
                <w:rFonts w:ascii="Arial" w:hAnsi="Arial" w:cs="Arial"/>
                <w:b/>
                <w:sz w:val="20"/>
                <w:szCs w:val="20"/>
                <w:lang w:val="en-US" w:eastAsia="zh-CN"/>
              </w:rPr>
              <w:t>Remarks:</w:t>
            </w:r>
          </w:p>
        </w:tc>
        <w:tc>
          <w:tcPr>
            <w:tcW w:w="284" w:type="dxa"/>
          </w:tcPr>
          <w:p w14:paraId="1CC23C14" w14:textId="77777777" w:rsidR="00C81494" w:rsidRDefault="00C81494" w:rsidP="00624920">
            <w:pPr>
              <w:spacing w:after="0" w:line="360" w:lineRule="auto"/>
              <w:rPr>
                <w:rFonts w:ascii="Arial" w:hAnsi="Arial" w:cs="Arial"/>
                <w:sz w:val="20"/>
                <w:szCs w:val="20"/>
              </w:rPr>
            </w:pPr>
          </w:p>
        </w:tc>
        <w:tc>
          <w:tcPr>
            <w:tcW w:w="4786" w:type="dxa"/>
          </w:tcPr>
          <w:p w14:paraId="62879E82" w14:textId="77777777" w:rsidR="00C81494" w:rsidRDefault="00C81494" w:rsidP="00624920">
            <w:pPr>
              <w:spacing w:after="0" w:line="360" w:lineRule="auto"/>
              <w:rPr>
                <w:rFonts w:ascii="Arial" w:hAnsi="Arial" w:cs="Arial"/>
                <w:b/>
                <w:bCs/>
                <w:sz w:val="20"/>
                <w:szCs w:val="20"/>
              </w:rPr>
            </w:pPr>
            <w:r>
              <w:rPr>
                <w:rFonts w:ascii="Arial" w:hAnsi="Arial" w:cs="Arial"/>
                <w:b/>
                <w:bCs/>
                <w:sz w:val="20"/>
                <w:szCs w:val="20"/>
              </w:rPr>
              <w:t>Примечание:</w:t>
            </w:r>
          </w:p>
        </w:tc>
      </w:tr>
      <w:tr w:rsidR="00C81494" w14:paraId="69908FE9" w14:textId="77777777" w:rsidTr="00624920">
        <w:trPr>
          <w:gridBefore w:val="1"/>
          <w:gridAfter w:val="1"/>
          <w:wBefore w:w="6" w:type="dxa"/>
          <w:wAfter w:w="35" w:type="dxa"/>
        </w:trPr>
        <w:tc>
          <w:tcPr>
            <w:tcW w:w="4789" w:type="dxa"/>
          </w:tcPr>
          <w:p w14:paraId="252AB7B2"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rPr>
              <w:sym w:font="Wingdings" w:char="F075"/>
            </w:r>
            <w:r>
              <w:rPr>
                <w:rFonts w:ascii="Arial" w:hAnsi="Arial" w:cs="Arial"/>
                <w:sz w:val="20"/>
                <w:szCs w:val="20"/>
                <w:lang w:val="en-US"/>
              </w:rPr>
              <w:t xml:space="preserve">Excluding On –Site Technical Support, herein is Remote Technical Support by Telephone or Modem only. </w:t>
            </w:r>
          </w:p>
          <w:p w14:paraId="72D5FB48" w14:textId="77777777" w:rsidR="00C81494" w:rsidRDefault="00C81494" w:rsidP="00624920">
            <w:pPr>
              <w:spacing w:after="0" w:line="240" w:lineRule="auto"/>
              <w:rPr>
                <w:rFonts w:ascii="Arial" w:hAnsi="Arial" w:cs="Arial"/>
                <w:sz w:val="20"/>
                <w:szCs w:val="20"/>
                <w:lang w:val="en-GB" w:eastAsia="zh-CN"/>
              </w:rPr>
            </w:pPr>
            <w:r>
              <w:rPr>
                <w:rFonts w:ascii="Arial" w:hAnsi="Arial" w:cs="Arial"/>
                <w:sz w:val="20"/>
                <w:szCs w:val="20"/>
                <w:lang w:val="en-GB" w:eastAsia="zh-CN"/>
              </w:rPr>
              <w:t>If the list of services purchased by the Customer doesn't include on-site maintenance but the Customer puts in such claims, the payment for on-site maintenance is charged separately. The calculation of the payment is the following:</w:t>
            </w:r>
          </w:p>
          <w:p w14:paraId="1615EE46" w14:textId="77777777" w:rsidR="00C81494" w:rsidRDefault="00C81494" w:rsidP="00624920">
            <w:pPr>
              <w:spacing w:after="0" w:line="240" w:lineRule="auto"/>
              <w:rPr>
                <w:rFonts w:ascii="Arial" w:hAnsi="Arial" w:cs="Arial"/>
                <w:sz w:val="20"/>
                <w:szCs w:val="20"/>
                <w:lang w:val="en-GB" w:eastAsia="zh-CN"/>
              </w:rPr>
            </w:pPr>
            <w:r>
              <w:rPr>
                <w:rFonts w:ascii="Arial" w:hAnsi="Arial" w:cs="Arial"/>
                <w:sz w:val="20"/>
                <w:szCs w:val="20"/>
                <w:lang w:val="en-GB" w:eastAsia="zh-CN"/>
              </w:rPr>
              <w:t>S</w:t>
            </w:r>
            <w:r>
              <w:rPr>
                <w:rFonts w:ascii="Arial" w:hAnsi="Arial" w:cs="Arial"/>
                <w:sz w:val="20"/>
                <w:szCs w:val="20"/>
                <w:lang w:val="en-US" w:eastAsia="zh-CN"/>
              </w:rPr>
              <w:t>=</w:t>
            </w:r>
            <w:proofErr w:type="spellStart"/>
            <w:r>
              <w:rPr>
                <w:rFonts w:ascii="Arial" w:hAnsi="Arial" w:cs="Arial"/>
                <w:sz w:val="20"/>
                <w:szCs w:val="20"/>
                <w:lang w:val="en-GB" w:eastAsia="zh-CN"/>
              </w:rPr>
              <w:t>CxNxT</w:t>
            </w:r>
            <w:proofErr w:type="spellEnd"/>
            <w:r>
              <w:rPr>
                <w:rFonts w:ascii="Arial" w:hAnsi="Arial" w:cs="Arial"/>
                <w:sz w:val="20"/>
                <w:szCs w:val="20"/>
                <w:lang w:val="en-GB" w:eastAsia="zh-CN"/>
              </w:rPr>
              <w:t>,</w:t>
            </w:r>
          </w:p>
          <w:p w14:paraId="6262A34F" w14:textId="77777777" w:rsidR="00C81494" w:rsidRDefault="00C81494" w:rsidP="00624920">
            <w:pPr>
              <w:spacing w:after="0" w:line="240" w:lineRule="auto"/>
              <w:rPr>
                <w:rFonts w:ascii="Arial" w:hAnsi="Arial" w:cs="Arial"/>
                <w:sz w:val="20"/>
                <w:szCs w:val="20"/>
                <w:lang w:val="en-US" w:eastAsia="zh-CN"/>
              </w:rPr>
            </w:pPr>
            <w:r>
              <w:rPr>
                <w:rFonts w:ascii="Arial" w:hAnsi="Arial" w:cs="Arial"/>
                <w:sz w:val="20"/>
                <w:szCs w:val="20"/>
                <w:lang w:val="en-GB" w:eastAsia="zh-CN"/>
              </w:rPr>
              <w:lastRenderedPageBreak/>
              <w:t>Where</w:t>
            </w:r>
            <w:r>
              <w:rPr>
                <w:rFonts w:ascii="Arial" w:hAnsi="Arial" w:cs="Arial"/>
                <w:sz w:val="20"/>
                <w:szCs w:val="20"/>
                <w:lang w:val="en-US" w:eastAsia="zh-CN"/>
              </w:rPr>
              <w:t>:</w:t>
            </w:r>
          </w:p>
          <w:p w14:paraId="7D1FEA28" w14:textId="77777777" w:rsidR="00C81494" w:rsidRDefault="00C81494" w:rsidP="00624920">
            <w:pPr>
              <w:spacing w:after="0" w:line="240" w:lineRule="auto"/>
              <w:rPr>
                <w:rFonts w:ascii="Arial" w:hAnsi="Arial" w:cs="Arial"/>
                <w:sz w:val="20"/>
                <w:szCs w:val="20"/>
                <w:lang w:val="en-GB" w:eastAsia="zh-CN"/>
              </w:rPr>
            </w:pPr>
            <w:r>
              <w:rPr>
                <w:rFonts w:ascii="Arial" w:hAnsi="Arial" w:cs="Arial"/>
                <w:sz w:val="20"/>
                <w:szCs w:val="20"/>
                <w:lang w:val="en-GB" w:eastAsia="zh-CN"/>
              </w:rPr>
              <w:t>S-the total amount to be paid for on-site maintenance</w:t>
            </w:r>
          </w:p>
          <w:p w14:paraId="4C670647" w14:textId="77777777" w:rsidR="00C81494" w:rsidRDefault="00C81494" w:rsidP="00624920">
            <w:pPr>
              <w:spacing w:after="0" w:line="240" w:lineRule="auto"/>
              <w:rPr>
                <w:rFonts w:ascii="Arial" w:hAnsi="Arial" w:cs="Arial"/>
                <w:sz w:val="20"/>
                <w:szCs w:val="20"/>
                <w:lang w:val="en-GB" w:eastAsia="zh-CN"/>
              </w:rPr>
            </w:pPr>
            <w:r>
              <w:rPr>
                <w:rFonts w:ascii="Arial" w:hAnsi="Arial" w:cs="Arial"/>
                <w:sz w:val="20"/>
                <w:szCs w:val="20"/>
                <w:lang w:val="en-GB" w:eastAsia="zh-CN"/>
              </w:rPr>
              <w:t>C- prime cost for a  day on average per man,</w:t>
            </w:r>
          </w:p>
          <w:p w14:paraId="2768B47A" w14:textId="77777777" w:rsidR="00C81494" w:rsidRDefault="00C81494" w:rsidP="00624920">
            <w:pPr>
              <w:spacing w:after="0" w:line="240" w:lineRule="auto"/>
              <w:rPr>
                <w:rFonts w:ascii="Arial" w:hAnsi="Arial" w:cs="Arial"/>
                <w:sz w:val="20"/>
                <w:szCs w:val="20"/>
                <w:lang w:val="en-US" w:eastAsia="zh-CN"/>
              </w:rPr>
            </w:pPr>
            <w:r>
              <w:rPr>
                <w:rFonts w:ascii="Arial" w:hAnsi="Arial" w:cs="Arial"/>
                <w:sz w:val="20"/>
                <w:szCs w:val="20"/>
                <w:lang w:val="en-US" w:eastAsia="zh-CN"/>
              </w:rPr>
              <w:t>_</w:t>
            </w:r>
            <w:r>
              <w:rPr>
                <w:rFonts w:ascii="Arial" w:hAnsi="Arial" w:cs="Arial"/>
                <w:sz w:val="20"/>
                <w:szCs w:val="20"/>
                <w:u w:val="single"/>
                <w:lang w:val="en-US" w:eastAsia="zh-CN"/>
              </w:rPr>
              <w:t>___</w:t>
            </w:r>
            <w:r>
              <w:rPr>
                <w:rFonts w:ascii="Arial" w:hAnsi="Arial" w:cs="Arial" w:hint="eastAsia"/>
                <w:sz w:val="20"/>
                <w:szCs w:val="20"/>
                <w:u w:val="single"/>
                <w:lang w:val="en-US" w:eastAsia="zh-CN"/>
              </w:rPr>
              <w:t>1100</w:t>
            </w:r>
            <w:r>
              <w:rPr>
                <w:rFonts w:ascii="Arial" w:hAnsi="Arial" w:cs="Arial"/>
                <w:sz w:val="20"/>
                <w:szCs w:val="20"/>
                <w:u w:val="single"/>
                <w:lang w:val="en-US" w:eastAsia="zh-CN"/>
              </w:rPr>
              <w:t>____</w:t>
            </w:r>
            <w:r>
              <w:rPr>
                <w:rFonts w:ascii="Arial" w:hAnsi="Arial" w:cs="Arial"/>
                <w:sz w:val="20"/>
                <w:szCs w:val="20"/>
                <w:lang w:val="en-US" w:eastAsia="zh-CN"/>
              </w:rPr>
              <w:t xml:space="preserve"> </w:t>
            </w:r>
            <w:r>
              <w:rPr>
                <w:rFonts w:ascii="Arial" w:hAnsi="Arial" w:cs="Arial"/>
                <w:sz w:val="20"/>
                <w:szCs w:val="20"/>
                <w:lang w:val="en-GB" w:eastAsia="zh-CN"/>
              </w:rPr>
              <w:t>USD/person*days</w:t>
            </w:r>
          </w:p>
          <w:p w14:paraId="76E06843" w14:textId="77777777" w:rsidR="00C81494" w:rsidRDefault="00C81494" w:rsidP="00624920">
            <w:pPr>
              <w:spacing w:after="0" w:line="240" w:lineRule="auto"/>
              <w:rPr>
                <w:rFonts w:ascii="Arial" w:hAnsi="Arial" w:cs="Arial"/>
                <w:sz w:val="20"/>
                <w:szCs w:val="20"/>
                <w:lang w:val="en-US" w:eastAsia="zh-CN"/>
              </w:rPr>
            </w:pPr>
            <w:r>
              <w:rPr>
                <w:rFonts w:ascii="Arial" w:hAnsi="Arial" w:cs="Arial"/>
                <w:sz w:val="20"/>
                <w:szCs w:val="20"/>
                <w:lang w:val="en-GB" w:eastAsia="zh-CN"/>
              </w:rPr>
              <w:t xml:space="preserve">N- the number of </w:t>
            </w:r>
            <w:proofErr w:type="spellStart"/>
            <w:r>
              <w:rPr>
                <w:rFonts w:ascii="Arial" w:hAnsi="Arial" w:cs="Arial"/>
                <w:sz w:val="20"/>
                <w:szCs w:val="20"/>
                <w:lang w:val="en-GB" w:eastAsia="zh-CN"/>
              </w:rPr>
              <w:t>techical</w:t>
            </w:r>
            <w:proofErr w:type="spellEnd"/>
            <w:r>
              <w:rPr>
                <w:rFonts w:ascii="Arial" w:hAnsi="Arial" w:cs="Arial"/>
                <w:sz w:val="20"/>
                <w:szCs w:val="20"/>
                <w:lang w:val="en-GB" w:eastAsia="zh-CN"/>
              </w:rPr>
              <w:t xml:space="preserve"> support </w:t>
            </w:r>
            <w:proofErr w:type="spellStart"/>
            <w:r>
              <w:rPr>
                <w:rFonts w:ascii="Arial" w:hAnsi="Arial" w:cs="Arial"/>
                <w:sz w:val="20"/>
                <w:szCs w:val="20"/>
                <w:lang w:val="en-GB" w:eastAsia="zh-CN"/>
              </w:rPr>
              <w:t>emplyees</w:t>
            </w:r>
            <w:proofErr w:type="spellEnd"/>
            <w:r>
              <w:rPr>
                <w:rFonts w:ascii="Arial" w:hAnsi="Arial" w:cs="Arial"/>
                <w:sz w:val="20"/>
                <w:szCs w:val="20"/>
                <w:lang w:val="en-GB" w:eastAsia="zh-CN"/>
              </w:rPr>
              <w:t xml:space="preserve"> of the Company</w:t>
            </w:r>
            <w:r>
              <w:rPr>
                <w:rFonts w:ascii="Arial" w:hAnsi="Arial" w:cs="Arial"/>
                <w:sz w:val="20"/>
                <w:szCs w:val="20"/>
                <w:lang w:val="en-US" w:eastAsia="zh-CN"/>
              </w:rPr>
              <w:t>, (</w:t>
            </w:r>
            <w:r>
              <w:rPr>
                <w:rFonts w:ascii="Arial" w:hAnsi="Arial" w:cs="Arial"/>
                <w:sz w:val="20"/>
                <w:szCs w:val="20"/>
                <w:lang w:val="en-GB" w:eastAsia="zh-CN"/>
              </w:rPr>
              <w:t xml:space="preserve"> people)</w:t>
            </w:r>
          </w:p>
          <w:p w14:paraId="1A0CB82C"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lang w:val="en-GB" w:eastAsia="zh-CN"/>
              </w:rPr>
              <w:t>T- work time (days)</w:t>
            </w:r>
          </w:p>
        </w:tc>
        <w:tc>
          <w:tcPr>
            <w:tcW w:w="284" w:type="dxa"/>
          </w:tcPr>
          <w:p w14:paraId="75021DC3" w14:textId="77777777" w:rsidR="00C81494" w:rsidRDefault="00C81494" w:rsidP="00624920">
            <w:pPr>
              <w:spacing w:after="0" w:line="360" w:lineRule="auto"/>
              <w:rPr>
                <w:rFonts w:ascii="Arial" w:hAnsi="Arial" w:cs="Arial"/>
                <w:sz w:val="20"/>
                <w:szCs w:val="20"/>
                <w:lang w:val="en-US"/>
              </w:rPr>
            </w:pPr>
          </w:p>
        </w:tc>
        <w:tc>
          <w:tcPr>
            <w:tcW w:w="4786" w:type="dxa"/>
          </w:tcPr>
          <w:p w14:paraId="6D3CC15E" w14:textId="77777777" w:rsidR="00C81494" w:rsidRDefault="00C81494" w:rsidP="00624920">
            <w:pPr>
              <w:spacing w:after="0" w:line="240" w:lineRule="auto"/>
              <w:rPr>
                <w:rFonts w:ascii="Arial" w:hAnsi="Arial" w:cs="Arial"/>
                <w:b/>
                <w:bCs/>
                <w:sz w:val="20"/>
                <w:szCs w:val="20"/>
                <w:lang w:eastAsia="zh-CN"/>
              </w:rPr>
            </w:pPr>
            <w:r>
              <w:rPr>
                <w:rFonts w:ascii="Arial" w:hAnsi="Arial" w:cs="Arial"/>
                <w:sz w:val="20"/>
                <w:szCs w:val="20"/>
              </w:rPr>
              <w:sym w:font="Wingdings" w:char="F075"/>
            </w:r>
            <w:r>
              <w:rPr>
                <w:rFonts w:ascii="Arial" w:hAnsi="Arial" w:cs="Arial"/>
                <w:sz w:val="20"/>
                <w:szCs w:val="20"/>
              </w:rPr>
              <w:t xml:space="preserve">Исключая техподдержку на объекте связи (сайте) Заказчика, имеется ввиду только поддержка в дистанционном режиме по телефону либо модему.  </w:t>
            </w:r>
          </w:p>
          <w:p w14:paraId="4ED312FB" w14:textId="77777777" w:rsidR="00C81494" w:rsidRDefault="00C81494" w:rsidP="00624920">
            <w:pPr>
              <w:spacing w:after="0" w:line="240" w:lineRule="auto"/>
              <w:rPr>
                <w:rFonts w:ascii="Arial" w:hAnsi="Arial" w:cs="Arial"/>
                <w:sz w:val="20"/>
                <w:szCs w:val="20"/>
                <w:lang w:eastAsia="zh-CN"/>
              </w:rPr>
            </w:pPr>
            <w:r>
              <w:rPr>
                <w:rFonts w:ascii="Arial" w:hAnsi="Arial" w:cs="Arial"/>
                <w:sz w:val="20"/>
                <w:szCs w:val="20"/>
                <w:lang w:eastAsia="zh-CN"/>
              </w:rPr>
              <w:t>Если в перечень услуг, купленных Заказчиком, не входит обслуживание на месте, но Заказчик выдвигает требования о необходимости его проведения, то производится отдельная оплата. Расчет следующий:</w:t>
            </w:r>
          </w:p>
          <w:p w14:paraId="128C0D50" w14:textId="77777777" w:rsidR="00C81494" w:rsidRDefault="00C81494" w:rsidP="00624920">
            <w:pPr>
              <w:spacing w:after="0" w:line="240" w:lineRule="auto"/>
              <w:rPr>
                <w:rFonts w:ascii="Arial" w:hAnsi="Arial" w:cs="Arial"/>
                <w:sz w:val="20"/>
                <w:szCs w:val="20"/>
                <w:lang w:eastAsia="zh-CN"/>
              </w:rPr>
            </w:pPr>
            <w:r>
              <w:rPr>
                <w:rFonts w:ascii="Arial" w:hAnsi="Arial" w:cs="Arial"/>
                <w:sz w:val="20"/>
                <w:szCs w:val="20"/>
                <w:lang w:val="en-GB" w:eastAsia="zh-CN"/>
              </w:rPr>
              <w:lastRenderedPageBreak/>
              <w:t>S</w:t>
            </w:r>
            <w:r>
              <w:rPr>
                <w:rFonts w:ascii="Arial" w:hAnsi="Arial" w:cs="Arial"/>
                <w:sz w:val="20"/>
                <w:szCs w:val="20"/>
                <w:lang w:eastAsia="zh-CN"/>
              </w:rPr>
              <w:t>=</w:t>
            </w:r>
            <w:r>
              <w:rPr>
                <w:rFonts w:ascii="Arial" w:hAnsi="Arial" w:cs="Arial"/>
                <w:sz w:val="20"/>
                <w:szCs w:val="20"/>
                <w:lang w:val="en-GB" w:eastAsia="zh-CN"/>
              </w:rPr>
              <w:t>C</w:t>
            </w:r>
            <w:r>
              <w:rPr>
                <w:rFonts w:ascii="Arial" w:hAnsi="Arial" w:cs="Arial"/>
                <w:sz w:val="20"/>
                <w:szCs w:val="20"/>
                <w:lang w:eastAsia="zh-CN"/>
              </w:rPr>
              <w:t>×</w:t>
            </w:r>
            <w:r>
              <w:rPr>
                <w:rFonts w:ascii="Arial" w:hAnsi="Arial" w:cs="Arial"/>
                <w:sz w:val="20"/>
                <w:szCs w:val="20"/>
                <w:lang w:val="en-GB" w:eastAsia="zh-CN"/>
              </w:rPr>
              <w:t>N</w:t>
            </w:r>
            <w:r>
              <w:rPr>
                <w:rFonts w:ascii="Arial" w:hAnsi="Arial" w:cs="Arial"/>
                <w:sz w:val="20"/>
                <w:szCs w:val="20"/>
                <w:lang w:eastAsia="zh-CN"/>
              </w:rPr>
              <w:t>×</w:t>
            </w:r>
            <w:r>
              <w:rPr>
                <w:rFonts w:ascii="Arial" w:hAnsi="Arial" w:cs="Arial"/>
                <w:sz w:val="20"/>
                <w:szCs w:val="20"/>
                <w:lang w:val="en-GB" w:eastAsia="zh-CN"/>
              </w:rPr>
              <w:t>T</w:t>
            </w:r>
            <w:r>
              <w:rPr>
                <w:rFonts w:ascii="Arial" w:hAnsi="Arial" w:cs="Arial"/>
                <w:sz w:val="20"/>
                <w:szCs w:val="20"/>
                <w:lang w:eastAsia="zh-CN"/>
              </w:rPr>
              <w:t>,</w:t>
            </w:r>
          </w:p>
          <w:p w14:paraId="21E77FA5" w14:textId="77777777" w:rsidR="00C81494" w:rsidRDefault="00C81494" w:rsidP="00624920">
            <w:pPr>
              <w:spacing w:after="0" w:line="240" w:lineRule="auto"/>
              <w:rPr>
                <w:rFonts w:ascii="Arial" w:hAnsi="Arial" w:cs="Arial"/>
                <w:sz w:val="20"/>
                <w:szCs w:val="20"/>
                <w:lang w:eastAsia="zh-CN"/>
              </w:rPr>
            </w:pPr>
            <w:r>
              <w:rPr>
                <w:rFonts w:ascii="Arial" w:hAnsi="Arial" w:cs="Arial"/>
                <w:sz w:val="20"/>
                <w:szCs w:val="20"/>
                <w:lang w:eastAsia="zh-CN"/>
              </w:rPr>
              <w:t>Где:</w:t>
            </w:r>
          </w:p>
          <w:p w14:paraId="49189EA7" w14:textId="77777777" w:rsidR="00C81494" w:rsidRDefault="00C81494" w:rsidP="00624920">
            <w:pPr>
              <w:spacing w:after="0" w:line="240" w:lineRule="auto"/>
              <w:rPr>
                <w:rFonts w:ascii="Arial" w:hAnsi="Arial" w:cs="Arial"/>
                <w:sz w:val="20"/>
                <w:szCs w:val="20"/>
                <w:lang w:eastAsia="zh-CN"/>
              </w:rPr>
            </w:pPr>
            <w:r>
              <w:rPr>
                <w:rFonts w:ascii="Arial" w:hAnsi="Arial" w:cs="Arial"/>
                <w:sz w:val="20"/>
                <w:szCs w:val="20"/>
                <w:lang w:val="en-GB" w:eastAsia="zh-CN"/>
              </w:rPr>
              <w:t>S</w:t>
            </w:r>
            <w:r>
              <w:rPr>
                <w:rFonts w:ascii="Arial" w:hAnsi="Arial" w:cs="Arial"/>
                <w:sz w:val="20"/>
                <w:szCs w:val="20"/>
                <w:lang w:eastAsia="zh-CN"/>
              </w:rPr>
              <w:t>-сумма оплаты за обслуживание на месте</w:t>
            </w:r>
          </w:p>
          <w:p w14:paraId="508B51F8" w14:textId="77777777" w:rsidR="00C81494" w:rsidRDefault="00C81494" w:rsidP="00624920">
            <w:pPr>
              <w:spacing w:after="0" w:line="240" w:lineRule="auto"/>
              <w:rPr>
                <w:rFonts w:ascii="Arial" w:hAnsi="Arial" w:cs="Arial"/>
                <w:sz w:val="20"/>
                <w:szCs w:val="20"/>
                <w:lang w:eastAsia="zh-CN"/>
              </w:rPr>
            </w:pPr>
            <w:r>
              <w:rPr>
                <w:rFonts w:ascii="Arial" w:hAnsi="Arial" w:cs="Arial"/>
                <w:sz w:val="20"/>
                <w:szCs w:val="20"/>
                <w:lang w:val="en-GB" w:eastAsia="zh-CN"/>
              </w:rPr>
              <w:t>C</w:t>
            </w:r>
            <w:r>
              <w:rPr>
                <w:rFonts w:ascii="Arial" w:hAnsi="Arial" w:cs="Arial"/>
                <w:sz w:val="20"/>
                <w:szCs w:val="20"/>
                <w:lang w:eastAsia="zh-CN"/>
              </w:rPr>
              <w:t xml:space="preserve">-себестоимость работы в день в среднем на человека, </w:t>
            </w:r>
            <w:r>
              <w:rPr>
                <w:rFonts w:ascii="Arial" w:hAnsi="Arial" w:cs="Arial"/>
                <w:sz w:val="20"/>
                <w:szCs w:val="20"/>
                <w:u w:val="single"/>
                <w:lang w:eastAsia="zh-CN"/>
              </w:rPr>
              <w:t>_1100_____</w:t>
            </w:r>
            <w:r>
              <w:rPr>
                <w:rFonts w:ascii="Arial" w:hAnsi="Arial" w:cs="Arial"/>
                <w:sz w:val="20"/>
                <w:szCs w:val="20"/>
                <w:lang w:eastAsia="zh-CN"/>
              </w:rPr>
              <w:t xml:space="preserve"> </w:t>
            </w:r>
            <w:r>
              <w:rPr>
                <w:rFonts w:ascii="Arial" w:hAnsi="Arial" w:cs="Arial"/>
                <w:sz w:val="20"/>
                <w:szCs w:val="20"/>
                <w:lang w:val="en-GB" w:eastAsia="zh-CN"/>
              </w:rPr>
              <w:t>USD</w:t>
            </w:r>
            <w:r>
              <w:rPr>
                <w:rFonts w:ascii="Arial" w:hAnsi="Arial" w:cs="Arial"/>
                <w:sz w:val="20"/>
                <w:szCs w:val="20"/>
                <w:lang w:eastAsia="zh-CN"/>
              </w:rPr>
              <w:t>/чел.*дней</w:t>
            </w:r>
          </w:p>
          <w:p w14:paraId="0BD4871D" w14:textId="77777777" w:rsidR="00C81494" w:rsidRDefault="00C81494" w:rsidP="00624920">
            <w:pPr>
              <w:spacing w:after="0" w:line="240" w:lineRule="auto"/>
              <w:rPr>
                <w:rFonts w:ascii="Arial" w:hAnsi="Arial" w:cs="Arial"/>
                <w:sz w:val="20"/>
                <w:szCs w:val="20"/>
                <w:lang w:eastAsia="zh-CN"/>
              </w:rPr>
            </w:pPr>
            <w:r>
              <w:rPr>
                <w:rFonts w:ascii="Arial" w:hAnsi="Arial" w:cs="Arial"/>
                <w:sz w:val="20"/>
                <w:szCs w:val="20"/>
                <w:lang w:eastAsia="zh-CN"/>
              </w:rPr>
              <w:t>N-количество сотрудников поддержки Компании; (человек)</w:t>
            </w:r>
          </w:p>
          <w:p w14:paraId="73502C36" w14:textId="77777777" w:rsidR="00C81494" w:rsidRDefault="00C81494" w:rsidP="00624920">
            <w:pPr>
              <w:spacing w:after="0" w:line="240" w:lineRule="auto"/>
              <w:rPr>
                <w:rFonts w:ascii="Arial" w:hAnsi="Arial" w:cs="Arial"/>
                <w:sz w:val="20"/>
                <w:szCs w:val="20"/>
                <w:lang w:eastAsia="zh-CN"/>
              </w:rPr>
            </w:pPr>
            <w:r>
              <w:rPr>
                <w:rFonts w:ascii="Arial" w:hAnsi="Arial" w:cs="Arial"/>
                <w:sz w:val="20"/>
                <w:szCs w:val="20"/>
                <w:lang w:eastAsia="zh-CN"/>
              </w:rPr>
              <w:t>T-время работ</w:t>
            </w:r>
            <w:r>
              <w:rPr>
                <w:rFonts w:ascii="Arial" w:hAnsi="Arial" w:cs="Arial"/>
                <w:sz w:val="20"/>
                <w:szCs w:val="20"/>
                <w:lang w:val="en-US" w:eastAsia="zh-CN"/>
              </w:rPr>
              <w:t xml:space="preserve">; </w:t>
            </w:r>
            <w:r>
              <w:rPr>
                <w:rFonts w:ascii="Arial" w:hAnsi="Arial" w:cs="Arial"/>
                <w:sz w:val="20"/>
                <w:szCs w:val="20"/>
                <w:lang w:eastAsia="zh-CN"/>
              </w:rPr>
              <w:t>(дней)</w:t>
            </w:r>
          </w:p>
          <w:p w14:paraId="65BD1B29" w14:textId="77777777" w:rsidR="00C81494" w:rsidRDefault="00C81494" w:rsidP="00624920">
            <w:pPr>
              <w:spacing w:after="0" w:line="240" w:lineRule="auto"/>
              <w:rPr>
                <w:rFonts w:ascii="Arial" w:hAnsi="Arial" w:cs="Arial"/>
                <w:sz w:val="20"/>
                <w:szCs w:val="20"/>
                <w:lang w:val="en-US"/>
              </w:rPr>
            </w:pPr>
          </w:p>
          <w:p w14:paraId="22C7E45D" w14:textId="77777777" w:rsidR="00C81494" w:rsidRDefault="00C81494" w:rsidP="00624920">
            <w:pPr>
              <w:spacing w:after="0" w:line="360" w:lineRule="auto"/>
              <w:jc w:val="both"/>
              <w:rPr>
                <w:rFonts w:ascii="Arial" w:hAnsi="Arial" w:cs="Arial"/>
                <w:sz w:val="20"/>
                <w:szCs w:val="20"/>
              </w:rPr>
            </w:pPr>
          </w:p>
        </w:tc>
      </w:tr>
      <w:tr w:rsidR="00C81494" w14:paraId="4DA58E40" w14:textId="77777777" w:rsidTr="00624920">
        <w:trPr>
          <w:gridBefore w:val="1"/>
          <w:gridAfter w:val="1"/>
          <w:wBefore w:w="6" w:type="dxa"/>
          <w:wAfter w:w="35" w:type="dxa"/>
          <w:trHeight w:val="2343"/>
        </w:trPr>
        <w:tc>
          <w:tcPr>
            <w:tcW w:w="4789" w:type="dxa"/>
          </w:tcPr>
          <w:p w14:paraId="69EDCC76" w14:textId="77777777" w:rsidR="00C81494" w:rsidRDefault="00C81494" w:rsidP="00624920">
            <w:pPr>
              <w:spacing w:after="0" w:line="240" w:lineRule="auto"/>
              <w:rPr>
                <w:rFonts w:ascii="Arial" w:hAnsi="Arial" w:cs="Arial"/>
                <w:sz w:val="20"/>
                <w:szCs w:val="20"/>
                <w:lang w:val="en-US"/>
              </w:rPr>
            </w:pPr>
            <w:r>
              <w:rPr>
                <w:rFonts w:ascii="Arial" w:hAnsi="Arial" w:cs="Arial"/>
                <w:sz w:val="20"/>
                <w:szCs w:val="20"/>
              </w:rPr>
              <w:lastRenderedPageBreak/>
              <w:sym w:font="Wingdings" w:char="F075"/>
            </w:r>
            <w:r>
              <w:rPr>
                <w:rFonts w:ascii="Arial" w:hAnsi="Arial" w:cs="Arial"/>
                <w:sz w:val="20"/>
                <w:szCs w:val="20"/>
              </w:rPr>
              <w:sym w:font="Wingdings" w:char="F075"/>
            </w:r>
            <w:proofErr w:type="gramStart"/>
            <w:r>
              <w:rPr>
                <w:rFonts w:ascii="Arial" w:hAnsi="Arial" w:cs="Arial"/>
                <w:sz w:val="20"/>
                <w:szCs w:val="20"/>
                <w:lang w:val="en-US" w:eastAsia="zh-CN"/>
              </w:rPr>
              <w:t>Including  On</w:t>
            </w:r>
            <w:proofErr w:type="gramEnd"/>
            <w:r>
              <w:rPr>
                <w:rFonts w:ascii="Arial" w:hAnsi="Arial" w:cs="Arial"/>
                <w:sz w:val="20"/>
                <w:szCs w:val="20"/>
                <w:lang w:val="en-US" w:eastAsia="zh-CN"/>
              </w:rPr>
              <w:t xml:space="preserve">-Site Technical Support. Contractor commissions its specialists to provide the On-Site Technical Support if a </w:t>
            </w:r>
            <w:r>
              <w:rPr>
                <w:rFonts w:ascii="Arial" w:hAnsi="Arial" w:cs="Arial"/>
                <w:sz w:val="20"/>
                <w:szCs w:val="20"/>
                <w:lang w:val="en-US"/>
              </w:rPr>
              <w:t>Remote</w:t>
            </w:r>
            <w:r>
              <w:rPr>
                <w:rFonts w:ascii="Arial" w:hAnsi="Arial" w:cs="Arial"/>
                <w:sz w:val="20"/>
                <w:szCs w:val="20"/>
                <w:lang w:val="en-US" w:eastAsia="zh-CN"/>
              </w:rPr>
              <w:t xml:space="preserve"> Support by Telephone or Modem has failed. The price for the aforementioned service is included into the Contract price .and apart from the prices specified in the present Contract other costs are not charged.</w:t>
            </w:r>
          </w:p>
        </w:tc>
        <w:tc>
          <w:tcPr>
            <w:tcW w:w="284" w:type="dxa"/>
          </w:tcPr>
          <w:p w14:paraId="62C9BD81" w14:textId="77777777" w:rsidR="00C81494" w:rsidRDefault="00C81494" w:rsidP="00624920">
            <w:pPr>
              <w:spacing w:after="0" w:line="360" w:lineRule="auto"/>
              <w:rPr>
                <w:rFonts w:ascii="Arial" w:hAnsi="Arial" w:cs="Arial"/>
                <w:sz w:val="20"/>
                <w:szCs w:val="20"/>
                <w:lang w:val="en-US"/>
              </w:rPr>
            </w:pPr>
          </w:p>
        </w:tc>
        <w:tc>
          <w:tcPr>
            <w:tcW w:w="4786" w:type="dxa"/>
          </w:tcPr>
          <w:p w14:paraId="7077FA9E" w14:textId="77777777" w:rsidR="00C81494" w:rsidRDefault="00C81494" w:rsidP="00624920">
            <w:pPr>
              <w:spacing w:after="0" w:line="240" w:lineRule="auto"/>
              <w:rPr>
                <w:rFonts w:ascii="Arial" w:hAnsi="Arial" w:cs="Arial"/>
                <w:sz w:val="20"/>
                <w:szCs w:val="20"/>
              </w:rPr>
            </w:pPr>
            <w:r>
              <w:rPr>
                <w:rFonts w:ascii="Arial" w:hAnsi="Arial" w:cs="Arial"/>
                <w:sz w:val="20"/>
                <w:szCs w:val="20"/>
              </w:rPr>
              <w:sym w:font="Wingdings" w:char="F075"/>
            </w:r>
            <w:r>
              <w:rPr>
                <w:rFonts w:ascii="Arial" w:hAnsi="Arial" w:cs="Arial"/>
                <w:sz w:val="20"/>
                <w:szCs w:val="20"/>
              </w:rPr>
              <w:sym w:font="Wingdings" w:char="F075"/>
            </w:r>
            <w:r>
              <w:rPr>
                <w:rFonts w:ascii="Arial" w:hAnsi="Arial" w:cs="Arial"/>
                <w:sz w:val="20"/>
                <w:szCs w:val="20"/>
              </w:rPr>
              <w:t xml:space="preserve">Включая услуги, оказываемые на объекте связи (сайте) Заказчика. </w:t>
            </w:r>
            <w:proofErr w:type="gramStart"/>
            <w:r>
              <w:rPr>
                <w:rFonts w:ascii="Arial" w:hAnsi="Arial" w:cs="Arial"/>
                <w:sz w:val="20"/>
                <w:szCs w:val="20"/>
                <w:lang w:eastAsia="zh-CN"/>
              </w:rPr>
              <w:t>Исполнитель</w:t>
            </w:r>
            <w:r>
              <w:rPr>
                <w:rFonts w:ascii="Arial" w:hAnsi="Arial" w:cs="Arial"/>
                <w:sz w:val="20"/>
                <w:szCs w:val="20"/>
              </w:rPr>
              <w:t xml:space="preserve">  направляет</w:t>
            </w:r>
            <w:proofErr w:type="gramEnd"/>
            <w:r>
              <w:rPr>
                <w:rFonts w:ascii="Arial" w:hAnsi="Arial" w:cs="Arial"/>
                <w:sz w:val="20"/>
                <w:szCs w:val="20"/>
              </w:rPr>
              <w:t xml:space="preserve"> своих специалистов на сайт, если дистанционное обслуживание по телефону или модему не приносит эффекта. Оплата указанных услуг включена в стоимость Договора и помимо цен, указанных в настоящем Договоре, других не взимается.</w:t>
            </w:r>
          </w:p>
          <w:p w14:paraId="45D669CC" w14:textId="77777777" w:rsidR="00C81494" w:rsidRDefault="00C81494" w:rsidP="00624920">
            <w:pPr>
              <w:spacing w:after="0" w:line="360" w:lineRule="auto"/>
              <w:ind w:leftChars="87" w:left="191"/>
              <w:jc w:val="both"/>
              <w:rPr>
                <w:rFonts w:ascii="Arial" w:hAnsi="Arial" w:cs="Arial"/>
                <w:sz w:val="20"/>
                <w:szCs w:val="20"/>
              </w:rPr>
            </w:pPr>
          </w:p>
        </w:tc>
      </w:tr>
      <w:tr w:rsidR="00C81494" w14:paraId="2031E349" w14:textId="77777777" w:rsidTr="00624920">
        <w:tc>
          <w:tcPr>
            <w:tcW w:w="9900" w:type="dxa"/>
            <w:gridSpan w:val="5"/>
          </w:tcPr>
          <w:p w14:paraId="634F109A" w14:textId="77777777" w:rsidR="00C81494" w:rsidRDefault="00C81494" w:rsidP="00624920">
            <w:pPr>
              <w:keepLines/>
              <w:spacing w:after="0"/>
              <w:jc w:val="center"/>
              <w:rPr>
                <w:rFonts w:ascii="Arial" w:hAnsi="Arial" w:cs="Arial"/>
                <w:b/>
                <w:sz w:val="20"/>
                <w:szCs w:val="20"/>
                <w:lang w:val="en-US"/>
              </w:rPr>
            </w:pPr>
            <w:r>
              <w:rPr>
                <w:rFonts w:ascii="Arial" w:hAnsi="Arial" w:cs="Arial"/>
                <w:b/>
                <w:sz w:val="20"/>
                <w:szCs w:val="20"/>
                <w:lang w:val="en-US"/>
              </w:rPr>
              <w:t xml:space="preserve">For and on behalf of / </w:t>
            </w:r>
            <w:r>
              <w:rPr>
                <w:rFonts w:ascii="Arial" w:hAnsi="Arial" w:cs="Arial"/>
                <w:b/>
                <w:sz w:val="20"/>
                <w:szCs w:val="20"/>
              </w:rPr>
              <w:t>От</w:t>
            </w:r>
            <w:r>
              <w:rPr>
                <w:rFonts w:ascii="Arial" w:hAnsi="Arial" w:cs="Arial"/>
                <w:b/>
                <w:sz w:val="20"/>
                <w:szCs w:val="20"/>
                <w:lang w:val="en-US"/>
              </w:rPr>
              <w:t xml:space="preserve"> </w:t>
            </w:r>
            <w:r>
              <w:rPr>
                <w:rFonts w:ascii="Arial" w:hAnsi="Arial" w:cs="Arial"/>
                <w:b/>
                <w:sz w:val="20"/>
                <w:szCs w:val="20"/>
              </w:rPr>
              <w:t>имени</w:t>
            </w:r>
          </w:p>
          <w:p w14:paraId="6B3CDE9A" w14:textId="77777777" w:rsidR="00C81494" w:rsidRDefault="00C81494" w:rsidP="00624920">
            <w:pPr>
              <w:keepLines/>
              <w:spacing w:after="0"/>
              <w:jc w:val="center"/>
              <w:rPr>
                <w:rFonts w:ascii="Arial" w:eastAsia="Times New Roman" w:hAnsi="Arial" w:cs="Arial"/>
                <w:b/>
                <w:bCs/>
                <w:color w:val="000000"/>
                <w:sz w:val="20"/>
                <w:szCs w:val="20"/>
                <w:lang w:val="en-GB"/>
              </w:rPr>
            </w:pPr>
            <w:r>
              <w:rPr>
                <w:rFonts w:ascii="Arial" w:hAnsi="Arial" w:cs="Arial"/>
                <w:b/>
                <w:sz w:val="20"/>
                <w:szCs w:val="20"/>
                <w:lang w:val="en-GB"/>
              </w:rPr>
              <w:t>“Alfa Telecom” CJSC</w:t>
            </w:r>
            <w:r>
              <w:rPr>
                <w:rFonts w:ascii="Arial" w:hAnsi="Arial" w:cs="Arial"/>
                <w:b/>
                <w:bCs/>
                <w:sz w:val="20"/>
                <w:szCs w:val="20"/>
                <w:lang w:val="en-US" w:eastAsia="zh-CN"/>
              </w:rPr>
              <w:t xml:space="preserve"> </w:t>
            </w:r>
            <w:r>
              <w:rPr>
                <w:rFonts w:ascii="Arial" w:hAnsi="Arial" w:cs="Arial"/>
                <w:b/>
                <w:sz w:val="20"/>
                <w:szCs w:val="20"/>
                <w:lang w:val="en-US"/>
              </w:rPr>
              <w:t xml:space="preserve">/ </w:t>
            </w:r>
            <w:r>
              <w:rPr>
                <w:rFonts w:ascii="Arial" w:eastAsia="Times New Roman" w:hAnsi="Arial" w:cs="Arial"/>
                <w:b/>
                <w:bCs/>
                <w:color w:val="000000"/>
                <w:sz w:val="20"/>
                <w:szCs w:val="20"/>
                <w:lang w:val="en-GB"/>
              </w:rPr>
              <w:t>ЗАО «</w:t>
            </w:r>
            <w:proofErr w:type="spellStart"/>
            <w:r>
              <w:rPr>
                <w:rFonts w:ascii="Arial" w:eastAsia="Times New Roman" w:hAnsi="Arial" w:cs="Arial"/>
                <w:b/>
                <w:bCs/>
                <w:color w:val="000000"/>
                <w:sz w:val="20"/>
                <w:szCs w:val="20"/>
                <w:lang w:val="en-GB"/>
              </w:rPr>
              <w:t>Альфа</w:t>
            </w:r>
            <w:proofErr w:type="spellEnd"/>
            <w:r>
              <w:rPr>
                <w:rFonts w:ascii="Arial" w:eastAsia="Times New Roman" w:hAnsi="Arial" w:cs="Arial"/>
                <w:b/>
                <w:bCs/>
                <w:color w:val="000000"/>
                <w:sz w:val="20"/>
                <w:szCs w:val="20"/>
                <w:lang w:val="en-GB"/>
              </w:rPr>
              <w:t xml:space="preserve"> </w:t>
            </w:r>
            <w:proofErr w:type="spellStart"/>
            <w:r>
              <w:rPr>
                <w:rFonts w:ascii="Arial" w:eastAsia="Times New Roman" w:hAnsi="Arial" w:cs="Arial"/>
                <w:b/>
                <w:bCs/>
                <w:color w:val="000000"/>
                <w:sz w:val="20"/>
                <w:szCs w:val="20"/>
                <w:lang w:val="en-GB"/>
              </w:rPr>
              <w:t>Телеком</w:t>
            </w:r>
            <w:proofErr w:type="spellEnd"/>
            <w:r>
              <w:rPr>
                <w:rFonts w:ascii="Arial" w:eastAsia="Times New Roman" w:hAnsi="Arial" w:cs="Arial"/>
                <w:b/>
                <w:bCs/>
                <w:color w:val="000000"/>
                <w:sz w:val="20"/>
                <w:szCs w:val="20"/>
                <w:lang w:val="en-GB"/>
              </w:rPr>
              <w:t>»</w:t>
            </w:r>
          </w:p>
          <w:p w14:paraId="1934A10D" w14:textId="77777777" w:rsidR="00C81494" w:rsidRDefault="00C81494" w:rsidP="00624920">
            <w:pPr>
              <w:keepLines/>
              <w:spacing w:after="0"/>
              <w:jc w:val="center"/>
              <w:rPr>
                <w:rFonts w:ascii="Arial" w:eastAsia="Times New Roman" w:hAnsi="Arial" w:cs="Arial"/>
                <w:b/>
                <w:bCs/>
                <w:color w:val="000000"/>
                <w:sz w:val="20"/>
                <w:szCs w:val="20"/>
                <w:lang w:val="en-GB"/>
              </w:rPr>
            </w:pPr>
          </w:p>
          <w:p w14:paraId="131320CE" w14:textId="77777777" w:rsidR="00C81494" w:rsidRDefault="00C81494" w:rsidP="00624920">
            <w:pPr>
              <w:keepLines/>
              <w:spacing w:after="0"/>
              <w:jc w:val="center"/>
              <w:rPr>
                <w:rFonts w:ascii="Arial" w:hAnsi="Arial" w:cs="Arial"/>
                <w:bCs/>
                <w:sz w:val="20"/>
                <w:szCs w:val="20"/>
                <w:lang w:val="en-US"/>
              </w:rPr>
            </w:pPr>
            <w:r>
              <w:rPr>
                <w:rFonts w:ascii="Arial" w:hAnsi="Arial" w:cs="Arial"/>
                <w:bCs/>
                <w:sz w:val="20"/>
                <w:szCs w:val="20"/>
                <w:lang w:val="en-US"/>
              </w:rPr>
              <w:t>___________________________</w:t>
            </w:r>
          </w:p>
          <w:p w14:paraId="5FDE3156"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6A179A6A" w14:textId="77777777" w:rsidR="00C81494" w:rsidRDefault="00C81494" w:rsidP="00624920">
            <w:pPr>
              <w:keepLines/>
              <w:spacing w:after="0"/>
              <w:rPr>
                <w:rFonts w:ascii="Arial" w:hAnsi="Arial" w:cs="Arial"/>
                <w:b/>
                <w:bCs/>
                <w:sz w:val="20"/>
                <w:szCs w:val="20"/>
                <w:lang w:val="en-US"/>
              </w:rPr>
            </w:pPr>
          </w:p>
          <w:p w14:paraId="268BBD1C" w14:textId="77777777" w:rsidR="00C81494" w:rsidRDefault="00C81494" w:rsidP="00624920">
            <w:pPr>
              <w:keepLines/>
              <w:spacing w:after="0"/>
              <w:jc w:val="center"/>
              <w:rPr>
                <w:rFonts w:ascii="Arial" w:hAnsi="Arial" w:cs="Arial"/>
                <w:b/>
                <w:sz w:val="20"/>
                <w:szCs w:val="20"/>
                <w:lang w:val="en-US"/>
              </w:rPr>
            </w:pPr>
            <w:proofErr w:type="spellStart"/>
            <w:r>
              <w:rPr>
                <w:rFonts w:ascii="Arial" w:hAnsi="Arial" w:cs="Arial"/>
                <w:b/>
                <w:sz w:val="20"/>
                <w:szCs w:val="20"/>
                <w:lang w:val="en-US"/>
              </w:rPr>
              <w:t>Mamytov</w:t>
            </w:r>
            <w:proofErr w:type="spellEnd"/>
            <w:r>
              <w:rPr>
                <w:rFonts w:ascii="Arial" w:hAnsi="Arial" w:cs="Arial"/>
                <w:b/>
                <w:sz w:val="20"/>
                <w:szCs w:val="20"/>
                <w:lang w:val="en-US"/>
              </w:rPr>
              <w:t xml:space="preserve"> N.T., General Director/</w:t>
            </w:r>
            <w:proofErr w:type="spellStart"/>
            <w:r>
              <w:rPr>
                <w:rFonts w:ascii="Arial" w:hAnsi="Arial" w:cs="Arial"/>
                <w:b/>
                <w:sz w:val="20"/>
                <w:szCs w:val="20"/>
                <w:lang w:val="en-US"/>
              </w:rPr>
              <w:t>Мамытов</w:t>
            </w:r>
            <w:proofErr w:type="spellEnd"/>
            <w:r>
              <w:rPr>
                <w:rFonts w:ascii="Arial" w:hAnsi="Arial" w:cs="Arial"/>
                <w:b/>
                <w:sz w:val="20"/>
                <w:szCs w:val="20"/>
                <w:lang w:val="en-US"/>
              </w:rPr>
              <w:t xml:space="preserve"> Н.Т., </w:t>
            </w:r>
            <w:proofErr w:type="spellStart"/>
            <w:r>
              <w:rPr>
                <w:rFonts w:ascii="Arial" w:hAnsi="Arial" w:cs="Arial"/>
                <w:b/>
                <w:sz w:val="20"/>
                <w:szCs w:val="20"/>
                <w:lang w:val="en-US"/>
              </w:rPr>
              <w:t>Генеральный</w:t>
            </w:r>
            <w:proofErr w:type="spellEnd"/>
            <w:r>
              <w:rPr>
                <w:rFonts w:ascii="Arial" w:hAnsi="Arial" w:cs="Arial"/>
                <w:b/>
                <w:sz w:val="20"/>
                <w:szCs w:val="20"/>
                <w:lang w:val="en-US"/>
              </w:rPr>
              <w:t xml:space="preserve"> </w:t>
            </w:r>
            <w:proofErr w:type="spellStart"/>
            <w:r>
              <w:rPr>
                <w:rFonts w:ascii="Arial" w:hAnsi="Arial" w:cs="Arial"/>
                <w:b/>
                <w:sz w:val="20"/>
                <w:szCs w:val="20"/>
                <w:lang w:val="en-US"/>
              </w:rPr>
              <w:t>директор</w:t>
            </w:r>
            <w:proofErr w:type="spellEnd"/>
          </w:p>
          <w:p w14:paraId="59E2A487"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 xml:space="preserve"> (Name; Title) / (Ф.И.О; </w:t>
            </w:r>
            <w:proofErr w:type="spellStart"/>
            <w:r>
              <w:rPr>
                <w:rFonts w:ascii="Arial" w:hAnsi="Arial" w:cs="Arial"/>
                <w:sz w:val="20"/>
                <w:szCs w:val="20"/>
                <w:lang w:val="en-US"/>
              </w:rPr>
              <w:t>Должность</w:t>
            </w:r>
            <w:proofErr w:type="spellEnd"/>
            <w:r>
              <w:rPr>
                <w:rFonts w:ascii="Arial" w:hAnsi="Arial" w:cs="Arial"/>
                <w:sz w:val="20"/>
                <w:szCs w:val="20"/>
                <w:lang w:val="en-US"/>
              </w:rPr>
              <w:t>)</w:t>
            </w:r>
          </w:p>
          <w:p w14:paraId="66CEA236" w14:textId="77777777" w:rsidR="00C81494" w:rsidRDefault="00C81494" w:rsidP="00624920">
            <w:pPr>
              <w:spacing w:after="0"/>
              <w:jc w:val="center"/>
              <w:rPr>
                <w:rFonts w:ascii="Arial" w:hAnsi="Arial" w:cs="Arial"/>
                <w:sz w:val="20"/>
                <w:szCs w:val="20"/>
                <w:lang w:val="en-US"/>
              </w:rPr>
            </w:pPr>
          </w:p>
        </w:tc>
      </w:tr>
      <w:tr w:rsidR="00C81494" w14:paraId="685A9374" w14:textId="77777777" w:rsidTr="00624920">
        <w:tc>
          <w:tcPr>
            <w:tcW w:w="9900" w:type="dxa"/>
            <w:gridSpan w:val="5"/>
          </w:tcPr>
          <w:p w14:paraId="34E9300D" w14:textId="77777777" w:rsidR="00C81494" w:rsidRDefault="00C81494" w:rsidP="00624920">
            <w:pPr>
              <w:pStyle w:val="22"/>
              <w:keepLines/>
              <w:spacing w:line="276" w:lineRule="auto"/>
              <w:jc w:val="center"/>
              <w:rPr>
                <w:rFonts w:cs="Arial"/>
                <w:b/>
                <w:u w:val="single"/>
                <w:lang w:val="en-US"/>
              </w:rPr>
            </w:pPr>
            <w:r>
              <w:rPr>
                <w:rFonts w:cs="Arial"/>
                <w:b/>
                <w:u w:val="single"/>
                <w:lang w:val="en-US"/>
              </w:rPr>
              <w:t xml:space="preserve">For and on behalf of / </w:t>
            </w:r>
            <w:proofErr w:type="spellStart"/>
            <w:r>
              <w:rPr>
                <w:rFonts w:cs="Arial"/>
                <w:b/>
                <w:u w:val="single"/>
                <w:lang w:val="en-US"/>
              </w:rPr>
              <w:t>От</w:t>
            </w:r>
            <w:proofErr w:type="spellEnd"/>
            <w:r>
              <w:rPr>
                <w:rFonts w:cs="Arial"/>
                <w:b/>
                <w:u w:val="single"/>
                <w:lang w:val="en-US"/>
              </w:rPr>
              <w:t xml:space="preserve"> </w:t>
            </w:r>
            <w:proofErr w:type="spellStart"/>
            <w:r>
              <w:rPr>
                <w:rFonts w:cs="Arial"/>
                <w:b/>
                <w:u w:val="single"/>
                <w:lang w:val="en-US"/>
              </w:rPr>
              <w:t>имени</w:t>
            </w:r>
            <w:proofErr w:type="spellEnd"/>
          </w:p>
          <w:p w14:paraId="70E535F7" w14:textId="0628F4A3" w:rsidR="00C81494" w:rsidRPr="00BE3C0D" w:rsidRDefault="00BE3C0D" w:rsidP="00624920">
            <w:pPr>
              <w:pStyle w:val="22"/>
              <w:keepLines/>
              <w:jc w:val="center"/>
              <w:rPr>
                <w:rFonts w:eastAsiaTheme="minorEastAsia" w:cs="Arial"/>
                <w:lang w:val="ru-RU"/>
              </w:rPr>
            </w:pPr>
            <w:r>
              <w:rPr>
                <w:rFonts w:eastAsiaTheme="minorEastAsia" w:cs="Arial"/>
                <w:lang w:val="en-US"/>
              </w:rPr>
              <w:t>__________________</w:t>
            </w:r>
            <w:r w:rsidR="00C81494">
              <w:rPr>
                <w:rFonts w:eastAsiaTheme="minorEastAsia" w:cs="Arial"/>
                <w:b/>
                <w:lang w:val="en-US"/>
              </w:rPr>
              <w:t xml:space="preserve"> /</w:t>
            </w:r>
            <w:r>
              <w:rPr>
                <w:rFonts w:eastAsiaTheme="minorEastAsia" w:cs="Arial"/>
                <w:b/>
                <w:lang w:val="ru-RU"/>
              </w:rPr>
              <w:t>___________________</w:t>
            </w:r>
          </w:p>
          <w:p w14:paraId="24543D5E" w14:textId="77777777" w:rsidR="00C81494" w:rsidRDefault="00C81494" w:rsidP="00624920">
            <w:pPr>
              <w:pStyle w:val="22"/>
              <w:spacing w:line="276" w:lineRule="auto"/>
              <w:jc w:val="center"/>
              <w:rPr>
                <w:rFonts w:cs="Arial"/>
                <w:lang w:val="en-US"/>
              </w:rPr>
            </w:pPr>
            <w:r>
              <w:rPr>
                <w:rFonts w:cs="Arial"/>
                <w:lang w:val="en-US"/>
              </w:rPr>
              <w:t>___________________________</w:t>
            </w:r>
          </w:p>
          <w:p w14:paraId="4EC303B5" w14:textId="77777777" w:rsidR="00C81494" w:rsidRDefault="00C81494" w:rsidP="00624920">
            <w:pPr>
              <w:pStyle w:val="22"/>
              <w:spacing w:line="276" w:lineRule="auto"/>
              <w:jc w:val="center"/>
              <w:rPr>
                <w:rFonts w:cs="Arial"/>
                <w:lang w:val="en-US" w:eastAsia="zh-CN"/>
              </w:rPr>
            </w:pPr>
            <w:r>
              <w:rPr>
                <w:rFonts w:cs="Arial"/>
                <w:lang w:val="en-US"/>
              </w:rPr>
              <w:t>(</w:t>
            </w:r>
            <w:proofErr w:type="spellStart"/>
            <w:r>
              <w:rPr>
                <w:rFonts w:cs="Arial"/>
              </w:rPr>
              <w:t>Signature</w:t>
            </w:r>
            <w:proofErr w:type="spellEnd"/>
            <w:r>
              <w:rPr>
                <w:rFonts w:cs="Arial"/>
                <w:lang w:val="en-US"/>
              </w:rPr>
              <w:t xml:space="preserve">; </w:t>
            </w:r>
            <w:proofErr w:type="spellStart"/>
            <w:r>
              <w:rPr>
                <w:rFonts w:cs="Arial"/>
              </w:rPr>
              <w:t>Seal</w:t>
            </w:r>
            <w:proofErr w:type="spellEnd"/>
            <w:r>
              <w:rPr>
                <w:rFonts w:cs="Arial"/>
                <w:lang w:val="en-US"/>
              </w:rPr>
              <w:t>) / (</w:t>
            </w:r>
            <w:r>
              <w:rPr>
                <w:rFonts w:cs="Arial"/>
                <w:lang w:val="ru-RU"/>
              </w:rPr>
              <w:t>Подпись</w:t>
            </w:r>
            <w:r>
              <w:rPr>
                <w:rFonts w:cs="Arial"/>
                <w:lang w:val="en-US"/>
              </w:rPr>
              <w:t xml:space="preserve">; </w:t>
            </w:r>
            <w:r>
              <w:rPr>
                <w:rFonts w:cs="Arial"/>
                <w:lang w:val="ru-RU"/>
              </w:rPr>
              <w:t>Печать</w:t>
            </w:r>
            <w:r>
              <w:rPr>
                <w:rFonts w:cs="Arial"/>
                <w:lang w:val="en-US"/>
              </w:rPr>
              <w:t>)</w:t>
            </w:r>
          </w:p>
          <w:p w14:paraId="2A721850" w14:textId="66BA8722" w:rsidR="00C81494" w:rsidRPr="00BE3C0D" w:rsidRDefault="00BE3C0D" w:rsidP="00624920">
            <w:pPr>
              <w:keepLines/>
              <w:spacing w:after="0"/>
              <w:jc w:val="center"/>
              <w:rPr>
                <w:rFonts w:ascii="Arial" w:hAnsi="Arial" w:cs="Arial"/>
                <w:b/>
                <w:bCs/>
                <w:sz w:val="20"/>
                <w:szCs w:val="20"/>
              </w:rPr>
            </w:pPr>
            <w:r w:rsidRPr="00BE3C0D">
              <w:rPr>
                <w:rFonts w:ascii="Arial" w:hAnsi="Arial" w:cs="Arial"/>
                <w:b/>
                <w:bCs/>
                <w:sz w:val="20"/>
                <w:szCs w:val="20"/>
              </w:rPr>
              <w:t>_________________</w:t>
            </w:r>
            <w:r w:rsidR="00C81494" w:rsidRPr="00BE3C0D">
              <w:rPr>
                <w:rFonts w:ascii="Arial" w:hAnsi="Arial" w:cs="Arial"/>
                <w:b/>
                <w:bCs/>
                <w:sz w:val="20"/>
                <w:szCs w:val="20"/>
              </w:rPr>
              <w:t>,</w:t>
            </w:r>
            <w:r w:rsidR="00C81494" w:rsidRPr="00BE3C0D">
              <w:rPr>
                <w:rFonts w:ascii="Arial" w:hAnsi="Arial" w:cs="Arial"/>
                <w:b/>
                <w:bCs/>
                <w:sz w:val="20"/>
                <w:szCs w:val="20"/>
                <w:lang w:eastAsia="zh-CN"/>
              </w:rPr>
              <w:t xml:space="preserve"> </w:t>
            </w:r>
            <w:r w:rsidR="00C81494">
              <w:rPr>
                <w:rFonts w:ascii="Arial" w:hAnsi="Arial" w:cs="Arial"/>
                <w:b/>
                <w:bCs/>
                <w:sz w:val="20"/>
                <w:szCs w:val="20"/>
                <w:lang w:val="en-US"/>
              </w:rPr>
              <w:t>General</w:t>
            </w:r>
            <w:r w:rsidR="00C81494" w:rsidRPr="00BE3C0D">
              <w:rPr>
                <w:rFonts w:ascii="Arial" w:hAnsi="Arial" w:cs="Arial"/>
                <w:b/>
                <w:bCs/>
                <w:sz w:val="20"/>
                <w:szCs w:val="20"/>
              </w:rPr>
              <w:t xml:space="preserve"> </w:t>
            </w:r>
            <w:r w:rsidR="00C81494">
              <w:rPr>
                <w:rFonts w:ascii="Arial" w:hAnsi="Arial" w:cs="Arial"/>
                <w:b/>
                <w:bCs/>
                <w:sz w:val="20"/>
                <w:szCs w:val="20"/>
                <w:lang w:val="en-US"/>
              </w:rPr>
              <w:t>Director</w:t>
            </w:r>
            <w:r w:rsidR="00C81494" w:rsidRPr="00BE3C0D">
              <w:rPr>
                <w:rFonts w:ascii="Arial" w:hAnsi="Arial" w:cs="Arial"/>
                <w:b/>
                <w:bCs/>
                <w:sz w:val="20"/>
                <w:szCs w:val="20"/>
              </w:rPr>
              <w:t xml:space="preserve">/ </w:t>
            </w:r>
            <w:r>
              <w:rPr>
                <w:rFonts w:ascii="Arial" w:hAnsi="Arial" w:cs="Arial"/>
                <w:b/>
                <w:bCs/>
                <w:sz w:val="20"/>
                <w:szCs w:val="20"/>
              </w:rPr>
              <w:t>__________________</w:t>
            </w:r>
            <w:r w:rsidR="00C81494" w:rsidRPr="00BE3C0D">
              <w:rPr>
                <w:rFonts w:ascii="Arial" w:hAnsi="Arial" w:cs="Arial"/>
                <w:b/>
                <w:bCs/>
                <w:sz w:val="20"/>
                <w:szCs w:val="20"/>
              </w:rPr>
              <w:t xml:space="preserve">, </w:t>
            </w:r>
            <w:r w:rsidR="00C81494">
              <w:rPr>
                <w:rFonts w:ascii="Arial" w:hAnsi="Arial" w:cs="Arial"/>
                <w:b/>
                <w:bCs/>
                <w:sz w:val="20"/>
                <w:szCs w:val="20"/>
              </w:rPr>
              <w:t>Генеральный</w:t>
            </w:r>
            <w:r w:rsidR="00C81494" w:rsidRPr="00BE3C0D">
              <w:rPr>
                <w:rFonts w:ascii="Arial" w:hAnsi="Arial" w:cs="Arial"/>
                <w:b/>
                <w:bCs/>
                <w:sz w:val="20"/>
                <w:szCs w:val="20"/>
              </w:rPr>
              <w:t xml:space="preserve"> </w:t>
            </w:r>
            <w:r w:rsidR="00C81494">
              <w:rPr>
                <w:rFonts w:ascii="Arial" w:hAnsi="Arial" w:cs="Arial"/>
                <w:b/>
                <w:bCs/>
                <w:sz w:val="20"/>
                <w:szCs w:val="20"/>
              </w:rPr>
              <w:t>директор</w:t>
            </w:r>
          </w:p>
          <w:p w14:paraId="761B7B91" w14:textId="77777777" w:rsidR="00C81494" w:rsidRPr="00BE3C0D" w:rsidRDefault="00C81494" w:rsidP="00624920">
            <w:pPr>
              <w:pStyle w:val="22"/>
              <w:spacing w:line="276" w:lineRule="auto"/>
              <w:jc w:val="center"/>
              <w:rPr>
                <w:rFonts w:cs="Arial"/>
                <w:lang w:val="ru-RU" w:eastAsia="zh-CN"/>
              </w:rPr>
            </w:pPr>
          </w:p>
          <w:p w14:paraId="176066F5" w14:textId="77777777" w:rsidR="00C81494" w:rsidRDefault="00C81494" w:rsidP="00624920">
            <w:pPr>
              <w:spacing w:after="0"/>
              <w:jc w:val="center"/>
              <w:rPr>
                <w:rFonts w:ascii="Arial" w:hAnsi="Arial" w:cs="Arial"/>
                <w:sz w:val="20"/>
                <w:szCs w:val="20"/>
              </w:rPr>
            </w:pPr>
            <w:r w:rsidRPr="00BE3C0D">
              <w:rPr>
                <w:rFonts w:ascii="Arial" w:hAnsi="Arial" w:cs="Arial"/>
                <w:b/>
                <w:bCs/>
                <w:sz w:val="20"/>
                <w:szCs w:val="20"/>
              </w:rPr>
              <w:t xml:space="preserve"> </w:t>
            </w:r>
            <w:r>
              <w:rPr>
                <w:rFonts w:ascii="Arial" w:hAnsi="Arial" w:cs="Arial"/>
                <w:sz w:val="20"/>
                <w:szCs w:val="20"/>
              </w:rPr>
              <w:t>(</w:t>
            </w:r>
            <w:r>
              <w:rPr>
                <w:rFonts w:ascii="Arial" w:hAnsi="Arial" w:cs="Arial"/>
                <w:sz w:val="20"/>
                <w:szCs w:val="20"/>
                <w:lang w:val="en-US"/>
              </w:rPr>
              <w:t>Name</w:t>
            </w:r>
            <w:r>
              <w:rPr>
                <w:rFonts w:ascii="Arial" w:hAnsi="Arial" w:cs="Arial"/>
                <w:sz w:val="20"/>
                <w:szCs w:val="20"/>
              </w:rPr>
              <w:t xml:space="preserve">; </w:t>
            </w:r>
            <w:r>
              <w:rPr>
                <w:rFonts w:ascii="Arial" w:hAnsi="Arial" w:cs="Arial"/>
                <w:sz w:val="20"/>
                <w:szCs w:val="20"/>
                <w:lang w:val="en-US"/>
              </w:rPr>
              <w:t>Title</w:t>
            </w:r>
            <w:r>
              <w:rPr>
                <w:rFonts w:ascii="Arial" w:hAnsi="Arial" w:cs="Arial"/>
                <w:sz w:val="20"/>
                <w:szCs w:val="20"/>
              </w:rPr>
              <w:t>) / (Ф.И.О; Должность)</w:t>
            </w:r>
          </w:p>
        </w:tc>
      </w:tr>
    </w:tbl>
    <w:p w14:paraId="75D7A9CC" w14:textId="77777777" w:rsidR="00C81494" w:rsidRDefault="00C81494" w:rsidP="00C81494">
      <w:pPr>
        <w:spacing w:after="0" w:line="360" w:lineRule="auto"/>
        <w:rPr>
          <w:rFonts w:ascii="Arial" w:hAnsi="Arial" w:cs="Arial"/>
          <w:sz w:val="20"/>
          <w:szCs w:val="20"/>
        </w:rPr>
      </w:pPr>
    </w:p>
    <w:p w14:paraId="6D99DD16" w14:textId="77777777" w:rsidR="00C81494" w:rsidRDefault="00C81494" w:rsidP="00C81494">
      <w:pPr>
        <w:spacing w:after="0" w:line="360" w:lineRule="auto"/>
        <w:rPr>
          <w:rFonts w:ascii="Arial" w:hAnsi="Arial" w:cs="Arial"/>
          <w:sz w:val="20"/>
          <w:szCs w:val="20"/>
        </w:rPr>
      </w:pPr>
    </w:p>
    <w:p w14:paraId="42C37713" w14:textId="77777777" w:rsidR="00C81494" w:rsidRDefault="00C81494" w:rsidP="00C81494">
      <w:pPr>
        <w:spacing w:after="0" w:line="360" w:lineRule="auto"/>
        <w:rPr>
          <w:rFonts w:ascii="Arial" w:hAnsi="Arial" w:cs="Arial"/>
          <w:sz w:val="20"/>
          <w:szCs w:val="20"/>
        </w:rPr>
      </w:pPr>
    </w:p>
    <w:p w14:paraId="5FBBE4E6" w14:textId="77777777" w:rsidR="00C81494" w:rsidRDefault="00C81494" w:rsidP="00C81494">
      <w:pPr>
        <w:spacing w:after="0" w:line="360" w:lineRule="auto"/>
        <w:jc w:val="right"/>
        <w:rPr>
          <w:rFonts w:ascii="Arial" w:hAnsi="Arial" w:cs="Arial"/>
          <w:b/>
          <w:sz w:val="20"/>
          <w:szCs w:val="20"/>
          <w:u w:val="single"/>
        </w:rPr>
      </w:pPr>
    </w:p>
    <w:p w14:paraId="464932F5" w14:textId="77777777" w:rsidR="00C81494" w:rsidRDefault="00C81494" w:rsidP="00C81494">
      <w:pPr>
        <w:spacing w:after="0" w:line="360" w:lineRule="auto"/>
        <w:jc w:val="right"/>
        <w:rPr>
          <w:rFonts w:ascii="Arial" w:hAnsi="Arial" w:cs="Arial"/>
          <w:b/>
          <w:sz w:val="20"/>
          <w:szCs w:val="20"/>
          <w:u w:val="single"/>
        </w:rPr>
      </w:pPr>
    </w:p>
    <w:p w14:paraId="0134ADF6" w14:textId="77777777" w:rsidR="00C81494" w:rsidRDefault="00C81494" w:rsidP="00C81494">
      <w:pPr>
        <w:spacing w:after="0" w:line="360" w:lineRule="auto"/>
        <w:jc w:val="right"/>
        <w:rPr>
          <w:rFonts w:ascii="Arial" w:hAnsi="Arial" w:cs="Arial"/>
          <w:b/>
          <w:sz w:val="20"/>
          <w:szCs w:val="20"/>
          <w:u w:val="single"/>
        </w:rPr>
      </w:pPr>
    </w:p>
    <w:p w14:paraId="5D025862" w14:textId="77777777" w:rsidR="00C81494" w:rsidRDefault="00C81494" w:rsidP="00C81494">
      <w:pPr>
        <w:spacing w:after="0" w:line="360" w:lineRule="auto"/>
        <w:rPr>
          <w:rFonts w:ascii="Arial" w:hAnsi="Arial" w:cs="Arial"/>
          <w:b/>
          <w:sz w:val="20"/>
          <w:szCs w:val="20"/>
          <w:u w:val="single"/>
        </w:rPr>
      </w:pPr>
      <w:r>
        <w:rPr>
          <w:rFonts w:ascii="Arial" w:hAnsi="Arial" w:cs="Arial"/>
          <w:b/>
          <w:sz w:val="20"/>
          <w:szCs w:val="20"/>
          <w:u w:val="single"/>
        </w:rPr>
        <w:br w:type="page"/>
      </w:r>
    </w:p>
    <w:tbl>
      <w:tblPr>
        <w:tblW w:w="10463" w:type="dxa"/>
        <w:tblInd w:w="-432" w:type="dxa"/>
        <w:tblLayout w:type="fixed"/>
        <w:tblLook w:val="04A0" w:firstRow="1" w:lastRow="0" w:firstColumn="1" w:lastColumn="0" w:noHBand="0" w:noVBand="1"/>
      </w:tblPr>
      <w:tblGrid>
        <w:gridCol w:w="398"/>
        <w:gridCol w:w="4390"/>
        <w:gridCol w:w="284"/>
        <w:gridCol w:w="5254"/>
        <w:gridCol w:w="137"/>
      </w:tblGrid>
      <w:tr w:rsidR="00C81494" w14:paraId="4CCF4601" w14:textId="77777777" w:rsidTr="00624920">
        <w:tc>
          <w:tcPr>
            <w:tcW w:w="4788" w:type="dxa"/>
            <w:gridSpan w:val="2"/>
          </w:tcPr>
          <w:p w14:paraId="3E059346" w14:textId="77777777" w:rsidR="00C81494" w:rsidRPr="00BE3C0D" w:rsidRDefault="00C81494" w:rsidP="00624920">
            <w:pPr>
              <w:spacing w:after="0" w:line="240" w:lineRule="auto"/>
              <w:jc w:val="center"/>
              <w:rPr>
                <w:rFonts w:ascii="Arial" w:hAnsi="Arial" w:cs="Arial"/>
                <w:bCs/>
                <w:sz w:val="20"/>
                <w:szCs w:val="20"/>
              </w:rPr>
            </w:pPr>
          </w:p>
          <w:p w14:paraId="76EFCA67" w14:textId="77777777" w:rsidR="00C81494" w:rsidRPr="00BE3C0D" w:rsidRDefault="00C81494" w:rsidP="00624920">
            <w:pPr>
              <w:spacing w:after="0" w:line="240" w:lineRule="auto"/>
              <w:jc w:val="center"/>
              <w:rPr>
                <w:rFonts w:ascii="Arial" w:hAnsi="Arial" w:cs="Arial"/>
                <w:bCs/>
                <w:sz w:val="20"/>
                <w:szCs w:val="20"/>
              </w:rPr>
            </w:pPr>
          </w:p>
          <w:p w14:paraId="6834D9C9" w14:textId="77777777" w:rsidR="00C81494" w:rsidRDefault="00C81494" w:rsidP="00624920">
            <w:pPr>
              <w:spacing w:after="0" w:line="240" w:lineRule="auto"/>
              <w:jc w:val="center"/>
              <w:rPr>
                <w:rFonts w:ascii="Arial" w:hAnsi="Arial" w:cs="Arial"/>
                <w:b/>
                <w:sz w:val="20"/>
                <w:szCs w:val="20"/>
                <w:u w:val="single"/>
                <w:lang w:val="en-US"/>
              </w:rPr>
            </w:pPr>
            <w:r>
              <w:rPr>
                <w:rFonts w:ascii="Arial" w:hAnsi="Arial" w:cs="Arial"/>
                <w:b/>
                <w:sz w:val="20"/>
                <w:szCs w:val="20"/>
                <w:lang w:val="en-US"/>
              </w:rPr>
              <w:t>Warranty maintenance services, provided by Contractor</w:t>
            </w:r>
          </w:p>
        </w:tc>
        <w:tc>
          <w:tcPr>
            <w:tcW w:w="284" w:type="dxa"/>
          </w:tcPr>
          <w:p w14:paraId="4E93E456" w14:textId="77777777" w:rsidR="00C81494" w:rsidRDefault="00C81494" w:rsidP="00624920">
            <w:pPr>
              <w:spacing w:after="0" w:line="360" w:lineRule="auto"/>
              <w:jc w:val="both"/>
              <w:rPr>
                <w:rFonts w:ascii="Arial" w:hAnsi="Arial" w:cs="Arial"/>
                <w:b/>
                <w:sz w:val="20"/>
                <w:szCs w:val="20"/>
                <w:u w:val="single"/>
                <w:lang w:val="en-US"/>
              </w:rPr>
            </w:pPr>
          </w:p>
        </w:tc>
        <w:tc>
          <w:tcPr>
            <w:tcW w:w="5391" w:type="dxa"/>
            <w:gridSpan w:val="2"/>
          </w:tcPr>
          <w:p w14:paraId="1AAB9BCC" w14:textId="77777777" w:rsidR="00C81494" w:rsidRDefault="00C81494" w:rsidP="00624920">
            <w:pPr>
              <w:spacing w:after="0" w:line="360" w:lineRule="auto"/>
              <w:jc w:val="right"/>
              <w:rPr>
                <w:rFonts w:ascii="Arial" w:hAnsi="Arial" w:cs="Arial"/>
                <w:b/>
                <w:bCs/>
                <w:sz w:val="20"/>
                <w:szCs w:val="20"/>
              </w:rPr>
            </w:pPr>
            <w:r>
              <w:rPr>
                <w:rFonts w:ascii="Arial" w:hAnsi="Arial" w:cs="Arial"/>
                <w:b/>
                <w:bCs/>
                <w:sz w:val="20"/>
                <w:szCs w:val="20"/>
              </w:rPr>
              <w:t xml:space="preserve">Приложение №1.1/ </w:t>
            </w:r>
            <w:proofErr w:type="spellStart"/>
            <w:r>
              <w:rPr>
                <w:rFonts w:ascii="Arial" w:hAnsi="Arial" w:cs="Arial"/>
                <w:b/>
                <w:bCs/>
                <w:sz w:val="20"/>
                <w:szCs w:val="20"/>
              </w:rPr>
              <w:t>Annex</w:t>
            </w:r>
            <w:proofErr w:type="spellEnd"/>
            <w:r>
              <w:rPr>
                <w:rFonts w:ascii="Arial" w:hAnsi="Arial" w:cs="Arial"/>
                <w:b/>
                <w:bCs/>
                <w:sz w:val="20"/>
                <w:szCs w:val="20"/>
              </w:rPr>
              <w:t xml:space="preserve"> 1.1</w:t>
            </w:r>
          </w:p>
          <w:p w14:paraId="4484B1CF" w14:textId="77777777" w:rsidR="00C81494" w:rsidRDefault="00C81494" w:rsidP="00624920">
            <w:pPr>
              <w:spacing w:after="0" w:line="240" w:lineRule="auto"/>
              <w:jc w:val="center"/>
              <w:rPr>
                <w:rFonts w:ascii="Arial" w:hAnsi="Arial" w:cs="Arial"/>
                <w:b/>
                <w:sz w:val="20"/>
                <w:szCs w:val="20"/>
              </w:rPr>
            </w:pPr>
            <w:r>
              <w:rPr>
                <w:rFonts w:ascii="Arial" w:hAnsi="Arial" w:cs="Arial"/>
                <w:b/>
                <w:sz w:val="20"/>
                <w:szCs w:val="20"/>
              </w:rPr>
              <w:t>Описание Услуг по технической поддержке и послегарантийному обслуживанию, предоставляемых Исполнителем</w:t>
            </w:r>
          </w:p>
          <w:p w14:paraId="31A61DBA" w14:textId="77777777" w:rsidR="00C81494" w:rsidRDefault="00C81494" w:rsidP="00624920">
            <w:pPr>
              <w:spacing w:after="0" w:line="360" w:lineRule="auto"/>
              <w:jc w:val="both"/>
              <w:rPr>
                <w:rFonts w:ascii="Arial" w:hAnsi="Arial" w:cs="Arial"/>
                <w:b/>
                <w:sz w:val="20"/>
                <w:szCs w:val="20"/>
                <w:u w:val="single"/>
              </w:rPr>
            </w:pPr>
          </w:p>
        </w:tc>
      </w:tr>
      <w:tr w:rsidR="00C81494" w14:paraId="5276DBEA" w14:textId="77777777" w:rsidTr="00624920">
        <w:tc>
          <w:tcPr>
            <w:tcW w:w="4788" w:type="dxa"/>
            <w:gridSpan w:val="2"/>
          </w:tcPr>
          <w:p w14:paraId="46BD819C" w14:textId="77777777" w:rsidR="00C81494" w:rsidRDefault="00C81494" w:rsidP="00624920">
            <w:pPr>
              <w:spacing w:after="0" w:line="240" w:lineRule="auto"/>
              <w:jc w:val="both"/>
              <w:rPr>
                <w:rFonts w:ascii="Arial" w:hAnsi="Arial" w:cs="Arial"/>
                <w:sz w:val="20"/>
                <w:szCs w:val="20"/>
                <w:lang w:val="en-US" w:eastAsia="zh-CN"/>
              </w:rPr>
            </w:pPr>
            <w:r>
              <w:rPr>
                <w:rFonts w:ascii="Arial" w:hAnsi="Arial" w:cs="Arial"/>
                <w:sz w:val="20"/>
                <w:szCs w:val="20"/>
                <w:lang w:val="en-US"/>
              </w:rPr>
              <w:t xml:space="preserve">Post-guarantee maintenance services, provided by Contractor, include 7 items, namely </w:t>
            </w:r>
            <w:r>
              <w:rPr>
                <w:rFonts w:ascii="Arial" w:hAnsi="Arial" w:cs="Arial"/>
                <w:sz w:val="20"/>
                <w:szCs w:val="20"/>
                <w:lang w:val="en-US" w:eastAsia="zh-CN"/>
              </w:rPr>
              <w:t xml:space="preserve">System Break-Down Technical Support, Routine Faults Technical Support, Hot Line Technical Support, Equipment </w:t>
            </w:r>
            <w:r>
              <w:rPr>
                <w:rFonts w:ascii="Arial" w:hAnsi="Arial" w:cs="Arial"/>
                <w:sz w:val="20"/>
                <w:szCs w:val="20"/>
                <w:lang w:val="en-US"/>
              </w:rPr>
              <w:t>Inspection</w:t>
            </w:r>
            <w:r>
              <w:rPr>
                <w:rFonts w:ascii="Arial" w:hAnsi="Arial" w:cs="Arial"/>
                <w:sz w:val="20"/>
                <w:szCs w:val="20"/>
                <w:lang w:val="en-US" w:eastAsia="zh-CN"/>
              </w:rPr>
              <w:t xml:space="preserve"> Check-Up, Software Maintenance, Supply of Upgraded Documentation, Hardware Repairs and Substitution. </w:t>
            </w:r>
          </w:p>
          <w:p w14:paraId="6F221111" w14:textId="77777777" w:rsidR="00C81494" w:rsidRDefault="00C81494" w:rsidP="00624920">
            <w:pPr>
              <w:spacing w:after="0" w:line="360" w:lineRule="auto"/>
              <w:jc w:val="both"/>
              <w:rPr>
                <w:rFonts w:ascii="Arial" w:hAnsi="Arial" w:cs="Arial"/>
                <w:b/>
                <w:sz w:val="20"/>
                <w:szCs w:val="20"/>
                <w:u w:val="single"/>
                <w:lang w:val="en-US"/>
              </w:rPr>
            </w:pPr>
            <w:r>
              <w:rPr>
                <w:rFonts w:ascii="Arial" w:hAnsi="Arial" w:cs="Arial"/>
                <w:sz w:val="20"/>
                <w:szCs w:val="20"/>
                <w:lang w:val="en-US" w:eastAsia="zh-CN"/>
              </w:rPr>
              <w:t xml:space="preserve">The offered services are in the form of “Package”.   </w:t>
            </w:r>
          </w:p>
        </w:tc>
        <w:tc>
          <w:tcPr>
            <w:tcW w:w="284" w:type="dxa"/>
          </w:tcPr>
          <w:p w14:paraId="08F59963" w14:textId="77777777" w:rsidR="00C81494" w:rsidRDefault="00C81494" w:rsidP="00624920">
            <w:pPr>
              <w:spacing w:after="0" w:line="360" w:lineRule="auto"/>
              <w:jc w:val="both"/>
              <w:rPr>
                <w:rFonts w:ascii="Arial" w:hAnsi="Arial" w:cs="Arial"/>
                <w:b/>
                <w:sz w:val="20"/>
                <w:szCs w:val="20"/>
                <w:u w:val="single"/>
                <w:lang w:val="en-US"/>
              </w:rPr>
            </w:pPr>
          </w:p>
        </w:tc>
        <w:tc>
          <w:tcPr>
            <w:tcW w:w="5391" w:type="dxa"/>
            <w:gridSpan w:val="2"/>
          </w:tcPr>
          <w:p w14:paraId="510A2722" w14:textId="77777777" w:rsidR="00C81494" w:rsidRDefault="00C81494" w:rsidP="00624920">
            <w:pPr>
              <w:spacing w:after="0" w:line="240" w:lineRule="auto"/>
              <w:jc w:val="both"/>
              <w:rPr>
                <w:rFonts w:ascii="Arial" w:hAnsi="Arial" w:cs="Arial"/>
                <w:sz w:val="20"/>
                <w:szCs w:val="20"/>
                <w:lang w:eastAsia="zh-CN"/>
              </w:rPr>
            </w:pPr>
            <w:r>
              <w:rPr>
                <w:rFonts w:ascii="Arial" w:hAnsi="Arial" w:cs="Arial"/>
                <w:sz w:val="20"/>
                <w:szCs w:val="20"/>
                <w:lang w:eastAsia="zh-CN"/>
              </w:rPr>
              <w:t xml:space="preserve">Услуги по технической поддержке и послегарантийному обслуживанию, </w:t>
            </w:r>
            <w:r>
              <w:rPr>
                <w:rFonts w:ascii="Arial" w:hAnsi="Arial" w:cs="Arial"/>
                <w:sz w:val="20"/>
                <w:szCs w:val="20"/>
              </w:rPr>
              <w:t xml:space="preserve">предоставляемые Исполнителем, должны включать </w:t>
            </w:r>
            <w:r>
              <w:rPr>
                <w:rFonts w:ascii="Arial" w:hAnsi="Arial" w:cs="Arial"/>
                <w:sz w:val="20"/>
                <w:szCs w:val="20"/>
                <w:lang w:eastAsia="zh-CN"/>
              </w:rPr>
              <w:t xml:space="preserve">7 видов услуг, а именно: экстренную техподдержку при системном сбое, обычную техподдержку, техподдержку по «горячей линии», профилактические инспекционные обследования, обслуживание ПО, предоставление </w:t>
            </w:r>
            <w:r>
              <w:rPr>
                <w:rFonts w:ascii="Arial" w:hAnsi="Arial" w:cs="Arial"/>
                <w:sz w:val="20"/>
                <w:szCs w:val="20"/>
              </w:rPr>
              <w:t>обновленных информационных материалов</w:t>
            </w:r>
            <w:r>
              <w:rPr>
                <w:rFonts w:ascii="Arial" w:hAnsi="Arial" w:cs="Arial"/>
                <w:sz w:val="20"/>
                <w:szCs w:val="20"/>
                <w:lang w:eastAsia="zh-CN"/>
              </w:rPr>
              <w:t xml:space="preserve">, </w:t>
            </w:r>
            <w:r>
              <w:rPr>
                <w:rFonts w:ascii="Arial" w:hAnsi="Arial" w:cs="Arial"/>
                <w:sz w:val="20"/>
                <w:szCs w:val="20"/>
              </w:rPr>
              <w:t>Ремонт и замену вышедшего из строя аппаратного обеспечения</w:t>
            </w:r>
            <w:r>
              <w:rPr>
                <w:rFonts w:ascii="Arial" w:hAnsi="Arial" w:cs="Arial"/>
                <w:sz w:val="20"/>
                <w:szCs w:val="20"/>
                <w:lang w:eastAsia="zh-CN"/>
              </w:rPr>
              <w:t xml:space="preserve">. </w:t>
            </w:r>
          </w:p>
          <w:p w14:paraId="0D8C17B9" w14:textId="77777777" w:rsidR="00C81494" w:rsidRDefault="00C81494" w:rsidP="00624920">
            <w:pPr>
              <w:spacing w:after="0" w:line="240" w:lineRule="auto"/>
              <w:jc w:val="both"/>
              <w:rPr>
                <w:rFonts w:ascii="Arial" w:hAnsi="Arial" w:cs="Arial"/>
                <w:b/>
                <w:sz w:val="20"/>
                <w:szCs w:val="20"/>
                <w:u w:val="single"/>
              </w:rPr>
            </w:pPr>
            <w:r>
              <w:rPr>
                <w:rFonts w:ascii="Arial" w:hAnsi="Arial" w:cs="Arial"/>
                <w:sz w:val="20"/>
                <w:szCs w:val="20"/>
                <w:lang w:eastAsia="zh-CN"/>
              </w:rPr>
              <w:t xml:space="preserve"> </w:t>
            </w:r>
          </w:p>
        </w:tc>
      </w:tr>
      <w:tr w:rsidR="00C81494" w14:paraId="6FE1D62F" w14:textId="77777777" w:rsidTr="00624920">
        <w:tc>
          <w:tcPr>
            <w:tcW w:w="4788" w:type="dxa"/>
            <w:gridSpan w:val="2"/>
          </w:tcPr>
          <w:p w14:paraId="34DF7354" w14:textId="77777777" w:rsidR="00C81494" w:rsidRDefault="00C81494" w:rsidP="00624920">
            <w:pPr>
              <w:tabs>
                <w:tab w:val="left" w:pos="709"/>
              </w:tabs>
              <w:spacing w:after="0" w:line="360" w:lineRule="auto"/>
              <w:ind w:hanging="283"/>
              <w:jc w:val="both"/>
              <w:rPr>
                <w:rFonts w:ascii="Arial" w:hAnsi="Arial" w:cs="Arial"/>
                <w:b/>
                <w:sz w:val="20"/>
                <w:szCs w:val="20"/>
                <w:lang w:val="en-US" w:eastAsia="zh-CN"/>
              </w:rPr>
            </w:pPr>
            <w:r>
              <w:rPr>
                <w:rFonts w:ascii="Arial" w:hAnsi="Arial" w:cs="Arial"/>
                <w:b/>
                <w:sz w:val="20"/>
                <w:szCs w:val="20"/>
                <w:lang w:val="en-US" w:eastAsia="zh-CN"/>
              </w:rPr>
              <w:t xml:space="preserve">1 1. System Break-Down Technical Support </w:t>
            </w:r>
          </w:p>
          <w:p w14:paraId="7B5836C0"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GB"/>
              </w:rPr>
              <w:t xml:space="preserve">This service is provided when there is a Customer’s request by telephone to get an urgent technical support and assistance to remedy a complete system break-down of a Contractor equipment. </w:t>
            </w:r>
            <w:r>
              <w:rPr>
                <w:rFonts w:ascii="Arial" w:hAnsi="Arial" w:cs="Arial"/>
                <w:sz w:val="20"/>
                <w:szCs w:val="20"/>
                <w:lang w:val="en-US"/>
              </w:rPr>
              <w:t>Upon confirmation of the situation, Contractor dispatches its specialists to render the support by phone, by remote maintenance via modem, through an on-site fault clearance or other measures to restore the system within a shortest possible time.</w:t>
            </w:r>
          </w:p>
          <w:p w14:paraId="023970C5" w14:textId="77777777" w:rsidR="00C81494" w:rsidRDefault="00C81494" w:rsidP="00624920">
            <w:pPr>
              <w:spacing w:after="0" w:line="240" w:lineRule="auto"/>
              <w:jc w:val="both"/>
              <w:rPr>
                <w:rFonts w:ascii="Arial" w:hAnsi="Arial" w:cs="Arial"/>
                <w:sz w:val="20"/>
                <w:szCs w:val="20"/>
                <w:lang w:val="en-US"/>
              </w:rPr>
            </w:pPr>
          </w:p>
          <w:p w14:paraId="70A7E358" w14:textId="77777777" w:rsidR="00C81494" w:rsidRDefault="00C81494" w:rsidP="00624920">
            <w:pPr>
              <w:spacing w:after="0" w:line="240" w:lineRule="auto"/>
              <w:jc w:val="both"/>
              <w:rPr>
                <w:rFonts w:ascii="Arial" w:hAnsi="Arial" w:cs="Arial"/>
                <w:sz w:val="20"/>
                <w:szCs w:val="20"/>
                <w:lang w:val="en-US"/>
              </w:rPr>
            </w:pPr>
          </w:p>
          <w:p w14:paraId="73C9A67F"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Following the request, the Customer provides two special-line telephone numbers to Contractor to ensure a stable</w:t>
            </w:r>
            <w:r>
              <w:rPr>
                <w:rFonts w:ascii="Arial" w:hAnsi="Arial" w:cs="Arial"/>
                <w:sz w:val="20"/>
                <w:szCs w:val="20"/>
                <w:lang w:val="en-GB"/>
              </w:rPr>
              <w:t xml:space="preserve"> communication link with Contractor’s engineers.</w:t>
            </w:r>
            <w:r>
              <w:rPr>
                <w:rFonts w:ascii="Arial" w:hAnsi="Arial" w:cs="Arial"/>
                <w:sz w:val="20"/>
                <w:szCs w:val="20"/>
                <w:lang w:val="en-US"/>
              </w:rPr>
              <w:t xml:space="preserve"> </w:t>
            </w:r>
            <w:r>
              <w:rPr>
                <w:rFonts w:ascii="Arial" w:hAnsi="Arial" w:cs="Arial"/>
                <w:sz w:val="20"/>
                <w:szCs w:val="20"/>
                <w:lang w:val="en-GB"/>
              </w:rPr>
              <w:t xml:space="preserve">During the period of the problem clearance the Customer arranges for the Contractor’s specialists </w:t>
            </w:r>
            <w:r>
              <w:rPr>
                <w:rFonts w:ascii="Arial" w:hAnsi="Arial" w:cs="Arial"/>
                <w:sz w:val="20"/>
                <w:szCs w:val="20"/>
                <w:lang w:val="en-US"/>
              </w:rPr>
              <w:t>for execution of this Contract</w:t>
            </w:r>
            <w:r>
              <w:rPr>
                <w:rFonts w:ascii="Arial" w:hAnsi="Arial" w:cs="Arial"/>
                <w:sz w:val="20"/>
                <w:szCs w:val="20"/>
                <w:lang w:val="en-GB"/>
              </w:rPr>
              <w:t xml:space="preserve"> to use when necessary phone and fax free of charge</w:t>
            </w:r>
            <w:r>
              <w:rPr>
                <w:rFonts w:ascii="Arial" w:hAnsi="Arial" w:cs="Arial"/>
                <w:sz w:val="20"/>
                <w:szCs w:val="20"/>
                <w:lang w:val="en-US"/>
              </w:rPr>
              <w:t xml:space="preserve"> </w:t>
            </w:r>
            <w:r>
              <w:rPr>
                <w:rFonts w:ascii="Arial" w:hAnsi="Arial" w:cs="Arial"/>
                <w:sz w:val="20"/>
                <w:szCs w:val="20"/>
                <w:lang w:val="en-GB"/>
              </w:rPr>
              <w:t>and renders other assistance</w:t>
            </w:r>
            <w:r>
              <w:rPr>
                <w:rFonts w:ascii="Arial" w:hAnsi="Arial" w:cs="Arial"/>
                <w:sz w:val="20"/>
                <w:szCs w:val="20"/>
                <w:lang w:val="en-US"/>
              </w:rPr>
              <w:t>.</w:t>
            </w:r>
          </w:p>
        </w:tc>
        <w:tc>
          <w:tcPr>
            <w:tcW w:w="284" w:type="dxa"/>
          </w:tcPr>
          <w:p w14:paraId="1A054CE7" w14:textId="77777777" w:rsidR="00C81494" w:rsidRDefault="00C81494" w:rsidP="00624920">
            <w:pPr>
              <w:spacing w:after="0" w:line="360" w:lineRule="auto"/>
              <w:jc w:val="both"/>
              <w:rPr>
                <w:rFonts w:ascii="Arial" w:hAnsi="Arial" w:cs="Arial"/>
                <w:b/>
                <w:sz w:val="20"/>
                <w:szCs w:val="20"/>
                <w:u w:val="single"/>
                <w:lang w:val="en-US"/>
              </w:rPr>
            </w:pPr>
          </w:p>
        </w:tc>
        <w:tc>
          <w:tcPr>
            <w:tcW w:w="5391" w:type="dxa"/>
            <w:gridSpan w:val="2"/>
          </w:tcPr>
          <w:p w14:paraId="5863E9A5" w14:textId="77777777" w:rsidR="00C81494" w:rsidRDefault="00C81494" w:rsidP="00624920">
            <w:pPr>
              <w:tabs>
                <w:tab w:val="left" w:pos="709"/>
              </w:tabs>
              <w:spacing w:after="0" w:line="360" w:lineRule="auto"/>
              <w:jc w:val="both"/>
              <w:rPr>
                <w:rFonts w:ascii="Arial" w:hAnsi="Arial" w:cs="Arial"/>
                <w:b/>
                <w:sz w:val="20"/>
                <w:szCs w:val="20"/>
                <w:lang w:eastAsia="zh-CN"/>
              </w:rPr>
            </w:pPr>
            <w:r>
              <w:rPr>
                <w:rFonts w:ascii="Arial" w:hAnsi="Arial" w:cs="Arial"/>
                <w:b/>
                <w:sz w:val="20"/>
                <w:szCs w:val="20"/>
                <w:lang w:eastAsia="zh-CN"/>
              </w:rPr>
              <w:t xml:space="preserve">1.   Экстренная техподдержка при системном сбое </w:t>
            </w:r>
          </w:p>
          <w:p w14:paraId="0C0753D5" w14:textId="233C6912"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Оказывается, в ситуации экстренного запроса Заказчика по телефону об оказании техподдержки и помощи вследствие полного системного сбоя, произошедшего на </w:t>
            </w:r>
            <w:r>
              <w:rPr>
                <w:rStyle w:val="w"/>
                <w:rFonts w:ascii="Arial" w:hAnsi="Arial" w:cs="Arial"/>
                <w:color w:val="000000"/>
                <w:sz w:val="20"/>
                <w:szCs w:val="20"/>
              </w:rPr>
              <w:t>аппаратном обеспечении</w:t>
            </w:r>
            <w:r>
              <w:rPr>
                <w:rFonts w:ascii="Arial" w:hAnsi="Arial" w:cs="Arial"/>
                <w:sz w:val="20"/>
                <w:szCs w:val="20"/>
              </w:rPr>
              <w:t xml:space="preserve"> Исполнителя. Получив запрос о возникновении такой ситуации, Исполнитель выделяет специалистов для оказания техподдержки по телефону, в дистанционном режиме, на объекте связи (сайте) Заказчика или предпринимает прочие меры для восстановления системы в кратчайшее время.</w:t>
            </w:r>
          </w:p>
          <w:p w14:paraId="1027D3A5" w14:textId="77777777" w:rsidR="00C81494" w:rsidRDefault="00C81494" w:rsidP="00624920">
            <w:pPr>
              <w:spacing w:after="0" w:line="240" w:lineRule="auto"/>
              <w:jc w:val="both"/>
              <w:rPr>
                <w:rFonts w:ascii="Arial" w:hAnsi="Arial" w:cs="Arial"/>
                <w:sz w:val="20"/>
                <w:szCs w:val="20"/>
              </w:rPr>
            </w:pPr>
          </w:p>
          <w:p w14:paraId="62EF1C6F"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После направления запроса об оказании экстренной техподдержки Заказчик дает Исполнителю два специальных телефонных номера для обеспечения стабильной оперативной связи с инженерами Исполнителя (в случае запроса Исполнителем). В период устранения проблемы Заказчик предоставляет специалистам Исполнителя право в случае необходимости бесплатно пользоваться телефоном и факсом, в целях реализации данного Договора, а также оказывает им прочее содействие в работе.</w:t>
            </w:r>
          </w:p>
          <w:p w14:paraId="0A22B0B5" w14:textId="77777777" w:rsidR="00C81494" w:rsidRDefault="00C81494" w:rsidP="00624920">
            <w:pPr>
              <w:spacing w:after="0" w:line="360" w:lineRule="auto"/>
              <w:jc w:val="both"/>
              <w:rPr>
                <w:rFonts w:ascii="Arial" w:hAnsi="Arial" w:cs="Arial"/>
                <w:b/>
                <w:sz w:val="20"/>
                <w:szCs w:val="20"/>
                <w:u w:val="single"/>
              </w:rPr>
            </w:pPr>
          </w:p>
        </w:tc>
      </w:tr>
      <w:tr w:rsidR="00C81494" w14:paraId="16EC7C60" w14:textId="77777777" w:rsidTr="00624920">
        <w:tc>
          <w:tcPr>
            <w:tcW w:w="4788" w:type="dxa"/>
            <w:gridSpan w:val="2"/>
          </w:tcPr>
          <w:p w14:paraId="45E2BF63" w14:textId="77777777" w:rsidR="00C81494" w:rsidRDefault="00C81494" w:rsidP="00624920">
            <w:pPr>
              <w:spacing w:after="0" w:line="240" w:lineRule="auto"/>
              <w:jc w:val="both"/>
              <w:rPr>
                <w:rFonts w:ascii="Arial" w:hAnsi="Arial" w:cs="Arial"/>
                <w:b/>
                <w:sz w:val="20"/>
                <w:szCs w:val="20"/>
                <w:lang w:val="en-US"/>
              </w:rPr>
            </w:pPr>
            <w:r>
              <w:rPr>
                <w:rFonts w:ascii="Arial" w:hAnsi="Arial" w:cs="Arial"/>
                <w:b/>
                <w:sz w:val="20"/>
                <w:szCs w:val="20"/>
                <w:lang w:val="en-US"/>
              </w:rPr>
              <w:t>2. Routine Faults Technical Support</w:t>
            </w:r>
          </w:p>
          <w:p w14:paraId="26D50B9D" w14:textId="77777777" w:rsidR="00C81494" w:rsidRDefault="00C81494" w:rsidP="00624920">
            <w:pPr>
              <w:spacing w:after="0" w:line="240" w:lineRule="auto"/>
              <w:jc w:val="both"/>
              <w:rPr>
                <w:rFonts w:ascii="Arial" w:hAnsi="Arial" w:cs="Arial"/>
                <w:color w:val="FF0000"/>
                <w:sz w:val="20"/>
                <w:szCs w:val="20"/>
                <w:lang w:val="en-US"/>
              </w:rPr>
            </w:pPr>
            <w:r>
              <w:rPr>
                <w:rFonts w:ascii="Arial" w:hAnsi="Arial" w:cs="Arial"/>
                <w:sz w:val="20"/>
                <w:szCs w:val="20"/>
                <w:lang w:val="en-US"/>
              </w:rPr>
              <w:t xml:space="preserve">When in the process of equipment operation the Customer comes across a fault situation, which he is unable to resolve it by himself, he may request technical support from Contractor Customer Complaints Handling Center by phone. Upon confirmation of the situation, the   Contractor according to the corresponding Fault Grades assesses the Grade of the problem and renders technical support either by phone or by remote maintenance via modem. </w:t>
            </w:r>
            <w:r>
              <w:rPr>
                <w:rFonts w:ascii="Arial" w:hAnsi="Arial" w:cs="Arial"/>
                <w:sz w:val="20"/>
                <w:szCs w:val="20"/>
                <w:lang w:val="en-US" w:eastAsia="zh-CN"/>
              </w:rPr>
              <w:t>If they both appear ineffective, the parties negotiate the necessity of an on-site fault clearance.</w:t>
            </w:r>
            <w:r>
              <w:rPr>
                <w:rFonts w:ascii="Arial" w:hAnsi="Arial" w:cs="Arial"/>
                <w:sz w:val="20"/>
                <w:szCs w:val="20"/>
                <w:lang w:val="en-US"/>
              </w:rPr>
              <w:t xml:space="preserve"> Upon conclusion that such an assistance is both necessary and possible, the Contractor arranges an on-site technical support. </w:t>
            </w:r>
          </w:p>
          <w:p w14:paraId="562B46EC"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554CB11D"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Having encountered a fault situation, arising from the equipment, the Customer should carefully study and put to record all manifestations of the problem and then report the situation in detail to the Contractor via hot line stating a desired support delivery time, a contact phone number, the name of a contact person etc.</w:t>
            </w:r>
          </w:p>
          <w:p w14:paraId="7A337628" w14:textId="77777777" w:rsidR="00C81494" w:rsidRDefault="00C81494" w:rsidP="00624920">
            <w:pPr>
              <w:autoSpaceDE w:val="0"/>
              <w:autoSpaceDN w:val="0"/>
              <w:adjustRightInd w:val="0"/>
              <w:spacing w:after="0" w:line="240" w:lineRule="auto"/>
              <w:ind w:left="745"/>
              <w:jc w:val="both"/>
              <w:rPr>
                <w:rFonts w:ascii="Arial" w:hAnsi="Arial" w:cs="Arial"/>
                <w:sz w:val="20"/>
                <w:szCs w:val="20"/>
                <w:lang w:val="en-US"/>
              </w:rPr>
            </w:pPr>
          </w:p>
          <w:p w14:paraId="2348C775" w14:textId="77777777" w:rsidR="00C81494" w:rsidRDefault="00C81494" w:rsidP="00624920">
            <w:pPr>
              <w:autoSpaceDE w:val="0"/>
              <w:autoSpaceDN w:val="0"/>
              <w:adjustRightInd w:val="0"/>
              <w:spacing w:after="0" w:line="240" w:lineRule="auto"/>
              <w:ind w:left="745"/>
              <w:jc w:val="both"/>
              <w:rPr>
                <w:rFonts w:ascii="Arial" w:hAnsi="Arial" w:cs="Arial"/>
                <w:sz w:val="20"/>
                <w:szCs w:val="20"/>
                <w:lang w:val="en-US"/>
              </w:rPr>
            </w:pPr>
          </w:p>
          <w:p w14:paraId="3A188EC6"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lastRenderedPageBreak/>
              <w:t>Hot line numbers are usually the phone numbers the Contractor provides to the Customer (including phone and fax). In case the hot line numbers need to be changed, the Contractor notifies the Customer in a written form (i.e. by fax or e-mail) at least three days in advance.</w:t>
            </w:r>
          </w:p>
          <w:p w14:paraId="5B2A0F67" w14:textId="77777777" w:rsidR="00C81494" w:rsidRDefault="00C81494" w:rsidP="00624920">
            <w:pPr>
              <w:spacing w:after="0" w:line="240" w:lineRule="auto"/>
              <w:jc w:val="both"/>
              <w:rPr>
                <w:rFonts w:ascii="Arial" w:hAnsi="Arial" w:cs="Arial"/>
                <w:sz w:val="20"/>
                <w:szCs w:val="20"/>
                <w:lang w:val="en-US"/>
              </w:rPr>
            </w:pPr>
            <w:r>
              <w:rPr>
                <w:rFonts w:ascii="Arial" w:hAnsi="Arial" w:cs="Arial"/>
                <w:sz w:val="20"/>
                <w:szCs w:val="20"/>
                <w:lang w:val="en-US"/>
              </w:rPr>
              <w:t xml:space="preserve">          </w:t>
            </w:r>
          </w:p>
          <w:p w14:paraId="779DDB93"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If a telephone support appears ineffective or in the process of it there arises a certain need, at the Customer’s consent and considering the need the Contractor provides the service of remoter maintenance via modem.</w:t>
            </w:r>
          </w:p>
          <w:p w14:paraId="7DFD8B96" w14:textId="77777777" w:rsidR="00C81494" w:rsidRDefault="00C81494" w:rsidP="00624920">
            <w:pPr>
              <w:spacing w:after="0" w:line="240" w:lineRule="auto"/>
              <w:ind w:left="325"/>
              <w:jc w:val="both"/>
              <w:rPr>
                <w:rFonts w:ascii="Arial" w:hAnsi="Arial" w:cs="Arial"/>
                <w:sz w:val="20"/>
                <w:szCs w:val="20"/>
                <w:lang w:val="en-US"/>
              </w:rPr>
            </w:pPr>
          </w:p>
          <w:p w14:paraId="02E0FCFF"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 xml:space="preserve">In the course of the service the Contractor employs remote dialing technology, carries out remote. </w:t>
            </w:r>
            <w:proofErr w:type="gramStart"/>
            <w:r>
              <w:rPr>
                <w:rFonts w:ascii="Arial" w:hAnsi="Arial" w:cs="Arial"/>
                <w:sz w:val="20"/>
                <w:szCs w:val="20"/>
                <w:lang w:val="en-US"/>
              </w:rPr>
              <w:t>equipment</w:t>
            </w:r>
            <w:proofErr w:type="gramEnd"/>
            <w:r>
              <w:rPr>
                <w:rFonts w:ascii="Arial" w:hAnsi="Arial" w:cs="Arial"/>
                <w:sz w:val="20"/>
                <w:szCs w:val="20"/>
                <w:lang w:val="en-US"/>
              </w:rPr>
              <w:t xml:space="preserve"> diagnosis and presents a solution to clear the problem.</w:t>
            </w:r>
          </w:p>
          <w:p w14:paraId="0C566DB9"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Contractor specialists are responsible for the remote equipment diagnosis only, i.e. they only check data and search for the causes of a problem. They do not alter the data, a specific problem is cleared by the Customer’s personnel under the guidance of a Contractor specialist.</w:t>
            </w:r>
          </w:p>
          <w:p w14:paraId="6ABC16B1"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4CBF75E2"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 xml:space="preserve">At the request of the Contractor the Customer should provide necessary assistance and confirm the effectiveness of </w:t>
            </w:r>
            <w:proofErr w:type="gramStart"/>
            <w:r>
              <w:rPr>
                <w:rFonts w:ascii="Arial" w:hAnsi="Arial" w:cs="Arial"/>
                <w:sz w:val="20"/>
                <w:szCs w:val="20"/>
                <w:lang w:val="en-US"/>
              </w:rPr>
              <w:t>the  undertaken</w:t>
            </w:r>
            <w:proofErr w:type="gramEnd"/>
            <w:r>
              <w:rPr>
                <w:rFonts w:ascii="Arial" w:hAnsi="Arial" w:cs="Arial"/>
                <w:sz w:val="20"/>
                <w:szCs w:val="20"/>
                <w:lang w:val="en-US"/>
              </w:rPr>
              <w:t xml:space="preserve"> solution measures. </w:t>
            </w:r>
          </w:p>
          <w:p w14:paraId="681A37BD" w14:textId="77777777" w:rsidR="00C81494" w:rsidRDefault="00C81494" w:rsidP="00624920">
            <w:pPr>
              <w:pStyle w:val="a4"/>
              <w:rPr>
                <w:rFonts w:ascii="Arial" w:hAnsi="Arial" w:cs="Arial"/>
                <w:sz w:val="20"/>
                <w:szCs w:val="20"/>
                <w:lang w:val="en-US"/>
              </w:rPr>
            </w:pPr>
          </w:p>
          <w:p w14:paraId="50D9494B" w14:textId="77777777" w:rsidR="00C81494" w:rsidRDefault="00C81494" w:rsidP="00624920">
            <w:pPr>
              <w:tabs>
                <w:tab w:val="left" w:pos="745"/>
                <w:tab w:val="left" w:pos="780"/>
              </w:tabs>
              <w:autoSpaceDE w:val="0"/>
              <w:autoSpaceDN w:val="0"/>
              <w:adjustRightInd w:val="0"/>
              <w:spacing w:after="0" w:line="240" w:lineRule="auto"/>
              <w:jc w:val="both"/>
              <w:rPr>
                <w:rFonts w:ascii="Arial" w:hAnsi="Arial" w:cs="Arial"/>
                <w:sz w:val="4"/>
                <w:szCs w:val="4"/>
                <w:lang w:val="en-US"/>
              </w:rPr>
            </w:pPr>
          </w:p>
          <w:p w14:paraId="3ADD90D9" w14:textId="77777777" w:rsidR="00C81494" w:rsidRDefault="00C81494" w:rsidP="00C53DF7">
            <w:pPr>
              <w:numPr>
                <w:ilvl w:val="0"/>
                <w:numId w:val="17"/>
              </w:numPr>
              <w:tabs>
                <w:tab w:val="left" w:pos="745"/>
              </w:tabs>
              <w:autoSpaceDE w:val="0"/>
              <w:autoSpaceDN w:val="0"/>
              <w:adjustRightInd w:val="0"/>
              <w:spacing w:after="0" w:line="240" w:lineRule="auto"/>
              <w:ind w:left="722" w:hanging="426"/>
              <w:jc w:val="both"/>
              <w:rPr>
                <w:rFonts w:ascii="Arial" w:hAnsi="Arial" w:cs="Arial"/>
                <w:sz w:val="20"/>
                <w:szCs w:val="20"/>
                <w:lang w:val="en-US"/>
              </w:rPr>
            </w:pPr>
            <w:r>
              <w:rPr>
                <w:rFonts w:ascii="Arial" w:hAnsi="Arial" w:cs="Arial"/>
                <w:sz w:val="20"/>
                <w:szCs w:val="20"/>
                <w:lang w:val="en-US"/>
              </w:rPr>
              <w:t>If the telephone support and remote maintenance via modem have appeared ineffective, the parties negotiate the necessity of an on-site fault clearance. Upon conclusion that such an</w:t>
            </w:r>
            <w:r>
              <w:rPr>
                <w:rFonts w:ascii="Arial" w:hAnsi="Arial" w:cs="Arial"/>
                <w:sz w:val="20"/>
                <w:szCs w:val="20"/>
                <w:lang w:val="en-US" w:eastAsia="zh-CN"/>
              </w:rPr>
              <w:t xml:space="preserve"> assistance is both necessary and possible, the Contractor sends its specialist to help clear the problem directly on the Customer’s site. </w:t>
            </w:r>
          </w:p>
          <w:p w14:paraId="610A9D10" w14:textId="77777777" w:rsidR="00C81494" w:rsidRDefault="00C81494" w:rsidP="00624920">
            <w:pPr>
              <w:autoSpaceDE w:val="0"/>
              <w:autoSpaceDN w:val="0"/>
              <w:adjustRightInd w:val="0"/>
              <w:spacing w:after="0" w:line="240" w:lineRule="auto"/>
              <w:jc w:val="both"/>
              <w:rPr>
                <w:rFonts w:ascii="Arial" w:hAnsi="Arial" w:cs="Arial"/>
                <w:sz w:val="20"/>
                <w:szCs w:val="20"/>
                <w:lang w:val="en-US" w:eastAsia="zh-CN"/>
              </w:rPr>
            </w:pPr>
          </w:p>
          <w:p w14:paraId="6F384C8C" w14:textId="77777777" w:rsidR="00C81494" w:rsidRDefault="00C81494" w:rsidP="00624920">
            <w:pPr>
              <w:autoSpaceDE w:val="0"/>
              <w:autoSpaceDN w:val="0"/>
              <w:adjustRightInd w:val="0"/>
              <w:spacing w:after="0" w:line="240" w:lineRule="auto"/>
              <w:jc w:val="both"/>
              <w:rPr>
                <w:rFonts w:ascii="Arial" w:hAnsi="Arial" w:cs="Arial"/>
                <w:sz w:val="20"/>
                <w:szCs w:val="20"/>
                <w:lang w:val="en-US"/>
              </w:rPr>
            </w:pPr>
          </w:p>
          <w:p w14:paraId="5DDD799D"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Upon the Customer’s acceptance of the problem solution, the problem is cleared by the Customer’s personnel or – at his permission- by the Contractor’s specialist.</w:t>
            </w:r>
          </w:p>
          <w:p w14:paraId="148F6576"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During the consi</w:t>
            </w:r>
            <w:r>
              <w:rPr>
                <w:rFonts w:ascii="Arial" w:hAnsi="Arial" w:cs="Arial"/>
                <w:sz w:val="20"/>
                <w:szCs w:val="20"/>
                <w:lang w:val="en-US" w:eastAsia="zh-CN"/>
              </w:rPr>
              <w:t>deration of the solution the Contractor’s specialist informs the Customer about a possible interruption of the communication during the rel</w:t>
            </w:r>
            <w:r>
              <w:rPr>
                <w:rFonts w:ascii="Arial" w:hAnsi="Arial" w:cs="Arial"/>
                <w:sz w:val="20"/>
                <w:szCs w:val="20"/>
                <w:lang w:val="en-US"/>
              </w:rPr>
              <w:t>evant measures.</w:t>
            </w:r>
          </w:p>
          <w:p w14:paraId="5C342925"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If the Customer needs to change parts during the aforesaid measures, this service is provided according to the articles stipulating hardware repairs and substitution.</w:t>
            </w:r>
          </w:p>
          <w:p w14:paraId="581B6301" w14:textId="77777777" w:rsidR="00C81494" w:rsidRDefault="00C81494" w:rsidP="00624920">
            <w:pPr>
              <w:tabs>
                <w:tab w:val="left" w:pos="745"/>
                <w:tab w:val="left" w:pos="780"/>
              </w:tabs>
              <w:autoSpaceDE w:val="0"/>
              <w:autoSpaceDN w:val="0"/>
              <w:adjustRightInd w:val="0"/>
              <w:spacing w:after="0" w:line="240" w:lineRule="auto"/>
              <w:ind w:left="745"/>
              <w:jc w:val="both"/>
              <w:rPr>
                <w:rFonts w:ascii="Arial" w:hAnsi="Arial" w:cs="Arial"/>
                <w:sz w:val="20"/>
                <w:szCs w:val="20"/>
                <w:lang w:val="en-US"/>
              </w:rPr>
            </w:pPr>
          </w:p>
          <w:p w14:paraId="2DB21327" w14:textId="77777777" w:rsidR="00C81494" w:rsidRDefault="00C81494" w:rsidP="00C53DF7">
            <w:pPr>
              <w:numPr>
                <w:ilvl w:val="0"/>
                <w:numId w:val="17"/>
              </w:numPr>
              <w:autoSpaceDE w:val="0"/>
              <w:autoSpaceDN w:val="0"/>
              <w:adjustRightInd w:val="0"/>
              <w:spacing w:after="0" w:line="240" w:lineRule="auto"/>
              <w:ind w:left="745" w:hanging="425"/>
              <w:jc w:val="both"/>
              <w:rPr>
                <w:rFonts w:ascii="Arial" w:hAnsi="Arial" w:cs="Arial"/>
                <w:b/>
                <w:sz w:val="20"/>
                <w:szCs w:val="20"/>
                <w:u w:val="single"/>
                <w:lang w:val="en-US"/>
              </w:rPr>
            </w:pPr>
            <w:r>
              <w:rPr>
                <w:rFonts w:ascii="Arial" w:hAnsi="Arial" w:cs="Arial"/>
                <w:sz w:val="20"/>
                <w:szCs w:val="20"/>
                <w:lang w:val="en-US"/>
              </w:rPr>
              <w:t>As to the faults caused by software flaws, the Contractor’s consent to resolve the problem through a subsequent software upgrade</w:t>
            </w:r>
            <w:r>
              <w:rPr>
                <w:rFonts w:ascii="Arial" w:hAnsi="Arial" w:cs="Arial"/>
                <w:sz w:val="20"/>
                <w:szCs w:val="20"/>
                <w:lang w:val="en-US" w:eastAsia="zh-CN"/>
              </w:rPr>
              <w:t xml:space="preserve"> or patch </w:t>
            </w:r>
            <w:r>
              <w:rPr>
                <w:rFonts w:ascii="Arial" w:hAnsi="Arial" w:cs="Arial"/>
                <w:sz w:val="20"/>
                <w:szCs w:val="20"/>
                <w:lang w:val="en-US"/>
              </w:rPr>
              <w:t>is deemed as the Contractor’s response to the Customer’s request. Contractor confirm with Customer</w:t>
            </w:r>
            <w:r>
              <w:rPr>
                <w:rFonts w:ascii="Arial" w:hAnsi="Arial" w:cs="Arial"/>
                <w:sz w:val="20"/>
                <w:szCs w:val="20"/>
                <w:lang w:val="en-US" w:eastAsia="zh-CN"/>
              </w:rPr>
              <w:t xml:space="preserve"> about the d</w:t>
            </w:r>
            <w:r>
              <w:rPr>
                <w:rFonts w:ascii="Arial" w:hAnsi="Arial" w:cs="Arial"/>
                <w:sz w:val="20"/>
                <w:szCs w:val="20"/>
                <w:lang w:val="en-US"/>
              </w:rPr>
              <w:t>ate of new problem solving.</w:t>
            </w:r>
          </w:p>
        </w:tc>
        <w:tc>
          <w:tcPr>
            <w:tcW w:w="284" w:type="dxa"/>
          </w:tcPr>
          <w:p w14:paraId="23958753" w14:textId="77777777" w:rsidR="00C81494" w:rsidRDefault="00C81494" w:rsidP="00624920">
            <w:pPr>
              <w:spacing w:after="0" w:line="240" w:lineRule="auto"/>
              <w:jc w:val="both"/>
              <w:rPr>
                <w:rFonts w:ascii="Arial" w:hAnsi="Arial" w:cs="Arial"/>
                <w:b/>
                <w:sz w:val="20"/>
                <w:szCs w:val="20"/>
                <w:u w:val="single"/>
                <w:lang w:val="en-US"/>
              </w:rPr>
            </w:pPr>
          </w:p>
        </w:tc>
        <w:tc>
          <w:tcPr>
            <w:tcW w:w="5391" w:type="dxa"/>
            <w:gridSpan w:val="2"/>
          </w:tcPr>
          <w:p w14:paraId="3A7551EC" w14:textId="77777777" w:rsidR="00C81494" w:rsidRDefault="00C81494" w:rsidP="00624920">
            <w:pPr>
              <w:spacing w:after="0" w:line="240" w:lineRule="auto"/>
              <w:jc w:val="both"/>
              <w:rPr>
                <w:rFonts w:ascii="Arial" w:hAnsi="Arial" w:cs="Arial"/>
                <w:b/>
                <w:sz w:val="20"/>
                <w:szCs w:val="20"/>
              </w:rPr>
            </w:pPr>
            <w:r>
              <w:rPr>
                <w:rFonts w:ascii="Arial" w:hAnsi="Arial" w:cs="Arial"/>
                <w:b/>
                <w:sz w:val="20"/>
                <w:szCs w:val="20"/>
              </w:rPr>
              <w:t xml:space="preserve">2.   </w:t>
            </w:r>
            <w:r>
              <w:rPr>
                <w:rFonts w:ascii="Arial" w:hAnsi="Arial" w:cs="Arial"/>
                <w:b/>
                <w:sz w:val="20"/>
                <w:szCs w:val="20"/>
                <w:lang w:eastAsia="zh-CN"/>
              </w:rPr>
              <w:t>Обычная техподдержка</w:t>
            </w:r>
          </w:p>
          <w:p w14:paraId="41D48B3F" w14:textId="77777777" w:rsidR="00C81494" w:rsidRDefault="00C81494" w:rsidP="00624920">
            <w:pPr>
              <w:spacing w:after="0" w:line="240" w:lineRule="auto"/>
              <w:jc w:val="both"/>
              <w:rPr>
                <w:rFonts w:ascii="Arial" w:hAnsi="Arial" w:cs="Arial"/>
                <w:sz w:val="20"/>
                <w:szCs w:val="20"/>
                <w:lang w:eastAsia="zh-CN"/>
              </w:rPr>
            </w:pPr>
            <w:r>
              <w:rPr>
                <w:rFonts w:ascii="Arial" w:hAnsi="Arial" w:cs="Arial"/>
                <w:sz w:val="20"/>
                <w:szCs w:val="20"/>
                <w:lang w:eastAsia="zh-CN"/>
              </w:rPr>
              <w:t xml:space="preserve">Столкнувшись с аварийной ситуацией в процессе эксплуатации </w:t>
            </w:r>
            <w:r>
              <w:rPr>
                <w:rStyle w:val="w"/>
                <w:rFonts w:ascii="Arial" w:hAnsi="Arial" w:cs="Arial"/>
                <w:color w:val="000000"/>
                <w:sz w:val="20"/>
                <w:szCs w:val="20"/>
              </w:rPr>
              <w:t>аппаратного обеспечения</w:t>
            </w:r>
            <w:r>
              <w:rPr>
                <w:rFonts w:ascii="Arial" w:hAnsi="Arial" w:cs="Arial"/>
                <w:sz w:val="20"/>
                <w:szCs w:val="20"/>
                <w:lang w:eastAsia="zh-CN"/>
              </w:rPr>
              <w:t xml:space="preserve">, с которой сам Заказчик справиться не может, Заказчик может запросить по телефону горячей линии Исполнителя об оказании технической поддержки. Получив сообщение о наличии ситуации, Исполнитель </w:t>
            </w:r>
            <w:r>
              <w:rPr>
                <w:rFonts w:ascii="Arial" w:hAnsi="Arial" w:cs="Arial"/>
                <w:sz w:val="20"/>
                <w:szCs w:val="20"/>
              </w:rPr>
              <w:t>присваивает</w:t>
            </w:r>
            <w:r>
              <w:rPr>
                <w:rFonts w:ascii="Arial" w:hAnsi="Arial" w:cs="Arial"/>
                <w:sz w:val="20"/>
                <w:szCs w:val="20"/>
                <w:lang w:eastAsia="zh-CN"/>
              </w:rPr>
              <w:t xml:space="preserve"> проблеме по соответствующей шкале определенную степень приоритета в соответствии с Приложением 1.3. и оказывает техническую поддержку либо по телефону, либо путем дистанционного обслуживания по модему. Если это не приносит результата, Стороны обсуждают необходимость оказания технической поддержки на объекте Заказчика. Убедившись в том, что такая поддержка необходима и возможна, Исполнитель оказывает техподдержку на объекте Заказчика. </w:t>
            </w:r>
          </w:p>
          <w:p w14:paraId="11EED8CA"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lang w:eastAsia="zh-CN"/>
              </w:rPr>
            </w:pPr>
            <w:r>
              <w:rPr>
                <w:rFonts w:ascii="Arial" w:hAnsi="Arial" w:cs="Arial"/>
                <w:sz w:val="20"/>
                <w:szCs w:val="20"/>
              </w:rPr>
              <w:t>Столкнувшись</w:t>
            </w:r>
            <w:r>
              <w:rPr>
                <w:rFonts w:ascii="Arial" w:hAnsi="Arial" w:cs="Arial"/>
                <w:sz w:val="20"/>
                <w:szCs w:val="20"/>
                <w:lang w:eastAsia="zh-CN"/>
              </w:rPr>
              <w:t xml:space="preserve"> в процессе эксплуатации с аварийной ситуацией, возникшей на </w:t>
            </w:r>
            <w:r>
              <w:rPr>
                <w:rStyle w:val="w"/>
                <w:rFonts w:ascii="Arial" w:hAnsi="Arial" w:cs="Arial"/>
                <w:color w:val="000000"/>
                <w:sz w:val="20"/>
                <w:szCs w:val="20"/>
              </w:rPr>
              <w:t>аппаратном обеспечении</w:t>
            </w:r>
            <w:r>
              <w:rPr>
                <w:rFonts w:ascii="Arial" w:hAnsi="Arial" w:cs="Arial"/>
                <w:sz w:val="20"/>
                <w:szCs w:val="20"/>
                <w:lang w:eastAsia="zh-CN"/>
              </w:rPr>
              <w:t>, Заказчик должен тщательно исследовать все проявления проблемы и зафиксировать их письменно, а затем по горячей линии передать подробно исполнителю ситуацию и сообщить желаемое время оказания помощи, контактный телефон, имя контактного лица и т. п.</w:t>
            </w:r>
          </w:p>
          <w:p w14:paraId="12FF7C40" w14:textId="77777777" w:rsidR="00C81494" w:rsidRDefault="00C81494" w:rsidP="00624920">
            <w:pPr>
              <w:tabs>
                <w:tab w:val="left" w:pos="425"/>
                <w:tab w:val="left" w:pos="785"/>
              </w:tabs>
              <w:autoSpaceDE w:val="0"/>
              <w:autoSpaceDN w:val="0"/>
              <w:adjustRightInd w:val="0"/>
              <w:spacing w:after="0" w:line="240" w:lineRule="auto"/>
              <w:ind w:left="785"/>
              <w:jc w:val="both"/>
              <w:rPr>
                <w:rFonts w:ascii="Arial" w:hAnsi="Arial" w:cs="Arial"/>
                <w:sz w:val="20"/>
                <w:szCs w:val="20"/>
                <w:lang w:eastAsia="zh-CN"/>
              </w:rPr>
            </w:pPr>
          </w:p>
          <w:p w14:paraId="6E4E65EF"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lastRenderedPageBreak/>
              <w:t>Телефоны горячей линии обычно те номера, которые Исполнитель предоставляет Заказчику (в том числе телефон и факс). Если номера меняются, Исполнитель как минимум за три дня информирует об этом Заказчика в письменной форме (т.е. факсом или по электронной почте).</w:t>
            </w:r>
          </w:p>
          <w:p w14:paraId="50A974FD" w14:textId="77777777" w:rsidR="00C81494" w:rsidRDefault="00C81494" w:rsidP="00624920">
            <w:pPr>
              <w:spacing w:after="0" w:line="240" w:lineRule="auto"/>
              <w:jc w:val="both"/>
              <w:rPr>
                <w:rFonts w:ascii="Arial" w:hAnsi="Arial" w:cs="Arial"/>
                <w:sz w:val="20"/>
                <w:szCs w:val="20"/>
              </w:rPr>
            </w:pPr>
          </w:p>
          <w:p w14:paraId="0FF9EECC"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 xml:space="preserve">Если техподдержка по телефону не дает результатов или в ходе оказания поддержки по телефону возникает соответствующая необходимость доступа к данным ПО, в силу необходимости и с согласия Заказчика Исполнитель оказывает услугу дистанционного обслуживания по модему. </w:t>
            </w:r>
          </w:p>
          <w:p w14:paraId="024AB645"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В процессе оказания услуги Исполнитель применяет технологию удаленного набора, проводит диагностику на удаленном конце и дает вариант решения проблемы.</w:t>
            </w:r>
          </w:p>
          <w:p w14:paraId="073F245A"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Инженеры Исполнителя отвечают только за диагностику удаленного конца</w:t>
            </w:r>
            <w:r>
              <w:rPr>
                <w:rFonts w:ascii="Arial" w:hAnsi="Arial" w:cs="Arial"/>
                <w:b/>
                <w:sz w:val="20"/>
                <w:szCs w:val="20"/>
              </w:rPr>
              <w:t xml:space="preserve"> </w:t>
            </w:r>
            <w:r>
              <w:rPr>
                <w:rFonts w:ascii="Arial" w:hAnsi="Arial" w:cs="Arial"/>
                <w:sz w:val="20"/>
                <w:szCs w:val="20"/>
              </w:rPr>
              <w:t>(</w:t>
            </w:r>
            <w:r>
              <w:rPr>
                <w:rStyle w:val="w"/>
                <w:rFonts w:ascii="Arial" w:hAnsi="Arial" w:cs="Arial"/>
                <w:color w:val="000000"/>
                <w:sz w:val="20"/>
                <w:szCs w:val="20"/>
              </w:rPr>
              <w:t>аппаратного обеспечения</w:t>
            </w:r>
            <w:r>
              <w:rPr>
                <w:rFonts w:ascii="Arial" w:hAnsi="Arial" w:cs="Arial"/>
                <w:sz w:val="20"/>
                <w:szCs w:val="20"/>
              </w:rPr>
              <w:t xml:space="preserve">), т.е. только проверяют данные и ищут причину проблемы. Они не изменяют данные, конкретная проблема устраняется обслуживающим персоналом Заказчика под руководством инженера Исполнителя. </w:t>
            </w:r>
          </w:p>
          <w:p w14:paraId="1C62356A" w14:textId="77777777" w:rsidR="00C81494" w:rsidRDefault="00C81494" w:rsidP="00624920">
            <w:pPr>
              <w:tabs>
                <w:tab w:val="left" w:pos="425"/>
                <w:tab w:val="left" w:pos="785"/>
              </w:tabs>
              <w:autoSpaceDE w:val="0"/>
              <w:autoSpaceDN w:val="0"/>
              <w:adjustRightInd w:val="0"/>
              <w:spacing w:after="0" w:line="240" w:lineRule="auto"/>
              <w:ind w:left="785"/>
              <w:jc w:val="both"/>
              <w:rPr>
                <w:rFonts w:ascii="Arial" w:hAnsi="Arial" w:cs="Arial"/>
                <w:sz w:val="20"/>
                <w:szCs w:val="20"/>
              </w:rPr>
            </w:pPr>
          </w:p>
          <w:p w14:paraId="7EA7EE20"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По просьбе Исполнителя Заказчик должен предоставить ему необходимое содействие, а также подтвердить соответствующим сообщением эффективность принятых мер.</w:t>
            </w:r>
          </w:p>
          <w:p w14:paraId="0B672F49" w14:textId="77777777" w:rsidR="00C81494" w:rsidRDefault="00C81494" w:rsidP="00624920">
            <w:pPr>
              <w:tabs>
                <w:tab w:val="left" w:pos="785"/>
              </w:tabs>
              <w:autoSpaceDE w:val="0"/>
              <w:autoSpaceDN w:val="0"/>
              <w:adjustRightInd w:val="0"/>
              <w:spacing w:after="0" w:line="240" w:lineRule="auto"/>
              <w:ind w:left="785"/>
              <w:jc w:val="both"/>
              <w:rPr>
                <w:rFonts w:ascii="Arial" w:hAnsi="Arial" w:cs="Arial"/>
                <w:sz w:val="20"/>
                <w:szCs w:val="20"/>
              </w:rPr>
            </w:pPr>
          </w:p>
          <w:p w14:paraId="108DC3BC" w14:textId="77777777" w:rsidR="00C81494" w:rsidRDefault="00C81494" w:rsidP="00624920">
            <w:pPr>
              <w:tabs>
                <w:tab w:val="left" w:pos="785"/>
              </w:tabs>
              <w:autoSpaceDE w:val="0"/>
              <w:autoSpaceDN w:val="0"/>
              <w:adjustRightInd w:val="0"/>
              <w:spacing w:after="0" w:line="240" w:lineRule="auto"/>
              <w:ind w:left="785"/>
              <w:jc w:val="both"/>
              <w:rPr>
                <w:rFonts w:ascii="Arial" w:hAnsi="Arial" w:cs="Arial"/>
                <w:sz w:val="20"/>
                <w:szCs w:val="20"/>
              </w:rPr>
            </w:pPr>
          </w:p>
          <w:p w14:paraId="299AD053"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Если техническая поддержка по телефону либо путем дистанционного обслуживания по модему не приносит результата, Стороны обсуждают необходимость оказания технической поддержки на объекте Заказчика. Убедившись в том, что такая поддержка необходима и возможна, Исполнитель направляет своего специалиста для содействия устранению проблемы непосредственно на объекте Заказчика.</w:t>
            </w:r>
          </w:p>
          <w:p w14:paraId="3336CF81"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После принятия Заказчиком варианта решения проблемы она устраняется техническим персоналом Заказчика, либо, с его разрешения – инженером</w:t>
            </w:r>
            <w:r>
              <w:rPr>
                <w:rFonts w:ascii="Arial" w:hAnsi="Arial" w:cs="Arial"/>
                <w:b/>
                <w:sz w:val="20"/>
                <w:szCs w:val="20"/>
              </w:rPr>
              <w:t xml:space="preserve"> </w:t>
            </w:r>
            <w:r>
              <w:rPr>
                <w:rFonts w:ascii="Arial" w:hAnsi="Arial" w:cs="Arial"/>
                <w:sz w:val="20"/>
                <w:szCs w:val="20"/>
              </w:rPr>
              <w:t xml:space="preserve">Исполнителя. </w:t>
            </w:r>
          </w:p>
          <w:p w14:paraId="58C3490D"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Инженер Исполнителя заранее информирует Заказчика в ходе рассмотрения варианта решения проблемы о возможном перерыве связи в ходе соответствующих мероприятий.</w:t>
            </w:r>
          </w:p>
          <w:p w14:paraId="56D6529C" w14:textId="77777777" w:rsidR="00C81494" w:rsidRDefault="00C81494" w:rsidP="00624920">
            <w:pPr>
              <w:tabs>
                <w:tab w:val="left" w:pos="425"/>
                <w:tab w:val="left" w:pos="785"/>
              </w:tabs>
              <w:autoSpaceDE w:val="0"/>
              <w:autoSpaceDN w:val="0"/>
              <w:adjustRightInd w:val="0"/>
              <w:spacing w:after="0" w:line="240" w:lineRule="auto"/>
              <w:ind w:left="785"/>
              <w:jc w:val="both"/>
              <w:rPr>
                <w:rFonts w:ascii="Arial" w:hAnsi="Arial" w:cs="Arial"/>
                <w:sz w:val="20"/>
                <w:szCs w:val="20"/>
              </w:rPr>
            </w:pPr>
          </w:p>
          <w:p w14:paraId="772C112C"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Если Заказчику требуется в ходе указанных мероприятий поменять аппаратное обеспечение, данная услуга выполняется согласно соответствующим статьям, регламентирующим ремонт и замену аппаратного обеспечения.</w:t>
            </w:r>
          </w:p>
          <w:p w14:paraId="709BB167"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b/>
                <w:sz w:val="20"/>
                <w:szCs w:val="20"/>
                <w:u w:val="single"/>
              </w:rPr>
            </w:pPr>
            <w:r>
              <w:rPr>
                <w:rFonts w:ascii="Arial" w:hAnsi="Arial" w:cs="Arial"/>
                <w:sz w:val="20"/>
                <w:szCs w:val="20"/>
              </w:rPr>
              <w:t xml:space="preserve">Что касается аварийных ситуаций, вызванных недостатками программного обеспечения, положительный ответ Исполнителя относительно устранения проблемы путем последующего обновления или доработки ПО считается отзывом Исполнителя на запрос Заказчика. Сроки решения в этом случае согласуются дополнительно.   </w:t>
            </w:r>
          </w:p>
          <w:p w14:paraId="1FF1B654" w14:textId="77777777" w:rsidR="00C81494" w:rsidRDefault="00C81494" w:rsidP="00624920">
            <w:pPr>
              <w:tabs>
                <w:tab w:val="left" w:pos="785"/>
              </w:tabs>
              <w:autoSpaceDE w:val="0"/>
              <w:autoSpaceDN w:val="0"/>
              <w:adjustRightInd w:val="0"/>
              <w:spacing w:after="0" w:line="240" w:lineRule="auto"/>
              <w:ind w:left="785"/>
              <w:jc w:val="both"/>
              <w:rPr>
                <w:rFonts w:ascii="Arial" w:hAnsi="Arial" w:cs="Arial"/>
                <w:b/>
                <w:sz w:val="20"/>
                <w:szCs w:val="20"/>
                <w:u w:val="single"/>
              </w:rPr>
            </w:pPr>
          </w:p>
        </w:tc>
      </w:tr>
      <w:tr w:rsidR="00C81494" w14:paraId="102A7E6E" w14:textId="77777777" w:rsidTr="00624920">
        <w:tc>
          <w:tcPr>
            <w:tcW w:w="4788" w:type="dxa"/>
            <w:gridSpan w:val="2"/>
          </w:tcPr>
          <w:p w14:paraId="096C29C6" w14:textId="77777777" w:rsidR="00C81494" w:rsidRDefault="00C81494" w:rsidP="00624920">
            <w:pPr>
              <w:spacing w:after="0" w:line="240" w:lineRule="auto"/>
              <w:jc w:val="both"/>
              <w:rPr>
                <w:rFonts w:ascii="Arial" w:hAnsi="Arial" w:cs="Arial"/>
                <w:b/>
                <w:sz w:val="20"/>
                <w:szCs w:val="20"/>
                <w:lang w:val="en-US" w:eastAsia="zh-CN"/>
              </w:rPr>
            </w:pPr>
            <w:r>
              <w:rPr>
                <w:rFonts w:ascii="Arial" w:hAnsi="Arial" w:cs="Arial"/>
                <w:b/>
                <w:sz w:val="20"/>
                <w:szCs w:val="20"/>
                <w:lang w:val="en-US" w:eastAsia="zh-CN"/>
              </w:rPr>
              <w:lastRenderedPageBreak/>
              <w:t xml:space="preserve">3.   </w:t>
            </w:r>
            <w:r>
              <w:rPr>
                <w:rFonts w:ascii="Arial" w:hAnsi="Arial" w:cs="Arial"/>
                <w:b/>
                <w:sz w:val="20"/>
                <w:szCs w:val="20"/>
                <w:lang w:val="en-US"/>
              </w:rPr>
              <w:t>Hot Line Technical</w:t>
            </w:r>
            <w:r>
              <w:rPr>
                <w:rFonts w:ascii="Arial" w:hAnsi="Arial" w:cs="Arial"/>
                <w:sz w:val="20"/>
                <w:szCs w:val="20"/>
                <w:lang w:val="en-US"/>
              </w:rPr>
              <w:t xml:space="preserve"> </w:t>
            </w:r>
            <w:r>
              <w:rPr>
                <w:rFonts w:ascii="Arial" w:hAnsi="Arial" w:cs="Arial"/>
                <w:b/>
                <w:sz w:val="20"/>
                <w:szCs w:val="20"/>
                <w:lang w:val="en-US"/>
              </w:rPr>
              <w:t xml:space="preserve">Support </w:t>
            </w:r>
            <w:r>
              <w:rPr>
                <w:rFonts w:ascii="Arial" w:hAnsi="Arial" w:cs="Arial"/>
                <w:sz w:val="20"/>
                <w:szCs w:val="20"/>
                <w:lang w:val="en-US"/>
              </w:rPr>
              <w:t xml:space="preserve">                   </w:t>
            </w:r>
          </w:p>
          <w:p w14:paraId="158B3B91"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The service is provided to receive the Customers’ inquiries concerning non-fault situations arising in the process of equipment operation.</w:t>
            </w:r>
          </w:p>
          <w:p w14:paraId="1978EAB7"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The non-fault problems are matters of operational character that the Customer comes across during day-to-day maintenance, current technical problems, matters of the equipment’ s functions and configuration, the equipment’s structure, special features of the network.</w:t>
            </w:r>
          </w:p>
          <w:p w14:paraId="4ED13B6E"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The Customer assigns 5(five) specially trained employees as his representatives in keeping hot-line liaison with the Contractor.</w:t>
            </w:r>
          </w:p>
          <w:p w14:paraId="4BE1D9B4" w14:textId="77777777" w:rsidR="00C81494" w:rsidRDefault="00C81494" w:rsidP="00624920">
            <w:pPr>
              <w:autoSpaceDE w:val="0"/>
              <w:autoSpaceDN w:val="0"/>
              <w:adjustRightInd w:val="0"/>
              <w:spacing w:after="0" w:line="240" w:lineRule="auto"/>
              <w:ind w:left="745"/>
              <w:jc w:val="both"/>
              <w:rPr>
                <w:rFonts w:ascii="Arial" w:hAnsi="Arial" w:cs="Arial"/>
                <w:sz w:val="20"/>
                <w:szCs w:val="20"/>
                <w:lang w:val="en-US"/>
              </w:rPr>
            </w:pPr>
          </w:p>
          <w:p w14:paraId="3269BA10"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The Contractor arranges a hot-line telephone number for the Customer. If the number has to be changed, the Contractor notifies the Customer in a written form at least three days in advance.</w:t>
            </w:r>
          </w:p>
          <w:p w14:paraId="1D13D254" w14:textId="77777777" w:rsidR="00C81494" w:rsidRDefault="00C81494" w:rsidP="00624920">
            <w:pPr>
              <w:tabs>
                <w:tab w:val="left" w:pos="745"/>
                <w:tab w:val="left" w:pos="780"/>
              </w:tabs>
              <w:autoSpaceDE w:val="0"/>
              <w:autoSpaceDN w:val="0"/>
              <w:adjustRightInd w:val="0"/>
              <w:spacing w:after="0" w:line="240" w:lineRule="auto"/>
              <w:jc w:val="both"/>
              <w:rPr>
                <w:rFonts w:ascii="Arial" w:hAnsi="Arial" w:cs="Arial"/>
                <w:sz w:val="20"/>
                <w:szCs w:val="20"/>
                <w:lang w:val="en-US"/>
              </w:rPr>
            </w:pPr>
          </w:p>
          <w:p w14:paraId="1C78A42E" w14:textId="77777777" w:rsidR="00C81494" w:rsidRDefault="00C81494" w:rsidP="00624920">
            <w:pPr>
              <w:tabs>
                <w:tab w:val="left" w:pos="745"/>
              </w:tabs>
              <w:spacing w:after="0" w:line="240" w:lineRule="auto"/>
              <w:ind w:left="325"/>
              <w:jc w:val="both"/>
              <w:rPr>
                <w:rFonts w:ascii="Arial" w:hAnsi="Arial" w:cs="Arial"/>
                <w:sz w:val="20"/>
                <w:szCs w:val="20"/>
                <w:lang w:val="en-US"/>
              </w:rPr>
            </w:pPr>
            <w:r>
              <w:rPr>
                <w:rFonts w:ascii="Arial" w:hAnsi="Arial" w:cs="Arial"/>
                <w:sz w:val="20"/>
                <w:szCs w:val="20"/>
                <w:lang w:val="en-US"/>
              </w:rPr>
              <w:t xml:space="preserve"> Contractor hot-line telephone numbers : </w:t>
            </w:r>
          </w:p>
          <w:p w14:paraId="5B3F2D02" w14:textId="709E023D" w:rsidR="00C81494" w:rsidRDefault="00BE3C0D" w:rsidP="00624920">
            <w:pPr>
              <w:spacing w:after="0" w:line="240" w:lineRule="auto"/>
              <w:ind w:firstLineChars="300" w:firstLine="600"/>
              <w:rPr>
                <w:rFonts w:ascii="Arial" w:hAnsi="Arial" w:cs="Arial"/>
                <w:sz w:val="20"/>
                <w:szCs w:val="20"/>
                <w:lang w:val="en-US"/>
              </w:rPr>
            </w:pPr>
            <w:r>
              <w:rPr>
                <w:rFonts w:ascii="Arial" w:hAnsi="Arial" w:cs="Arial"/>
                <w:sz w:val="20"/>
                <w:szCs w:val="20"/>
                <w:lang w:val="en-US"/>
              </w:rPr>
              <w:t>TEL: _______________</w:t>
            </w:r>
            <w:r w:rsidR="00C81494">
              <w:rPr>
                <w:rFonts w:ascii="Arial" w:hAnsi="Arial" w:cs="Arial"/>
                <w:sz w:val="20"/>
                <w:szCs w:val="20"/>
                <w:lang w:val="en-US"/>
              </w:rPr>
              <w:t xml:space="preserve"> (in English) </w:t>
            </w:r>
          </w:p>
          <w:p w14:paraId="21AE9DB0" w14:textId="59E96368" w:rsidR="00C81494" w:rsidRDefault="00C81494" w:rsidP="00624920">
            <w:pPr>
              <w:spacing w:after="0" w:line="240" w:lineRule="auto"/>
              <w:rPr>
                <w:rFonts w:ascii="Arial" w:hAnsi="Arial" w:cs="Arial"/>
                <w:sz w:val="20"/>
                <w:szCs w:val="20"/>
                <w:lang w:val="en-US"/>
              </w:rPr>
            </w:pPr>
            <w:r>
              <w:rPr>
                <w:rFonts w:ascii="Arial" w:hAnsi="Arial" w:cs="Arial"/>
                <w:sz w:val="20"/>
                <w:szCs w:val="20"/>
                <w:lang w:val="en-US"/>
              </w:rPr>
              <w:t xml:space="preserve"> </w:t>
            </w:r>
            <w:r>
              <w:rPr>
                <w:rFonts w:ascii="Arial" w:hAnsi="Arial" w:cs="Arial" w:hint="eastAsia"/>
                <w:sz w:val="20"/>
                <w:szCs w:val="20"/>
                <w:lang w:val="en-US" w:eastAsia="zh-CN"/>
              </w:rPr>
              <w:t xml:space="preserve">         </w:t>
            </w:r>
            <w:r w:rsidR="00BE3C0D">
              <w:rPr>
                <w:rFonts w:ascii="Arial" w:hAnsi="Arial" w:cs="Arial"/>
                <w:sz w:val="20"/>
                <w:szCs w:val="20"/>
                <w:lang w:val="en-US"/>
              </w:rPr>
              <w:t>TEL: _______________</w:t>
            </w:r>
            <w:r>
              <w:rPr>
                <w:rFonts w:ascii="Arial" w:hAnsi="Arial" w:cs="Arial"/>
                <w:sz w:val="20"/>
                <w:szCs w:val="20"/>
                <w:lang w:val="en-US"/>
              </w:rPr>
              <w:t xml:space="preserve"> (in Russian)</w:t>
            </w:r>
          </w:p>
          <w:p w14:paraId="42E43B5C" w14:textId="77777777" w:rsidR="00C81494" w:rsidRDefault="00C81494" w:rsidP="00624920">
            <w:pPr>
              <w:tabs>
                <w:tab w:val="left" w:pos="745"/>
              </w:tabs>
              <w:spacing w:line="240" w:lineRule="auto"/>
              <w:ind w:left="325"/>
              <w:jc w:val="both"/>
              <w:rPr>
                <w:rFonts w:ascii="Arial" w:hAnsi="Arial" w:cs="Arial"/>
                <w:sz w:val="20"/>
                <w:szCs w:val="20"/>
                <w:lang w:val="en-US"/>
              </w:rPr>
            </w:pPr>
            <w:r>
              <w:rPr>
                <w:rFonts w:ascii="Arial" w:hAnsi="Arial" w:cs="Arial"/>
                <w:sz w:val="20"/>
                <w:szCs w:val="20"/>
                <w:lang w:val="en-US"/>
              </w:rPr>
              <w:t>The service is provided on a 24-hour basis (7 days a week, 24 hours a day).</w:t>
            </w:r>
          </w:p>
        </w:tc>
        <w:tc>
          <w:tcPr>
            <w:tcW w:w="284" w:type="dxa"/>
          </w:tcPr>
          <w:p w14:paraId="48C60AC5" w14:textId="77777777" w:rsidR="00C81494" w:rsidRDefault="00C81494" w:rsidP="00624920">
            <w:pPr>
              <w:spacing w:after="0" w:line="240" w:lineRule="auto"/>
              <w:jc w:val="both"/>
              <w:rPr>
                <w:rFonts w:ascii="Arial" w:hAnsi="Arial" w:cs="Arial"/>
                <w:b/>
                <w:sz w:val="20"/>
                <w:szCs w:val="20"/>
                <w:u w:val="single"/>
                <w:lang w:val="en-US"/>
              </w:rPr>
            </w:pPr>
          </w:p>
        </w:tc>
        <w:tc>
          <w:tcPr>
            <w:tcW w:w="5391" w:type="dxa"/>
            <w:gridSpan w:val="2"/>
          </w:tcPr>
          <w:p w14:paraId="7097F2F1" w14:textId="77777777" w:rsidR="00C81494" w:rsidRDefault="00C81494" w:rsidP="00624920">
            <w:pPr>
              <w:spacing w:after="0" w:line="240" w:lineRule="auto"/>
              <w:rPr>
                <w:rFonts w:ascii="Arial" w:hAnsi="Arial" w:cs="Arial"/>
                <w:b/>
                <w:sz w:val="20"/>
                <w:szCs w:val="20"/>
              </w:rPr>
            </w:pPr>
            <w:r>
              <w:rPr>
                <w:rFonts w:ascii="Arial" w:hAnsi="Arial" w:cs="Arial"/>
                <w:b/>
                <w:sz w:val="20"/>
                <w:szCs w:val="20"/>
              </w:rPr>
              <w:t>3.   Техподдержка по «горячей линии»</w:t>
            </w:r>
          </w:p>
          <w:p w14:paraId="104FFD6B"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 xml:space="preserve">Предоставляется для приема от Заказчиков запросов по ситуациям неаварийного характера, возникающим в ходе эксплуатации </w:t>
            </w:r>
            <w:r>
              <w:rPr>
                <w:rStyle w:val="w"/>
                <w:rFonts w:ascii="Arial" w:hAnsi="Arial" w:cs="Arial"/>
                <w:color w:val="000000"/>
                <w:sz w:val="20"/>
                <w:szCs w:val="20"/>
              </w:rPr>
              <w:t>аппаратного обеспечения</w:t>
            </w:r>
            <w:r>
              <w:rPr>
                <w:rFonts w:ascii="Arial" w:hAnsi="Arial" w:cs="Arial"/>
                <w:sz w:val="20"/>
                <w:szCs w:val="20"/>
              </w:rPr>
              <w:t>.</w:t>
            </w:r>
          </w:p>
          <w:p w14:paraId="67B99AB4"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 xml:space="preserve">К вопросам неаварийного характера относятся вопросы эксплуатационного характера, возникающие у Заказчика в ходе ежедневного обслуживания; текущие технические проблемы, вопросы функций и конфигурации оборудования, структуры </w:t>
            </w:r>
            <w:r>
              <w:rPr>
                <w:rStyle w:val="w"/>
                <w:rFonts w:ascii="Arial" w:hAnsi="Arial" w:cs="Arial"/>
                <w:color w:val="000000"/>
                <w:sz w:val="20"/>
                <w:szCs w:val="20"/>
              </w:rPr>
              <w:t>аппаратного обеспечения</w:t>
            </w:r>
            <w:r>
              <w:rPr>
                <w:rFonts w:ascii="Arial" w:hAnsi="Arial" w:cs="Arial"/>
                <w:sz w:val="20"/>
                <w:szCs w:val="20"/>
              </w:rPr>
              <w:t xml:space="preserve">, особенности сети. </w:t>
            </w:r>
          </w:p>
          <w:p w14:paraId="5670EB5E"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Заказчик определяет 5(пять) специально подготовленных работников в качестве своих представителей для связи с Исполнителем по горячей линии.</w:t>
            </w:r>
          </w:p>
          <w:p w14:paraId="45025847" w14:textId="77777777" w:rsidR="00C81494" w:rsidRDefault="00C81494" w:rsidP="00C53DF7">
            <w:pPr>
              <w:numPr>
                <w:ilvl w:val="0"/>
                <w:numId w:val="18"/>
              </w:numPr>
              <w:tabs>
                <w:tab w:val="left" w:pos="785"/>
              </w:tabs>
              <w:autoSpaceDE w:val="0"/>
              <w:autoSpaceDN w:val="0"/>
              <w:adjustRightInd w:val="0"/>
              <w:spacing w:after="0" w:line="240" w:lineRule="auto"/>
              <w:ind w:left="785"/>
              <w:jc w:val="both"/>
              <w:rPr>
                <w:rFonts w:ascii="Arial" w:hAnsi="Arial" w:cs="Arial"/>
                <w:sz w:val="20"/>
                <w:szCs w:val="20"/>
              </w:rPr>
            </w:pPr>
            <w:r>
              <w:rPr>
                <w:rFonts w:ascii="Arial" w:hAnsi="Arial" w:cs="Arial"/>
                <w:sz w:val="20"/>
                <w:szCs w:val="20"/>
              </w:rPr>
              <w:t xml:space="preserve">Исполнитель предоставляет Заказчику номер горячей линии. Если номер меняется, Исполнитель как минимум за три дня оповещает об этом Заказчика в письменной форме (по факсу).  </w:t>
            </w:r>
          </w:p>
          <w:p w14:paraId="0601818D" w14:textId="77777777" w:rsidR="00C81494" w:rsidRDefault="00C81494" w:rsidP="00624920">
            <w:pPr>
              <w:tabs>
                <w:tab w:val="left" w:pos="785"/>
              </w:tabs>
              <w:spacing w:after="0" w:line="240" w:lineRule="auto"/>
              <w:ind w:left="360"/>
              <w:jc w:val="both"/>
              <w:rPr>
                <w:rFonts w:ascii="Arial" w:hAnsi="Arial" w:cs="Arial"/>
                <w:sz w:val="20"/>
                <w:szCs w:val="20"/>
              </w:rPr>
            </w:pPr>
          </w:p>
          <w:p w14:paraId="02D3A4F7" w14:textId="77777777" w:rsidR="00C81494" w:rsidRDefault="00C81494" w:rsidP="00624920">
            <w:pPr>
              <w:tabs>
                <w:tab w:val="left" w:pos="785"/>
              </w:tabs>
              <w:spacing w:after="0" w:line="240" w:lineRule="auto"/>
              <w:ind w:left="360"/>
              <w:jc w:val="both"/>
              <w:rPr>
                <w:rFonts w:ascii="Arial" w:hAnsi="Arial" w:cs="Arial"/>
                <w:sz w:val="20"/>
                <w:szCs w:val="20"/>
              </w:rPr>
            </w:pPr>
            <w:r>
              <w:rPr>
                <w:rFonts w:ascii="Arial" w:hAnsi="Arial" w:cs="Arial"/>
                <w:sz w:val="20"/>
                <w:szCs w:val="20"/>
              </w:rPr>
              <w:t>Номер горячей линии Исполнителя:</w:t>
            </w:r>
          </w:p>
          <w:p w14:paraId="0C6C47B0" w14:textId="43CE3ABD" w:rsidR="00C81494" w:rsidRDefault="00C81494" w:rsidP="00624920">
            <w:pPr>
              <w:spacing w:after="0" w:line="240" w:lineRule="auto"/>
              <w:rPr>
                <w:rFonts w:ascii="Arial" w:hAnsi="Arial" w:cs="Arial"/>
                <w:sz w:val="20"/>
                <w:szCs w:val="20"/>
              </w:rPr>
            </w:pPr>
            <w:r>
              <w:rPr>
                <w:rFonts w:ascii="Arial" w:hAnsi="Arial" w:cs="Arial"/>
                <w:sz w:val="20"/>
                <w:szCs w:val="20"/>
              </w:rPr>
              <w:tab/>
            </w:r>
            <w:r w:rsidR="00BE3C0D">
              <w:rPr>
                <w:rFonts w:ascii="Arial" w:hAnsi="Arial" w:cs="Arial"/>
                <w:sz w:val="20"/>
                <w:szCs w:val="20"/>
              </w:rPr>
              <w:t>TEL: _____________</w:t>
            </w:r>
            <w:r>
              <w:rPr>
                <w:rFonts w:ascii="Arial" w:hAnsi="Arial" w:cs="Arial"/>
                <w:sz w:val="20"/>
                <w:szCs w:val="20"/>
              </w:rPr>
              <w:t xml:space="preserve"> (на английском) </w:t>
            </w:r>
          </w:p>
          <w:p w14:paraId="3106E802" w14:textId="34197F82" w:rsidR="00C81494" w:rsidRDefault="00C81494" w:rsidP="00624920">
            <w:pPr>
              <w:spacing w:after="0" w:line="240" w:lineRule="auto"/>
              <w:rPr>
                <w:rFonts w:ascii="Arial" w:hAnsi="Arial" w:cs="Arial"/>
                <w:sz w:val="20"/>
                <w:szCs w:val="20"/>
              </w:rPr>
            </w:pPr>
            <w:r>
              <w:rPr>
                <w:rFonts w:ascii="Arial" w:hAnsi="Arial" w:cs="Arial"/>
                <w:sz w:val="20"/>
                <w:szCs w:val="20"/>
              </w:rPr>
              <w:t xml:space="preserve"> </w:t>
            </w:r>
            <w:r w:rsidR="00BE3C0D">
              <w:rPr>
                <w:rFonts w:ascii="Arial" w:hAnsi="Arial" w:cs="Arial"/>
                <w:sz w:val="20"/>
                <w:szCs w:val="20"/>
              </w:rPr>
              <w:t xml:space="preserve">            TEL: ____________</w:t>
            </w:r>
            <w:r>
              <w:rPr>
                <w:rFonts w:ascii="Arial" w:hAnsi="Arial" w:cs="Arial"/>
                <w:sz w:val="20"/>
                <w:szCs w:val="20"/>
              </w:rPr>
              <w:t xml:space="preserve"> (на русском)</w:t>
            </w:r>
          </w:p>
          <w:p w14:paraId="70FF609E" w14:textId="77777777" w:rsidR="00C81494" w:rsidRDefault="00C81494" w:rsidP="00624920">
            <w:pPr>
              <w:spacing w:line="240" w:lineRule="auto"/>
              <w:rPr>
                <w:rFonts w:ascii="Arial" w:hAnsi="Arial" w:cs="Arial"/>
                <w:sz w:val="20"/>
                <w:szCs w:val="20"/>
              </w:rPr>
            </w:pPr>
            <w:r>
              <w:rPr>
                <w:rFonts w:ascii="Arial" w:hAnsi="Arial" w:cs="Arial"/>
                <w:sz w:val="20"/>
                <w:szCs w:val="20"/>
              </w:rPr>
              <w:t>Услуга предоставляется в круглосуточном режиме (7 дней в неделю- 24 часа в день).</w:t>
            </w:r>
          </w:p>
        </w:tc>
      </w:tr>
      <w:tr w:rsidR="00C81494" w14:paraId="33628FEE" w14:textId="77777777" w:rsidTr="00624920">
        <w:tc>
          <w:tcPr>
            <w:tcW w:w="4788" w:type="dxa"/>
            <w:gridSpan w:val="2"/>
          </w:tcPr>
          <w:p w14:paraId="494108EB" w14:textId="77777777" w:rsidR="00C81494" w:rsidRDefault="00C81494" w:rsidP="00624920">
            <w:pPr>
              <w:tabs>
                <w:tab w:val="left" w:pos="432"/>
              </w:tabs>
              <w:spacing w:after="0" w:line="240" w:lineRule="auto"/>
              <w:ind w:right="-70"/>
              <w:rPr>
                <w:rFonts w:ascii="Arial" w:hAnsi="Arial" w:cs="Arial"/>
                <w:b/>
                <w:sz w:val="20"/>
                <w:szCs w:val="20"/>
                <w:lang w:val="en-US"/>
              </w:rPr>
            </w:pPr>
            <w:r>
              <w:rPr>
                <w:rFonts w:ascii="Arial" w:hAnsi="Arial" w:cs="Arial"/>
                <w:b/>
                <w:sz w:val="20"/>
                <w:szCs w:val="20"/>
                <w:lang w:val="en-US"/>
              </w:rPr>
              <w:t>4. Equipment Inspection Check-Up</w:t>
            </w:r>
          </w:p>
          <w:p w14:paraId="5EFFF9BC" w14:textId="77777777" w:rsidR="00C81494" w:rsidRDefault="00C81494" w:rsidP="00624920">
            <w:pPr>
              <w:spacing w:after="0" w:line="240" w:lineRule="auto"/>
              <w:ind w:left="213" w:right="-70"/>
              <w:rPr>
                <w:rFonts w:ascii="Arial" w:hAnsi="Arial" w:cs="Arial"/>
                <w:sz w:val="20"/>
                <w:szCs w:val="20"/>
                <w:lang w:val="en-US"/>
              </w:rPr>
            </w:pPr>
          </w:p>
          <w:p w14:paraId="1D1C7D63" w14:textId="77777777" w:rsidR="00C81494" w:rsidRDefault="00C81494" w:rsidP="00624920">
            <w:pPr>
              <w:tabs>
                <w:tab w:val="left" w:pos="709"/>
              </w:tabs>
              <w:spacing w:after="0" w:line="240" w:lineRule="auto"/>
              <w:jc w:val="both"/>
              <w:rPr>
                <w:rFonts w:ascii="Arial" w:hAnsi="Arial" w:cs="Arial"/>
                <w:sz w:val="20"/>
                <w:szCs w:val="20"/>
                <w:lang w:val="en-GB"/>
              </w:rPr>
            </w:pPr>
            <w:r>
              <w:rPr>
                <w:rFonts w:ascii="Arial" w:hAnsi="Arial" w:cs="Arial"/>
                <w:sz w:val="20"/>
                <w:szCs w:val="20"/>
                <w:lang w:val="en-GB"/>
              </w:rPr>
              <w:t>This Service includes three types of services:</w:t>
            </w:r>
          </w:p>
          <w:p w14:paraId="6902FB81" w14:textId="77777777" w:rsidR="00C81494" w:rsidRDefault="00C81494" w:rsidP="00C53DF7">
            <w:pPr>
              <w:pStyle w:val="a4"/>
              <w:numPr>
                <w:ilvl w:val="0"/>
                <w:numId w:val="19"/>
              </w:numPr>
              <w:tabs>
                <w:tab w:val="left" w:pos="720"/>
              </w:tabs>
              <w:contextualSpacing/>
              <w:jc w:val="both"/>
              <w:rPr>
                <w:rFonts w:ascii="Arial" w:eastAsia="SimSun" w:hAnsi="Arial" w:cs="Arial"/>
                <w:sz w:val="20"/>
                <w:szCs w:val="20"/>
                <w:lang w:val="en-GB"/>
              </w:rPr>
            </w:pPr>
            <w:r>
              <w:rPr>
                <w:rFonts w:ascii="Arial" w:eastAsia="SimSun" w:hAnsi="Arial" w:cs="Arial"/>
                <w:sz w:val="20"/>
                <w:szCs w:val="20"/>
                <w:lang w:val="en-GB"/>
              </w:rPr>
              <w:t>Software inspection</w:t>
            </w:r>
            <w:r>
              <w:rPr>
                <w:rFonts w:ascii="Arial" w:eastAsia="SimSun" w:hAnsi="Arial" w:cs="Arial"/>
                <w:sz w:val="20"/>
                <w:szCs w:val="20"/>
                <w:lang w:val="en-US"/>
              </w:rPr>
              <w:t xml:space="preserve"> (remote inspection)</w:t>
            </w:r>
            <w:r>
              <w:rPr>
                <w:rFonts w:ascii="Arial" w:eastAsia="SimSun" w:hAnsi="Arial" w:cs="Arial"/>
                <w:sz w:val="20"/>
                <w:szCs w:val="20"/>
                <w:lang w:val="en-GB"/>
              </w:rPr>
              <w:t xml:space="preserve">, </w:t>
            </w:r>
          </w:p>
          <w:p w14:paraId="32777B13" w14:textId="77777777" w:rsidR="00C81494" w:rsidRDefault="00C81494" w:rsidP="00C53DF7">
            <w:pPr>
              <w:pStyle w:val="a4"/>
              <w:numPr>
                <w:ilvl w:val="0"/>
                <w:numId w:val="19"/>
              </w:numPr>
              <w:tabs>
                <w:tab w:val="left" w:pos="720"/>
              </w:tabs>
              <w:contextualSpacing/>
              <w:jc w:val="both"/>
              <w:rPr>
                <w:rFonts w:ascii="Arial" w:eastAsia="SimSun" w:hAnsi="Arial" w:cs="Arial"/>
                <w:sz w:val="20"/>
                <w:szCs w:val="20"/>
                <w:lang w:val="en-GB"/>
              </w:rPr>
            </w:pPr>
            <w:r>
              <w:rPr>
                <w:rFonts w:ascii="Arial" w:eastAsia="SimSun" w:hAnsi="Arial" w:cs="Arial"/>
                <w:sz w:val="20"/>
                <w:szCs w:val="20"/>
                <w:lang w:val="en-GB"/>
              </w:rPr>
              <w:t xml:space="preserve">hardware inspection and </w:t>
            </w:r>
          </w:p>
          <w:p w14:paraId="2CB9615E" w14:textId="77777777" w:rsidR="00C81494" w:rsidRDefault="00C81494" w:rsidP="00C53DF7">
            <w:pPr>
              <w:pStyle w:val="a4"/>
              <w:numPr>
                <w:ilvl w:val="0"/>
                <w:numId w:val="20"/>
              </w:numPr>
              <w:tabs>
                <w:tab w:val="left" w:pos="720"/>
              </w:tabs>
              <w:ind w:left="1032" w:firstLine="27"/>
              <w:contextualSpacing/>
              <w:jc w:val="both"/>
              <w:rPr>
                <w:rFonts w:ascii="Arial" w:eastAsia="SimSun" w:hAnsi="Arial" w:cs="Arial"/>
                <w:sz w:val="20"/>
                <w:szCs w:val="20"/>
                <w:lang w:val="en-GB"/>
              </w:rPr>
            </w:pPr>
            <w:r>
              <w:rPr>
                <w:rFonts w:ascii="Arial" w:eastAsia="SimSun" w:hAnsi="Arial" w:cs="Arial"/>
                <w:sz w:val="20"/>
                <w:szCs w:val="20"/>
                <w:lang w:val="en-GB"/>
              </w:rPr>
              <w:t xml:space="preserve">Environment parameter inspection. </w:t>
            </w:r>
          </w:p>
          <w:p w14:paraId="5ED92857" w14:textId="77777777" w:rsidR="00C81494" w:rsidRDefault="00C81494" w:rsidP="00624920">
            <w:pPr>
              <w:tabs>
                <w:tab w:val="left" w:pos="709"/>
              </w:tabs>
              <w:spacing w:after="0" w:line="240" w:lineRule="auto"/>
              <w:jc w:val="both"/>
              <w:rPr>
                <w:rFonts w:ascii="Arial" w:hAnsi="Arial" w:cs="Arial"/>
                <w:sz w:val="20"/>
                <w:szCs w:val="20"/>
                <w:lang w:val="en-GB"/>
              </w:rPr>
            </w:pPr>
            <w:r>
              <w:rPr>
                <w:rFonts w:ascii="Arial" w:hAnsi="Arial" w:cs="Arial"/>
                <w:sz w:val="20"/>
                <w:szCs w:val="20"/>
                <w:lang w:val="en-GB"/>
              </w:rPr>
              <w:t>The detailed requirements for such services are specified in the equipment manufacturer’s documentations.</w:t>
            </w:r>
          </w:p>
          <w:p w14:paraId="4BED7F9A" w14:textId="77777777" w:rsidR="00C81494" w:rsidRDefault="00C81494" w:rsidP="00624920">
            <w:pPr>
              <w:tabs>
                <w:tab w:val="left" w:pos="709"/>
              </w:tabs>
              <w:spacing w:after="0" w:line="240" w:lineRule="auto"/>
              <w:ind w:firstLineChars="200" w:firstLine="400"/>
              <w:jc w:val="both"/>
              <w:rPr>
                <w:rFonts w:ascii="Arial" w:hAnsi="Arial" w:cs="Arial"/>
                <w:sz w:val="20"/>
                <w:szCs w:val="20"/>
                <w:lang w:val="en-GB"/>
              </w:rPr>
            </w:pPr>
          </w:p>
          <w:p w14:paraId="7145034B" w14:textId="77777777" w:rsidR="00C81494" w:rsidRDefault="00C81494" w:rsidP="00624920">
            <w:pPr>
              <w:tabs>
                <w:tab w:val="left" w:pos="709"/>
              </w:tabs>
              <w:spacing w:after="0" w:line="240" w:lineRule="auto"/>
              <w:ind w:firstLineChars="200" w:firstLine="400"/>
              <w:jc w:val="both"/>
              <w:rPr>
                <w:rFonts w:ascii="Arial" w:hAnsi="Arial" w:cs="Arial"/>
                <w:sz w:val="20"/>
                <w:szCs w:val="20"/>
                <w:lang w:val="en-GB"/>
              </w:rPr>
            </w:pPr>
            <w:r>
              <w:rPr>
                <w:rFonts w:ascii="Arial" w:hAnsi="Arial" w:cs="Arial"/>
                <w:sz w:val="20"/>
                <w:szCs w:val="20"/>
                <w:lang w:val="en-GB"/>
              </w:rPr>
              <w:t xml:space="preserve">Periodical Equipment Inspection Check-Up of the hardware shall mean an active on-site inspection of the running network equipment by the Contractor’s engineers </w:t>
            </w:r>
            <w:r>
              <w:rPr>
                <w:rFonts w:ascii="Arial" w:hAnsi="Arial" w:cs="Arial"/>
                <w:sz w:val="20"/>
                <w:szCs w:val="20"/>
                <w:lang w:val="en-US"/>
              </w:rPr>
              <w:t>which includes collection and analyzing data of equipment</w:t>
            </w:r>
            <w:r>
              <w:rPr>
                <w:rFonts w:ascii="Arial" w:hAnsi="Arial" w:cs="Arial"/>
                <w:sz w:val="20"/>
                <w:szCs w:val="20"/>
                <w:lang w:val="en-GB"/>
              </w:rPr>
              <w:t xml:space="preserve"> by Contractor specialists, the timely uncovering of hidden problems, and the lowering of the fault rate to ensure the equipment’s steady operation.</w:t>
            </w:r>
          </w:p>
          <w:p w14:paraId="7F9C57F7"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2BE7AB86" w14:textId="77777777" w:rsidR="00C81494" w:rsidRDefault="00C81494" w:rsidP="0062492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The Contractor provides its specialists to carry out an overhaul via telephone. “</w:t>
            </w:r>
            <w:r>
              <w:rPr>
                <w:rFonts w:ascii="Arial" w:hAnsi="Arial" w:cs="Arial"/>
                <w:b/>
                <w:sz w:val="20"/>
                <w:szCs w:val="20"/>
                <w:lang w:val="en-US"/>
              </w:rPr>
              <w:t>Remote inspection</w:t>
            </w:r>
            <w:r>
              <w:rPr>
                <w:rFonts w:ascii="Arial" w:hAnsi="Arial" w:cs="Arial"/>
                <w:sz w:val="20"/>
                <w:szCs w:val="20"/>
                <w:lang w:val="en-US"/>
              </w:rPr>
              <w:t>” implies a technical check-up of a Central Station (network switching elements), conducted by Contractor’s specialists through a remote     maintenance by phone or a modem. In case if requested by the Customer, the Contractor shall send is employees to the Customer’s site.</w:t>
            </w:r>
          </w:p>
          <w:p w14:paraId="71ABF2D7" w14:textId="77777777" w:rsidR="00C81494" w:rsidRDefault="00C81494" w:rsidP="00624920">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The problems, revealed during the inspection, are allocated according to their respective grades for their subsequent handling under the stipulations covering the corresponding Routine Faults Technical Support services.</w:t>
            </w:r>
          </w:p>
          <w:p w14:paraId="6C902707" w14:textId="77777777" w:rsidR="00C81494" w:rsidRDefault="00C81494" w:rsidP="00624920">
            <w:pPr>
              <w:autoSpaceDE w:val="0"/>
              <w:autoSpaceDN w:val="0"/>
              <w:adjustRightInd w:val="0"/>
              <w:spacing w:after="0" w:line="240" w:lineRule="auto"/>
              <w:jc w:val="both"/>
              <w:rPr>
                <w:rFonts w:ascii="Arial" w:hAnsi="Arial" w:cs="Arial"/>
                <w:b/>
                <w:sz w:val="20"/>
                <w:szCs w:val="20"/>
                <w:u w:val="single"/>
                <w:lang w:val="en-US"/>
              </w:rPr>
            </w:pPr>
            <w:r>
              <w:rPr>
                <w:rFonts w:ascii="Arial" w:hAnsi="Arial" w:cs="Arial"/>
                <w:sz w:val="20"/>
                <w:szCs w:val="20"/>
                <w:lang w:val="en-US"/>
              </w:rPr>
              <w:t>Upon the completion of the inspection optimization proposals are presented to the Customer on how to improve the quality of the equipment operation.</w:t>
            </w:r>
          </w:p>
        </w:tc>
        <w:tc>
          <w:tcPr>
            <w:tcW w:w="284" w:type="dxa"/>
          </w:tcPr>
          <w:p w14:paraId="71361A5F" w14:textId="77777777" w:rsidR="00C81494" w:rsidRDefault="00C81494" w:rsidP="00624920">
            <w:pPr>
              <w:spacing w:after="0" w:line="240" w:lineRule="auto"/>
              <w:jc w:val="both"/>
              <w:rPr>
                <w:rFonts w:ascii="Arial" w:hAnsi="Arial" w:cs="Arial"/>
                <w:b/>
                <w:sz w:val="20"/>
                <w:szCs w:val="20"/>
                <w:u w:val="single"/>
                <w:lang w:val="en-US"/>
              </w:rPr>
            </w:pPr>
          </w:p>
        </w:tc>
        <w:tc>
          <w:tcPr>
            <w:tcW w:w="5391" w:type="dxa"/>
            <w:gridSpan w:val="2"/>
          </w:tcPr>
          <w:p w14:paraId="439E9ED4" w14:textId="77777777" w:rsidR="00C81494" w:rsidRDefault="00C81494" w:rsidP="00624920">
            <w:pPr>
              <w:spacing w:after="0" w:line="240" w:lineRule="auto"/>
              <w:rPr>
                <w:rFonts w:ascii="Arial" w:hAnsi="Arial" w:cs="Arial"/>
                <w:sz w:val="20"/>
                <w:szCs w:val="20"/>
              </w:rPr>
            </w:pPr>
            <w:r>
              <w:rPr>
                <w:rFonts w:ascii="Arial" w:hAnsi="Arial" w:cs="Arial"/>
                <w:b/>
                <w:sz w:val="20"/>
                <w:szCs w:val="20"/>
              </w:rPr>
              <w:t>4.   Инспекционные профилактические обследования</w:t>
            </w:r>
            <w:r>
              <w:rPr>
                <w:rFonts w:ascii="Arial" w:hAnsi="Arial" w:cs="Arial"/>
                <w:sz w:val="20"/>
                <w:szCs w:val="20"/>
              </w:rPr>
              <w:t xml:space="preserve"> </w:t>
            </w:r>
          </w:p>
          <w:p w14:paraId="37400FA5" w14:textId="77777777" w:rsidR="00C81494" w:rsidRDefault="00C81494" w:rsidP="00624920">
            <w:pPr>
              <w:tabs>
                <w:tab w:val="left" w:pos="785"/>
              </w:tabs>
              <w:spacing w:after="0" w:line="240" w:lineRule="auto"/>
              <w:jc w:val="both"/>
              <w:rPr>
                <w:rFonts w:ascii="Arial" w:hAnsi="Arial" w:cs="Arial"/>
                <w:sz w:val="20"/>
                <w:szCs w:val="20"/>
              </w:rPr>
            </w:pPr>
            <w:r>
              <w:rPr>
                <w:rFonts w:ascii="Arial" w:hAnsi="Arial" w:cs="Arial"/>
                <w:sz w:val="20"/>
                <w:szCs w:val="20"/>
              </w:rPr>
              <w:t xml:space="preserve">Услуга включает в себя три вида услуг: </w:t>
            </w:r>
          </w:p>
          <w:p w14:paraId="2FA5049C" w14:textId="77777777" w:rsidR="00C81494" w:rsidRDefault="00C81494" w:rsidP="00C53DF7">
            <w:pPr>
              <w:numPr>
                <w:ilvl w:val="0"/>
                <w:numId w:val="21"/>
              </w:numPr>
              <w:spacing w:after="0" w:line="240" w:lineRule="auto"/>
              <w:jc w:val="both"/>
              <w:rPr>
                <w:rFonts w:ascii="Arial" w:hAnsi="Arial" w:cs="Arial"/>
                <w:sz w:val="20"/>
                <w:szCs w:val="20"/>
              </w:rPr>
            </w:pPr>
            <w:r>
              <w:rPr>
                <w:rFonts w:ascii="Arial" w:hAnsi="Arial" w:cs="Arial"/>
                <w:sz w:val="20"/>
                <w:szCs w:val="20"/>
              </w:rPr>
              <w:t xml:space="preserve">обследование ПО (дистанционное обследование), </w:t>
            </w:r>
          </w:p>
          <w:p w14:paraId="68AE9C14" w14:textId="77777777" w:rsidR="00C81494" w:rsidRDefault="00C81494" w:rsidP="00C53DF7">
            <w:pPr>
              <w:numPr>
                <w:ilvl w:val="0"/>
                <w:numId w:val="21"/>
              </w:numPr>
              <w:spacing w:after="0" w:line="240" w:lineRule="auto"/>
              <w:jc w:val="both"/>
              <w:rPr>
                <w:rFonts w:ascii="Arial" w:hAnsi="Arial" w:cs="Arial"/>
                <w:sz w:val="20"/>
                <w:szCs w:val="20"/>
              </w:rPr>
            </w:pPr>
            <w:r>
              <w:rPr>
                <w:rFonts w:ascii="Arial" w:hAnsi="Arial" w:cs="Arial"/>
                <w:sz w:val="20"/>
                <w:szCs w:val="20"/>
              </w:rPr>
              <w:t>обследование аппаратного обеспечения</w:t>
            </w:r>
          </w:p>
          <w:p w14:paraId="0DA68914" w14:textId="77777777" w:rsidR="00C81494" w:rsidRDefault="00C81494" w:rsidP="00C53DF7">
            <w:pPr>
              <w:numPr>
                <w:ilvl w:val="0"/>
                <w:numId w:val="21"/>
              </w:numPr>
              <w:spacing w:after="0" w:line="240" w:lineRule="auto"/>
              <w:jc w:val="both"/>
              <w:rPr>
                <w:rFonts w:ascii="Arial" w:hAnsi="Arial" w:cs="Arial"/>
                <w:sz w:val="20"/>
                <w:szCs w:val="20"/>
              </w:rPr>
            </w:pPr>
            <w:r>
              <w:rPr>
                <w:rFonts w:ascii="Arial" w:hAnsi="Arial" w:cs="Arial"/>
                <w:sz w:val="20"/>
                <w:szCs w:val="20"/>
              </w:rPr>
              <w:t xml:space="preserve"> обследование параметров окружающей среды. Подробные требования к оказанию таких услуг указаны в документации производителя </w:t>
            </w:r>
            <w:r>
              <w:rPr>
                <w:rStyle w:val="w"/>
                <w:rFonts w:ascii="Arial" w:hAnsi="Arial" w:cs="Arial"/>
                <w:color w:val="000000"/>
                <w:sz w:val="20"/>
                <w:szCs w:val="20"/>
              </w:rPr>
              <w:t>аппаратного обеспечения</w:t>
            </w:r>
            <w:r>
              <w:rPr>
                <w:rFonts w:ascii="Arial" w:hAnsi="Arial" w:cs="Arial"/>
                <w:sz w:val="20"/>
                <w:szCs w:val="20"/>
              </w:rPr>
              <w:t>.</w:t>
            </w:r>
          </w:p>
          <w:p w14:paraId="48E587A0" w14:textId="77777777" w:rsidR="00C81494" w:rsidRDefault="00C81494" w:rsidP="00624920">
            <w:pPr>
              <w:widowControl w:val="0"/>
              <w:spacing w:after="0" w:line="240" w:lineRule="auto"/>
              <w:ind w:left="180" w:firstLine="240"/>
              <w:jc w:val="both"/>
              <w:rPr>
                <w:rFonts w:ascii="Arial" w:hAnsi="Arial" w:cs="Arial"/>
                <w:sz w:val="20"/>
                <w:szCs w:val="20"/>
              </w:rPr>
            </w:pPr>
          </w:p>
          <w:p w14:paraId="2890EA48" w14:textId="77777777" w:rsidR="00C81494" w:rsidRDefault="00C81494" w:rsidP="00624920">
            <w:pPr>
              <w:widowControl w:val="0"/>
              <w:spacing w:after="0" w:line="240" w:lineRule="auto"/>
              <w:ind w:firstLine="240"/>
              <w:jc w:val="both"/>
              <w:rPr>
                <w:rFonts w:ascii="Arial" w:hAnsi="Arial" w:cs="Arial"/>
                <w:sz w:val="20"/>
                <w:szCs w:val="20"/>
              </w:rPr>
            </w:pPr>
            <w:r>
              <w:rPr>
                <w:rFonts w:ascii="Arial" w:hAnsi="Arial" w:cs="Arial"/>
                <w:sz w:val="20"/>
                <w:szCs w:val="20"/>
              </w:rPr>
              <w:t xml:space="preserve">Периодическое инспекционное обследование аппаратного обеспечения означает активное обследование инженерами Исполнителя, действующего в сети </w:t>
            </w:r>
            <w:r>
              <w:rPr>
                <w:rStyle w:val="w"/>
                <w:rFonts w:ascii="Arial" w:hAnsi="Arial" w:cs="Arial"/>
                <w:color w:val="000000"/>
                <w:sz w:val="20"/>
                <w:szCs w:val="20"/>
              </w:rPr>
              <w:t>аппаратного обеспечения</w:t>
            </w:r>
            <w:r>
              <w:rPr>
                <w:rFonts w:ascii="Arial" w:hAnsi="Arial" w:cs="Arial"/>
                <w:sz w:val="20"/>
                <w:szCs w:val="20"/>
              </w:rPr>
              <w:t xml:space="preserve">, своевременное обнаружение скрытых проблем, принятие всех необходимых мер с целью снижения коэффициента аварийности, обеспечение стабильной работы </w:t>
            </w:r>
            <w:r>
              <w:rPr>
                <w:rStyle w:val="w"/>
                <w:rFonts w:ascii="Arial" w:hAnsi="Arial" w:cs="Arial"/>
                <w:color w:val="000000"/>
                <w:sz w:val="20"/>
                <w:szCs w:val="20"/>
              </w:rPr>
              <w:t>аппаратного обеспечения</w:t>
            </w:r>
            <w:r>
              <w:rPr>
                <w:rFonts w:ascii="Arial" w:hAnsi="Arial" w:cs="Arial"/>
                <w:sz w:val="20"/>
                <w:szCs w:val="20"/>
              </w:rPr>
              <w:t xml:space="preserve">. </w:t>
            </w:r>
          </w:p>
          <w:p w14:paraId="5A7887DF" w14:textId="77777777" w:rsidR="00C81494" w:rsidRDefault="00C81494" w:rsidP="00624920">
            <w:pPr>
              <w:widowControl w:val="0"/>
              <w:spacing w:after="0" w:line="240" w:lineRule="auto"/>
              <w:ind w:firstLine="240"/>
              <w:jc w:val="both"/>
              <w:rPr>
                <w:rFonts w:ascii="Arial" w:hAnsi="Arial" w:cs="Arial"/>
                <w:sz w:val="20"/>
                <w:szCs w:val="20"/>
              </w:rPr>
            </w:pPr>
          </w:p>
          <w:p w14:paraId="5D016D4C" w14:textId="77777777" w:rsidR="00C81494" w:rsidRDefault="00C81494" w:rsidP="00624920">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Исполнитель предоставляет инженеров для проведения “</w:t>
            </w:r>
            <w:r>
              <w:rPr>
                <w:rFonts w:ascii="Arial" w:hAnsi="Arial" w:cs="Arial"/>
                <w:b/>
                <w:sz w:val="20"/>
                <w:szCs w:val="20"/>
              </w:rPr>
              <w:t>Дистанционного обследования</w:t>
            </w:r>
            <w:r>
              <w:rPr>
                <w:rFonts w:ascii="Arial" w:hAnsi="Arial" w:cs="Arial"/>
                <w:sz w:val="20"/>
                <w:szCs w:val="20"/>
              </w:rPr>
              <w:t>”. “</w:t>
            </w:r>
            <w:r>
              <w:rPr>
                <w:rFonts w:ascii="Arial" w:hAnsi="Arial" w:cs="Arial"/>
                <w:b/>
                <w:sz w:val="20"/>
                <w:szCs w:val="20"/>
              </w:rPr>
              <w:t>Дистанционное обследование</w:t>
            </w:r>
            <w:r>
              <w:rPr>
                <w:rFonts w:ascii="Arial" w:hAnsi="Arial" w:cs="Arial"/>
                <w:sz w:val="20"/>
                <w:szCs w:val="20"/>
              </w:rPr>
              <w:t xml:space="preserve">” означает техническую проверку главной (центральной) станции (коммутационных элементов сети), проводимую специалистами Исполнителя посредством удаленного доступа по телефону или модему. В случае запроса Заказчика Исполнитель направляет своих работников на объект Заказчика. </w:t>
            </w:r>
          </w:p>
          <w:p w14:paraId="1ACADD0B" w14:textId="77777777" w:rsidR="00C81494" w:rsidRDefault="00C81494" w:rsidP="00624920">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Решение проблем, обнаруженных в ходе обследования, согласно их степени приоритетности, относят к соответствующему виду услуг раздела «Обычная техподдержка» для дальнейшего разрешения.</w:t>
            </w:r>
          </w:p>
          <w:p w14:paraId="738EC011" w14:textId="77777777" w:rsidR="00C81494" w:rsidRDefault="00C81494" w:rsidP="00624920">
            <w:pPr>
              <w:tabs>
                <w:tab w:val="left" w:pos="785"/>
              </w:tabs>
              <w:spacing w:after="0" w:line="240" w:lineRule="auto"/>
              <w:ind w:left="360"/>
              <w:jc w:val="both"/>
              <w:rPr>
                <w:rFonts w:ascii="Arial" w:hAnsi="Arial" w:cs="Arial"/>
                <w:sz w:val="20"/>
                <w:szCs w:val="20"/>
              </w:rPr>
            </w:pPr>
          </w:p>
          <w:p w14:paraId="466B3A8C"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lastRenderedPageBreak/>
              <w:t xml:space="preserve">По итогам обследования Заказчику даются предложения по улучшению качества работы </w:t>
            </w:r>
            <w:r>
              <w:rPr>
                <w:rStyle w:val="w"/>
                <w:rFonts w:ascii="Arial" w:hAnsi="Arial" w:cs="Arial"/>
                <w:color w:val="000000"/>
                <w:sz w:val="20"/>
                <w:szCs w:val="20"/>
              </w:rPr>
              <w:t>аппаратного обеспечения</w:t>
            </w:r>
            <w:r>
              <w:rPr>
                <w:rFonts w:ascii="Arial" w:hAnsi="Arial" w:cs="Arial"/>
                <w:sz w:val="20"/>
                <w:szCs w:val="20"/>
              </w:rPr>
              <w:t xml:space="preserve"> и ПО.   </w:t>
            </w:r>
          </w:p>
          <w:p w14:paraId="1AB1D5C4" w14:textId="77777777" w:rsidR="00C81494" w:rsidRDefault="00C81494" w:rsidP="00624920">
            <w:pPr>
              <w:spacing w:after="0" w:line="240" w:lineRule="auto"/>
              <w:jc w:val="both"/>
              <w:rPr>
                <w:rFonts w:ascii="Arial" w:hAnsi="Arial" w:cs="Arial"/>
                <w:b/>
                <w:sz w:val="20"/>
                <w:szCs w:val="20"/>
                <w:u w:val="single"/>
              </w:rPr>
            </w:pPr>
          </w:p>
        </w:tc>
      </w:tr>
      <w:tr w:rsidR="00C81494" w14:paraId="17D1A4EA" w14:textId="77777777" w:rsidTr="00624920">
        <w:tc>
          <w:tcPr>
            <w:tcW w:w="4788" w:type="dxa"/>
            <w:gridSpan w:val="2"/>
          </w:tcPr>
          <w:p w14:paraId="67385B20" w14:textId="77777777" w:rsidR="00C81494" w:rsidRDefault="00C81494" w:rsidP="00624920">
            <w:pPr>
              <w:spacing w:after="0" w:line="240" w:lineRule="auto"/>
              <w:jc w:val="both"/>
              <w:rPr>
                <w:rFonts w:ascii="Arial" w:hAnsi="Arial" w:cs="Arial"/>
                <w:sz w:val="20"/>
                <w:szCs w:val="20"/>
                <w:lang w:val="en-US" w:eastAsia="zh-CN"/>
              </w:rPr>
            </w:pPr>
            <w:r>
              <w:rPr>
                <w:rFonts w:ascii="Arial" w:hAnsi="Arial" w:cs="Arial"/>
                <w:b/>
                <w:sz w:val="20"/>
                <w:szCs w:val="20"/>
                <w:lang w:val="en-US"/>
              </w:rPr>
              <w:lastRenderedPageBreak/>
              <w:t>5.   Software maintenance</w:t>
            </w:r>
            <w:r>
              <w:rPr>
                <w:rFonts w:ascii="Arial" w:hAnsi="Arial" w:cs="Arial"/>
                <w:sz w:val="20"/>
                <w:szCs w:val="20"/>
                <w:lang w:val="en-US" w:eastAsia="zh-CN"/>
              </w:rPr>
              <w:t xml:space="preserve">   </w:t>
            </w:r>
          </w:p>
          <w:p w14:paraId="780CC745" w14:textId="77777777" w:rsidR="00C81494" w:rsidRDefault="00C81494" w:rsidP="00624920">
            <w:pPr>
              <w:widowControl w:val="0"/>
              <w:spacing w:after="0" w:line="240" w:lineRule="auto"/>
              <w:ind w:left="6"/>
              <w:jc w:val="both"/>
              <w:rPr>
                <w:rFonts w:ascii="Arial" w:hAnsi="Arial" w:cs="Arial"/>
                <w:kern w:val="2"/>
                <w:sz w:val="20"/>
                <w:szCs w:val="20"/>
                <w:lang w:val="en-US" w:eastAsia="zh-CN"/>
              </w:rPr>
            </w:pPr>
            <w:r>
              <w:rPr>
                <w:rFonts w:ascii="Arial" w:hAnsi="Arial" w:cs="Arial"/>
                <w:kern w:val="2"/>
                <w:sz w:val="20"/>
                <w:szCs w:val="20"/>
                <w:lang w:val="en-US" w:eastAsia="zh-CN"/>
              </w:rPr>
              <w:t>Contractor renders Software Maintenance Service for the Customer.</w:t>
            </w:r>
          </w:p>
          <w:p w14:paraId="1D458A72" w14:textId="77777777" w:rsidR="00C81494" w:rsidRDefault="00C81494" w:rsidP="00624920">
            <w:pPr>
              <w:widowControl w:val="0"/>
              <w:spacing w:after="0" w:line="240" w:lineRule="auto"/>
              <w:ind w:left="6"/>
              <w:jc w:val="both"/>
              <w:rPr>
                <w:rFonts w:ascii="Arial" w:hAnsi="Arial" w:cs="Arial"/>
                <w:kern w:val="2"/>
                <w:sz w:val="20"/>
                <w:szCs w:val="20"/>
                <w:lang w:val="en-US" w:eastAsia="zh-CN"/>
              </w:rPr>
            </w:pPr>
            <w:r>
              <w:rPr>
                <w:rFonts w:ascii="Arial" w:hAnsi="Arial" w:cs="Arial"/>
                <w:kern w:val="2"/>
                <w:sz w:val="20"/>
                <w:szCs w:val="20"/>
                <w:lang w:val="en-US" w:eastAsia="zh-CN"/>
              </w:rPr>
              <w:t>The software maintenance consists of:</w:t>
            </w:r>
          </w:p>
          <w:p w14:paraId="0FDCEBF1"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Software fault diagnosis and corrections</w:t>
            </w:r>
          </w:p>
          <w:p w14:paraId="29543CB1" w14:textId="77777777" w:rsidR="00C81494" w:rsidRDefault="00C81494" w:rsidP="00624920">
            <w:pPr>
              <w:tabs>
                <w:tab w:val="left" w:pos="745"/>
                <w:tab w:val="left" w:pos="780"/>
              </w:tabs>
              <w:autoSpaceDE w:val="0"/>
              <w:autoSpaceDN w:val="0"/>
              <w:adjustRightInd w:val="0"/>
              <w:spacing w:after="0" w:line="240" w:lineRule="auto"/>
              <w:ind w:left="745"/>
              <w:jc w:val="both"/>
              <w:rPr>
                <w:rFonts w:ascii="Arial" w:hAnsi="Arial" w:cs="Arial"/>
                <w:sz w:val="20"/>
                <w:szCs w:val="20"/>
                <w:lang w:val="en-US"/>
              </w:rPr>
            </w:pPr>
          </w:p>
          <w:p w14:paraId="1FA9185C"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System update (software quality enhancement)</w:t>
            </w:r>
          </w:p>
          <w:p w14:paraId="351854E5"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First node service</w:t>
            </w:r>
          </w:p>
          <w:p w14:paraId="017D9602"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Limitations</w:t>
            </w:r>
          </w:p>
          <w:p w14:paraId="49F082C6" w14:textId="77777777" w:rsidR="00C81494" w:rsidRDefault="00C81494" w:rsidP="00624920">
            <w:pPr>
              <w:autoSpaceDE w:val="0"/>
              <w:autoSpaceDN w:val="0"/>
              <w:adjustRightInd w:val="0"/>
              <w:spacing w:after="0" w:line="240" w:lineRule="auto"/>
              <w:ind w:left="745"/>
              <w:jc w:val="both"/>
              <w:rPr>
                <w:rFonts w:ascii="Arial" w:hAnsi="Arial" w:cs="Arial"/>
                <w:sz w:val="20"/>
                <w:szCs w:val="20"/>
                <w:lang w:val="en-US"/>
              </w:rPr>
            </w:pPr>
          </w:p>
          <w:p w14:paraId="2AD5BAAD" w14:textId="77777777" w:rsidR="00C81494" w:rsidRDefault="00C81494" w:rsidP="00624920">
            <w:pPr>
              <w:autoSpaceDE w:val="0"/>
              <w:autoSpaceDN w:val="0"/>
              <w:adjustRightInd w:val="0"/>
              <w:spacing w:after="0" w:line="240" w:lineRule="auto"/>
              <w:ind w:left="745"/>
              <w:jc w:val="both"/>
              <w:rPr>
                <w:rFonts w:ascii="Arial" w:hAnsi="Arial" w:cs="Arial"/>
                <w:sz w:val="20"/>
                <w:szCs w:val="20"/>
                <w:lang w:val="en-US"/>
              </w:rPr>
            </w:pPr>
          </w:p>
          <w:p w14:paraId="64674E7F" w14:textId="77777777" w:rsidR="00C81494" w:rsidRDefault="00C81494" w:rsidP="00624920">
            <w:pPr>
              <w:spacing w:after="0" w:line="240" w:lineRule="auto"/>
              <w:jc w:val="both"/>
              <w:rPr>
                <w:rFonts w:ascii="Arial" w:hAnsi="Arial" w:cs="Arial"/>
                <w:b/>
                <w:sz w:val="20"/>
                <w:szCs w:val="20"/>
                <w:lang w:val="en-US"/>
              </w:rPr>
            </w:pPr>
            <w:bookmarkStart w:id="5" w:name="_Toc122146615"/>
            <w:r>
              <w:rPr>
                <w:rFonts w:ascii="Arial" w:hAnsi="Arial" w:cs="Arial"/>
                <w:b/>
                <w:sz w:val="20"/>
                <w:szCs w:val="20"/>
                <w:lang w:val="en-US"/>
              </w:rPr>
              <w:t>5.1 Software Fault Diagnosis and Corrections</w:t>
            </w:r>
            <w:bookmarkEnd w:id="5"/>
          </w:p>
          <w:p w14:paraId="6A3B3B32"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 xml:space="preserve">Equipment malfunction in the field may </w:t>
            </w:r>
            <w:proofErr w:type="spellStart"/>
            <w:r>
              <w:rPr>
                <w:rFonts w:ascii="Arial" w:hAnsi="Arial" w:cs="Arial"/>
                <w:sz w:val="20"/>
                <w:szCs w:val="20"/>
                <w:lang w:val="en-US"/>
              </w:rPr>
              <w:t>de</w:t>
            </w:r>
            <w:proofErr w:type="spellEnd"/>
            <w:r>
              <w:rPr>
                <w:rFonts w:ascii="Arial" w:hAnsi="Arial" w:cs="Arial"/>
                <w:sz w:val="20"/>
                <w:szCs w:val="20"/>
                <w:lang w:val="en-US"/>
              </w:rPr>
              <w:t xml:space="preserve"> due either to hardware or software. In case that the malfunction is due to software, Contractor will assist Customer to diagnose the problem and introduces appropriate measures for fault clearance.</w:t>
            </w:r>
          </w:p>
          <w:p w14:paraId="7D5ADDED" w14:textId="77777777" w:rsidR="00C81494" w:rsidRDefault="00C81494" w:rsidP="00624920">
            <w:pPr>
              <w:spacing w:after="0" w:line="240" w:lineRule="auto"/>
              <w:jc w:val="both"/>
              <w:rPr>
                <w:rFonts w:ascii="Arial" w:hAnsi="Arial" w:cs="Arial"/>
                <w:b/>
                <w:sz w:val="20"/>
                <w:szCs w:val="20"/>
                <w:lang w:val="en-US"/>
              </w:rPr>
            </w:pPr>
            <w:bookmarkStart w:id="6" w:name="_Toc122146616"/>
          </w:p>
          <w:p w14:paraId="2200DB77" w14:textId="77777777" w:rsidR="00C81494" w:rsidRDefault="00C81494" w:rsidP="00624920">
            <w:pPr>
              <w:spacing w:after="0" w:line="240" w:lineRule="auto"/>
              <w:ind w:left="325"/>
              <w:jc w:val="both"/>
              <w:rPr>
                <w:rFonts w:ascii="Arial" w:hAnsi="Arial" w:cs="Arial"/>
                <w:b/>
                <w:sz w:val="20"/>
                <w:szCs w:val="20"/>
                <w:lang w:val="en-US"/>
              </w:rPr>
            </w:pPr>
            <w:r>
              <w:rPr>
                <w:rFonts w:ascii="Arial" w:hAnsi="Arial" w:cs="Arial"/>
                <w:b/>
                <w:sz w:val="20"/>
                <w:szCs w:val="20"/>
                <w:lang w:val="en-US"/>
              </w:rPr>
              <w:t>5.2 System Update (Software quality enhancement)</w:t>
            </w:r>
            <w:bookmarkEnd w:id="6"/>
          </w:p>
          <w:p w14:paraId="15F01C34"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Software update service is also provided to Customer when the equipment’s are in service. This applies to software patch, patch package or maintenance release issued by Contractor to correct reproducible defects in the system or enhance existing software quality within the software release.</w:t>
            </w:r>
          </w:p>
          <w:p w14:paraId="3776C4AB" w14:textId="77777777" w:rsidR="00C81494" w:rsidRDefault="00C81494" w:rsidP="00624920">
            <w:pPr>
              <w:spacing w:after="0" w:line="240" w:lineRule="auto"/>
              <w:ind w:left="325"/>
              <w:jc w:val="both"/>
              <w:rPr>
                <w:rFonts w:ascii="Arial" w:hAnsi="Arial" w:cs="Arial"/>
                <w:sz w:val="20"/>
                <w:szCs w:val="20"/>
                <w:lang w:val="en-US"/>
              </w:rPr>
            </w:pPr>
          </w:p>
          <w:p w14:paraId="62639C6D"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Software release maintenances are initiated for the following reasons:</w:t>
            </w:r>
          </w:p>
          <w:p w14:paraId="2274E64E"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Fault clearance</w:t>
            </w:r>
          </w:p>
          <w:p w14:paraId="79B3F69B"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Quality enhancements</w:t>
            </w:r>
          </w:p>
          <w:p w14:paraId="080881F6" w14:textId="77777777" w:rsidR="00C81494" w:rsidRDefault="00C81494" w:rsidP="00624920">
            <w:pPr>
              <w:tabs>
                <w:tab w:val="left" w:pos="745"/>
                <w:tab w:val="left" w:pos="780"/>
              </w:tabs>
              <w:autoSpaceDE w:val="0"/>
              <w:autoSpaceDN w:val="0"/>
              <w:adjustRightInd w:val="0"/>
              <w:spacing w:after="0" w:line="240" w:lineRule="auto"/>
              <w:ind w:left="745"/>
              <w:jc w:val="both"/>
              <w:rPr>
                <w:rFonts w:ascii="Arial" w:hAnsi="Arial" w:cs="Arial"/>
                <w:sz w:val="20"/>
                <w:szCs w:val="20"/>
                <w:lang w:val="en-US"/>
              </w:rPr>
            </w:pPr>
          </w:p>
          <w:p w14:paraId="496E7257"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The quality enhancement means any and all changes to software that, (</w:t>
            </w:r>
            <w:proofErr w:type="spellStart"/>
            <w:r>
              <w:rPr>
                <w:rFonts w:ascii="Arial" w:hAnsi="Arial" w:cs="Arial"/>
                <w:sz w:val="20"/>
                <w:szCs w:val="20"/>
                <w:lang w:val="en-US"/>
              </w:rPr>
              <w:t>i</w:t>
            </w:r>
            <w:proofErr w:type="spellEnd"/>
            <w:r>
              <w:rPr>
                <w:rFonts w:ascii="Arial" w:hAnsi="Arial" w:cs="Arial"/>
                <w:sz w:val="20"/>
                <w:szCs w:val="20"/>
                <w:lang w:val="en-US"/>
              </w:rPr>
              <w:t>) improve the operating performance but do not alter the basic function of the software, (ii) Software patches should be packaged and send to customer to solve the potential problems.</w:t>
            </w:r>
          </w:p>
          <w:p w14:paraId="2D254162" w14:textId="77777777" w:rsidR="00C81494" w:rsidRDefault="00C81494" w:rsidP="00624920">
            <w:pPr>
              <w:spacing w:after="0" w:line="240" w:lineRule="auto"/>
              <w:jc w:val="both"/>
              <w:rPr>
                <w:rFonts w:ascii="Arial" w:hAnsi="Arial" w:cs="Arial"/>
                <w:sz w:val="20"/>
                <w:szCs w:val="20"/>
                <w:lang w:val="en-US"/>
              </w:rPr>
            </w:pPr>
          </w:p>
          <w:p w14:paraId="094A14E9"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Major releases incorporating new features are considered upgrades. This service is not included in the Software Maintenance Service.</w:t>
            </w:r>
          </w:p>
          <w:p w14:paraId="7A10ECFB"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Customer decides whether the delivered patch, patch package or maintenance release is to be implemented in the delivered or operating software.</w:t>
            </w:r>
          </w:p>
          <w:p w14:paraId="76605E2E"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If Customer decides not to install corrections, patches or maintenance release, problems that occur due to missing patches are not considered system faults.</w:t>
            </w:r>
            <w:bookmarkStart w:id="7" w:name="_Toc122146617"/>
            <w:bookmarkStart w:id="8" w:name="_Toc118513891"/>
            <w:bookmarkStart w:id="9" w:name="_Toc122146620"/>
          </w:p>
          <w:p w14:paraId="6A09F46F" w14:textId="77777777" w:rsidR="00C81494" w:rsidRDefault="00C81494" w:rsidP="00624920">
            <w:pPr>
              <w:autoSpaceDE w:val="0"/>
              <w:autoSpaceDN w:val="0"/>
              <w:adjustRightInd w:val="0"/>
              <w:spacing w:after="0" w:line="240" w:lineRule="auto"/>
              <w:ind w:left="745"/>
              <w:jc w:val="both"/>
              <w:rPr>
                <w:rFonts w:ascii="Arial" w:hAnsi="Arial" w:cs="Arial"/>
                <w:sz w:val="20"/>
                <w:szCs w:val="20"/>
                <w:lang w:val="en-US"/>
              </w:rPr>
            </w:pPr>
          </w:p>
          <w:p w14:paraId="1AF32B8E" w14:textId="77777777" w:rsidR="00C81494" w:rsidRDefault="00C81494" w:rsidP="00624920">
            <w:pPr>
              <w:autoSpaceDE w:val="0"/>
              <w:autoSpaceDN w:val="0"/>
              <w:adjustRightInd w:val="0"/>
              <w:spacing w:after="0" w:line="240" w:lineRule="auto"/>
              <w:ind w:left="325"/>
              <w:jc w:val="both"/>
              <w:rPr>
                <w:rFonts w:ascii="Arial" w:hAnsi="Arial" w:cs="Arial"/>
                <w:b/>
                <w:sz w:val="20"/>
                <w:szCs w:val="20"/>
                <w:lang w:val="en-US"/>
              </w:rPr>
            </w:pPr>
            <w:r>
              <w:rPr>
                <w:rFonts w:ascii="Arial" w:hAnsi="Arial" w:cs="Arial"/>
                <w:b/>
                <w:sz w:val="20"/>
                <w:szCs w:val="20"/>
                <w:lang w:val="en-US"/>
              </w:rPr>
              <w:t>5.3 On-site implementation for first node</w:t>
            </w:r>
            <w:bookmarkEnd w:id="7"/>
          </w:p>
          <w:p w14:paraId="7DDAA945"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 xml:space="preserve">On-site implementation for first node service is included in the software maintenance service. First node means the first element of each network element equipment category in the functioning network of the Customer. </w:t>
            </w:r>
          </w:p>
          <w:p w14:paraId="489CAF3B" w14:textId="77777777" w:rsidR="00C81494" w:rsidRDefault="00C81494" w:rsidP="00624920">
            <w:pPr>
              <w:spacing w:after="0" w:line="240" w:lineRule="auto"/>
              <w:ind w:left="325"/>
              <w:jc w:val="both"/>
              <w:rPr>
                <w:rFonts w:ascii="Arial" w:hAnsi="Arial" w:cs="Arial"/>
                <w:sz w:val="20"/>
                <w:szCs w:val="20"/>
                <w:lang w:val="en-US"/>
              </w:rPr>
            </w:pPr>
          </w:p>
          <w:p w14:paraId="3DFB4B51" w14:textId="77777777" w:rsidR="00C81494" w:rsidRDefault="00C81494" w:rsidP="00C53DF7">
            <w:pPr>
              <w:numPr>
                <w:ilvl w:val="0"/>
                <w:numId w:val="17"/>
              </w:numPr>
              <w:tabs>
                <w:tab w:val="left" w:pos="420"/>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lastRenderedPageBreak/>
              <w:t xml:space="preserve">Under the requirement of the Customer, the Contractor will implement the operation of software update or patch for first node of each equipment category. For installation of additional Software, the Customer arranges its personnel and renders the Contractor necessary assistance and cooperation. </w:t>
            </w:r>
          </w:p>
          <w:p w14:paraId="6C8536F1" w14:textId="77777777" w:rsidR="00C81494" w:rsidRDefault="00C81494" w:rsidP="00624920">
            <w:pPr>
              <w:tabs>
                <w:tab w:val="left" w:pos="745"/>
              </w:tabs>
              <w:spacing w:after="0" w:line="240" w:lineRule="auto"/>
              <w:jc w:val="both"/>
              <w:rPr>
                <w:rFonts w:ascii="Arial" w:hAnsi="Arial" w:cs="Arial"/>
                <w:sz w:val="20"/>
                <w:szCs w:val="20"/>
                <w:lang w:val="en-US"/>
              </w:rPr>
            </w:pPr>
          </w:p>
          <w:p w14:paraId="4D99B78E"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If in the process of the software installation hardware parts replacement needed, this service is rendered according to the stipulations of “Hardware Parts Repairs and Substitution”. This service price doesn’t include the price of the part itself, which is charged separately.</w:t>
            </w:r>
          </w:p>
          <w:p w14:paraId="1D23B41B" w14:textId="77777777" w:rsidR="00C81494" w:rsidRDefault="00C81494" w:rsidP="00624920">
            <w:pPr>
              <w:spacing w:after="0" w:line="240" w:lineRule="auto"/>
              <w:ind w:left="325"/>
              <w:jc w:val="both"/>
              <w:rPr>
                <w:rFonts w:ascii="Arial" w:hAnsi="Arial" w:cs="Arial"/>
                <w:sz w:val="20"/>
                <w:szCs w:val="20"/>
                <w:lang w:val="en-US"/>
              </w:rPr>
            </w:pPr>
          </w:p>
          <w:p w14:paraId="7DC12A66"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The solution for first node has been reviewed by the project team, which will be consisted of Contractor’s Technical Service Department and Manufacturer’s Research and Development Department. In order to ensure the right update (upgrade) for first node and the solution be applicable to other nodes, high-dangerous solutions have to be tested under test bed.</w:t>
            </w:r>
          </w:p>
          <w:p w14:paraId="76848CE7" w14:textId="77777777" w:rsidR="00C81494" w:rsidRDefault="00C81494" w:rsidP="00624920">
            <w:pPr>
              <w:autoSpaceDE w:val="0"/>
              <w:autoSpaceDN w:val="0"/>
              <w:adjustRightInd w:val="0"/>
              <w:spacing w:after="0" w:line="240" w:lineRule="auto"/>
              <w:jc w:val="both"/>
              <w:rPr>
                <w:rFonts w:ascii="Arial" w:hAnsi="Arial" w:cs="Arial"/>
                <w:sz w:val="20"/>
                <w:szCs w:val="20"/>
                <w:lang w:val="en-US"/>
              </w:rPr>
            </w:pPr>
          </w:p>
          <w:p w14:paraId="561E71E1" w14:textId="77777777" w:rsidR="00C81494" w:rsidRDefault="00C81494" w:rsidP="00624920">
            <w:pPr>
              <w:autoSpaceDE w:val="0"/>
              <w:autoSpaceDN w:val="0"/>
              <w:adjustRightInd w:val="0"/>
              <w:spacing w:after="0" w:line="240" w:lineRule="auto"/>
              <w:jc w:val="both"/>
              <w:rPr>
                <w:rFonts w:ascii="Arial" w:hAnsi="Arial" w:cs="Arial"/>
                <w:sz w:val="20"/>
                <w:szCs w:val="20"/>
                <w:lang w:val="en-US"/>
              </w:rPr>
            </w:pPr>
          </w:p>
          <w:p w14:paraId="6903973B"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Customer’s employees shall work with backup from Contractor’s Technical Service Department and Manufacturer’s Research and Development Department.</w:t>
            </w:r>
          </w:p>
          <w:p w14:paraId="49CDB21C"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 xml:space="preserve">Contractor will offer an on-site trainings for the Customer’s staff while implementing works and rendering services on the first node. </w:t>
            </w:r>
          </w:p>
          <w:p w14:paraId="7336C9CA"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Customers may choose to request for the Software installation for the whole network elements except from first node. Servicing of other network elements (of the equipment) is not included in the Software Maintenance Service.</w:t>
            </w:r>
          </w:p>
          <w:p w14:paraId="17E8409F" w14:textId="77777777" w:rsidR="00C81494" w:rsidRDefault="00C81494" w:rsidP="00624920">
            <w:pPr>
              <w:spacing w:after="0" w:line="240" w:lineRule="auto"/>
              <w:ind w:left="325"/>
              <w:jc w:val="both"/>
              <w:rPr>
                <w:rFonts w:ascii="Arial" w:hAnsi="Arial" w:cs="Arial"/>
                <w:sz w:val="20"/>
                <w:szCs w:val="20"/>
                <w:lang w:val="en-US"/>
              </w:rPr>
            </w:pPr>
          </w:p>
          <w:p w14:paraId="4403DF84" w14:textId="77777777" w:rsidR="00C81494" w:rsidRDefault="00C81494" w:rsidP="00624920">
            <w:pPr>
              <w:spacing w:after="0" w:line="240" w:lineRule="auto"/>
              <w:jc w:val="both"/>
              <w:rPr>
                <w:rFonts w:ascii="Arial" w:hAnsi="Arial" w:cs="Arial"/>
                <w:b/>
                <w:sz w:val="20"/>
                <w:szCs w:val="20"/>
                <w:lang w:val="en-US"/>
              </w:rPr>
            </w:pPr>
            <w:r>
              <w:rPr>
                <w:rFonts w:ascii="Arial" w:hAnsi="Arial" w:cs="Arial"/>
                <w:b/>
                <w:sz w:val="20"/>
                <w:szCs w:val="20"/>
                <w:lang w:val="en-US"/>
              </w:rPr>
              <w:t>5.</w:t>
            </w:r>
            <w:r>
              <w:rPr>
                <w:rFonts w:ascii="Arial" w:hAnsi="Arial" w:cs="Arial"/>
                <w:b/>
                <w:sz w:val="20"/>
                <w:szCs w:val="20"/>
                <w:lang w:val="en-US" w:eastAsia="zh-CN"/>
              </w:rPr>
              <w:t>4</w:t>
            </w:r>
            <w:r>
              <w:rPr>
                <w:rFonts w:ascii="Arial" w:hAnsi="Arial" w:cs="Arial"/>
                <w:b/>
                <w:sz w:val="20"/>
                <w:szCs w:val="20"/>
                <w:lang w:val="en-US"/>
              </w:rPr>
              <w:t xml:space="preserve"> Limitations</w:t>
            </w:r>
            <w:bookmarkEnd w:id="8"/>
            <w:bookmarkEnd w:id="9"/>
            <w:r>
              <w:rPr>
                <w:rFonts w:ascii="Arial" w:hAnsi="Arial" w:cs="Arial"/>
                <w:b/>
                <w:sz w:val="20"/>
                <w:szCs w:val="20"/>
                <w:lang w:val="en-US"/>
              </w:rPr>
              <w:t xml:space="preserve">  </w:t>
            </w:r>
          </w:p>
          <w:p w14:paraId="63A296EE"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 xml:space="preserve">During the period specified in the item 14.1 of the Contract the software maintenance service encompasses only problems or bugs of which Contractor is notified during the Contract Period.  </w:t>
            </w:r>
          </w:p>
          <w:p w14:paraId="6F850957" w14:textId="77777777" w:rsidR="00C81494" w:rsidRDefault="00C81494" w:rsidP="00624920">
            <w:pPr>
              <w:spacing w:after="0" w:line="240" w:lineRule="auto"/>
              <w:ind w:left="325"/>
              <w:jc w:val="both"/>
              <w:rPr>
                <w:rFonts w:ascii="Arial" w:hAnsi="Arial" w:cs="Arial"/>
                <w:sz w:val="20"/>
                <w:szCs w:val="20"/>
                <w:lang w:val="en-US"/>
              </w:rPr>
            </w:pPr>
            <w:r>
              <w:rPr>
                <w:rFonts w:ascii="Arial" w:hAnsi="Arial" w:cs="Arial"/>
                <w:sz w:val="20"/>
                <w:szCs w:val="20"/>
                <w:lang w:val="en-US"/>
              </w:rPr>
              <w:t>Maintenance to be provided herein does not apply or extend to the software in the event of:</w:t>
            </w:r>
          </w:p>
          <w:p w14:paraId="5DC4497D" w14:textId="77777777" w:rsidR="00C81494" w:rsidRDefault="00C81494" w:rsidP="00624920">
            <w:pPr>
              <w:spacing w:after="0" w:line="240" w:lineRule="auto"/>
              <w:ind w:left="325"/>
              <w:jc w:val="both"/>
              <w:rPr>
                <w:rFonts w:ascii="Arial" w:hAnsi="Arial" w:cs="Arial"/>
                <w:sz w:val="20"/>
                <w:szCs w:val="20"/>
                <w:lang w:val="en-US"/>
              </w:rPr>
            </w:pPr>
          </w:p>
          <w:p w14:paraId="4E44160D"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 xml:space="preserve">installation, repair, relocation, addition, alteration, modification or enhancement of the Software, performed by parties other than Contractor not authorized by the Contractor; </w:t>
            </w:r>
          </w:p>
          <w:p w14:paraId="250EE22B"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 xml:space="preserve">use of the Software in conjunction with another vendor’s products resulting in the defect or non-conformance; </w:t>
            </w:r>
          </w:p>
          <w:p w14:paraId="47073F3F"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 xml:space="preserve">failure to follow applicable operation or maintenance requirements for software; </w:t>
            </w:r>
          </w:p>
          <w:p w14:paraId="7C12337E"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 xml:space="preserve">introduction of data, through any method other than through the Software, into any database accessed by the Software; </w:t>
            </w:r>
          </w:p>
          <w:p w14:paraId="614E6048"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Abuse, mishandling, misuse or damage to the Software other than by Contractor.</w:t>
            </w:r>
          </w:p>
          <w:p w14:paraId="16D09F92" w14:textId="77777777" w:rsidR="00C81494" w:rsidRDefault="00C81494" w:rsidP="00624920">
            <w:pPr>
              <w:spacing w:after="0" w:line="240" w:lineRule="auto"/>
              <w:ind w:left="325"/>
              <w:jc w:val="both"/>
              <w:rPr>
                <w:rFonts w:ascii="Arial" w:hAnsi="Arial" w:cs="Arial"/>
                <w:b/>
                <w:sz w:val="20"/>
                <w:szCs w:val="20"/>
                <w:u w:val="single"/>
                <w:lang w:val="en-US"/>
              </w:rPr>
            </w:pPr>
          </w:p>
          <w:p w14:paraId="5C866FB7" w14:textId="77777777" w:rsidR="00C81494" w:rsidRDefault="00C81494" w:rsidP="00624920">
            <w:pPr>
              <w:spacing w:after="0" w:line="240" w:lineRule="auto"/>
              <w:jc w:val="both"/>
              <w:rPr>
                <w:rFonts w:ascii="Arial" w:hAnsi="Arial" w:cs="Arial"/>
                <w:b/>
                <w:sz w:val="20"/>
                <w:szCs w:val="20"/>
                <w:u w:val="single"/>
                <w:lang w:val="en-US"/>
              </w:rPr>
            </w:pPr>
          </w:p>
        </w:tc>
        <w:tc>
          <w:tcPr>
            <w:tcW w:w="284" w:type="dxa"/>
          </w:tcPr>
          <w:p w14:paraId="2C78AADB" w14:textId="77777777" w:rsidR="00C81494" w:rsidRDefault="00C81494" w:rsidP="00624920">
            <w:pPr>
              <w:spacing w:after="0" w:line="240" w:lineRule="auto"/>
              <w:jc w:val="both"/>
              <w:rPr>
                <w:rFonts w:ascii="Arial" w:hAnsi="Arial" w:cs="Arial"/>
                <w:b/>
                <w:sz w:val="20"/>
                <w:szCs w:val="20"/>
                <w:u w:val="single"/>
                <w:lang w:val="en-US"/>
              </w:rPr>
            </w:pPr>
          </w:p>
        </w:tc>
        <w:tc>
          <w:tcPr>
            <w:tcW w:w="5391" w:type="dxa"/>
            <w:gridSpan w:val="2"/>
          </w:tcPr>
          <w:p w14:paraId="2C3F5233" w14:textId="77777777" w:rsidR="00C81494" w:rsidRDefault="00C81494" w:rsidP="00624920">
            <w:pPr>
              <w:spacing w:after="0" w:line="240" w:lineRule="auto"/>
              <w:jc w:val="both"/>
              <w:rPr>
                <w:rFonts w:ascii="Arial" w:hAnsi="Arial" w:cs="Arial"/>
                <w:sz w:val="20"/>
                <w:szCs w:val="20"/>
              </w:rPr>
            </w:pPr>
            <w:r>
              <w:rPr>
                <w:rFonts w:ascii="Arial" w:hAnsi="Arial" w:cs="Arial"/>
                <w:b/>
                <w:sz w:val="20"/>
                <w:szCs w:val="20"/>
              </w:rPr>
              <w:t xml:space="preserve">5.    Обслуживание ПО </w:t>
            </w:r>
            <w:r>
              <w:rPr>
                <w:rFonts w:ascii="Arial" w:hAnsi="Arial" w:cs="Arial"/>
                <w:sz w:val="20"/>
                <w:szCs w:val="20"/>
              </w:rPr>
              <w:t xml:space="preserve">  </w:t>
            </w:r>
          </w:p>
          <w:p w14:paraId="144142AD" w14:textId="77777777" w:rsidR="00C81494" w:rsidRDefault="00C81494" w:rsidP="00624920">
            <w:pPr>
              <w:spacing w:after="0" w:line="240" w:lineRule="auto"/>
              <w:jc w:val="both"/>
              <w:rPr>
                <w:rFonts w:ascii="Arial" w:hAnsi="Arial" w:cs="Arial"/>
                <w:b/>
                <w:sz w:val="20"/>
                <w:szCs w:val="20"/>
                <w:u w:val="single"/>
              </w:rPr>
            </w:pPr>
            <w:r>
              <w:rPr>
                <w:rFonts w:ascii="Arial" w:hAnsi="Arial" w:cs="Arial"/>
                <w:sz w:val="20"/>
                <w:szCs w:val="20"/>
              </w:rPr>
              <w:t>Исполнитель оказывает Заказчику услуги по обслуживанию ПО.</w:t>
            </w:r>
          </w:p>
          <w:p w14:paraId="26A799A7"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Обслуживание ПО включает в себя следующее:</w:t>
            </w:r>
          </w:p>
          <w:p w14:paraId="06BE54FE"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rPr>
            </w:pPr>
            <w:r>
              <w:rPr>
                <w:rFonts w:ascii="Arial" w:hAnsi="Arial" w:cs="Arial"/>
                <w:sz w:val="20"/>
                <w:szCs w:val="20"/>
              </w:rPr>
              <w:t>Диагностика и устранение неполадок в работе ПО</w:t>
            </w:r>
          </w:p>
          <w:p w14:paraId="4ECF4606"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rPr>
            </w:pPr>
            <w:r>
              <w:rPr>
                <w:rFonts w:ascii="Arial" w:hAnsi="Arial" w:cs="Arial"/>
                <w:sz w:val="20"/>
                <w:szCs w:val="20"/>
              </w:rPr>
              <w:t>Обновление системы (повышение качества ПО)</w:t>
            </w:r>
          </w:p>
          <w:p w14:paraId="00BE4567"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proofErr w:type="spellStart"/>
            <w:r>
              <w:rPr>
                <w:rFonts w:ascii="Arial" w:hAnsi="Arial" w:cs="Arial"/>
                <w:sz w:val="20"/>
                <w:szCs w:val="20"/>
                <w:lang w:val="en-US"/>
              </w:rPr>
              <w:t>Обслуживание</w:t>
            </w:r>
            <w:proofErr w:type="spellEnd"/>
            <w:r>
              <w:rPr>
                <w:rFonts w:ascii="Arial" w:hAnsi="Arial" w:cs="Arial"/>
                <w:sz w:val="20"/>
                <w:szCs w:val="20"/>
                <w:lang w:val="en-US"/>
              </w:rPr>
              <w:t xml:space="preserve"> </w:t>
            </w:r>
            <w:proofErr w:type="spellStart"/>
            <w:r>
              <w:rPr>
                <w:rFonts w:ascii="Arial" w:hAnsi="Arial" w:cs="Arial"/>
                <w:sz w:val="20"/>
                <w:szCs w:val="20"/>
                <w:lang w:val="en-US"/>
              </w:rPr>
              <w:t>первичного</w:t>
            </w:r>
            <w:proofErr w:type="spellEnd"/>
            <w:r>
              <w:rPr>
                <w:rFonts w:ascii="Arial" w:hAnsi="Arial" w:cs="Arial"/>
                <w:sz w:val="20"/>
                <w:szCs w:val="20"/>
                <w:lang w:val="en-US"/>
              </w:rPr>
              <w:t xml:space="preserve"> </w:t>
            </w:r>
            <w:proofErr w:type="spellStart"/>
            <w:r>
              <w:rPr>
                <w:rFonts w:ascii="Arial" w:hAnsi="Arial" w:cs="Arial"/>
                <w:sz w:val="20"/>
                <w:szCs w:val="20"/>
                <w:lang w:val="en-US"/>
              </w:rPr>
              <w:t>узла</w:t>
            </w:r>
            <w:proofErr w:type="spellEnd"/>
          </w:p>
          <w:p w14:paraId="1E791F24"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proofErr w:type="spellStart"/>
            <w:r>
              <w:rPr>
                <w:rFonts w:ascii="Arial" w:hAnsi="Arial" w:cs="Arial"/>
                <w:sz w:val="20"/>
                <w:szCs w:val="20"/>
                <w:lang w:val="en-US"/>
              </w:rPr>
              <w:t>Ограничения</w:t>
            </w:r>
            <w:proofErr w:type="spellEnd"/>
          </w:p>
          <w:p w14:paraId="27AC6DB1" w14:textId="77777777" w:rsidR="00C81494" w:rsidRDefault="00C81494" w:rsidP="00624920">
            <w:pPr>
              <w:tabs>
                <w:tab w:val="left" w:pos="745"/>
                <w:tab w:val="left" w:pos="780"/>
              </w:tabs>
              <w:autoSpaceDE w:val="0"/>
              <w:autoSpaceDN w:val="0"/>
              <w:adjustRightInd w:val="0"/>
              <w:spacing w:after="0" w:line="240" w:lineRule="auto"/>
              <w:ind w:left="745"/>
              <w:jc w:val="both"/>
              <w:rPr>
                <w:rFonts w:ascii="Arial" w:hAnsi="Arial" w:cs="Arial"/>
                <w:sz w:val="20"/>
                <w:szCs w:val="20"/>
                <w:lang w:val="en-US"/>
              </w:rPr>
            </w:pPr>
          </w:p>
          <w:p w14:paraId="1CF8D477" w14:textId="77777777" w:rsidR="00C81494" w:rsidRDefault="00C81494" w:rsidP="00624920">
            <w:pPr>
              <w:autoSpaceDE w:val="0"/>
              <w:autoSpaceDN w:val="0"/>
              <w:adjustRightInd w:val="0"/>
              <w:spacing w:after="0" w:line="240" w:lineRule="auto"/>
              <w:ind w:left="745"/>
              <w:jc w:val="both"/>
              <w:rPr>
                <w:rFonts w:ascii="Arial" w:hAnsi="Arial" w:cs="Arial"/>
                <w:sz w:val="20"/>
                <w:szCs w:val="20"/>
                <w:lang w:val="en-US"/>
              </w:rPr>
            </w:pPr>
          </w:p>
          <w:p w14:paraId="10FB9B0F" w14:textId="77777777" w:rsidR="00C81494" w:rsidRDefault="00C81494" w:rsidP="00624920">
            <w:pPr>
              <w:spacing w:after="0" w:line="240" w:lineRule="auto"/>
              <w:jc w:val="both"/>
              <w:rPr>
                <w:rFonts w:ascii="Arial" w:hAnsi="Arial" w:cs="Arial"/>
                <w:b/>
                <w:sz w:val="20"/>
                <w:szCs w:val="20"/>
              </w:rPr>
            </w:pPr>
            <w:r>
              <w:rPr>
                <w:rFonts w:ascii="Arial" w:hAnsi="Arial" w:cs="Arial"/>
                <w:b/>
                <w:sz w:val="20"/>
                <w:szCs w:val="20"/>
              </w:rPr>
              <w:t>5.1 Диагностика и устранение неполадок в работе ПО</w:t>
            </w:r>
          </w:p>
          <w:p w14:paraId="1F7844AA"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Неполадки в работе </w:t>
            </w:r>
            <w:r>
              <w:rPr>
                <w:rStyle w:val="w"/>
                <w:rFonts w:ascii="Arial" w:hAnsi="Arial" w:cs="Arial"/>
                <w:color w:val="000000"/>
                <w:sz w:val="20"/>
                <w:szCs w:val="20"/>
              </w:rPr>
              <w:t>аппаратного обеспечения</w:t>
            </w:r>
            <w:r>
              <w:rPr>
                <w:rFonts w:ascii="Arial" w:hAnsi="Arial" w:cs="Arial"/>
                <w:sz w:val="20"/>
                <w:szCs w:val="20"/>
              </w:rPr>
              <w:t xml:space="preserve"> могут быть вызваны сбоями в аппаратного обеспечения и ПО. В случае возникновения неполадок в работе ПО, Исполнитель оказывает помощь в выяснении причины сбоя и разрабатывает соответствующее решение.</w:t>
            </w:r>
          </w:p>
          <w:p w14:paraId="63EEDE0C" w14:textId="77777777" w:rsidR="00C81494" w:rsidRDefault="00C81494" w:rsidP="00624920">
            <w:pPr>
              <w:spacing w:after="0" w:line="240" w:lineRule="auto"/>
              <w:jc w:val="both"/>
              <w:rPr>
                <w:rFonts w:ascii="Arial" w:hAnsi="Arial" w:cs="Arial"/>
                <w:sz w:val="20"/>
                <w:szCs w:val="20"/>
              </w:rPr>
            </w:pPr>
          </w:p>
          <w:p w14:paraId="5DC961F7" w14:textId="77777777" w:rsidR="00C81494" w:rsidRDefault="00C81494" w:rsidP="00624920">
            <w:pPr>
              <w:spacing w:after="0" w:line="240" w:lineRule="auto"/>
              <w:jc w:val="both"/>
              <w:rPr>
                <w:rFonts w:ascii="Arial" w:hAnsi="Arial" w:cs="Arial"/>
                <w:b/>
                <w:sz w:val="20"/>
                <w:szCs w:val="20"/>
              </w:rPr>
            </w:pPr>
            <w:r>
              <w:rPr>
                <w:rFonts w:ascii="Arial" w:hAnsi="Arial" w:cs="Arial"/>
                <w:b/>
                <w:sz w:val="20"/>
                <w:szCs w:val="20"/>
              </w:rPr>
              <w:t>5.2 Обновление системы (повышение качества ПО)</w:t>
            </w:r>
          </w:p>
          <w:p w14:paraId="11C01C98" w14:textId="77777777" w:rsidR="00C81494" w:rsidRDefault="00C81494" w:rsidP="00624920">
            <w:pPr>
              <w:spacing w:line="240" w:lineRule="auto"/>
              <w:ind w:left="-108"/>
              <w:jc w:val="both"/>
              <w:rPr>
                <w:rFonts w:ascii="Arial" w:hAnsi="Arial" w:cs="Arial"/>
                <w:sz w:val="20"/>
                <w:szCs w:val="20"/>
              </w:rPr>
            </w:pPr>
            <w:r>
              <w:rPr>
                <w:rFonts w:ascii="Arial" w:hAnsi="Arial" w:cs="Arial"/>
                <w:sz w:val="20"/>
                <w:szCs w:val="20"/>
              </w:rPr>
              <w:t xml:space="preserve">Услуга по обновлению системы предоставляется также, когда </w:t>
            </w:r>
            <w:r>
              <w:rPr>
                <w:rStyle w:val="w"/>
                <w:rFonts w:ascii="Arial" w:hAnsi="Arial" w:cs="Arial"/>
                <w:color w:val="000000"/>
                <w:sz w:val="20"/>
                <w:szCs w:val="20"/>
              </w:rPr>
              <w:t>аппаратное обеспечение</w:t>
            </w:r>
            <w:r>
              <w:rPr>
                <w:rFonts w:ascii="Arial" w:hAnsi="Arial" w:cs="Arial"/>
                <w:sz w:val="20"/>
                <w:szCs w:val="20"/>
              </w:rPr>
              <w:t xml:space="preserve"> Заказчика находится в работе. Сюда относится выпуск </w:t>
            </w:r>
            <w:proofErr w:type="spellStart"/>
            <w:r>
              <w:rPr>
                <w:rFonts w:ascii="Arial" w:hAnsi="Arial" w:cs="Arial"/>
                <w:sz w:val="20"/>
                <w:szCs w:val="20"/>
              </w:rPr>
              <w:t>патчей</w:t>
            </w:r>
            <w:proofErr w:type="spellEnd"/>
            <w:r>
              <w:rPr>
                <w:rFonts w:ascii="Arial" w:hAnsi="Arial" w:cs="Arial"/>
                <w:sz w:val="20"/>
                <w:szCs w:val="20"/>
              </w:rPr>
              <w:t>, инсталляционных пакетов обновления или обновленных программ, предназначенных для исправления обратимых неполадок в системе или повышения качества работы ПО, которые Заказчик не приобретал ранее.</w:t>
            </w:r>
          </w:p>
          <w:p w14:paraId="1215C139" w14:textId="77777777" w:rsidR="00C81494" w:rsidRDefault="00C81494" w:rsidP="00624920">
            <w:pPr>
              <w:spacing w:line="240" w:lineRule="auto"/>
              <w:ind w:left="-108"/>
              <w:jc w:val="both"/>
              <w:rPr>
                <w:rFonts w:ascii="Arial" w:hAnsi="Arial" w:cs="Arial"/>
                <w:sz w:val="20"/>
                <w:szCs w:val="20"/>
              </w:rPr>
            </w:pPr>
            <w:r>
              <w:rPr>
                <w:rFonts w:ascii="Arial" w:hAnsi="Arial" w:cs="Arial"/>
                <w:sz w:val="20"/>
                <w:szCs w:val="20"/>
              </w:rPr>
              <w:t>Данные выпуски делаются с целью:</w:t>
            </w:r>
          </w:p>
          <w:p w14:paraId="67A25E8D"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proofErr w:type="spellStart"/>
            <w:r>
              <w:rPr>
                <w:rFonts w:ascii="Arial" w:hAnsi="Arial" w:cs="Arial"/>
                <w:sz w:val="20"/>
                <w:szCs w:val="20"/>
                <w:lang w:val="en-US"/>
              </w:rPr>
              <w:t>Исправления</w:t>
            </w:r>
            <w:proofErr w:type="spellEnd"/>
            <w:r>
              <w:rPr>
                <w:rFonts w:ascii="Arial" w:hAnsi="Arial" w:cs="Arial"/>
                <w:sz w:val="20"/>
                <w:szCs w:val="20"/>
                <w:lang w:val="en-US"/>
              </w:rPr>
              <w:t xml:space="preserve"> </w:t>
            </w:r>
            <w:proofErr w:type="spellStart"/>
            <w:r>
              <w:rPr>
                <w:rFonts w:ascii="Arial" w:hAnsi="Arial" w:cs="Arial"/>
                <w:sz w:val="20"/>
                <w:szCs w:val="20"/>
                <w:lang w:val="en-US"/>
              </w:rPr>
              <w:t>неполадок</w:t>
            </w:r>
            <w:proofErr w:type="spellEnd"/>
          </w:p>
          <w:p w14:paraId="5B1245ED"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proofErr w:type="spellStart"/>
            <w:r>
              <w:rPr>
                <w:rFonts w:ascii="Arial" w:hAnsi="Arial" w:cs="Arial"/>
                <w:sz w:val="20"/>
                <w:szCs w:val="20"/>
                <w:lang w:val="en-US"/>
              </w:rPr>
              <w:t>Повышения</w:t>
            </w:r>
            <w:proofErr w:type="spellEnd"/>
            <w:r>
              <w:rPr>
                <w:rFonts w:ascii="Arial" w:hAnsi="Arial" w:cs="Arial"/>
                <w:sz w:val="20"/>
                <w:szCs w:val="20"/>
                <w:lang w:val="en-US"/>
              </w:rPr>
              <w:t xml:space="preserve"> </w:t>
            </w:r>
            <w:proofErr w:type="spellStart"/>
            <w:r>
              <w:rPr>
                <w:rFonts w:ascii="Arial" w:hAnsi="Arial" w:cs="Arial"/>
                <w:sz w:val="20"/>
                <w:szCs w:val="20"/>
                <w:lang w:val="en-US"/>
              </w:rPr>
              <w:t>качества</w:t>
            </w:r>
            <w:proofErr w:type="spellEnd"/>
          </w:p>
          <w:p w14:paraId="671174DB" w14:textId="77777777" w:rsidR="00C81494" w:rsidRDefault="00C81494" w:rsidP="00624920">
            <w:pPr>
              <w:spacing w:after="0" w:line="240" w:lineRule="auto"/>
              <w:jc w:val="both"/>
              <w:rPr>
                <w:rFonts w:ascii="Arial" w:hAnsi="Arial" w:cs="Arial"/>
                <w:sz w:val="20"/>
                <w:szCs w:val="20"/>
              </w:rPr>
            </w:pPr>
          </w:p>
          <w:p w14:paraId="23BCD4A5"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Повышение качества подразумевает текущие изменения версии, заключающиеся в (</w:t>
            </w:r>
            <w:proofErr w:type="spellStart"/>
            <w:r>
              <w:rPr>
                <w:rFonts w:ascii="Arial" w:hAnsi="Arial" w:cs="Arial"/>
                <w:sz w:val="20"/>
                <w:szCs w:val="20"/>
                <w:lang w:val="en-US"/>
              </w:rPr>
              <w:t>i</w:t>
            </w:r>
            <w:proofErr w:type="spellEnd"/>
            <w:r>
              <w:rPr>
                <w:rFonts w:ascii="Arial" w:hAnsi="Arial" w:cs="Arial"/>
                <w:sz w:val="20"/>
                <w:szCs w:val="20"/>
              </w:rPr>
              <w:t>) оптимизация работы программы без изменения базовых функций; (</w:t>
            </w:r>
            <w:r>
              <w:rPr>
                <w:rFonts w:ascii="Arial" w:hAnsi="Arial" w:cs="Arial"/>
                <w:sz w:val="20"/>
                <w:szCs w:val="20"/>
                <w:lang w:val="en-US"/>
              </w:rPr>
              <w:t>ii</w:t>
            </w:r>
            <w:r>
              <w:rPr>
                <w:rFonts w:ascii="Arial" w:hAnsi="Arial" w:cs="Arial"/>
                <w:sz w:val="20"/>
                <w:szCs w:val="20"/>
              </w:rPr>
              <w:t xml:space="preserve">) в производстве и отсылке Заказчику </w:t>
            </w:r>
            <w:proofErr w:type="spellStart"/>
            <w:r>
              <w:rPr>
                <w:rFonts w:ascii="Arial" w:hAnsi="Arial" w:cs="Arial"/>
                <w:sz w:val="20"/>
                <w:szCs w:val="20"/>
              </w:rPr>
              <w:t>патчей</w:t>
            </w:r>
            <w:proofErr w:type="spellEnd"/>
            <w:r>
              <w:rPr>
                <w:rFonts w:ascii="Arial" w:hAnsi="Arial" w:cs="Arial"/>
                <w:sz w:val="20"/>
                <w:szCs w:val="20"/>
              </w:rPr>
              <w:t xml:space="preserve"> в случае возникновения неполадок в ПО. </w:t>
            </w:r>
          </w:p>
          <w:p w14:paraId="1E3684AD" w14:textId="77777777" w:rsidR="00C81494" w:rsidRDefault="00C81494" w:rsidP="00624920">
            <w:pPr>
              <w:spacing w:after="0" w:line="240" w:lineRule="auto"/>
              <w:jc w:val="both"/>
              <w:rPr>
                <w:rFonts w:ascii="Arial" w:hAnsi="Arial" w:cs="Arial"/>
                <w:sz w:val="20"/>
                <w:szCs w:val="20"/>
              </w:rPr>
            </w:pPr>
          </w:p>
          <w:p w14:paraId="2C8CA64F" w14:textId="77777777" w:rsidR="00C81494" w:rsidRDefault="00C81494" w:rsidP="00624920">
            <w:pPr>
              <w:spacing w:after="0" w:line="240" w:lineRule="auto"/>
              <w:jc w:val="both"/>
              <w:rPr>
                <w:rFonts w:ascii="Arial" w:hAnsi="Arial" w:cs="Arial"/>
                <w:sz w:val="20"/>
                <w:szCs w:val="20"/>
              </w:rPr>
            </w:pPr>
          </w:p>
          <w:p w14:paraId="2AD4E6CA"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Выпуск обновлений, обладающих новыми функциями, считается апгрейдом и не входит в техподдержку ПО</w:t>
            </w:r>
          </w:p>
          <w:p w14:paraId="44A68ECD" w14:textId="77777777" w:rsidR="00C81494" w:rsidRDefault="00C81494" w:rsidP="00624920">
            <w:pPr>
              <w:spacing w:after="0" w:line="240" w:lineRule="auto"/>
              <w:jc w:val="both"/>
              <w:rPr>
                <w:rFonts w:ascii="Arial" w:hAnsi="Arial" w:cs="Arial"/>
                <w:sz w:val="20"/>
                <w:szCs w:val="20"/>
              </w:rPr>
            </w:pPr>
          </w:p>
          <w:p w14:paraId="44C129E3" w14:textId="77777777" w:rsidR="00C81494" w:rsidRDefault="00C81494" w:rsidP="00C53DF7">
            <w:pPr>
              <w:pStyle w:val="a4"/>
              <w:numPr>
                <w:ilvl w:val="0"/>
                <w:numId w:val="22"/>
              </w:numPr>
              <w:contextualSpacing/>
              <w:jc w:val="both"/>
              <w:rPr>
                <w:rFonts w:ascii="Arial" w:eastAsia="SimSun" w:hAnsi="Arial" w:cs="Arial"/>
                <w:sz w:val="20"/>
                <w:szCs w:val="20"/>
              </w:rPr>
            </w:pPr>
            <w:r>
              <w:rPr>
                <w:rFonts w:ascii="Arial" w:eastAsia="SimSun" w:hAnsi="Arial" w:cs="Arial"/>
                <w:sz w:val="20"/>
                <w:szCs w:val="20"/>
              </w:rPr>
              <w:t xml:space="preserve">Заказчик решает самостоятельно, устанавливать или нет предоставленные Исполнителем </w:t>
            </w:r>
            <w:proofErr w:type="spellStart"/>
            <w:r>
              <w:rPr>
                <w:rFonts w:ascii="Arial" w:eastAsia="SimSun" w:hAnsi="Arial" w:cs="Arial"/>
                <w:sz w:val="20"/>
                <w:szCs w:val="20"/>
              </w:rPr>
              <w:t>патчи</w:t>
            </w:r>
            <w:proofErr w:type="spellEnd"/>
            <w:r>
              <w:rPr>
                <w:rFonts w:ascii="Arial" w:eastAsia="SimSun" w:hAnsi="Arial" w:cs="Arial"/>
                <w:sz w:val="20"/>
                <w:szCs w:val="20"/>
              </w:rPr>
              <w:t>, инсталляционные пакеты обновления или обновленные программы.</w:t>
            </w:r>
          </w:p>
          <w:p w14:paraId="4170B405" w14:textId="77777777" w:rsidR="00C81494" w:rsidRDefault="00C81494" w:rsidP="00C53DF7">
            <w:pPr>
              <w:pStyle w:val="a4"/>
              <w:numPr>
                <w:ilvl w:val="0"/>
                <w:numId w:val="22"/>
              </w:numPr>
              <w:contextualSpacing/>
              <w:jc w:val="both"/>
              <w:rPr>
                <w:rFonts w:ascii="Arial" w:eastAsia="SimSun" w:hAnsi="Arial" w:cs="Arial"/>
                <w:sz w:val="20"/>
                <w:szCs w:val="20"/>
              </w:rPr>
            </w:pPr>
            <w:r>
              <w:rPr>
                <w:rFonts w:ascii="Arial" w:eastAsia="SimSun" w:hAnsi="Arial" w:cs="Arial"/>
                <w:sz w:val="20"/>
                <w:szCs w:val="20"/>
              </w:rPr>
              <w:t xml:space="preserve">Если заказчик решит не устанавливать </w:t>
            </w:r>
            <w:proofErr w:type="spellStart"/>
            <w:r>
              <w:rPr>
                <w:rFonts w:ascii="Arial" w:eastAsia="SimSun" w:hAnsi="Arial" w:cs="Arial"/>
                <w:sz w:val="20"/>
                <w:szCs w:val="20"/>
              </w:rPr>
              <w:t>патчи</w:t>
            </w:r>
            <w:proofErr w:type="spellEnd"/>
            <w:r>
              <w:rPr>
                <w:rFonts w:ascii="Arial" w:eastAsia="SimSun" w:hAnsi="Arial" w:cs="Arial"/>
                <w:sz w:val="20"/>
                <w:szCs w:val="20"/>
              </w:rPr>
              <w:t xml:space="preserve">, пакеты обновления или обновленные программы, аварии, которые могут возникнуть в следствии этого, не будут считаться системным сбоем. </w:t>
            </w:r>
          </w:p>
          <w:p w14:paraId="1BB6F365" w14:textId="77777777" w:rsidR="00C81494" w:rsidRDefault="00C81494" w:rsidP="00624920">
            <w:pPr>
              <w:keepNext/>
              <w:keepLines/>
              <w:tabs>
                <w:tab w:val="left" w:pos="576"/>
              </w:tabs>
              <w:spacing w:before="120" w:after="120" w:line="240" w:lineRule="auto"/>
              <w:jc w:val="both"/>
              <w:outlineLvl w:val="1"/>
              <w:rPr>
                <w:rFonts w:ascii="Arial" w:hAnsi="Arial" w:cs="Arial"/>
                <w:b/>
                <w:bCs/>
                <w:sz w:val="20"/>
                <w:szCs w:val="20"/>
              </w:rPr>
            </w:pPr>
            <w:r>
              <w:rPr>
                <w:rFonts w:ascii="Arial" w:hAnsi="Arial" w:cs="Arial"/>
                <w:b/>
                <w:sz w:val="20"/>
                <w:szCs w:val="20"/>
              </w:rPr>
              <w:t>5.3 Обслуживание первичного узла</w:t>
            </w:r>
          </w:p>
          <w:p w14:paraId="54A4196B"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Обслуживание ПО включает обслуживание первичного узла. Под первичным узлом подразумевается первый сетевой элемент каждой категории </w:t>
            </w:r>
            <w:r>
              <w:rPr>
                <w:rStyle w:val="w"/>
                <w:rFonts w:ascii="Arial" w:hAnsi="Arial" w:cs="Arial"/>
                <w:color w:val="000000"/>
                <w:sz w:val="20"/>
                <w:szCs w:val="20"/>
              </w:rPr>
              <w:t>аппаратного обеспечения</w:t>
            </w:r>
            <w:r>
              <w:rPr>
                <w:rFonts w:ascii="Arial" w:hAnsi="Arial" w:cs="Arial"/>
                <w:sz w:val="20"/>
                <w:szCs w:val="20"/>
              </w:rPr>
              <w:t xml:space="preserve"> в действующей сети Заказчика.</w:t>
            </w:r>
          </w:p>
          <w:p w14:paraId="367012C3"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 </w:t>
            </w:r>
          </w:p>
          <w:p w14:paraId="048C841B" w14:textId="77777777" w:rsidR="00C81494" w:rsidRDefault="00C81494" w:rsidP="00C53DF7">
            <w:pPr>
              <w:numPr>
                <w:ilvl w:val="0"/>
                <w:numId w:val="23"/>
              </w:num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lastRenderedPageBreak/>
              <w:t xml:space="preserve">По требованию Заказчика Исполнитель осуществляет обновление ПО и установку </w:t>
            </w:r>
            <w:proofErr w:type="spellStart"/>
            <w:r>
              <w:rPr>
                <w:rFonts w:ascii="Arial" w:hAnsi="Arial" w:cs="Arial"/>
                <w:sz w:val="20"/>
                <w:szCs w:val="20"/>
              </w:rPr>
              <w:t>патча</w:t>
            </w:r>
            <w:proofErr w:type="spellEnd"/>
            <w:r>
              <w:rPr>
                <w:rFonts w:ascii="Arial" w:hAnsi="Arial" w:cs="Arial"/>
                <w:sz w:val="20"/>
                <w:szCs w:val="20"/>
              </w:rPr>
              <w:t xml:space="preserve"> для первичного узла каждой категории </w:t>
            </w:r>
            <w:r>
              <w:rPr>
                <w:rStyle w:val="w"/>
                <w:rFonts w:ascii="Arial" w:hAnsi="Arial" w:cs="Arial"/>
                <w:color w:val="000000"/>
                <w:sz w:val="20"/>
                <w:szCs w:val="20"/>
              </w:rPr>
              <w:t>аппаратного обеспечения</w:t>
            </w:r>
            <w:r>
              <w:rPr>
                <w:rFonts w:ascii="Arial" w:hAnsi="Arial" w:cs="Arial"/>
                <w:sz w:val="20"/>
                <w:szCs w:val="20"/>
              </w:rPr>
              <w:t>.  Для установки дополнительного ПО Заказчик выделяет своих сотрудников и оказывает Исполнителю необходимую помощь и содействие.</w:t>
            </w:r>
          </w:p>
          <w:p w14:paraId="1DB4BB4E" w14:textId="77777777" w:rsidR="00C81494" w:rsidRDefault="00C81494" w:rsidP="00624920">
            <w:pPr>
              <w:spacing w:after="0" w:line="240" w:lineRule="auto"/>
              <w:ind w:left="360"/>
              <w:jc w:val="both"/>
              <w:rPr>
                <w:rFonts w:ascii="Arial" w:hAnsi="Arial" w:cs="Arial"/>
                <w:sz w:val="20"/>
                <w:szCs w:val="20"/>
              </w:rPr>
            </w:pPr>
          </w:p>
          <w:p w14:paraId="39825B5B" w14:textId="77777777" w:rsidR="00C81494" w:rsidRDefault="00C81494" w:rsidP="00C53DF7">
            <w:pPr>
              <w:numPr>
                <w:ilvl w:val="0"/>
                <w:numId w:val="23"/>
              </w:num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Если в процессе установления ПО требуется замена частей аппаратного обеспечения, соответствующая услуга выполняется в порядке, регламентированном в разделе «Ремонт и замена аппаратного обеспечения». В стоимость услуги не входит цена самого заменяемого аппаратного обеспечения, которая взимается отдельно. </w:t>
            </w:r>
          </w:p>
          <w:p w14:paraId="58F7787D" w14:textId="77777777" w:rsidR="00C81494" w:rsidRDefault="00C81494" w:rsidP="00C53DF7">
            <w:pPr>
              <w:numPr>
                <w:ilvl w:val="0"/>
                <w:numId w:val="23"/>
              </w:num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Способ предоставления решения для первичного узла проходит проверку и получает одобрение со стороны специалистов центра исследований и разработок (R&amp;D) компании-производителя </w:t>
            </w:r>
            <w:r>
              <w:rPr>
                <w:rStyle w:val="w"/>
                <w:rFonts w:ascii="Arial" w:hAnsi="Arial" w:cs="Arial"/>
                <w:color w:val="000000"/>
                <w:sz w:val="20"/>
                <w:szCs w:val="20"/>
              </w:rPr>
              <w:t>аппаратного обеспечения</w:t>
            </w:r>
            <w:r>
              <w:rPr>
                <w:rFonts w:ascii="Arial" w:hAnsi="Arial" w:cs="Arial"/>
                <w:sz w:val="20"/>
                <w:szCs w:val="20"/>
              </w:rPr>
              <w:t xml:space="preserve"> и технической поддержки. Для случаев с повышенным риском необходимо проводить тестовые испытания с тем, чтобы обеспечить точность проведения обновления (апгрейда) для первичного узла и его дальнейшего применения для других узлов. </w:t>
            </w:r>
          </w:p>
          <w:p w14:paraId="28D649B9" w14:textId="77777777" w:rsidR="00C81494" w:rsidRDefault="00C81494" w:rsidP="00C53DF7">
            <w:pPr>
              <w:numPr>
                <w:ilvl w:val="0"/>
                <w:numId w:val="23"/>
              </w:num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Работники Заказчика осуществляют работы при поддержке специалистов Исполнителя и </w:t>
            </w:r>
            <w:r>
              <w:rPr>
                <w:rFonts w:ascii="Arial" w:hAnsi="Arial" w:cs="Arial"/>
                <w:sz w:val="20"/>
                <w:szCs w:val="20"/>
                <w:lang w:val="en-US"/>
              </w:rPr>
              <w:t>R</w:t>
            </w:r>
            <w:r>
              <w:rPr>
                <w:rFonts w:ascii="Arial" w:hAnsi="Arial" w:cs="Arial"/>
                <w:sz w:val="20"/>
                <w:szCs w:val="20"/>
              </w:rPr>
              <w:t>&amp;</w:t>
            </w:r>
            <w:r>
              <w:rPr>
                <w:rFonts w:ascii="Arial" w:hAnsi="Arial" w:cs="Arial"/>
                <w:sz w:val="20"/>
                <w:szCs w:val="20"/>
                <w:lang w:val="en-US"/>
              </w:rPr>
              <w:t>D</w:t>
            </w:r>
            <w:r>
              <w:rPr>
                <w:rFonts w:ascii="Arial" w:hAnsi="Arial" w:cs="Arial"/>
                <w:sz w:val="20"/>
                <w:szCs w:val="20"/>
              </w:rPr>
              <w:t xml:space="preserve"> компании-производителя </w:t>
            </w:r>
            <w:r>
              <w:rPr>
                <w:rStyle w:val="w"/>
                <w:rFonts w:ascii="Arial" w:hAnsi="Arial" w:cs="Arial"/>
                <w:color w:val="000000"/>
                <w:sz w:val="20"/>
                <w:szCs w:val="20"/>
              </w:rPr>
              <w:t>аппаратного обеспечения</w:t>
            </w:r>
            <w:r>
              <w:rPr>
                <w:rFonts w:ascii="Arial" w:hAnsi="Arial" w:cs="Arial"/>
                <w:sz w:val="20"/>
                <w:szCs w:val="20"/>
              </w:rPr>
              <w:t xml:space="preserve">. </w:t>
            </w:r>
          </w:p>
          <w:p w14:paraId="3FD710C7" w14:textId="77777777" w:rsidR="00C81494" w:rsidRDefault="00C81494" w:rsidP="00C53DF7">
            <w:pPr>
              <w:numPr>
                <w:ilvl w:val="0"/>
                <w:numId w:val="23"/>
              </w:num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Во время проведения работ и оказания услуг на первичном узле Исполнителем для работников Заказчика проводится обучение на месте оказания услуг (на сайте). </w:t>
            </w:r>
          </w:p>
          <w:p w14:paraId="38AB8294"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Помимо первичного узла, Исполнитель по просьбе Заказчика может провести установку ПО на всех элементах сети. Обслуживание остальных сетевых элементов (</w:t>
            </w:r>
            <w:r>
              <w:rPr>
                <w:rStyle w:val="w"/>
                <w:rFonts w:ascii="Arial" w:hAnsi="Arial" w:cs="Arial"/>
                <w:color w:val="000000"/>
                <w:sz w:val="20"/>
                <w:szCs w:val="20"/>
              </w:rPr>
              <w:t>аппаратного обеспечения</w:t>
            </w:r>
            <w:r>
              <w:rPr>
                <w:rFonts w:ascii="Arial" w:hAnsi="Arial" w:cs="Arial"/>
                <w:sz w:val="20"/>
                <w:szCs w:val="20"/>
              </w:rPr>
              <w:t xml:space="preserve">) не включается в обслуживание ПО. </w:t>
            </w:r>
          </w:p>
          <w:p w14:paraId="26BD2AE7" w14:textId="77777777" w:rsidR="00C81494" w:rsidRDefault="00C81494" w:rsidP="00624920">
            <w:pPr>
              <w:spacing w:after="0" w:line="240" w:lineRule="auto"/>
              <w:jc w:val="both"/>
              <w:rPr>
                <w:rFonts w:ascii="Arial" w:hAnsi="Arial" w:cs="Arial"/>
                <w:sz w:val="20"/>
                <w:szCs w:val="20"/>
              </w:rPr>
            </w:pPr>
          </w:p>
          <w:p w14:paraId="4223B02B" w14:textId="77777777" w:rsidR="00C81494" w:rsidRDefault="00C81494" w:rsidP="00624920">
            <w:pPr>
              <w:spacing w:after="0" w:line="240" w:lineRule="auto"/>
              <w:jc w:val="both"/>
              <w:rPr>
                <w:rFonts w:ascii="Arial" w:hAnsi="Arial" w:cs="Arial"/>
                <w:b/>
                <w:sz w:val="20"/>
                <w:szCs w:val="20"/>
              </w:rPr>
            </w:pPr>
            <w:r>
              <w:rPr>
                <w:rFonts w:ascii="Arial" w:hAnsi="Arial" w:cs="Arial"/>
                <w:b/>
                <w:sz w:val="20"/>
                <w:szCs w:val="20"/>
              </w:rPr>
              <w:t>5.</w:t>
            </w:r>
            <w:r>
              <w:rPr>
                <w:rFonts w:ascii="Arial" w:hAnsi="Arial" w:cs="Arial"/>
                <w:b/>
                <w:sz w:val="20"/>
                <w:szCs w:val="20"/>
                <w:lang w:eastAsia="zh-CN"/>
              </w:rPr>
              <w:t>4</w:t>
            </w:r>
            <w:r>
              <w:rPr>
                <w:rFonts w:ascii="Arial" w:hAnsi="Arial" w:cs="Arial"/>
                <w:b/>
                <w:sz w:val="20"/>
                <w:szCs w:val="20"/>
              </w:rPr>
              <w:t xml:space="preserve"> Ограничения</w:t>
            </w:r>
          </w:p>
          <w:p w14:paraId="6E2A29B3"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 xml:space="preserve">Услуга по обслуживанию ПО в течение срока, указанного в п. 14.1 Договора, распространяется только на неполадки, в известность о которых Исполнитель был поставлен в течение срока действия Договора. </w:t>
            </w:r>
          </w:p>
          <w:p w14:paraId="628EAE30" w14:textId="77777777" w:rsidR="00C81494" w:rsidRDefault="00C81494" w:rsidP="00624920">
            <w:pPr>
              <w:spacing w:after="0" w:line="240" w:lineRule="auto"/>
              <w:jc w:val="both"/>
              <w:rPr>
                <w:rFonts w:ascii="Arial" w:hAnsi="Arial" w:cs="Arial"/>
                <w:sz w:val="20"/>
                <w:szCs w:val="20"/>
              </w:rPr>
            </w:pPr>
            <w:r>
              <w:rPr>
                <w:rFonts w:ascii="Arial" w:hAnsi="Arial" w:cs="Arial"/>
                <w:sz w:val="20"/>
                <w:szCs w:val="20"/>
              </w:rPr>
              <w:t>Обозначенное в данном Приложении обслуживание ПО теряет силу в случае возникновения неполадок, вызванных:</w:t>
            </w:r>
          </w:p>
          <w:p w14:paraId="16BD5283" w14:textId="77777777" w:rsidR="00C81494" w:rsidRDefault="00C81494" w:rsidP="00C53DF7">
            <w:pPr>
              <w:numPr>
                <w:ilvl w:val="0"/>
                <w:numId w:val="2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Несогласованным с Исполнителем действиями третьей стороны (инсталляция, починка, модификация, изменение, добавление новых функций ПО);</w:t>
            </w:r>
          </w:p>
          <w:p w14:paraId="781334B7" w14:textId="77777777" w:rsidR="00C81494" w:rsidRDefault="00C81494" w:rsidP="00624920">
            <w:pPr>
              <w:tabs>
                <w:tab w:val="left" w:pos="720"/>
              </w:tabs>
              <w:autoSpaceDE w:val="0"/>
              <w:autoSpaceDN w:val="0"/>
              <w:adjustRightInd w:val="0"/>
              <w:spacing w:after="0" w:line="240" w:lineRule="auto"/>
              <w:ind w:left="720"/>
              <w:jc w:val="both"/>
              <w:rPr>
                <w:rFonts w:ascii="Arial" w:hAnsi="Arial" w:cs="Arial"/>
                <w:sz w:val="20"/>
                <w:szCs w:val="20"/>
              </w:rPr>
            </w:pPr>
          </w:p>
          <w:p w14:paraId="13DA5B7A" w14:textId="77777777" w:rsidR="00C81494" w:rsidRDefault="00C81494" w:rsidP="00C53DF7">
            <w:pPr>
              <w:numPr>
                <w:ilvl w:val="0"/>
                <w:numId w:val="2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Совместным использованием ПО с продукцией других производителей, вызвавшим неполадки или несоответствия; </w:t>
            </w:r>
          </w:p>
          <w:p w14:paraId="3AF408B3" w14:textId="77777777" w:rsidR="00C81494" w:rsidRDefault="00C81494" w:rsidP="00C53DF7">
            <w:pPr>
              <w:numPr>
                <w:ilvl w:val="0"/>
                <w:numId w:val="2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Несоблюдением правил и требований обслуживания ПО;</w:t>
            </w:r>
          </w:p>
          <w:p w14:paraId="3EFE8967" w14:textId="77777777" w:rsidR="00C81494" w:rsidRDefault="00C81494" w:rsidP="00C53DF7">
            <w:pPr>
              <w:numPr>
                <w:ilvl w:val="0"/>
                <w:numId w:val="2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Несоблюдением норм ввода данных (не посредством использования ПО);   </w:t>
            </w:r>
          </w:p>
          <w:p w14:paraId="45EA0E1B" w14:textId="77777777" w:rsidR="00C81494" w:rsidRDefault="00C81494" w:rsidP="00624920">
            <w:pPr>
              <w:autoSpaceDE w:val="0"/>
              <w:autoSpaceDN w:val="0"/>
              <w:adjustRightInd w:val="0"/>
              <w:spacing w:after="0" w:line="240" w:lineRule="auto"/>
              <w:jc w:val="both"/>
              <w:rPr>
                <w:rFonts w:ascii="Arial" w:hAnsi="Arial" w:cs="Arial"/>
                <w:sz w:val="20"/>
                <w:szCs w:val="20"/>
              </w:rPr>
            </w:pPr>
          </w:p>
          <w:p w14:paraId="3F2C0BE8" w14:textId="77777777" w:rsidR="00C81494" w:rsidRDefault="00C81494" w:rsidP="00C53DF7">
            <w:pPr>
              <w:numPr>
                <w:ilvl w:val="0"/>
                <w:numId w:val="24"/>
              </w:numPr>
              <w:autoSpaceDE w:val="0"/>
              <w:autoSpaceDN w:val="0"/>
              <w:adjustRightInd w:val="0"/>
              <w:spacing w:after="0" w:line="240" w:lineRule="auto"/>
              <w:jc w:val="both"/>
              <w:rPr>
                <w:rFonts w:ascii="Arial" w:hAnsi="Arial" w:cs="Arial"/>
                <w:b/>
                <w:sz w:val="20"/>
                <w:szCs w:val="20"/>
                <w:u w:val="single"/>
              </w:rPr>
            </w:pPr>
            <w:r>
              <w:rPr>
                <w:rFonts w:ascii="Arial" w:hAnsi="Arial" w:cs="Arial"/>
                <w:sz w:val="20"/>
                <w:szCs w:val="20"/>
              </w:rPr>
              <w:t xml:space="preserve">нарушением правил эксплуатации, использованием не по назначению, повреждением ПО и т.д., допущенными не Исполнителем.  </w:t>
            </w:r>
          </w:p>
        </w:tc>
      </w:tr>
      <w:tr w:rsidR="00C81494" w14:paraId="22DB59D3" w14:textId="77777777" w:rsidTr="00624920">
        <w:tc>
          <w:tcPr>
            <w:tcW w:w="4788" w:type="dxa"/>
            <w:gridSpan w:val="2"/>
          </w:tcPr>
          <w:p w14:paraId="60B0727B" w14:textId="77777777" w:rsidR="00C81494" w:rsidRDefault="00C81494" w:rsidP="00624920">
            <w:pPr>
              <w:spacing w:after="0" w:line="240" w:lineRule="auto"/>
              <w:ind w:left="213" w:right="-70" w:hanging="283"/>
              <w:rPr>
                <w:rFonts w:ascii="Arial" w:hAnsi="Arial" w:cs="Arial"/>
                <w:b/>
                <w:sz w:val="20"/>
                <w:szCs w:val="20"/>
                <w:lang w:val="en-US"/>
              </w:rPr>
            </w:pPr>
            <w:r>
              <w:rPr>
                <w:rFonts w:ascii="Arial" w:hAnsi="Arial" w:cs="Arial"/>
                <w:b/>
                <w:sz w:val="20"/>
                <w:szCs w:val="20"/>
                <w:lang w:val="en-US"/>
              </w:rPr>
              <w:lastRenderedPageBreak/>
              <w:t>6.   Supply of Updated</w:t>
            </w:r>
            <w:r>
              <w:rPr>
                <w:rFonts w:ascii="Arial" w:hAnsi="Arial" w:cs="Arial"/>
                <w:sz w:val="20"/>
                <w:szCs w:val="20"/>
                <w:lang w:val="en-US"/>
              </w:rPr>
              <w:t xml:space="preserve"> </w:t>
            </w:r>
            <w:r>
              <w:rPr>
                <w:rFonts w:ascii="Arial" w:hAnsi="Arial" w:cs="Arial"/>
                <w:b/>
                <w:sz w:val="20"/>
                <w:szCs w:val="20"/>
                <w:lang w:val="en-US"/>
              </w:rPr>
              <w:t>Documentation</w:t>
            </w:r>
          </w:p>
          <w:p w14:paraId="6C24D1D7" w14:textId="77777777" w:rsidR="00C81494" w:rsidRDefault="00C81494" w:rsidP="00624920">
            <w:pPr>
              <w:spacing w:after="0" w:line="240" w:lineRule="auto"/>
              <w:ind w:left="213" w:right="-70" w:hanging="283"/>
              <w:rPr>
                <w:rFonts w:ascii="Arial" w:hAnsi="Arial" w:cs="Arial"/>
                <w:sz w:val="20"/>
                <w:szCs w:val="20"/>
                <w:lang w:val="en-US" w:eastAsia="zh-CN"/>
              </w:rPr>
            </w:pPr>
          </w:p>
          <w:p w14:paraId="5B931A4B" w14:textId="77777777" w:rsidR="00C81494" w:rsidRDefault="00C81494" w:rsidP="00624920">
            <w:pPr>
              <w:spacing w:after="0" w:line="240" w:lineRule="auto"/>
              <w:ind w:firstLine="480"/>
              <w:jc w:val="both"/>
              <w:rPr>
                <w:rFonts w:ascii="Arial" w:hAnsi="Arial" w:cs="Arial"/>
                <w:sz w:val="20"/>
                <w:szCs w:val="20"/>
                <w:lang w:val="en-US" w:eastAsia="zh-CN"/>
              </w:rPr>
            </w:pPr>
            <w:r>
              <w:rPr>
                <w:rFonts w:ascii="Arial" w:hAnsi="Arial" w:cs="Arial"/>
                <w:sz w:val="20"/>
                <w:szCs w:val="20"/>
                <w:lang w:val="en-US" w:eastAsia="zh-CN"/>
              </w:rPr>
              <w:t xml:space="preserve">This service implies timely supply of the technical documentation, related to the Customer’s equipment. </w:t>
            </w:r>
            <w:r>
              <w:rPr>
                <w:rFonts w:ascii="Arial" w:hAnsi="Arial" w:cs="Arial"/>
                <w:b/>
                <w:sz w:val="20"/>
                <w:szCs w:val="20"/>
                <w:lang w:val="en-US" w:eastAsia="zh-CN"/>
              </w:rPr>
              <w:t xml:space="preserve"> </w:t>
            </w:r>
            <w:r>
              <w:rPr>
                <w:rFonts w:ascii="Arial" w:hAnsi="Arial" w:cs="Arial"/>
                <w:sz w:val="20"/>
                <w:szCs w:val="20"/>
                <w:lang w:val="en-US" w:eastAsia="zh-CN"/>
              </w:rPr>
              <w:t>By accessing under this service the Contractor’s web-site or through printed materials, documents’ electronic versions, magnetic and laser disks and other forms provided by the Contractor, the Customer can master the newest maintenance experience and technologies, learn some routine protection measures that equipment may require, get the most updated knowledge of the equipment.</w:t>
            </w:r>
          </w:p>
          <w:p w14:paraId="35648C62"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6D6A5CF9"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247DA057"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027CE208" w14:textId="77777777" w:rsidR="00C81494" w:rsidRDefault="00C81494" w:rsidP="00C53DF7">
            <w:pPr>
              <w:numPr>
                <w:ilvl w:val="0"/>
                <w:numId w:val="17"/>
              </w:numPr>
              <w:tabs>
                <w:tab w:val="left" w:pos="745"/>
              </w:tabs>
              <w:autoSpaceDE w:val="0"/>
              <w:autoSpaceDN w:val="0"/>
              <w:adjustRightInd w:val="0"/>
              <w:spacing w:after="0" w:line="240" w:lineRule="auto"/>
              <w:ind w:left="745"/>
              <w:jc w:val="both"/>
              <w:rPr>
                <w:rFonts w:ascii="Arial" w:hAnsi="Arial" w:cs="Arial"/>
                <w:sz w:val="20"/>
                <w:szCs w:val="20"/>
                <w:lang w:val="en-US"/>
              </w:rPr>
            </w:pPr>
            <w:r>
              <w:rPr>
                <w:rFonts w:ascii="Arial" w:hAnsi="Arial" w:cs="Arial"/>
                <w:sz w:val="20"/>
                <w:szCs w:val="20"/>
                <w:lang w:val="en-US"/>
              </w:rPr>
              <w:t>The Contractor is setting up a special web-site or if it is already set up provides link to it, dedicated to the technical maintenance and warranty service of the Customer’s equipment to provide materials, concerning routine maintenance. Henceforth the Customer can obtain materials on maintenance, acquire knowledge of equipment, maintenance experience etc.</w:t>
            </w:r>
          </w:p>
          <w:p w14:paraId="0BF7F7C5"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42E8F026" w14:textId="77777777" w:rsidR="00C81494" w:rsidRDefault="00C81494" w:rsidP="00624920">
            <w:pPr>
              <w:tabs>
                <w:tab w:val="left" w:pos="745"/>
              </w:tabs>
              <w:spacing w:after="0" w:line="240" w:lineRule="auto"/>
              <w:ind w:left="325"/>
              <w:jc w:val="both"/>
              <w:rPr>
                <w:rFonts w:ascii="Arial" w:hAnsi="Arial" w:cs="Arial"/>
                <w:sz w:val="20"/>
                <w:szCs w:val="20"/>
                <w:lang w:val="en-US"/>
              </w:rPr>
            </w:pPr>
          </w:p>
          <w:p w14:paraId="7D51B962" w14:textId="77777777" w:rsidR="00C81494" w:rsidRDefault="00C81494" w:rsidP="00C53DF7">
            <w:pPr>
              <w:numPr>
                <w:ilvl w:val="0"/>
                <w:numId w:val="17"/>
              </w:numPr>
              <w:tabs>
                <w:tab w:val="left" w:pos="745"/>
              </w:tabs>
              <w:spacing w:after="0" w:line="240" w:lineRule="auto"/>
              <w:ind w:left="745"/>
              <w:rPr>
                <w:rFonts w:ascii="Arial" w:hAnsi="Arial" w:cs="Arial"/>
                <w:sz w:val="20"/>
                <w:szCs w:val="20"/>
                <w:lang w:val="en-US"/>
              </w:rPr>
            </w:pPr>
            <w:r>
              <w:rPr>
                <w:rFonts w:ascii="Arial" w:hAnsi="Arial" w:cs="Arial"/>
                <w:sz w:val="20"/>
                <w:szCs w:val="20"/>
                <w:lang w:val="en-US"/>
              </w:rPr>
              <w:t xml:space="preserve">The Contractor’s web-address for liaison with the Customers </w:t>
            </w:r>
          </w:p>
          <w:p w14:paraId="4341E27B" w14:textId="627A07DA" w:rsidR="00C81494" w:rsidRDefault="00C81494" w:rsidP="00624920">
            <w:pPr>
              <w:tabs>
                <w:tab w:val="left" w:pos="785"/>
              </w:tabs>
              <w:spacing w:after="0" w:line="240" w:lineRule="auto"/>
              <w:ind w:left="749"/>
              <w:jc w:val="both"/>
              <w:rPr>
                <w:rFonts w:ascii="Arial" w:hAnsi="Arial" w:cs="Arial"/>
                <w:sz w:val="20"/>
                <w:szCs w:val="20"/>
                <w:lang w:val="en-US"/>
              </w:rPr>
            </w:pPr>
            <w:r>
              <w:rPr>
                <w:rFonts w:ascii="Arial" w:hAnsi="Arial" w:cs="Arial"/>
                <w:sz w:val="20"/>
                <w:szCs w:val="20"/>
                <w:lang w:val="pt-BR"/>
              </w:rPr>
              <w:t xml:space="preserve">e-mail: </w:t>
            </w:r>
            <w:r w:rsidR="00BE3C0D">
              <w:rPr>
                <w:rFonts w:ascii="Arial" w:hAnsi="Arial" w:cs="Arial"/>
                <w:sz w:val="20"/>
                <w:szCs w:val="20"/>
                <w:lang w:val="en-US"/>
              </w:rPr>
              <w:t>________________</w:t>
            </w:r>
          </w:p>
          <w:p w14:paraId="519A6884" w14:textId="77777777" w:rsidR="00C81494" w:rsidRDefault="00C81494" w:rsidP="00624920">
            <w:pPr>
              <w:spacing w:after="0" w:line="240" w:lineRule="auto"/>
              <w:ind w:left="858"/>
              <w:rPr>
                <w:rFonts w:ascii="Arial" w:hAnsi="Arial" w:cs="Arial"/>
                <w:sz w:val="20"/>
                <w:szCs w:val="20"/>
                <w:lang w:val="en-US"/>
              </w:rPr>
            </w:pPr>
            <w:r>
              <w:rPr>
                <w:rFonts w:ascii="Arial" w:hAnsi="Arial" w:cs="Arial"/>
                <w:sz w:val="20"/>
                <w:szCs w:val="20"/>
                <w:lang w:val="en-US"/>
              </w:rPr>
              <w:t xml:space="preserve">The Contractor regularly updates its web- information.       </w:t>
            </w:r>
          </w:p>
          <w:p w14:paraId="2BA87602" w14:textId="77777777" w:rsidR="00C81494" w:rsidRDefault="00C81494" w:rsidP="00624920">
            <w:pPr>
              <w:spacing w:after="0" w:line="240" w:lineRule="auto"/>
              <w:ind w:left="858"/>
              <w:rPr>
                <w:rFonts w:ascii="Arial" w:hAnsi="Arial" w:cs="Arial"/>
                <w:sz w:val="20"/>
                <w:szCs w:val="20"/>
                <w:lang w:val="en-US"/>
              </w:rPr>
            </w:pPr>
            <w:r>
              <w:rPr>
                <w:rFonts w:ascii="Arial" w:hAnsi="Arial" w:cs="Arial"/>
                <w:sz w:val="20"/>
                <w:szCs w:val="20"/>
                <w:lang w:val="en-US"/>
              </w:rPr>
              <w:t xml:space="preserve"> </w:t>
            </w:r>
          </w:p>
          <w:p w14:paraId="78C3ED56" w14:textId="77777777" w:rsidR="00C81494" w:rsidRDefault="00C81494" w:rsidP="00C53DF7">
            <w:pPr>
              <w:numPr>
                <w:ilvl w:val="0"/>
                <w:numId w:val="25"/>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The Contractor provides the Customer with the technical materials by post or E-mail. The technical materials include the Manufacturer’s newspaper, technical materials on the most updated equipment produced by the Manufacturer, CD-materials etc.</w:t>
            </w:r>
          </w:p>
          <w:p w14:paraId="0F74E871" w14:textId="77777777" w:rsidR="00C81494" w:rsidRDefault="00C81494" w:rsidP="00624920">
            <w:pPr>
              <w:tabs>
                <w:tab w:val="left" w:pos="780"/>
              </w:tabs>
              <w:autoSpaceDE w:val="0"/>
              <w:autoSpaceDN w:val="0"/>
              <w:adjustRightInd w:val="0"/>
              <w:spacing w:after="0" w:line="240" w:lineRule="auto"/>
              <w:ind w:left="780"/>
              <w:jc w:val="both"/>
              <w:rPr>
                <w:rFonts w:ascii="Arial" w:hAnsi="Arial" w:cs="Arial"/>
                <w:sz w:val="20"/>
                <w:szCs w:val="20"/>
                <w:lang w:val="en-US"/>
              </w:rPr>
            </w:pPr>
          </w:p>
          <w:p w14:paraId="1305F59E" w14:textId="77777777" w:rsidR="00C81494" w:rsidRDefault="00C81494" w:rsidP="00C53DF7">
            <w:pPr>
              <w:numPr>
                <w:ilvl w:val="0"/>
                <w:numId w:val="25"/>
              </w:numPr>
              <w:autoSpaceDE w:val="0"/>
              <w:autoSpaceDN w:val="0"/>
              <w:adjustRightInd w:val="0"/>
              <w:spacing w:after="0" w:line="240" w:lineRule="auto"/>
              <w:jc w:val="both"/>
              <w:rPr>
                <w:rFonts w:ascii="Arial" w:hAnsi="Arial" w:cs="Arial"/>
                <w:sz w:val="20"/>
                <w:szCs w:val="20"/>
                <w:lang w:val="en-US"/>
              </w:rPr>
            </w:pPr>
            <w:r>
              <w:rPr>
                <w:rFonts w:ascii="Arial" w:eastAsia="SimSun" w:hAnsi="Arial" w:cs="Arial" w:hint="eastAsia"/>
                <w:color w:val="000000"/>
                <w:sz w:val="21"/>
                <w:szCs w:val="21"/>
                <w:shd w:val="clear" w:color="auto" w:fill="FFFFFF"/>
                <w:lang w:val="en-US"/>
              </w:rPr>
              <w:t>In Addition to providing updated documentation, the Contractor undertakes to hold a seminar in the Kyrgyz Republic on the new principles of maintenance, support and repair of ZTE equipment, as well as to familiarize at least 10 employees within 3 days with the new ZTE hardware produced for the implementation of new and modern technologies of the telecommunications industry and the industry of data networks.</w:t>
            </w:r>
          </w:p>
          <w:p w14:paraId="66AC7B93" w14:textId="77777777" w:rsidR="00C81494" w:rsidRDefault="00C81494" w:rsidP="00624920">
            <w:pPr>
              <w:spacing w:after="0" w:line="240" w:lineRule="auto"/>
              <w:jc w:val="both"/>
              <w:rPr>
                <w:rFonts w:ascii="Arial" w:hAnsi="Arial" w:cs="Arial"/>
                <w:b/>
                <w:sz w:val="20"/>
                <w:szCs w:val="20"/>
                <w:u w:val="single"/>
                <w:lang w:val="en-US"/>
              </w:rPr>
            </w:pPr>
          </w:p>
        </w:tc>
        <w:tc>
          <w:tcPr>
            <w:tcW w:w="284" w:type="dxa"/>
          </w:tcPr>
          <w:p w14:paraId="020D93B1" w14:textId="77777777" w:rsidR="00C81494" w:rsidRDefault="00C81494" w:rsidP="00624920">
            <w:pPr>
              <w:spacing w:after="0" w:line="240" w:lineRule="auto"/>
              <w:jc w:val="both"/>
              <w:rPr>
                <w:rFonts w:ascii="Arial" w:hAnsi="Arial" w:cs="Arial"/>
                <w:b/>
                <w:sz w:val="20"/>
                <w:szCs w:val="20"/>
                <w:u w:val="single"/>
                <w:lang w:val="en-US"/>
              </w:rPr>
            </w:pPr>
          </w:p>
        </w:tc>
        <w:tc>
          <w:tcPr>
            <w:tcW w:w="5391" w:type="dxa"/>
            <w:gridSpan w:val="2"/>
          </w:tcPr>
          <w:p w14:paraId="5DE7A63F" w14:textId="77777777" w:rsidR="00C81494" w:rsidRDefault="00C81494" w:rsidP="00624920">
            <w:pPr>
              <w:spacing w:after="0" w:line="240" w:lineRule="auto"/>
              <w:jc w:val="both"/>
              <w:rPr>
                <w:rFonts w:ascii="Arial" w:hAnsi="Arial" w:cs="Arial"/>
                <w:sz w:val="20"/>
                <w:szCs w:val="20"/>
              </w:rPr>
            </w:pPr>
            <w:r>
              <w:rPr>
                <w:rFonts w:ascii="Arial" w:hAnsi="Arial" w:cs="Arial"/>
                <w:b/>
                <w:sz w:val="20"/>
                <w:szCs w:val="20"/>
              </w:rPr>
              <w:t>6. Предоставление обновленных информационных материалов</w:t>
            </w:r>
            <w:r>
              <w:rPr>
                <w:rFonts w:ascii="Arial" w:hAnsi="Arial" w:cs="Arial"/>
                <w:sz w:val="20"/>
                <w:szCs w:val="20"/>
              </w:rPr>
              <w:t xml:space="preserve">                       </w:t>
            </w:r>
          </w:p>
          <w:p w14:paraId="1AE19A87" w14:textId="77777777" w:rsidR="00C81494" w:rsidRDefault="00C81494" w:rsidP="00624920">
            <w:pPr>
              <w:spacing w:after="0" w:line="240" w:lineRule="auto"/>
              <w:ind w:firstLine="600"/>
              <w:jc w:val="both"/>
              <w:rPr>
                <w:rFonts w:ascii="Arial" w:hAnsi="Arial" w:cs="Arial"/>
                <w:sz w:val="20"/>
                <w:szCs w:val="20"/>
              </w:rPr>
            </w:pPr>
            <w:r>
              <w:rPr>
                <w:rFonts w:ascii="Arial" w:hAnsi="Arial" w:cs="Arial"/>
                <w:sz w:val="20"/>
                <w:szCs w:val="20"/>
              </w:rPr>
              <w:t xml:space="preserve">Данная услуга означает своевременное предоставление Заказчику технической документации, имеющей отношение к </w:t>
            </w:r>
            <w:r>
              <w:rPr>
                <w:rStyle w:val="w"/>
                <w:rFonts w:ascii="Arial" w:hAnsi="Arial" w:cs="Arial"/>
                <w:color w:val="000000"/>
                <w:sz w:val="20"/>
                <w:szCs w:val="20"/>
              </w:rPr>
              <w:t>аппаратному обеспечению</w:t>
            </w:r>
            <w:r>
              <w:rPr>
                <w:rFonts w:ascii="Arial" w:hAnsi="Arial" w:cs="Arial"/>
                <w:sz w:val="20"/>
                <w:szCs w:val="20"/>
              </w:rPr>
              <w:t xml:space="preserve"> Заказчика. </w:t>
            </w:r>
            <w:r>
              <w:rPr>
                <w:rFonts w:ascii="Arial" w:hAnsi="Arial" w:cs="Arial"/>
                <w:b/>
                <w:sz w:val="20"/>
                <w:szCs w:val="20"/>
              </w:rPr>
              <w:t xml:space="preserve"> </w:t>
            </w:r>
            <w:r>
              <w:rPr>
                <w:rFonts w:ascii="Arial" w:hAnsi="Arial" w:cs="Arial"/>
                <w:sz w:val="20"/>
                <w:szCs w:val="20"/>
              </w:rPr>
              <w:t xml:space="preserve">С помощью этой услуги Заказчик может с сайта Исполнителя в сети или же с помощью печатных материалов, электронных версий документов, магнитных и лазерных дисков и прочих форм, предоставленных Исполнителем, овладеть новейшим опытом и техникой техобслуживания, узнать некоторые профилактические защитные меры, в которых нуждается </w:t>
            </w:r>
            <w:r>
              <w:rPr>
                <w:rStyle w:val="w"/>
                <w:rFonts w:ascii="Arial" w:hAnsi="Arial" w:cs="Arial"/>
                <w:color w:val="000000"/>
                <w:sz w:val="20"/>
                <w:szCs w:val="20"/>
              </w:rPr>
              <w:t>аппаратное обеспечение</w:t>
            </w:r>
            <w:r>
              <w:rPr>
                <w:rFonts w:ascii="Arial" w:hAnsi="Arial" w:cs="Arial"/>
                <w:sz w:val="20"/>
                <w:szCs w:val="20"/>
              </w:rPr>
              <w:t xml:space="preserve">, получить новейшие знания по </w:t>
            </w:r>
            <w:r>
              <w:rPr>
                <w:rStyle w:val="w"/>
                <w:rFonts w:ascii="Arial" w:hAnsi="Arial" w:cs="Arial"/>
                <w:color w:val="000000"/>
                <w:sz w:val="20"/>
                <w:szCs w:val="20"/>
              </w:rPr>
              <w:t>аппаратному обеспечению</w:t>
            </w:r>
            <w:r>
              <w:rPr>
                <w:rFonts w:ascii="Arial" w:hAnsi="Arial" w:cs="Arial"/>
                <w:sz w:val="20"/>
                <w:szCs w:val="20"/>
              </w:rPr>
              <w:t>.</w:t>
            </w:r>
          </w:p>
          <w:p w14:paraId="5BF1FD24" w14:textId="77777777" w:rsidR="00C81494" w:rsidRDefault="00C81494" w:rsidP="00624920">
            <w:pPr>
              <w:spacing w:after="0" w:line="240" w:lineRule="auto"/>
              <w:ind w:firstLine="600"/>
              <w:jc w:val="both"/>
              <w:rPr>
                <w:rFonts w:ascii="Arial" w:hAnsi="Arial" w:cs="Arial"/>
                <w:sz w:val="20"/>
                <w:szCs w:val="20"/>
              </w:rPr>
            </w:pPr>
          </w:p>
          <w:p w14:paraId="6D892E95" w14:textId="77777777" w:rsidR="00C81494" w:rsidRDefault="00C81494" w:rsidP="00C53DF7">
            <w:pPr>
              <w:pStyle w:val="a4"/>
              <w:numPr>
                <w:ilvl w:val="0"/>
                <w:numId w:val="26"/>
              </w:numPr>
              <w:contextualSpacing/>
              <w:jc w:val="both"/>
              <w:rPr>
                <w:rFonts w:ascii="Arial" w:eastAsia="SimSun" w:hAnsi="Arial" w:cs="Arial"/>
                <w:sz w:val="20"/>
                <w:szCs w:val="20"/>
              </w:rPr>
            </w:pPr>
            <w:r>
              <w:rPr>
                <w:rFonts w:ascii="Arial" w:eastAsia="SimSun" w:hAnsi="Arial" w:cs="Arial"/>
                <w:sz w:val="20"/>
                <w:szCs w:val="20"/>
              </w:rPr>
              <w:t xml:space="preserve">Исполнитель создает специальную страницу в Интернете или если она уже создана предоставляет ссылку на нее, посвященную технической поддержке и гарантийному обслуживанию </w:t>
            </w:r>
            <w:r>
              <w:rPr>
                <w:rStyle w:val="w"/>
                <w:rFonts w:ascii="Arial" w:hAnsi="Arial" w:cs="Arial"/>
                <w:color w:val="000000"/>
                <w:sz w:val="20"/>
                <w:szCs w:val="20"/>
              </w:rPr>
              <w:t>аппаратного обеспечения</w:t>
            </w:r>
            <w:r>
              <w:rPr>
                <w:rFonts w:ascii="Arial" w:eastAsia="SimSun" w:hAnsi="Arial" w:cs="Arial"/>
                <w:sz w:val="20"/>
                <w:szCs w:val="20"/>
              </w:rPr>
              <w:t xml:space="preserve"> Заказчика, для предоставления материалов, касающихся повседневного техобслуживания. Заказчик может таким образом получать материалы по техобслуживанию, приобретать знания по оборудованию, опыт техобслуживания и т.п.</w:t>
            </w:r>
          </w:p>
          <w:p w14:paraId="42CD0888" w14:textId="77777777" w:rsidR="00C81494" w:rsidRDefault="00C81494" w:rsidP="00C53DF7">
            <w:pPr>
              <w:numPr>
                <w:ilvl w:val="0"/>
                <w:numId w:val="18"/>
              </w:numPr>
              <w:tabs>
                <w:tab w:val="left" w:pos="785"/>
              </w:tabs>
              <w:spacing w:after="0" w:line="240" w:lineRule="auto"/>
              <w:ind w:left="785"/>
              <w:jc w:val="both"/>
              <w:rPr>
                <w:rFonts w:ascii="Arial" w:hAnsi="Arial" w:cs="Arial"/>
                <w:sz w:val="20"/>
                <w:szCs w:val="20"/>
              </w:rPr>
            </w:pPr>
            <w:r>
              <w:rPr>
                <w:rFonts w:ascii="Arial" w:hAnsi="Arial" w:cs="Arial"/>
                <w:sz w:val="20"/>
                <w:szCs w:val="20"/>
              </w:rPr>
              <w:t xml:space="preserve">Адрес исполнителя для общения с Заказчиками в сети: </w:t>
            </w:r>
          </w:p>
          <w:p w14:paraId="4ECD33BB" w14:textId="4353FC53" w:rsidR="00C81494" w:rsidRDefault="00C81494" w:rsidP="00624920">
            <w:pPr>
              <w:tabs>
                <w:tab w:val="left" w:pos="785"/>
              </w:tabs>
              <w:spacing w:after="0" w:line="240" w:lineRule="auto"/>
              <w:ind w:left="749"/>
              <w:jc w:val="both"/>
              <w:rPr>
                <w:rFonts w:ascii="Arial" w:hAnsi="Arial" w:cs="Arial"/>
                <w:sz w:val="20"/>
                <w:szCs w:val="20"/>
                <w:lang w:val="en-US"/>
              </w:rPr>
            </w:pPr>
            <w:r>
              <w:rPr>
                <w:rFonts w:ascii="Arial" w:hAnsi="Arial" w:cs="Arial"/>
                <w:sz w:val="20"/>
                <w:szCs w:val="20"/>
                <w:lang w:val="pt-BR"/>
              </w:rPr>
              <w:t>e-mail:</w:t>
            </w:r>
            <w:r>
              <w:rPr>
                <w:rFonts w:ascii="Arial" w:hAnsi="Arial" w:cs="Arial"/>
                <w:sz w:val="20"/>
                <w:szCs w:val="20"/>
                <w:lang w:val="en-US"/>
              </w:rPr>
              <w:t xml:space="preserve"> </w:t>
            </w:r>
            <w:r w:rsidR="00BE3C0D">
              <w:rPr>
                <w:rFonts w:ascii="Arial" w:hAnsi="Arial" w:cs="Arial"/>
                <w:sz w:val="20"/>
                <w:szCs w:val="20"/>
                <w:lang w:val="en-US"/>
              </w:rPr>
              <w:t>___________________</w:t>
            </w:r>
          </w:p>
          <w:p w14:paraId="31465D1C" w14:textId="77777777" w:rsidR="00C81494" w:rsidRDefault="00C81494" w:rsidP="00624920">
            <w:pPr>
              <w:tabs>
                <w:tab w:val="left" w:pos="785"/>
              </w:tabs>
              <w:spacing w:after="0" w:line="240" w:lineRule="auto"/>
              <w:ind w:left="749"/>
              <w:jc w:val="both"/>
              <w:rPr>
                <w:rFonts w:ascii="Arial" w:hAnsi="Arial" w:cs="Arial"/>
                <w:sz w:val="20"/>
                <w:szCs w:val="20"/>
              </w:rPr>
            </w:pPr>
            <w:r>
              <w:rPr>
                <w:rFonts w:ascii="Arial" w:hAnsi="Arial" w:cs="Arial"/>
                <w:sz w:val="20"/>
                <w:szCs w:val="20"/>
              </w:rPr>
              <w:t xml:space="preserve">Исполнитель обязуется обеспечить своевременное обновление информации на указанном выше сайте.       </w:t>
            </w:r>
          </w:p>
          <w:p w14:paraId="736EBC48" w14:textId="77777777" w:rsidR="00C81494" w:rsidRDefault="00C81494" w:rsidP="00C53DF7">
            <w:pPr>
              <w:pStyle w:val="a4"/>
              <w:numPr>
                <w:ilvl w:val="0"/>
                <w:numId w:val="26"/>
              </w:numPr>
              <w:contextualSpacing/>
              <w:jc w:val="both"/>
              <w:rPr>
                <w:rFonts w:ascii="Arial" w:eastAsia="SimSun" w:hAnsi="Arial" w:cs="Arial"/>
                <w:sz w:val="20"/>
                <w:szCs w:val="20"/>
              </w:rPr>
            </w:pPr>
            <w:r>
              <w:rPr>
                <w:rFonts w:ascii="Arial" w:eastAsia="SimSun" w:hAnsi="Arial" w:cs="Arial"/>
                <w:sz w:val="20"/>
                <w:szCs w:val="20"/>
              </w:rPr>
              <w:t xml:space="preserve">Исполнитель предоставляет Заказчику технические материалы по обычной или электронной почте. Технические материалы включают газету, издаваемую Производителем </w:t>
            </w:r>
            <w:r>
              <w:rPr>
                <w:rStyle w:val="w"/>
                <w:rFonts w:ascii="Arial" w:hAnsi="Arial" w:cs="Arial"/>
                <w:color w:val="000000"/>
                <w:sz w:val="20"/>
                <w:szCs w:val="20"/>
              </w:rPr>
              <w:t>аппаратного обеспечения</w:t>
            </w:r>
            <w:r>
              <w:rPr>
                <w:rFonts w:ascii="Arial" w:eastAsia="SimSun" w:hAnsi="Arial" w:cs="Arial"/>
                <w:sz w:val="20"/>
                <w:szCs w:val="20"/>
              </w:rPr>
              <w:t xml:space="preserve">, технические материалы по новейшему </w:t>
            </w:r>
            <w:r>
              <w:rPr>
                <w:rStyle w:val="w"/>
                <w:rFonts w:ascii="Arial" w:hAnsi="Arial" w:cs="Arial"/>
                <w:color w:val="000000"/>
                <w:sz w:val="20"/>
                <w:szCs w:val="20"/>
              </w:rPr>
              <w:t>аппаратному обеспечению</w:t>
            </w:r>
            <w:r>
              <w:rPr>
                <w:rFonts w:ascii="Arial" w:eastAsia="SimSun" w:hAnsi="Arial" w:cs="Arial"/>
                <w:sz w:val="20"/>
                <w:szCs w:val="20"/>
              </w:rPr>
              <w:t xml:space="preserve"> Производителя, материалы на лазерных дисках и прочее.</w:t>
            </w:r>
          </w:p>
          <w:p w14:paraId="7A3A1070" w14:textId="77777777" w:rsidR="00C81494" w:rsidRDefault="00C81494" w:rsidP="00C53DF7">
            <w:pPr>
              <w:pStyle w:val="a4"/>
              <w:numPr>
                <w:ilvl w:val="0"/>
                <w:numId w:val="26"/>
              </w:numPr>
              <w:contextualSpacing/>
              <w:jc w:val="both"/>
              <w:rPr>
                <w:rFonts w:ascii="Arial" w:eastAsia="SimSun" w:hAnsi="Arial" w:cs="Arial"/>
                <w:sz w:val="20"/>
                <w:szCs w:val="20"/>
              </w:rPr>
            </w:pPr>
            <w:r>
              <w:rPr>
                <w:rFonts w:ascii="Arial" w:eastAsia="SimSun" w:hAnsi="Arial" w:cs="Arial"/>
                <w:sz w:val="20"/>
                <w:szCs w:val="20"/>
              </w:rPr>
              <w:t xml:space="preserve">Кроме предоставления обновленной документации Исполнитель обязуется провести семинар на территории КР по новым принципам обслуживания, поддержки и ремонта оборудования </w:t>
            </w:r>
            <w:r>
              <w:rPr>
                <w:rFonts w:ascii="Arial" w:eastAsia="SimSun" w:hAnsi="Arial" w:cs="Arial"/>
                <w:sz w:val="20"/>
                <w:szCs w:val="20"/>
                <w:lang w:val="en-US"/>
              </w:rPr>
              <w:t>ZTE</w:t>
            </w:r>
            <w:r>
              <w:rPr>
                <w:rFonts w:ascii="Arial" w:eastAsia="SimSun" w:hAnsi="Arial" w:cs="Arial"/>
                <w:sz w:val="20"/>
                <w:szCs w:val="20"/>
              </w:rPr>
              <w:t xml:space="preserve">, а также ознакомить не менее 10-ти сотрудников в течении 3-х дней с новым </w:t>
            </w:r>
            <w:r>
              <w:rPr>
                <w:rStyle w:val="w"/>
                <w:rFonts w:ascii="Arial" w:hAnsi="Arial" w:cs="Arial"/>
                <w:color w:val="000000"/>
                <w:sz w:val="20"/>
                <w:szCs w:val="20"/>
              </w:rPr>
              <w:t>аппаратным обеспечением</w:t>
            </w:r>
            <w:r>
              <w:rPr>
                <w:rFonts w:ascii="Arial" w:eastAsia="SimSun" w:hAnsi="Arial" w:cs="Arial"/>
                <w:sz w:val="20"/>
                <w:szCs w:val="20"/>
              </w:rPr>
              <w:t xml:space="preserve"> </w:t>
            </w:r>
            <w:r>
              <w:rPr>
                <w:rFonts w:ascii="Arial" w:eastAsia="SimSun" w:hAnsi="Arial" w:cs="Arial"/>
                <w:sz w:val="20"/>
                <w:szCs w:val="20"/>
                <w:lang w:val="en-US"/>
              </w:rPr>
              <w:t>ZTE</w:t>
            </w:r>
            <w:r>
              <w:rPr>
                <w:rFonts w:ascii="Arial" w:eastAsia="SimSun" w:hAnsi="Arial" w:cs="Arial"/>
                <w:sz w:val="20"/>
                <w:szCs w:val="20"/>
              </w:rPr>
              <w:t xml:space="preserve"> выпускаемом для реализации новых и современных технологий телекоммуникационной отрасли и отрасли сетей передачи данных.</w:t>
            </w:r>
          </w:p>
          <w:p w14:paraId="20958350" w14:textId="77777777" w:rsidR="00C81494" w:rsidRDefault="00C81494" w:rsidP="00624920">
            <w:pPr>
              <w:spacing w:after="0" w:line="240" w:lineRule="auto"/>
              <w:jc w:val="both"/>
              <w:rPr>
                <w:rFonts w:ascii="Arial" w:hAnsi="Arial" w:cs="Arial"/>
                <w:b/>
                <w:sz w:val="20"/>
                <w:szCs w:val="20"/>
                <w:u w:val="single"/>
              </w:rPr>
            </w:pPr>
          </w:p>
        </w:tc>
      </w:tr>
      <w:tr w:rsidR="00C81494" w14:paraId="73BEB06C" w14:textId="77777777" w:rsidTr="00624920">
        <w:trPr>
          <w:trHeight w:val="7515"/>
        </w:trPr>
        <w:tc>
          <w:tcPr>
            <w:tcW w:w="4788" w:type="dxa"/>
            <w:gridSpan w:val="2"/>
          </w:tcPr>
          <w:p w14:paraId="5411AB40" w14:textId="77777777" w:rsidR="00C81494" w:rsidRDefault="00C81494" w:rsidP="00624920">
            <w:pPr>
              <w:widowControl w:val="0"/>
              <w:autoSpaceDE w:val="0"/>
              <w:autoSpaceDN w:val="0"/>
              <w:adjustRightInd w:val="0"/>
              <w:spacing w:after="240" w:line="240" w:lineRule="auto"/>
              <w:jc w:val="both"/>
              <w:rPr>
                <w:rFonts w:ascii="Arial" w:hAnsi="Arial" w:cs="Arial"/>
                <w:color w:val="000000" w:themeColor="text1"/>
                <w:sz w:val="20"/>
                <w:szCs w:val="20"/>
                <w:lang w:val="en-US" w:eastAsia="zh-CN"/>
              </w:rPr>
            </w:pPr>
            <w:r>
              <w:rPr>
                <w:rFonts w:ascii="Arial" w:hAnsi="Arial" w:cs="Arial"/>
                <w:b/>
                <w:color w:val="000000" w:themeColor="text1"/>
                <w:sz w:val="20"/>
                <w:szCs w:val="20"/>
                <w:lang w:val="en-US" w:eastAsia="zh-CN"/>
              </w:rPr>
              <w:lastRenderedPageBreak/>
              <w:t xml:space="preserve">7.   Hardware Repairs and Substitution </w:t>
            </w:r>
            <w:r>
              <w:rPr>
                <w:rFonts w:ascii="Arial" w:hAnsi="Arial" w:cs="Arial"/>
                <w:color w:val="000000" w:themeColor="text1"/>
                <w:sz w:val="20"/>
                <w:szCs w:val="20"/>
                <w:lang w:val="en-US" w:eastAsia="zh-CN"/>
              </w:rPr>
              <w:t xml:space="preserve">    </w:t>
            </w:r>
          </w:p>
          <w:p w14:paraId="44E3878C" w14:textId="77777777" w:rsidR="00C81494" w:rsidRDefault="00C81494" w:rsidP="00624920">
            <w:pPr>
              <w:widowControl w:val="0"/>
              <w:autoSpaceDE w:val="0"/>
              <w:autoSpaceDN w:val="0"/>
              <w:adjustRightInd w:val="0"/>
              <w:spacing w:after="240" w:line="240" w:lineRule="auto"/>
              <w:jc w:val="both"/>
              <w:rPr>
                <w:rFonts w:ascii="Arial" w:hAnsi="Arial" w:cs="Arial"/>
                <w:color w:val="000000" w:themeColor="text1"/>
                <w:sz w:val="20"/>
                <w:szCs w:val="20"/>
                <w:lang w:val="en-US" w:eastAsia="zh-CN"/>
              </w:rPr>
            </w:pPr>
            <w:r>
              <w:rPr>
                <w:rFonts w:ascii="Arial" w:hAnsi="Arial" w:cs="Arial"/>
                <w:color w:val="000000" w:themeColor="text1"/>
                <w:sz w:val="20"/>
                <w:szCs w:val="20"/>
                <w:lang w:val="en-US" w:eastAsia="zh-CN"/>
              </w:rPr>
              <w:t xml:space="preserve"> </w:t>
            </w:r>
            <w:r>
              <w:rPr>
                <w:rFonts w:ascii="Arial" w:hAnsi="Arial" w:cs="Arial" w:hint="eastAsia"/>
                <w:color w:val="000000" w:themeColor="text1"/>
                <w:sz w:val="20"/>
                <w:szCs w:val="20"/>
                <w:lang w:val="en-US" w:eastAsia="zh-CN"/>
              </w:rPr>
              <w:t>R</w:t>
            </w:r>
            <w:r>
              <w:rPr>
                <w:rFonts w:ascii="Arial" w:eastAsia="SimSun" w:hAnsi="Arial" w:cs="Arial"/>
                <w:color w:val="000000" w:themeColor="text1"/>
                <w:sz w:val="20"/>
                <w:szCs w:val="20"/>
                <w:shd w:val="clear" w:color="auto" w:fill="FFFFFF"/>
                <w:lang w:val="en-US"/>
              </w:rPr>
              <w:t>epair and replacement by the Contractor of the failed hardware shall be made according to the Procedure of sending for repair of the failed (faulty) hardware and receiving new, considered below. The procedure of repair and replacement by the Contractor of the failed hardware does not apply to third-party hardware, that is, the hardware is not produced by ZTE.</w:t>
            </w:r>
          </w:p>
          <w:p w14:paraId="67D3E2C5" w14:textId="77777777" w:rsidR="00C81494" w:rsidRDefault="00C81494" w:rsidP="00624920">
            <w:pPr>
              <w:spacing w:after="0" w:line="240" w:lineRule="auto"/>
              <w:ind w:firstLine="480"/>
              <w:jc w:val="both"/>
              <w:rPr>
                <w:rFonts w:ascii="Arial" w:hAnsi="Arial" w:cs="Arial"/>
                <w:color w:val="000000" w:themeColor="text1"/>
                <w:sz w:val="20"/>
                <w:szCs w:val="20"/>
                <w:lang w:val="en-US" w:eastAsia="zh-CN"/>
              </w:rPr>
            </w:pPr>
          </w:p>
          <w:p w14:paraId="46AF8266" w14:textId="77777777" w:rsidR="00C81494" w:rsidRDefault="00C81494" w:rsidP="00624920">
            <w:pPr>
              <w:tabs>
                <w:tab w:val="left" w:pos="326"/>
                <w:tab w:val="left" w:pos="900"/>
              </w:tabs>
              <w:autoSpaceDE w:val="0"/>
              <w:autoSpaceDN w:val="0"/>
              <w:adjustRightInd w:val="0"/>
              <w:spacing w:after="0" w:line="240" w:lineRule="auto"/>
              <w:ind w:left="326"/>
              <w:jc w:val="both"/>
              <w:rPr>
                <w:rFonts w:ascii="Arial" w:hAnsi="Arial" w:cs="Arial"/>
                <w:color w:val="000000" w:themeColor="text1"/>
                <w:sz w:val="20"/>
                <w:szCs w:val="20"/>
                <w:lang w:val="en-US"/>
              </w:rPr>
            </w:pPr>
          </w:p>
          <w:p w14:paraId="562A4CEF" w14:textId="77777777" w:rsidR="00C81494" w:rsidRDefault="00C81494" w:rsidP="00624920">
            <w:pPr>
              <w:tabs>
                <w:tab w:val="left" w:pos="326"/>
                <w:tab w:val="left" w:pos="900"/>
              </w:tabs>
              <w:autoSpaceDE w:val="0"/>
              <w:autoSpaceDN w:val="0"/>
              <w:adjustRightInd w:val="0"/>
              <w:spacing w:after="0" w:line="240" w:lineRule="auto"/>
              <w:ind w:left="326"/>
              <w:jc w:val="both"/>
              <w:rPr>
                <w:rFonts w:ascii="Arial" w:hAnsi="Arial" w:cs="Arial"/>
                <w:color w:val="000000" w:themeColor="text1"/>
                <w:sz w:val="20"/>
                <w:szCs w:val="20"/>
                <w:lang w:val="en-US"/>
              </w:rPr>
            </w:pPr>
          </w:p>
          <w:p w14:paraId="2FD64A69" w14:textId="77777777" w:rsidR="00C81494" w:rsidRDefault="00C81494" w:rsidP="00624920">
            <w:pPr>
              <w:tabs>
                <w:tab w:val="left" w:pos="326"/>
                <w:tab w:val="left" w:pos="900"/>
              </w:tabs>
              <w:autoSpaceDE w:val="0"/>
              <w:autoSpaceDN w:val="0"/>
              <w:adjustRightInd w:val="0"/>
              <w:spacing w:after="0" w:line="240" w:lineRule="auto"/>
              <w:ind w:left="326"/>
              <w:jc w:val="both"/>
              <w:rPr>
                <w:rFonts w:ascii="Arial" w:hAnsi="Arial" w:cs="Arial"/>
                <w:color w:val="000000" w:themeColor="text1"/>
                <w:sz w:val="20"/>
                <w:szCs w:val="20"/>
                <w:lang w:val="en-US"/>
              </w:rPr>
            </w:pPr>
          </w:p>
          <w:p w14:paraId="4AF172F7" w14:textId="77777777" w:rsidR="00C81494" w:rsidRDefault="00C81494" w:rsidP="00C53DF7">
            <w:pPr>
              <w:pStyle w:val="a4"/>
              <w:numPr>
                <w:ilvl w:val="0"/>
                <w:numId w:val="27"/>
              </w:numPr>
              <w:tabs>
                <w:tab w:val="left" w:pos="326"/>
                <w:tab w:val="left" w:pos="420"/>
              </w:tabs>
              <w:autoSpaceDE w:val="0"/>
              <w:autoSpaceDN w:val="0"/>
              <w:adjustRightInd w:val="0"/>
              <w:ind w:left="420"/>
              <w:jc w:val="both"/>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shd w:val="clear" w:color="auto" w:fill="FFFFFF"/>
                <w:lang w:val="en-US"/>
              </w:rPr>
              <w:t>The Customer transfers to the Contractor the failed hardware at its warehouse located at the address: Kyrgyz Republic, Chui Oblast, s. Novo-</w:t>
            </w:r>
            <w:proofErr w:type="spellStart"/>
            <w:r>
              <w:rPr>
                <w:rFonts w:ascii="Arial" w:eastAsia="SimSun" w:hAnsi="Arial" w:cs="Arial"/>
                <w:color w:val="000000" w:themeColor="text1"/>
                <w:sz w:val="20"/>
                <w:szCs w:val="20"/>
                <w:shd w:val="clear" w:color="auto" w:fill="FFFFFF"/>
                <w:lang w:val="en-US"/>
              </w:rPr>
              <w:t>Pokrovka</w:t>
            </w:r>
            <w:proofErr w:type="spellEnd"/>
            <w:r>
              <w:rPr>
                <w:rFonts w:ascii="Arial" w:eastAsia="SimSun" w:hAnsi="Arial" w:cs="Arial"/>
                <w:color w:val="000000" w:themeColor="text1"/>
                <w:sz w:val="20"/>
                <w:szCs w:val="20"/>
                <w:shd w:val="clear" w:color="auto" w:fill="FFFFFF"/>
                <w:lang w:val="en-US"/>
              </w:rPr>
              <w:t xml:space="preserve">, </w:t>
            </w:r>
            <w:proofErr w:type="spellStart"/>
            <w:r>
              <w:rPr>
                <w:rFonts w:ascii="Arial" w:eastAsia="SimSun" w:hAnsi="Arial" w:cs="Arial"/>
                <w:color w:val="000000" w:themeColor="text1"/>
                <w:sz w:val="20"/>
                <w:szCs w:val="20"/>
                <w:shd w:val="clear" w:color="auto" w:fill="FFFFFF"/>
                <w:lang w:val="en-US"/>
              </w:rPr>
              <w:t>st.</w:t>
            </w:r>
            <w:proofErr w:type="spellEnd"/>
            <w:r>
              <w:rPr>
                <w:rFonts w:ascii="Arial" w:eastAsia="SimSun" w:hAnsi="Arial" w:cs="Arial"/>
                <w:color w:val="000000" w:themeColor="text1"/>
                <w:sz w:val="20"/>
                <w:szCs w:val="20"/>
                <w:shd w:val="clear" w:color="auto" w:fill="FFFFFF"/>
                <w:lang w:val="en-US"/>
              </w:rPr>
              <w:t xml:space="preserve"> Lenin, 248. The contractor, having received the hardware, guarantees its restoration (repair or new production) and return to the Customer on the following conditions: delivery to the technical warehouse of Alfa Telecom CJSC, Kyrgyz Republic, Chui oblast, s. Novo-</w:t>
            </w:r>
            <w:proofErr w:type="spellStart"/>
            <w:r>
              <w:rPr>
                <w:rFonts w:ascii="Arial" w:eastAsia="SimSun" w:hAnsi="Arial" w:cs="Arial"/>
                <w:color w:val="000000" w:themeColor="text1"/>
                <w:sz w:val="20"/>
                <w:szCs w:val="20"/>
                <w:shd w:val="clear" w:color="auto" w:fill="FFFFFF"/>
                <w:lang w:val="en-US"/>
              </w:rPr>
              <w:t>Pokrovka</w:t>
            </w:r>
            <w:proofErr w:type="spellEnd"/>
            <w:r>
              <w:rPr>
                <w:rFonts w:ascii="Arial" w:eastAsia="SimSun" w:hAnsi="Arial" w:cs="Arial"/>
                <w:color w:val="000000" w:themeColor="text1"/>
                <w:sz w:val="20"/>
                <w:szCs w:val="20"/>
                <w:shd w:val="clear" w:color="auto" w:fill="FFFFFF"/>
                <w:lang w:val="en-US"/>
              </w:rPr>
              <w:t xml:space="preserve">, </w:t>
            </w:r>
            <w:proofErr w:type="spellStart"/>
            <w:r>
              <w:rPr>
                <w:rFonts w:ascii="Arial" w:eastAsia="SimSun" w:hAnsi="Arial" w:cs="Arial"/>
                <w:color w:val="000000" w:themeColor="text1"/>
                <w:sz w:val="20"/>
                <w:szCs w:val="20"/>
                <w:shd w:val="clear" w:color="auto" w:fill="FFFFFF"/>
                <w:lang w:val="en-US"/>
              </w:rPr>
              <w:t>st.</w:t>
            </w:r>
            <w:proofErr w:type="spellEnd"/>
            <w:r>
              <w:rPr>
                <w:rFonts w:ascii="Arial" w:eastAsia="SimSun" w:hAnsi="Arial" w:cs="Arial"/>
                <w:color w:val="000000" w:themeColor="text1"/>
                <w:sz w:val="20"/>
                <w:szCs w:val="20"/>
                <w:shd w:val="clear" w:color="auto" w:fill="FFFFFF"/>
                <w:lang w:val="en-US"/>
              </w:rPr>
              <w:t xml:space="preserve"> Lenin, 248 subject to compliance with all customs procedures within 130 (one hundred thirty) days from the date of sending the failed hardware from the Customer’s warehouse and / or signing by the Customer of an invoice (invoice) for sending (the reference point is the date of receipt of the hardware providing a representative of the Contractor, signing a document on receipt or signing an invoice (invoice) by the Customer for sending after agreeing on a list of hardware for repair by the Contractor). If the Contractor does not pick up the specified hardware for more than 5 (five) calendar days, after the expiration of the specified period, even if the Contractor does not pick up the blocks, the time for repair or replacement of the hardware starts. All costs associated with obtaining export and import licenses, with forwarding, obtaining certificates or certificates of compliance with the EAEU, customs and other procedures for hardware will be borne by the Contractor, except for certificates of conformity of the Kyrgyz Republic or test protocols of technical equipment of the Kyrgyz Republic, for which it will be responsible Customer. In this case, the Contractor bears all costs associated with obtaining licenses for the export and import of hardware. VAT on the amount of received hardware from the repair upon receipt is paid by the Customer, since the hardware is returned and executed in compliance with customs procedures addressed to the Customer</w:t>
            </w:r>
          </w:p>
          <w:p w14:paraId="2BD438E3" w14:textId="77777777" w:rsidR="00C81494" w:rsidRDefault="00C81494" w:rsidP="00624920">
            <w:pPr>
              <w:pStyle w:val="a4"/>
              <w:tabs>
                <w:tab w:val="left" w:pos="326"/>
                <w:tab w:val="left" w:pos="900"/>
              </w:tabs>
              <w:autoSpaceDE w:val="0"/>
              <w:autoSpaceDN w:val="0"/>
              <w:adjustRightInd w:val="0"/>
              <w:ind w:left="420"/>
              <w:jc w:val="both"/>
              <w:rPr>
                <w:rFonts w:ascii="Arial" w:eastAsia="SimSun" w:hAnsi="Arial" w:cs="Arial"/>
                <w:color w:val="000000" w:themeColor="text1"/>
                <w:sz w:val="20"/>
                <w:szCs w:val="20"/>
                <w:shd w:val="clear" w:color="auto" w:fill="FFFFFF"/>
                <w:lang w:val="en-US"/>
              </w:rPr>
            </w:pPr>
          </w:p>
          <w:p w14:paraId="07971710" w14:textId="77777777" w:rsidR="00C81494" w:rsidRDefault="00C81494" w:rsidP="00624920">
            <w:pPr>
              <w:pStyle w:val="a4"/>
              <w:tabs>
                <w:tab w:val="left" w:pos="326"/>
                <w:tab w:val="left" w:pos="900"/>
              </w:tabs>
              <w:autoSpaceDE w:val="0"/>
              <w:autoSpaceDN w:val="0"/>
              <w:adjustRightInd w:val="0"/>
              <w:ind w:left="420"/>
              <w:jc w:val="both"/>
              <w:rPr>
                <w:rFonts w:ascii="Arial" w:eastAsia="SimSun" w:hAnsi="Arial" w:cs="Arial"/>
                <w:color w:val="000000" w:themeColor="text1"/>
                <w:sz w:val="20"/>
                <w:szCs w:val="20"/>
                <w:shd w:val="clear" w:color="auto" w:fill="FFFFFF"/>
                <w:lang w:val="en-US"/>
              </w:rPr>
            </w:pPr>
          </w:p>
          <w:p w14:paraId="4A5C75F0" w14:textId="77777777" w:rsidR="00C81494" w:rsidRDefault="00C81494" w:rsidP="00624920">
            <w:pPr>
              <w:pStyle w:val="a4"/>
              <w:tabs>
                <w:tab w:val="left" w:pos="326"/>
                <w:tab w:val="left" w:pos="900"/>
              </w:tabs>
              <w:autoSpaceDE w:val="0"/>
              <w:autoSpaceDN w:val="0"/>
              <w:adjustRightInd w:val="0"/>
              <w:ind w:left="420"/>
              <w:jc w:val="both"/>
              <w:rPr>
                <w:rFonts w:ascii="Arial" w:eastAsia="SimSun" w:hAnsi="Arial" w:cs="Arial"/>
                <w:color w:val="000000" w:themeColor="text1"/>
                <w:sz w:val="20"/>
                <w:szCs w:val="20"/>
                <w:shd w:val="clear" w:color="auto" w:fill="FFFFFF"/>
                <w:lang w:val="en-US"/>
              </w:rPr>
            </w:pPr>
          </w:p>
          <w:p w14:paraId="582549B5" w14:textId="77777777" w:rsidR="00C81494" w:rsidRDefault="00C81494" w:rsidP="00624920">
            <w:pPr>
              <w:pStyle w:val="a4"/>
              <w:tabs>
                <w:tab w:val="left" w:pos="326"/>
                <w:tab w:val="left" w:pos="900"/>
              </w:tabs>
              <w:autoSpaceDE w:val="0"/>
              <w:autoSpaceDN w:val="0"/>
              <w:adjustRightInd w:val="0"/>
              <w:ind w:left="420"/>
              <w:jc w:val="both"/>
              <w:rPr>
                <w:rFonts w:ascii="Arial" w:eastAsia="SimSun" w:hAnsi="Arial" w:cs="Arial"/>
                <w:color w:val="000000" w:themeColor="text1"/>
                <w:sz w:val="20"/>
                <w:szCs w:val="20"/>
                <w:shd w:val="clear" w:color="auto" w:fill="FFFFFF"/>
                <w:lang w:val="en-US"/>
              </w:rPr>
            </w:pPr>
          </w:p>
          <w:p w14:paraId="29899692" w14:textId="5F97A204" w:rsidR="00C81494" w:rsidRDefault="00C81494" w:rsidP="00624920">
            <w:pPr>
              <w:tabs>
                <w:tab w:val="left" w:pos="326"/>
                <w:tab w:val="left" w:pos="900"/>
              </w:tabs>
              <w:autoSpaceDE w:val="0"/>
              <w:autoSpaceDN w:val="0"/>
              <w:adjustRightInd w:val="0"/>
              <w:jc w:val="both"/>
              <w:rPr>
                <w:rFonts w:ascii="Arial" w:eastAsia="SimSun" w:hAnsi="Arial" w:cs="Arial"/>
                <w:color w:val="000000" w:themeColor="text1"/>
                <w:sz w:val="20"/>
                <w:szCs w:val="20"/>
                <w:shd w:val="clear" w:color="auto" w:fill="FFFFFF"/>
                <w:lang w:val="en-US"/>
              </w:rPr>
            </w:pPr>
          </w:p>
          <w:p w14:paraId="572F626C" w14:textId="77777777" w:rsidR="00C81494" w:rsidRDefault="00C81494" w:rsidP="00624920">
            <w:pPr>
              <w:tabs>
                <w:tab w:val="left" w:pos="326"/>
                <w:tab w:val="left" w:pos="900"/>
              </w:tabs>
              <w:autoSpaceDE w:val="0"/>
              <w:autoSpaceDN w:val="0"/>
              <w:adjustRightInd w:val="0"/>
              <w:jc w:val="both"/>
              <w:rPr>
                <w:rFonts w:ascii="Arial" w:eastAsia="SimSun" w:hAnsi="Arial" w:cs="Arial"/>
                <w:color w:val="000000" w:themeColor="text1"/>
                <w:sz w:val="20"/>
                <w:szCs w:val="20"/>
                <w:shd w:val="clear" w:color="auto" w:fill="FFFFFF"/>
                <w:lang w:val="en-US"/>
              </w:rPr>
            </w:pPr>
          </w:p>
          <w:p w14:paraId="1E623582" w14:textId="77777777" w:rsidR="00C81494" w:rsidRDefault="00C81494" w:rsidP="00C53DF7">
            <w:pPr>
              <w:numPr>
                <w:ilvl w:val="0"/>
                <w:numId w:val="27"/>
              </w:numPr>
              <w:tabs>
                <w:tab w:val="clear" w:pos="900"/>
                <w:tab w:val="left" w:pos="326"/>
                <w:tab w:val="left" w:pos="420"/>
              </w:tabs>
              <w:autoSpaceDE w:val="0"/>
              <w:autoSpaceDN w:val="0"/>
              <w:adjustRightInd w:val="0"/>
              <w:spacing w:after="0" w:line="240" w:lineRule="auto"/>
              <w:ind w:left="326" w:hanging="426"/>
              <w:jc w:val="both"/>
              <w:rPr>
                <w:rFonts w:ascii="Arial" w:hAnsi="Arial" w:cs="Arial"/>
                <w:color w:val="000000" w:themeColor="text1"/>
                <w:sz w:val="20"/>
                <w:szCs w:val="20"/>
                <w:lang w:val="en-US"/>
              </w:rPr>
            </w:pPr>
            <w:r>
              <w:rPr>
                <w:rFonts w:ascii="Arial" w:hAnsi="Arial" w:cs="Arial"/>
                <w:color w:val="000000" w:themeColor="text1"/>
                <w:sz w:val="20"/>
                <w:szCs w:val="20"/>
                <w:lang w:val="en-US" w:eastAsia="zh-CN"/>
              </w:rPr>
              <w:lastRenderedPageBreak/>
              <w:t>The</w:t>
            </w:r>
            <w:r>
              <w:rPr>
                <w:rFonts w:ascii="Arial" w:hAnsi="Arial" w:cs="Arial"/>
                <w:color w:val="000000" w:themeColor="text1"/>
                <w:sz w:val="20"/>
                <w:szCs w:val="20"/>
                <w:lang w:val="en-US"/>
              </w:rPr>
              <w:t xml:space="preserve"> Contractor will not undertake to repair irreparable parts, namely those having damaged or punctured circuits, circuit burnouts, damaged printed circuit boards, parts with ruined pin welding points of components welded on the surface of the parts etc.). </w:t>
            </w:r>
            <w:r>
              <w:rPr>
                <w:rFonts w:ascii="Arial" w:eastAsia="Times New Roman" w:hAnsi="Arial" w:cs="Arial"/>
                <w:color w:val="000000" w:themeColor="text1"/>
                <w:sz w:val="20"/>
                <w:szCs w:val="20"/>
                <w:lang w:val="en"/>
              </w:rPr>
              <w:t>The equipment not being ZTE equipment, if it is proved by the Contractor, is not subject to repair under this Agreement.</w:t>
            </w:r>
          </w:p>
          <w:p w14:paraId="38AB873B" w14:textId="77777777" w:rsidR="00C81494" w:rsidRDefault="00C81494" w:rsidP="00624920">
            <w:pPr>
              <w:autoSpaceDE w:val="0"/>
              <w:autoSpaceDN w:val="0"/>
              <w:adjustRightInd w:val="0"/>
              <w:spacing w:after="0" w:line="240" w:lineRule="auto"/>
              <w:ind w:left="326"/>
              <w:jc w:val="both"/>
              <w:rPr>
                <w:rFonts w:ascii="Arial" w:hAnsi="Arial" w:cs="Arial"/>
                <w:color w:val="000000" w:themeColor="text1"/>
                <w:sz w:val="20"/>
                <w:szCs w:val="20"/>
                <w:lang w:val="en-US"/>
              </w:rPr>
            </w:pPr>
          </w:p>
          <w:p w14:paraId="276FB575" w14:textId="77777777" w:rsidR="00C81494" w:rsidRDefault="00C81494" w:rsidP="00624920">
            <w:pPr>
              <w:autoSpaceDE w:val="0"/>
              <w:autoSpaceDN w:val="0"/>
              <w:adjustRightInd w:val="0"/>
              <w:spacing w:after="0" w:line="240" w:lineRule="auto"/>
              <w:ind w:left="326"/>
              <w:jc w:val="both"/>
              <w:rPr>
                <w:rFonts w:ascii="Arial" w:hAnsi="Arial" w:cs="Arial"/>
                <w:color w:val="000000" w:themeColor="text1"/>
                <w:sz w:val="20"/>
                <w:szCs w:val="20"/>
                <w:lang w:val="en-US"/>
              </w:rPr>
            </w:pPr>
          </w:p>
          <w:p w14:paraId="039106E0" w14:textId="77777777" w:rsidR="00C81494" w:rsidRDefault="00C81494" w:rsidP="00624920">
            <w:pPr>
              <w:autoSpaceDE w:val="0"/>
              <w:autoSpaceDN w:val="0"/>
              <w:adjustRightInd w:val="0"/>
              <w:spacing w:after="0" w:line="240" w:lineRule="auto"/>
              <w:ind w:left="326"/>
              <w:jc w:val="both"/>
              <w:rPr>
                <w:rFonts w:ascii="Arial" w:hAnsi="Arial" w:cs="Arial"/>
                <w:color w:val="000000" w:themeColor="text1"/>
                <w:sz w:val="20"/>
                <w:szCs w:val="20"/>
                <w:lang w:val="en-US"/>
              </w:rPr>
            </w:pPr>
          </w:p>
          <w:p w14:paraId="6DC169C8" w14:textId="77777777" w:rsidR="00C81494" w:rsidRDefault="00C81494" w:rsidP="00624920">
            <w:pPr>
              <w:autoSpaceDE w:val="0"/>
              <w:autoSpaceDN w:val="0"/>
              <w:adjustRightInd w:val="0"/>
              <w:spacing w:after="0" w:line="240" w:lineRule="auto"/>
              <w:ind w:left="326"/>
              <w:jc w:val="both"/>
              <w:rPr>
                <w:rFonts w:ascii="Arial" w:hAnsi="Arial" w:cs="Arial"/>
                <w:color w:val="000000" w:themeColor="text1"/>
                <w:sz w:val="20"/>
                <w:szCs w:val="20"/>
                <w:lang w:val="en-US"/>
              </w:rPr>
            </w:pPr>
          </w:p>
          <w:p w14:paraId="30041684" w14:textId="77777777" w:rsidR="00C81494" w:rsidRDefault="00C81494" w:rsidP="00C53DF7">
            <w:pPr>
              <w:numPr>
                <w:ilvl w:val="0"/>
                <w:numId w:val="27"/>
              </w:numPr>
              <w:tabs>
                <w:tab w:val="clear" w:pos="900"/>
                <w:tab w:val="left" w:pos="326"/>
                <w:tab w:val="left" w:pos="420"/>
              </w:tabs>
              <w:autoSpaceDE w:val="0"/>
              <w:autoSpaceDN w:val="0"/>
              <w:adjustRightInd w:val="0"/>
              <w:spacing w:after="0" w:line="240" w:lineRule="auto"/>
              <w:ind w:left="326" w:hanging="426"/>
              <w:jc w:val="both"/>
              <w:rPr>
                <w:rFonts w:ascii="Arial" w:hAnsi="Arial" w:cs="Arial"/>
                <w:color w:val="000000" w:themeColor="text1"/>
                <w:sz w:val="20"/>
                <w:szCs w:val="20"/>
                <w:lang w:val="en-US"/>
              </w:rPr>
            </w:pPr>
            <w:r>
              <w:rPr>
                <w:rFonts w:ascii="Arial" w:hAnsi="Arial" w:cs="Arial"/>
                <w:color w:val="000000" w:themeColor="text1"/>
                <w:sz w:val="20"/>
                <w:szCs w:val="20"/>
                <w:lang w:val="en-US"/>
              </w:rPr>
              <w:t>If the part under replacement cannot be restored the title for the replaced faulty part transfers to the Contractor, title for the part by the Contractor to the Customer in replacement for the faulty one shall transfer to the Customer. All expenses related to the return by the Customer of the spare part not subject to the restoration shall be borne by the Contractor.</w:t>
            </w:r>
          </w:p>
          <w:p w14:paraId="27E09F58" w14:textId="77777777" w:rsidR="00C81494" w:rsidRDefault="00C81494" w:rsidP="00624920">
            <w:pPr>
              <w:autoSpaceDE w:val="0"/>
              <w:autoSpaceDN w:val="0"/>
              <w:adjustRightInd w:val="0"/>
              <w:spacing w:after="0" w:line="240" w:lineRule="auto"/>
              <w:jc w:val="both"/>
              <w:rPr>
                <w:rFonts w:ascii="Arial" w:hAnsi="Arial" w:cs="Arial"/>
                <w:color w:val="000000" w:themeColor="text1"/>
                <w:sz w:val="20"/>
                <w:szCs w:val="20"/>
                <w:lang w:val="en-US"/>
              </w:rPr>
            </w:pPr>
          </w:p>
          <w:p w14:paraId="6F4DC131" w14:textId="77777777" w:rsidR="00C81494" w:rsidRDefault="00C81494" w:rsidP="00624920">
            <w:pPr>
              <w:autoSpaceDE w:val="0"/>
              <w:autoSpaceDN w:val="0"/>
              <w:adjustRightInd w:val="0"/>
              <w:spacing w:after="0" w:line="240" w:lineRule="auto"/>
              <w:jc w:val="both"/>
              <w:rPr>
                <w:rFonts w:ascii="Arial" w:hAnsi="Arial" w:cs="Arial"/>
                <w:color w:val="000000" w:themeColor="text1"/>
                <w:sz w:val="20"/>
                <w:szCs w:val="20"/>
                <w:lang w:val="en-US"/>
              </w:rPr>
            </w:pPr>
          </w:p>
          <w:p w14:paraId="14F966EB" w14:textId="77777777" w:rsidR="00C81494" w:rsidRDefault="00C81494" w:rsidP="00C53DF7">
            <w:pPr>
              <w:numPr>
                <w:ilvl w:val="0"/>
                <w:numId w:val="27"/>
              </w:numPr>
              <w:tabs>
                <w:tab w:val="clear" w:pos="900"/>
                <w:tab w:val="left" w:pos="326"/>
                <w:tab w:val="left" w:pos="420"/>
                <w:tab w:val="left" w:pos="1178"/>
              </w:tabs>
              <w:autoSpaceDE w:val="0"/>
              <w:autoSpaceDN w:val="0"/>
              <w:adjustRightInd w:val="0"/>
              <w:spacing w:after="0" w:line="240" w:lineRule="auto"/>
              <w:ind w:left="327" w:hanging="426"/>
              <w:jc w:val="both"/>
              <w:rPr>
                <w:rFonts w:ascii="Arial" w:hAnsi="Arial" w:cs="Arial"/>
                <w:color w:val="000000" w:themeColor="text1"/>
                <w:sz w:val="20"/>
                <w:szCs w:val="20"/>
                <w:lang w:val="en-US"/>
              </w:rPr>
            </w:pPr>
            <w:r>
              <w:rPr>
                <w:rFonts w:ascii="Arial" w:hAnsi="Arial" w:cs="Arial"/>
                <w:color w:val="000000" w:themeColor="text1"/>
                <w:sz w:val="20"/>
                <w:szCs w:val="20"/>
                <w:lang w:val="en-US"/>
              </w:rPr>
              <w:t>The warranty period of the parts repaired by the Contractor is 3 months (from the date of the delivery, the dispatching post office stamp or date of reception by the Customer on other document should serve as a time reference).</w:t>
            </w:r>
          </w:p>
          <w:p w14:paraId="3EEE116C" w14:textId="77777777" w:rsidR="00C81494" w:rsidRDefault="00C81494" w:rsidP="00624920">
            <w:pPr>
              <w:tabs>
                <w:tab w:val="left" w:pos="326"/>
                <w:tab w:val="left" w:pos="420"/>
              </w:tabs>
              <w:autoSpaceDE w:val="0"/>
              <w:autoSpaceDN w:val="0"/>
              <w:adjustRightInd w:val="0"/>
              <w:spacing w:after="0" w:line="240" w:lineRule="auto"/>
              <w:ind w:left="327"/>
              <w:jc w:val="both"/>
              <w:rPr>
                <w:rFonts w:ascii="Arial" w:hAnsi="Arial" w:cs="Arial"/>
                <w:color w:val="000000" w:themeColor="text1"/>
                <w:sz w:val="20"/>
                <w:szCs w:val="20"/>
                <w:lang w:val="en-US"/>
              </w:rPr>
            </w:pPr>
          </w:p>
          <w:p w14:paraId="4E1F4416" w14:textId="77777777" w:rsidR="00C81494" w:rsidRDefault="00C81494" w:rsidP="00C53DF7">
            <w:pPr>
              <w:numPr>
                <w:ilvl w:val="0"/>
                <w:numId w:val="27"/>
              </w:numPr>
              <w:tabs>
                <w:tab w:val="clear" w:pos="900"/>
                <w:tab w:val="left" w:pos="326"/>
                <w:tab w:val="left" w:pos="420"/>
                <w:tab w:val="left" w:pos="1178"/>
              </w:tabs>
              <w:autoSpaceDE w:val="0"/>
              <w:autoSpaceDN w:val="0"/>
              <w:adjustRightInd w:val="0"/>
              <w:spacing w:after="0" w:line="240" w:lineRule="auto"/>
              <w:ind w:left="327" w:hanging="426"/>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 If in acceptance of the hardware returned from the repair reveals a malfunction of the hardware, the Contractor shall replace the hardware or repair it within 45 (forty five) days from the date of signing of the defective act by both parties. In case of refusal to sign the defective act by the Contractor within 10 (ten) business days from the date of its notification by e-mail from the Customer, the Customer has the right to withhold penalties in accordance with the terms of the Contract.</w:t>
            </w:r>
          </w:p>
          <w:p w14:paraId="2083D064" w14:textId="77777777" w:rsidR="00C81494" w:rsidRDefault="00C81494" w:rsidP="00624920">
            <w:pPr>
              <w:spacing w:after="0" w:line="240" w:lineRule="auto"/>
              <w:ind w:left="325"/>
              <w:jc w:val="both"/>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   </w:t>
            </w:r>
          </w:p>
        </w:tc>
        <w:tc>
          <w:tcPr>
            <w:tcW w:w="284" w:type="dxa"/>
          </w:tcPr>
          <w:p w14:paraId="7BDE6258" w14:textId="77777777" w:rsidR="00C81494" w:rsidRDefault="00C81494" w:rsidP="00624920">
            <w:pPr>
              <w:spacing w:after="0" w:line="240" w:lineRule="auto"/>
              <w:jc w:val="both"/>
              <w:rPr>
                <w:rFonts w:ascii="Arial" w:hAnsi="Arial" w:cs="Arial"/>
                <w:b/>
                <w:color w:val="000000" w:themeColor="text1"/>
                <w:sz w:val="20"/>
                <w:szCs w:val="20"/>
                <w:u w:val="single"/>
                <w:lang w:val="en-US"/>
              </w:rPr>
            </w:pPr>
          </w:p>
        </w:tc>
        <w:tc>
          <w:tcPr>
            <w:tcW w:w="5391" w:type="dxa"/>
            <w:gridSpan w:val="2"/>
          </w:tcPr>
          <w:p w14:paraId="1D6FB7E4" w14:textId="77777777" w:rsidR="00C81494" w:rsidRDefault="00C81494" w:rsidP="00624920">
            <w:pPr>
              <w:widowControl w:val="0"/>
              <w:autoSpaceDE w:val="0"/>
              <w:autoSpaceDN w:val="0"/>
              <w:adjustRightInd w:val="0"/>
              <w:spacing w:after="240" w:line="240" w:lineRule="auto"/>
              <w:rPr>
                <w:rFonts w:ascii="Arial" w:hAnsi="Arial" w:cs="Arial"/>
                <w:color w:val="000000" w:themeColor="text1"/>
                <w:sz w:val="20"/>
                <w:szCs w:val="20"/>
                <w:lang w:eastAsia="zh-CN"/>
              </w:rPr>
            </w:pPr>
            <w:r>
              <w:rPr>
                <w:rFonts w:ascii="Arial" w:hAnsi="Arial" w:cs="Arial"/>
                <w:b/>
                <w:color w:val="000000" w:themeColor="text1"/>
                <w:sz w:val="20"/>
                <w:szCs w:val="20"/>
                <w:lang w:eastAsia="zh-CN"/>
              </w:rPr>
              <w:t>7.   Ремонт и замена вышедшего из строя аппаратного обеспечения</w:t>
            </w:r>
            <w:r>
              <w:rPr>
                <w:rFonts w:ascii="Arial" w:hAnsi="Arial" w:cs="Arial"/>
                <w:color w:val="000000" w:themeColor="text1"/>
                <w:sz w:val="20"/>
                <w:szCs w:val="20"/>
                <w:lang w:eastAsia="zh-CN"/>
              </w:rPr>
              <w:t xml:space="preserve">              </w:t>
            </w:r>
          </w:p>
          <w:p w14:paraId="61EE6B49" w14:textId="77777777" w:rsidR="00C81494" w:rsidRDefault="00C81494" w:rsidP="00624920">
            <w:pPr>
              <w:keepNext/>
              <w:widowControl w:val="0"/>
              <w:tabs>
                <w:tab w:val="left" w:pos="851"/>
              </w:tabs>
              <w:spacing w:before="120" w:after="120" w:line="240" w:lineRule="auto"/>
              <w:ind w:left="65" w:firstLine="5"/>
              <w:outlineLvl w:val="2"/>
              <w:rPr>
                <w:rFonts w:ascii="Arial" w:eastAsia="SimSun" w:hAnsi="Arial" w:cs="Arial"/>
                <w:color w:val="000000" w:themeColor="text1"/>
                <w:sz w:val="20"/>
                <w:szCs w:val="20"/>
                <w:shd w:val="clear" w:color="auto" w:fill="FFFFFF"/>
              </w:rPr>
            </w:pPr>
            <w:r>
              <w:rPr>
                <w:rFonts w:ascii="Arial" w:eastAsia="SimSun" w:hAnsi="Arial" w:cs="Arial"/>
                <w:color w:val="000000" w:themeColor="text1"/>
                <w:sz w:val="20"/>
                <w:szCs w:val="20"/>
                <w:shd w:val="clear" w:color="auto" w:fill="FFFFFF"/>
              </w:rPr>
              <w:t xml:space="preserve">Ремонт и замена Исполнителем вышедшего из строя аппаратного обеспечения должна производиться в соответствии с Процедурой отправки на ремонт вышедшего из строя (неисправного) аппаратного обеспечения и получения нового, рассмотренной ниже. Процедура ремонта и замены Исполнителем вышедшего из строя аппаратного обеспечения не распространяется на </w:t>
            </w:r>
            <w:r>
              <w:rPr>
                <w:rFonts w:eastAsia="SimSun"/>
                <w:shd w:val="clear" w:color="auto" w:fill="FFFFFF"/>
              </w:rPr>
              <w:t>аппаратное обеспечение</w:t>
            </w:r>
            <w:r>
              <w:rPr>
                <w:rFonts w:ascii="Arial" w:eastAsia="SimSun" w:hAnsi="Arial" w:cs="Arial"/>
                <w:color w:val="000000" w:themeColor="text1"/>
                <w:sz w:val="20"/>
                <w:szCs w:val="20"/>
                <w:shd w:val="clear" w:color="auto" w:fill="FFFFFF"/>
              </w:rPr>
              <w:t xml:space="preserve"> сторонних производителей, то есть аппаратное обеспечение, произведенное не </w:t>
            </w:r>
            <w:r>
              <w:rPr>
                <w:rFonts w:ascii="Arial" w:eastAsia="SimSun" w:hAnsi="Arial" w:cs="Arial"/>
                <w:color w:val="000000" w:themeColor="text1"/>
                <w:sz w:val="20"/>
                <w:szCs w:val="20"/>
                <w:shd w:val="clear" w:color="auto" w:fill="FFFFFF"/>
                <w:lang w:val="en-US"/>
              </w:rPr>
              <w:t>ZTE</w:t>
            </w:r>
            <w:r>
              <w:rPr>
                <w:rFonts w:ascii="Arial" w:eastAsia="SimSun" w:hAnsi="Arial" w:cs="Arial"/>
                <w:color w:val="000000" w:themeColor="text1"/>
                <w:sz w:val="20"/>
                <w:szCs w:val="20"/>
                <w:shd w:val="clear" w:color="auto" w:fill="FFFFFF"/>
              </w:rPr>
              <w:t>.</w:t>
            </w:r>
          </w:p>
          <w:p w14:paraId="1296B7F9" w14:textId="77777777" w:rsidR="00C81494" w:rsidRDefault="00C81494" w:rsidP="00624920">
            <w:pPr>
              <w:pStyle w:val="a4"/>
              <w:jc w:val="both"/>
              <w:rPr>
                <w:rFonts w:ascii="Tahoma" w:hAnsi="Tahoma" w:cs="Tahoma"/>
                <w:sz w:val="20"/>
                <w:szCs w:val="20"/>
              </w:rPr>
            </w:pPr>
          </w:p>
          <w:p w14:paraId="3B1C86E0" w14:textId="77777777" w:rsidR="00C81494" w:rsidRDefault="00C81494" w:rsidP="00C53DF7">
            <w:pPr>
              <w:pStyle w:val="a4"/>
              <w:numPr>
                <w:ilvl w:val="0"/>
                <w:numId w:val="28"/>
              </w:numPr>
              <w:jc w:val="both"/>
              <w:rPr>
                <w:rFonts w:ascii="Tahoma" w:hAnsi="Tahoma" w:cs="Tahoma"/>
                <w:sz w:val="20"/>
                <w:szCs w:val="20"/>
              </w:rPr>
            </w:pPr>
            <w:r>
              <w:rPr>
                <w:rFonts w:ascii="Tahoma" w:hAnsi="Tahoma" w:cs="Tahoma"/>
                <w:sz w:val="20"/>
                <w:szCs w:val="20"/>
              </w:rPr>
              <w:t xml:space="preserve">Заказчик передает Исполнителю вышедшее из строя аппаратное обеспечение на своем складе, находящемуся по адресу </w:t>
            </w:r>
            <w:proofErr w:type="spellStart"/>
            <w:r>
              <w:rPr>
                <w:rFonts w:ascii="Tahoma" w:hAnsi="Tahoma" w:cs="Tahoma"/>
                <w:color w:val="000000"/>
                <w:sz w:val="20"/>
                <w:szCs w:val="20"/>
              </w:rPr>
              <w:t>Кыргызская</w:t>
            </w:r>
            <w:proofErr w:type="spellEnd"/>
            <w:r>
              <w:rPr>
                <w:rFonts w:ascii="Tahoma" w:hAnsi="Tahoma" w:cs="Tahoma"/>
                <w:color w:val="000000"/>
                <w:sz w:val="20"/>
                <w:szCs w:val="20"/>
              </w:rPr>
              <w:t xml:space="preserve"> Республика, Чуйская область, с. Ново-Покровка, ул. Ленина, 248</w:t>
            </w:r>
            <w:r>
              <w:rPr>
                <w:rFonts w:ascii="Tahoma" w:hAnsi="Tahoma" w:cs="Tahoma"/>
                <w:sz w:val="20"/>
                <w:szCs w:val="20"/>
              </w:rPr>
              <w:t xml:space="preserve">. Исполнитель, получив аппаратное обеспечение, гарантирует его восстановление (ремонт или изготовление нового) и возврат Заказчику на условиях: доставка </w:t>
            </w:r>
            <w:r>
              <w:rPr>
                <w:rFonts w:ascii="Tahoma" w:hAnsi="Tahoma" w:cs="Tahoma"/>
                <w:color w:val="000000"/>
                <w:sz w:val="20"/>
                <w:szCs w:val="20"/>
              </w:rPr>
              <w:t xml:space="preserve">на технический склад ЗАО «Альфа Телеком», </w:t>
            </w:r>
            <w:proofErr w:type="spellStart"/>
            <w:r>
              <w:rPr>
                <w:rFonts w:ascii="Tahoma" w:hAnsi="Tahoma" w:cs="Tahoma"/>
                <w:color w:val="000000"/>
                <w:sz w:val="20"/>
                <w:szCs w:val="20"/>
              </w:rPr>
              <w:t>Кыргызская</w:t>
            </w:r>
            <w:proofErr w:type="spellEnd"/>
            <w:r>
              <w:rPr>
                <w:rFonts w:ascii="Tahoma" w:hAnsi="Tahoma" w:cs="Tahoma"/>
                <w:color w:val="000000"/>
                <w:sz w:val="20"/>
                <w:szCs w:val="20"/>
              </w:rPr>
              <w:t xml:space="preserve"> Республика, Чуйская область, с. Ново-Покровка, ул. Ленина, 248 с условием соблюдения всех таможенных процедур </w:t>
            </w:r>
            <w:r>
              <w:rPr>
                <w:rFonts w:ascii="Tahoma" w:hAnsi="Tahoma" w:cs="Tahoma"/>
                <w:sz w:val="20"/>
                <w:szCs w:val="20"/>
              </w:rPr>
              <w:t>в течение 130-ти(ста тридцати) дней со дня отправки вышедшего из строя аппаратного обеспечения со склада Заказчика и/или подписания со стороны Заказчика инвойса(накладной) для отправки (точкой отсчета является дата получения аппаратного обеспечения представителем Исполнителя, подписание документа о получении или подписания со стороны Заказчика инвойса(накладной) для отправки после согласования списка аппаратного обеспечения для ремонта со стороны Исполнителя).</w:t>
            </w:r>
            <w:r>
              <w:rPr>
                <w:rFonts w:ascii="Arial" w:hAnsi="Arial" w:cs="Arial"/>
                <w:color w:val="000000" w:themeColor="text1"/>
                <w:sz w:val="20"/>
                <w:szCs w:val="20"/>
              </w:rPr>
              <w:t xml:space="preserve"> В случае, если Исполнитель не забирает указанное аппаратное обеспечение более 5(пяти) календарных дней, после истечения указанного срока даже в случае если Исполнитель не забрал блоки начинается отсчет времени ремонта или замены аппаратного обеспечения. </w:t>
            </w:r>
            <w:r>
              <w:rPr>
                <w:rFonts w:ascii="Tahoma" w:hAnsi="Tahoma" w:cs="Tahoma"/>
                <w:sz w:val="20"/>
                <w:szCs w:val="20"/>
              </w:rPr>
              <w:t xml:space="preserve">Все расходы, связанные с получением лицензий на экспорт и импорт, с </w:t>
            </w:r>
            <w:proofErr w:type="spellStart"/>
            <w:r>
              <w:rPr>
                <w:rFonts w:ascii="Tahoma" w:hAnsi="Tahoma" w:cs="Tahoma"/>
                <w:sz w:val="20"/>
                <w:szCs w:val="20"/>
              </w:rPr>
              <w:t>перессылкой</w:t>
            </w:r>
            <w:proofErr w:type="spellEnd"/>
            <w:r>
              <w:rPr>
                <w:rFonts w:ascii="Tahoma" w:hAnsi="Tahoma" w:cs="Tahoma"/>
                <w:sz w:val="20"/>
                <w:szCs w:val="20"/>
              </w:rPr>
              <w:t xml:space="preserve">, получением сертификатов или </w:t>
            </w:r>
            <w:proofErr w:type="spellStart"/>
            <w:r>
              <w:rPr>
                <w:rFonts w:ascii="Tahoma" w:hAnsi="Tahoma" w:cs="Tahoma"/>
                <w:sz w:val="20"/>
                <w:szCs w:val="20"/>
              </w:rPr>
              <w:t>декдараций</w:t>
            </w:r>
            <w:proofErr w:type="spellEnd"/>
            <w:r>
              <w:rPr>
                <w:rFonts w:ascii="Tahoma" w:hAnsi="Tahoma" w:cs="Tahoma"/>
                <w:sz w:val="20"/>
                <w:szCs w:val="20"/>
              </w:rPr>
              <w:t xml:space="preserve"> о соответствии ЕАЭС, оформлением таможенных и иных процедур на аппаратное обеспечение будет нести Исполнитель, кроме сертификатов соответствия КР или протоколов испытаний технических средств КР, за которые будет отвечать Заказчик. </w:t>
            </w:r>
            <w:r>
              <w:rPr>
                <w:rFonts w:ascii="Tahoma" w:hAnsi="Tahoma" w:cs="Tahoma"/>
                <w:color w:val="000000"/>
                <w:sz w:val="20"/>
                <w:szCs w:val="20"/>
              </w:rPr>
              <w:t>При этом Исполнитель несет все расходы, связанные с получением лицензий на экспорт и импорт аппаратного обеспечения.</w:t>
            </w:r>
            <w:r>
              <w:rPr>
                <w:rFonts w:ascii="Tahoma" w:hAnsi="Tahoma" w:cs="Tahoma"/>
                <w:sz w:val="20"/>
                <w:szCs w:val="20"/>
              </w:rPr>
              <w:t xml:space="preserve"> НДС на сумму получаемого аппаратного обеспечения с ремонта при его получении оплачивается Заказчиком, так как аппаратное обеспечение возвращается и оформляется при соблюдении таможенных процедур на имя Заказчика.</w:t>
            </w:r>
          </w:p>
          <w:p w14:paraId="506F1AC9" w14:textId="77777777" w:rsidR="00C81494" w:rsidRDefault="00C81494" w:rsidP="00C53DF7">
            <w:pPr>
              <w:numPr>
                <w:ilvl w:val="0"/>
                <w:numId w:val="29"/>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Исполнитель не берет обязательство заменять аппаратное обеспечение, не подлежащее ремонту, а именно обгоревшие, поломанные, пробитые, поцарапанные или запачканные платы интегральных схем, аппаратное обеспечение с нарушенными контактами пайки электронных компонентов схем и т.п.). Аппаратное обеспечение, не являющееся </w:t>
            </w:r>
            <w:r>
              <w:rPr>
                <w:rStyle w:val="w"/>
                <w:rFonts w:ascii="Arial" w:hAnsi="Arial" w:cs="Arial"/>
                <w:color w:val="000000" w:themeColor="text1"/>
                <w:sz w:val="20"/>
                <w:szCs w:val="20"/>
              </w:rPr>
              <w:t>аппаратным обеспечением</w:t>
            </w:r>
            <w:r>
              <w:rPr>
                <w:rFonts w:ascii="Arial" w:hAnsi="Arial" w:cs="Arial"/>
                <w:color w:val="000000" w:themeColor="text1"/>
                <w:sz w:val="20"/>
                <w:szCs w:val="20"/>
              </w:rPr>
              <w:t xml:space="preserve"> </w:t>
            </w:r>
            <w:r>
              <w:rPr>
                <w:rFonts w:ascii="Arial" w:hAnsi="Arial" w:cs="Arial"/>
                <w:color w:val="000000" w:themeColor="text1"/>
                <w:sz w:val="20"/>
                <w:szCs w:val="20"/>
                <w:lang w:val="en-US"/>
              </w:rPr>
              <w:t>ZTE</w:t>
            </w:r>
            <w:r>
              <w:rPr>
                <w:rFonts w:ascii="Arial" w:hAnsi="Arial" w:cs="Arial"/>
                <w:color w:val="000000" w:themeColor="text1"/>
                <w:sz w:val="20"/>
                <w:szCs w:val="20"/>
              </w:rPr>
              <w:t>, если это будет доказано Исполнителем, не подлежит ремонту в рамках данного Договора.</w:t>
            </w:r>
          </w:p>
          <w:p w14:paraId="516381F0" w14:textId="77777777" w:rsidR="00C81494" w:rsidRDefault="00C81494" w:rsidP="00C53DF7">
            <w:pPr>
              <w:numPr>
                <w:ilvl w:val="0"/>
                <w:numId w:val="29"/>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Если заменяемое аппаратное обеспечение не подлежит восстановлению, право собственности на замененную, вышедшего из строя аппаратного обеспечения, переходит к Исполнителю; право собственности на аппаратное обеспечение, предоставляемое Заказчику Исполнителем взамен негодного, переходит к Заказчику. Все расходы, связанные с возвратом Исполнителем Заказчику аппаратного обеспечения, несет Исполнитель.</w:t>
            </w:r>
          </w:p>
          <w:p w14:paraId="717CA3C2" w14:textId="77777777" w:rsidR="00C81494" w:rsidRDefault="00C81494" w:rsidP="00C53DF7">
            <w:pPr>
              <w:numPr>
                <w:ilvl w:val="0"/>
                <w:numId w:val="29"/>
              </w:numPr>
              <w:spacing w:line="240" w:lineRule="auto"/>
              <w:jc w:val="both"/>
              <w:rPr>
                <w:b/>
                <w:u w:val="single"/>
              </w:rPr>
            </w:pPr>
            <w:r>
              <w:rPr>
                <w:rFonts w:ascii="Arial" w:hAnsi="Arial" w:cs="Arial"/>
                <w:color w:val="000000" w:themeColor="text1"/>
                <w:sz w:val="20"/>
                <w:szCs w:val="20"/>
              </w:rPr>
              <w:t xml:space="preserve">Гарантийный срок на аппаратное обеспечение, восстанавливаемое Исполнителем, составляет 3 месяца со дня получения (точкой отсчета является дата штемпеля почтового отделения получения или дата получения Заказчиком на ином документе).   </w:t>
            </w:r>
          </w:p>
          <w:p w14:paraId="55A345EE" w14:textId="77777777" w:rsidR="00C81494" w:rsidRDefault="00C81494" w:rsidP="00C53DF7">
            <w:pPr>
              <w:numPr>
                <w:ilvl w:val="0"/>
                <w:numId w:val="29"/>
              </w:numPr>
              <w:spacing w:line="240" w:lineRule="auto"/>
              <w:jc w:val="both"/>
              <w:rPr>
                <w:b/>
                <w:u w:val="single"/>
              </w:rPr>
            </w:pPr>
            <w:r>
              <w:rPr>
                <w:rFonts w:ascii="Tahoma" w:eastAsia="SimSun" w:hAnsi="Tahoma" w:cs="Tahoma"/>
                <w:sz w:val="20"/>
                <w:szCs w:val="20"/>
              </w:rPr>
              <w:t xml:space="preserve">В случае, если при приемке возвращенного с ремонта аппаратного обеспечения будет выявлена его неисправность, Исполнитель обязуется заменить аппаратное обеспечение или произвести его ремонт в течении 45(сорока пяти) дней с момента подписания дефектного акта обеими сторонами. В случае отказа подписания дефектного акта со стороны Исполнителя в течении 10(десяти) рабочих дней с момента его уведомления электронным письмом со стороны Заказчика, Заказчик имеет право удерживать неустойки согласно условиям Договора.  </w:t>
            </w:r>
          </w:p>
        </w:tc>
      </w:tr>
      <w:tr w:rsidR="00C81494" w14:paraId="27EA27A4" w14:textId="77777777" w:rsidTr="00624920">
        <w:trPr>
          <w:gridBefore w:val="1"/>
          <w:gridAfter w:val="1"/>
          <w:wBefore w:w="398" w:type="dxa"/>
          <w:wAfter w:w="137" w:type="dxa"/>
        </w:trPr>
        <w:tc>
          <w:tcPr>
            <w:tcW w:w="9928" w:type="dxa"/>
            <w:gridSpan w:val="3"/>
          </w:tcPr>
          <w:p w14:paraId="75830DD3" w14:textId="77777777" w:rsidR="00C81494" w:rsidRDefault="00C81494" w:rsidP="00624920">
            <w:pPr>
              <w:keepLines/>
              <w:spacing w:after="0"/>
              <w:jc w:val="center"/>
              <w:rPr>
                <w:rFonts w:ascii="Arial" w:hAnsi="Arial" w:cs="Arial"/>
                <w:b/>
                <w:sz w:val="20"/>
                <w:szCs w:val="20"/>
                <w:lang w:val="en-US"/>
              </w:rPr>
            </w:pPr>
            <w:r>
              <w:rPr>
                <w:rFonts w:ascii="Arial" w:hAnsi="Arial" w:cs="Arial"/>
                <w:b/>
                <w:sz w:val="20"/>
                <w:szCs w:val="20"/>
                <w:lang w:val="en-US"/>
              </w:rPr>
              <w:lastRenderedPageBreak/>
              <w:t xml:space="preserve">For and on behalf of / </w:t>
            </w:r>
            <w:r>
              <w:rPr>
                <w:rFonts w:ascii="Arial" w:hAnsi="Arial" w:cs="Arial"/>
                <w:b/>
                <w:sz w:val="20"/>
                <w:szCs w:val="20"/>
              </w:rPr>
              <w:t>От</w:t>
            </w:r>
            <w:r>
              <w:rPr>
                <w:rFonts w:ascii="Arial" w:hAnsi="Arial" w:cs="Arial"/>
                <w:b/>
                <w:sz w:val="20"/>
                <w:szCs w:val="20"/>
                <w:lang w:val="en-US"/>
              </w:rPr>
              <w:t xml:space="preserve"> </w:t>
            </w:r>
            <w:r>
              <w:rPr>
                <w:rFonts w:ascii="Arial" w:hAnsi="Arial" w:cs="Arial"/>
                <w:b/>
                <w:sz w:val="20"/>
                <w:szCs w:val="20"/>
              </w:rPr>
              <w:t>имени</w:t>
            </w:r>
          </w:p>
          <w:p w14:paraId="3FB65BC0" w14:textId="77777777" w:rsidR="00C81494" w:rsidRDefault="00C81494" w:rsidP="00624920">
            <w:pPr>
              <w:keepLines/>
              <w:spacing w:after="0"/>
              <w:jc w:val="center"/>
              <w:rPr>
                <w:rFonts w:ascii="Arial" w:eastAsia="Times New Roman" w:hAnsi="Arial" w:cs="Arial"/>
                <w:b/>
                <w:bCs/>
                <w:color w:val="000000"/>
                <w:sz w:val="20"/>
                <w:szCs w:val="20"/>
                <w:lang w:val="en-GB"/>
              </w:rPr>
            </w:pPr>
            <w:r>
              <w:rPr>
                <w:rFonts w:ascii="Arial" w:hAnsi="Arial" w:cs="Arial"/>
                <w:b/>
                <w:sz w:val="20"/>
                <w:szCs w:val="20"/>
                <w:lang w:val="en-GB"/>
              </w:rPr>
              <w:t>“Alfa Telecom” CJSC</w:t>
            </w:r>
            <w:r>
              <w:rPr>
                <w:rFonts w:ascii="Arial" w:hAnsi="Arial" w:cs="Arial"/>
                <w:b/>
                <w:bCs/>
                <w:sz w:val="20"/>
                <w:szCs w:val="20"/>
                <w:lang w:val="en-US" w:eastAsia="zh-CN"/>
              </w:rPr>
              <w:t xml:space="preserve"> </w:t>
            </w:r>
            <w:r>
              <w:rPr>
                <w:rFonts w:ascii="Arial" w:hAnsi="Arial" w:cs="Arial"/>
                <w:b/>
                <w:sz w:val="20"/>
                <w:szCs w:val="20"/>
                <w:lang w:val="en-US"/>
              </w:rPr>
              <w:t xml:space="preserve">/ </w:t>
            </w:r>
            <w:r>
              <w:rPr>
                <w:rFonts w:ascii="Arial" w:eastAsia="Times New Roman" w:hAnsi="Arial" w:cs="Arial"/>
                <w:b/>
                <w:bCs/>
                <w:color w:val="000000"/>
                <w:sz w:val="20"/>
                <w:szCs w:val="20"/>
                <w:lang w:val="en-GB"/>
              </w:rPr>
              <w:t>ЗАО «</w:t>
            </w:r>
            <w:proofErr w:type="spellStart"/>
            <w:r>
              <w:rPr>
                <w:rFonts w:ascii="Arial" w:eastAsia="Times New Roman" w:hAnsi="Arial" w:cs="Arial"/>
                <w:b/>
                <w:bCs/>
                <w:color w:val="000000"/>
                <w:sz w:val="20"/>
                <w:szCs w:val="20"/>
                <w:lang w:val="en-GB"/>
              </w:rPr>
              <w:t>Альфа</w:t>
            </w:r>
            <w:proofErr w:type="spellEnd"/>
            <w:r>
              <w:rPr>
                <w:rFonts w:ascii="Arial" w:eastAsia="Times New Roman" w:hAnsi="Arial" w:cs="Arial"/>
                <w:b/>
                <w:bCs/>
                <w:color w:val="000000"/>
                <w:sz w:val="20"/>
                <w:szCs w:val="20"/>
                <w:lang w:val="en-GB"/>
              </w:rPr>
              <w:t xml:space="preserve"> </w:t>
            </w:r>
            <w:proofErr w:type="spellStart"/>
            <w:r>
              <w:rPr>
                <w:rFonts w:ascii="Arial" w:eastAsia="Times New Roman" w:hAnsi="Arial" w:cs="Arial"/>
                <w:b/>
                <w:bCs/>
                <w:color w:val="000000"/>
                <w:sz w:val="20"/>
                <w:szCs w:val="20"/>
                <w:lang w:val="en-GB"/>
              </w:rPr>
              <w:t>Телеком</w:t>
            </w:r>
            <w:proofErr w:type="spellEnd"/>
            <w:r>
              <w:rPr>
                <w:rFonts w:ascii="Arial" w:eastAsia="Times New Roman" w:hAnsi="Arial" w:cs="Arial"/>
                <w:b/>
                <w:bCs/>
                <w:color w:val="000000"/>
                <w:sz w:val="20"/>
                <w:szCs w:val="20"/>
                <w:lang w:val="en-GB"/>
              </w:rPr>
              <w:t>»</w:t>
            </w:r>
          </w:p>
          <w:p w14:paraId="51EAB794" w14:textId="77777777" w:rsidR="00C81494" w:rsidRDefault="00C81494" w:rsidP="00624920">
            <w:pPr>
              <w:keepLines/>
              <w:spacing w:after="0"/>
              <w:jc w:val="center"/>
              <w:rPr>
                <w:rFonts w:ascii="Arial" w:eastAsia="Times New Roman" w:hAnsi="Arial" w:cs="Arial"/>
                <w:b/>
                <w:bCs/>
                <w:color w:val="000000"/>
                <w:sz w:val="20"/>
                <w:szCs w:val="20"/>
                <w:lang w:val="en-GB"/>
              </w:rPr>
            </w:pPr>
          </w:p>
          <w:p w14:paraId="34919902" w14:textId="77777777" w:rsidR="00C81494" w:rsidRDefault="00C81494" w:rsidP="00624920">
            <w:pPr>
              <w:keepLines/>
              <w:spacing w:after="0"/>
              <w:jc w:val="center"/>
              <w:rPr>
                <w:rFonts w:ascii="Arial" w:hAnsi="Arial" w:cs="Arial"/>
                <w:bCs/>
                <w:sz w:val="20"/>
                <w:szCs w:val="20"/>
                <w:lang w:val="en-US"/>
              </w:rPr>
            </w:pPr>
            <w:r>
              <w:rPr>
                <w:rFonts w:ascii="Arial" w:hAnsi="Arial" w:cs="Arial"/>
                <w:bCs/>
                <w:sz w:val="20"/>
                <w:szCs w:val="20"/>
                <w:lang w:val="en-US"/>
              </w:rPr>
              <w:t>___________________________</w:t>
            </w:r>
          </w:p>
          <w:p w14:paraId="50A7BF50"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4E6334E1" w14:textId="77777777" w:rsidR="00C81494" w:rsidRDefault="00C81494" w:rsidP="00624920">
            <w:pPr>
              <w:keepLines/>
              <w:spacing w:after="0"/>
              <w:rPr>
                <w:rFonts w:ascii="Arial" w:hAnsi="Arial" w:cs="Arial"/>
                <w:b/>
                <w:bCs/>
                <w:sz w:val="20"/>
                <w:szCs w:val="20"/>
                <w:lang w:val="en-US"/>
              </w:rPr>
            </w:pPr>
          </w:p>
          <w:p w14:paraId="4EF08D41" w14:textId="77777777" w:rsidR="00C81494" w:rsidRDefault="00C81494" w:rsidP="00624920">
            <w:pPr>
              <w:keepLines/>
              <w:spacing w:after="0"/>
              <w:jc w:val="center"/>
              <w:rPr>
                <w:rFonts w:ascii="Arial" w:hAnsi="Arial" w:cs="Arial"/>
                <w:b/>
                <w:sz w:val="20"/>
                <w:szCs w:val="20"/>
                <w:lang w:val="en-US"/>
              </w:rPr>
            </w:pPr>
            <w:proofErr w:type="spellStart"/>
            <w:r>
              <w:rPr>
                <w:rFonts w:ascii="Arial" w:hAnsi="Arial" w:cs="Arial"/>
                <w:b/>
                <w:sz w:val="20"/>
                <w:szCs w:val="20"/>
                <w:lang w:val="en-US"/>
              </w:rPr>
              <w:t>Mamytov</w:t>
            </w:r>
            <w:proofErr w:type="spellEnd"/>
            <w:r>
              <w:rPr>
                <w:rFonts w:ascii="Arial" w:hAnsi="Arial" w:cs="Arial"/>
                <w:b/>
                <w:sz w:val="20"/>
                <w:szCs w:val="20"/>
                <w:lang w:val="en-US"/>
              </w:rPr>
              <w:t xml:space="preserve"> N.T., General Director/</w:t>
            </w:r>
            <w:proofErr w:type="spellStart"/>
            <w:r>
              <w:rPr>
                <w:rFonts w:ascii="Arial" w:hAnsi="Arial" w:cs="Arial"/>
                <w:b/>
                <w:sz w:val="20"/>
                <w:szCs w:val="20"/>
                <w:lang w:val="en-US"/>
              </w:rPr>
              <w:t>Мамытов</w:t>
            </w:r>
            <w:proofErr w:type="spellEnd"/>
            <w:r>
              <w:rPr>
                <w:rFonts w:ascii="Arial" w:hAnsi="Arial" w:cs="Arial"/>
                <w:b/>
                <w:sz w:val="20"/>
                <w:szCs w:val="20"/>
                <w:lang w:val="en-US"/>
              </w:rPr>
              <w:t xml:space="preserve"> Н.Т., </w:t>
            </w:r>
            <w:proofErr w:type="spellStart"/>
            <w:r>
              <w:rPr>
                <w:rFonts w:ascii="Arial" w:hAnsi="Arial" w:cs="Arial"/>
                <w:b/>
                <w:sz w:val="20"/>
                <w:szCs w:val="20"/>
                <w:lang w:val="en-US"/>
              </w:rPr>
              <w:t>Генеральный</w:t>
            </w:r>
            <w:proofErr w:type="spellEnd"/>
            <w:r>
              <w:rPr>
                <w:rFonts w:ascii="Arial" w:hAnsi="Arial" w:cs="Arial"/>
                <w:b/>
                <w:sz w:val="20"/>
                <w:szCs w:val="20"/>
                <w:lang w:val="en-US"/>
              </w:rPr>
              <w:t xml:space="preserve"> </w:t>
            </w:r>
            <w:proofErr w:type="spellStart"/>
            <w:r>
              <w:rPr>
                <w:rFonts w:ascii="Arial" w:hAnsi="Arial" w:cs="Arial"/>
                <w:b/>
                <w:sz w:val="20"/>
                <w:szCs w:val="20"/>
                <w:lang w:val="en-US"/>
              </w:rPr>
              <w:t>директор</w:t>
            </w:r>
            <w:proofErr w:type="spellEnd"/>
          </w:p>
          <w:p w14:paraId="7D67D791"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 xml:space="preserve"> (Name; Title) / (Ф.И.О; </w:t>
            </w:r>
            <w:proofErr w:type="spellStart"/>
            <w:r>
              <w:rPr>
                <w:rFonts w:ascii="Arial" w:hAnsi="Arial" w:cs="Arial"/>
                <w:sz w:val="20"/>
                <w:szCs w:val="20"/>
                <w:lang w:val="en-US"/>
              </w:rPr>
              <w:t>Должность</w:t>
            </w:r>
            <w:proofErr w:type="spellEnd"/>
            <w:r>
              <w:rPr>
                <w:rFonts w:ascii="Arial" w:hAnsi="Arial" w:cs="Arial"/>
                <w:sz w:val="20"/>
                <w:szCs w:val="20"/>
                <w:lang w:val="en-US"/>
              </w:rPr>
              <w:t>)</w:t>
            </w:r>
          </w:p>
          <w:p w14:paraId="13C5D788" w14:textId="77777777" w:rsidR="00C81494" w:rsidRDefault="00C81494" w:rsidP="00624920">
            <w:pPr>
              <w:spacing w:after="0" w:line="240" w:lineRule="auto"/>
              <w:jc w:val="center"/>
              <w:rPr>
                <w:rFonts w:ascii="Arial" w:hAnsi="Arial" w:cs="Arial"/>
                <w:sz w:val="20"/>
                <w:szCs w:val="20"/>
                <w:lang w:val="en-US"/>
              </w:rPr>
            </w:pPr>
          </w:p>
        </w:tc>
      </w:tr>
      <w:tr w:rsidR="00C81494" w14:paraId="03329797" w14:textId="77777777" w:rsidTr="00624920">
        <w:trPr>
          <w:gridBefore w:val="1"/>
          <w:gridAfter w:val="1"/>
          <w:wBefore w:w="398" w:type="dxa"/>
          <w:wAfter w:w="137" w:type="dxa"/>
        </w:trPr>
        <w:tc>
          <w:tcPr>
            <w:tcW w:w="9928" w:type="dxa"/>
            <w:gridSpan w:val="3"/>
          </w:tcPr>
          <w:p w14:paraId="5CFF90FF" w14:textId="77777777" w:rsidR="00C81494" w:rsidRDefault="00C81494" w:rsidP="00624920">
            <w:pPr>
              <w:pStyle w:val="22"/>
              <w:keepLines/>
              <w:spacing w:line="276" w:lineRule="auto"/>
              <w:jc w:val="center"/>
              <w:rPr>
                <w:rFonts w:cs="Arial"/>
                <w:b/>
                <w:u w:val="single"/>
                <w:lang w:val="en-US"/>
              </w:rPr>
            </w:pPr>
            <w:r>
              <w:rPr>
                <w:rFonts w:cs="Arial"/>
                <w:b/>
                <w:u w:val="single"/>
                <w:lang w:val="en-US"/>
              </w:rPr>
              <w:t xml:space="preserve">For and on behalf of / </w:t>
            </w:r>
            <w:proofErr w:type="spellStart"/>
            <w:r>
              <w:rPr>
                <w:rFonts w:cs="Arial"/>
                <w:b/>
                <w:u w:val="single"/>
                <w:lang w:val="en-US"/>
              </w:rPr>
              <w:t>От</w:t>
            </w:r>
            <w:proofErr w:type="spellEnd"/>
            <w:r>
              <w:rPr>
                <w:rFonts w:cs="Arial"/>
                <w:b/>
                <w:u w:val="single"/>
                <w:lang w:val="en-US"/>
              </w:rPr>
              <w:t xml:space="preserve"> </w:t>
            </w:r>
            <w:proofErr w:type="spellStart"/>
            <w:r>
              <w:rPr>
                <w:rFonts w:cs="Arial"/>
                <w:b/>
                <w:u w:val="single"/>
                <w:lang w:val="en-US"/>
              </w:rPr>
              <w:t>имени</w:t>
            </w:r>
            <w:proofErr w:type="spellEnd"/>
          </w:p>
          <w:p w14:paraId="536A7F58" w14:textId="1BD00DF0" w:rsidR="00C81494" w:rsidRPr="00031760" w:rsidRDefault="00031760" w:rsidP="00624920">
            <w:pPr>
              <w:pStyle w:val="22"/>
              <w:keepLines/>
              <w:jc w:val="center"/>
              <w:rPr>
                <w:rFonts w:eastAsiaTheme="minorEastAsia" w:cs="Arial"/>
                <w:lang w:val="ru-RU"/>
              </w:rPr>
            </w:pPr>
            <w:r>
              <w:rPr>
                <w:rFonts w:eastAsiaTheme="minorEastAsia" w:cs="Arial"/>
                <w:lang w:val="en-US"/>
              </w:rPr>
              <w:t>_____________</w:t>
            </w:r>
            <w:r w:rsidR="00C81494">
              <w:rPr>
                <w:rFonts w:eastAsiaTheme="minorEastAsia" w:cs="Arial"/>
                <w:b/>
                <w:lang w:val="en-US"/>
              </w:rPr>
              <w:t xml:space="preserve"> /</w:t>
            </w:r>
            <w:r>
              <w:rPr>
                <w:rFonts w:eastAsiaTheme="minorEastAsia" w:cs="Arial"/>
                <w:b/>
                <w:lang w:val="ru-RU"/>
              </w:rPr>
              <w:t>__________________</w:t>
            </w:r>
          </w:p>
          <w:p w14:paraId="37A444B6" w14:textId="77777777" w:rsidR="00C81494" w:rsidRDefault="00C81494" w:rsidP="00624920">
            <w:pPr>
              <w:pStyle w:val="22"/>
              <w:spacing w:line="276" w:lineRule="auto"/>
              <w:jc w:val="center"/>
              <w:rPr>
                <w:rFonts w:cs="Arial"/>
                <w:lang w:val="en-US"/>
              </w:rPr>
            </w:pPr>
            <w:r>
              <w:rPr>
                <w:rFonts w:cs="Arial"/>
                <w:lang w:val="en-US"/>
              </w:rPr>
              <w:t>___________________________</w:t>
            </w:r>
          </w:p>
          <w:p w14:paraId="33ECC99E" w14:textId="77777777" w:rsidR="00C81494" w:rsidRDefault="00C81494" w:rsidP="00624920">
            <w:pPr>
              <w:pStyle w:val="22"/>
              <w:spacing w:line="276" w:lineRule="auto"/>
              <w:jc w:val="center"/>
              <w:rPr>
                <w:rFonts w:cs="Arial"/>
                <w:lang w:val="en-US" w:eastAsia="zh-CN"/>
              </w:rPr>
            </w:pPr>
            <w:r>
              <w:rPr>
                <w:rFonts w:cs="Arial"/>
                <w:lang w:val="en-US"/>
              </w:rPr>
              <w:t>(</w:t>
            </w:r>
            <w:proofErr w:type="spellStart"/>
            <w:r>
              <w:rPr>
                <w:rFonts w:cs="Arial"/>
              </w:rPr>
              <w:t>Signature</w:t>
            </w:r>
            <w:proofErr w:type="spellEnd"/>
            <w:r>
              <w:rPr>
                <w:rFonts w:cs="Arial"/>
                <w:lang w:val="en-US"/>
              </w:rPr>
              <w:t xml:space="preserve">; </w:t>
            </w:r>
            <w:proofErr w:type="spellStart"/>
            <w:r>
              <w:rPr>
                <w:rFonts w:cs="Arial"/>
              </w:rPr>
              <w:t>Seal</w:t>
            </w:r>
            <w:proofErr w:type="spellEnd"/>
            <w:r>
              <w:rPr>
                <w:rFonts w:cs="Arial"/>
                <w:lang w:val="en-US"/>
              </w:rPr>
              <w:t>) / (</w:t>
            </w:r>
            <w:r>
              <w:rPr>
                <w:rFonts w:cs="Arial"/>
                <w:lang w:val="ru-RU"/>
              </w:rPr>
              <w:t>Подпись</w:t>
            </w:r>
            <w:r>
              <w:rPr>
                <w:rFonts w:cs="Arial"/>
                <w:lang w:val="en-US"/>
              </w:rPr>
              <w:t xml:space="preserve">; </w:t>
            </w:r>
            <w:r>
              <w:rPr>
                <w:rFonts w:cs="Arial"/>
                <w:lang w:val="ru-RU"/>
              </w:rPr>
              <w:t>Печать</w:t>
            </w:r>
            <w:r>
              <w:rPr>
                <w:rFonts w:cs="Arial"/>
                <w:lang w:val="en-US"/>
              </w:rPr>
              <w:t>)</w:t>
            </w:r>
          </w:p>
          <w:p w14:paraId="1DFF8186" w14:textId="41E4D243" w:rsidR="00C81494" w:rsidRPr="00031760" w:rsidRDefault="00031760" w:rsidP="00624920">
            <w:pPr>
              <w:keepLines/>
              <w:spacing w:after="0"/>
              <w:jc w:val="center"/>
              <w:rPr>
                <w:rFonts w:ascii="Arial" w:hAnsi="Arial" w:cs="Arial"/>
                <w:b/>
                <w:bCs/>
                <w:sz w:val="20"/>
                <w:szCs w:val="20"/>
              </w:rPr>
            </w:pPr>
            <w:r w:rsidRPr="00031760">
              <w:rPr>
                <w:rFonts w:ascii="Arial" w:hAnsi="Arial" w:cs="Arial"/>
                <w:b/>
                <w:bCs/>
                <w:sz w:val="20"/>
                <w:szCs w:val="20"/>
              </w:rPr>
              <w:t>________________</w:t>
            </w:r>
            <w:r w:rsidR="00C81494" w:rsidRPr="00031760">
              <w:rPr>
                <w:rFonts w:ascii="Arial" w:hAnsi="Arial" w:cs="Arial"/>
                <w:b/>
                <w:bCs/>
                <w:sz w:val="20"/>
                <w:szCs w:val="20"/>
              </w:rPr>
              <w:t>,</w:t>
            </w:r>
            <w:r w:rsidR="00C81494" w:rsidRPr="00031760">
              <w:rPr>
                <w:rFonts w:ascii="Arial" w:hAnsi="Arial" w:cs="Arial"/>
                <w:b/>
                <w:bCs/>
                <w:sz w:val="20"/>
                <w:szCs w:val="20"/>
                <w:lang w:eastAsia="zh-CN"/>
              </w:rPr>
              <w:t xml:space="preserve"> </w:t>
            </w:r>
            <w:r w:rsidR="00C81494">
              <w:rPr>
                <w:rFonts w:ascii="Arial" w:hAnsi="Arial" w:cs="Arial"/>
                <w:b/>
                <w:bCs/>
                <w:sz w:val="20"/>
                <w:szCs w:val="20"/>
                <w:lang w:val="en-US"/>
              </w:rPr>
              <w:t>General</w:t>
            </w:r>
            <w:r w:rsidR="00C81494" w:rsidRPr="00031760">
              <w:rPr>
                <w:rFonts w:ascii="Arial" w:hAnsi="Arial" w:cs="Arial"/>
                <w:b/>
                <w:bCs/>
                <w:sz w:val="20"/>
                <w:szCs w:val="20"/>
              </w:rPr>
              <w:t xml:space="preserve"> </w:t>
            </w:r>
            <w:r w:rsidR="00C81494">
              <w:rPr>
                <w:rFonts w:ascii="Arial" w:hAnsi="Arial" w:cs="Arial"/>
                <w:b/>
                <w:bCs/>
                <w:sz w:val="20"/>
                <w:szCs w:val="20"/>
                <w:lang w:val="en-US"/>
              </w:rPr>
              <w:t>Director</w:t>
            </w:r>
            <w:r w:rsidR="00C81494" w:rsidRPr="00031760">
              <w:rPr>
                <w:rFonts w:ascii="Arial" w:hAnsi="Arial" w:cs="Arial"/>
                <w:b/>
                <w:bCs/>
                <w:sz w:val="20"/>
                <w:szCs w:val="20"/>
              </w:rPr>
              <w:t xml:space="preserve">/ </w:t>
            </w:r>
            <w:r>
              <w:rPr>
                <w:rFonts w:ascii="Arial" w:hAnsi="Arial" w:cs="Arial"/>
                <w:b/>
                <w:bCs/>
                <w:sz w:val="20"/>
                <w:szCs w:val="20"/>
              </w:rPr>
              <w:t>_______________</w:t>
            </w:r>
            <w:r w:rsidR="00C81494" w:rsidRPr="00031760">
              <w:rPr>
                <w:rFonts w:ascii="Arial" w:hAnsi="Arial" w:cs="Arial"/>
                <w:b/>
                <w:bCs/>
                <w:sz w:val="20"/>
                <w:szCs w:val="20"/>
              </w:rPr>
              <w:t xml:space="preserve">, </w:t>
            </w:r>
            <w:r w:rsidR="00C81494">
              <w:rPr>
                <w:rFonts w:ascii="Arial" w:hAnsi="Arial" w:cs="Arial"/>
                <w:b/>
                <w:bCs/>
                <w:sz w:val="20"/>
                <w:szCs w:val="20"/>
              </w:rPr>
              <w:t>Генеральный</w:t>
            </w:r>
            <w:r w:rsidR="00C81494" w:rsidRPr="00031760">
              <w:rPr>
                <w:rFonts w:ascii="Arial" w:hAnsi="Arial" w:cs="Arial"/>
                <w:b/>
                <w:bCs/>
                <w:sz w:val="20"/>
                <w:szCs w:val="20"/>
              </w:rPr>
              <w:t xml:space="preserve"> </w:t>
            </w:r>
            <w:r w:rsidR="00C81494">
              <w:rPr>
                <w:rFonts w:ascii="Arial" w:hAnsi="Arial" w:cs="Arial"/>
                <w:b/>
                <w:bCs/>
                <w:sz w:val="20"/>
                <w:szCs w:val="20"/>
              </w:rPr>
              <w:t>директор</w:t>
            </w:r>
          </w:p>
          <w:p w14:paraId="6E18C453" w14:textId="77777777" w:rsidR="00C81494" w:rsidRPr="00031760" w:rsidRDefault="00C81494" w:rsidP="00624920">
            <w:pPr>
              <w:pStyle w:val="22"/>
              <w:spacing w:line="276" w:lineRule="auto"/>
              <w:jc w:val="center"/>
              <w:rPr>
                <w:rFonts w:cs="Arial"/>
                <w:lang w:val="ru-RU" w:eastAsia="zh-CN"/>
              </w:rPr>
            </w:pPr>
          </w:p>
          <w:p w14:paraId="47308B67" w14:textId="77777777" w:rsidR="00C81494" w:rsidRDefault="00C81494" w:rsidP="00624920">
            <w:pPr>
              <w:keepLines/>
              <w:spacing w:after="0"/>
              <w:jc w:val="center"/>
              <w:rPr>
                <w:rFonts w:ascii="Arial" w:hAnsi="Arial" w:cs="Arial"/>
                <w:sz w:val="20"/>
                <w:szCs w:val="20"/>
              </w:rPr>
            </w:pPr>
            <w:r w:rsidRPr="00031760">
              <w:rPr>
                <w:rFonts w:ascii="Arial" w:hAnsi="Arial" w:cs="Arial"/>
                <w:b/>
                <w:bCs/>
                <w:sz w:val="20"/>
                <w:szCs w:val="20"/>
              </w:rPr>
              <w:t xml:space="preserve"> </w:t>
            </w:r>
            <w:r>
              <w:rPr>
                <w:rFonts w:ascii="Arial" w:hAnsi="Arial" w:cs="Arial"/>
                <w:sz w:val="20"/>
                <w:szCs w:val="20"/>
              </w:rPr>
              <w:t>(</w:t>
            </w:r>
            <w:r>
              <w:rPr>
                <w:rFonts w:ascii="Arial" w:hAnsi="Arial" w:cs="Arial"/>
                <w:sz w:val="20"/>
                <w:szCs w:val="20"/>
                <w:lang w:val="en-US"/>
              </w:rPr>
              <w:t>Name</w:t>
            </w:r>
            <w:r>
              <w:rPr>
                <w:rFonts w:ascii="Arial" w:hAnsi="Arial" w:cs="Arial"/>
                <w:sz w:val="20"/>
                <w:szCs w:val="20"/>
              </w:rPr>
              <w:t xml:space="preserve">; </w:t>
            </w:r>
            <w:r>
              <w:rPr>
                <w:rFonts w:ascii="Arial" w:hAnsi="Arial" w:cs="Arial"/>
                <w:sz w:val="20"/>
                <w:szCs w:val="20"/>
                <w:lang w:val="en-US"/>
              </w:rPr>
              <w:t>Title</w:t>
            </w:r>
            <w:r>
              <w:rPr>
                <w:rFonts w:ascii="Arial" w:hAnsi="Arial" w:cs="Arial"/>
                <w:sz w:val="20"/>
                <w:szCs w:val="20"/>
              </w:rPr>
              <w:t>) / (Ф.И.О; Должность)</w:t>
            </w:r>
          </w:p>
          <w:p w14:paraId="2C60D3F3" w14:textId="77777777" w:rsidR="00C81494" w:rsidRDefault="00C81494" w:rsidP="00624920">
            <w:pPr>
              <w:keepLines/>
              <w:spacing w:after="0"/>
              <w:jc w:val="center"/>
              <w:rPr>
                <w:rFonts w:ascii="Arial" w:hAnsi="Arial" w:cs="Arial"/>
                <w:sz w:val="20"/>
                <w:szCs w:val="20"/>
              </w:rPr>
            </w:pPr>
          </w:p>
          <w:p w14:paraId="19AFC97A" w14:textId="77777777" w:rsidR="00C81494" w:rsidRDefault="00C81494" w:rsidP="00624920">
            <w:pPr>
              <w:keepLines/>
              <w:spacing w:after="0"/>
              <w:jc w:val="center"/>
              <w:rPr>
                <w:rFonts w:ascii="Arial" w:hAnsi="Arial" w:cs="Arial"/>
                <w:sz w:val="20"/>
                <w:szCs w:val="20"/>
              </w:rPr>
            </w:pPr>
          </w:p>
          <w:p w14:paraId="07D109A4" w14:textId="77777777" w:rsidR="00C81494" w:rsidRDefault="00C81494" w:rsidP="00624920">
            <w:pPr>
              <w:keepLines/>
              <w:spacing w:after="0"/>
              <w:jc w:val="center"/>
              <w:rPr>
                <w:rFonts w:ascii="Arial" w:hAnsi="Arial" w:cs="Arial"/>
                <w:sz w:val="20"/>
                <w:szCs w:val="20"/>
              </w:rPr>
            </w:pPr>
          </w:p>
          <w:p w14:paraId="796B9485" w14:textId="77777777" w:rsidR="00C81494" w:rsidRDefault="00C81494" w:rsidP="00624920">
            <w:pPr>
              <w:keepLines/>
              <w:spacing w:after="0"/>
              <w:jc w:val="center"/>
              <w:rPr>
                <w:rFonts w:ascii="Arial" w:hAnsi="Arial" w:cs="Arial"/>
                <w:sz w:val="20"/>
                <w:szCs w:val="20"/>
              </w:rPr>
            </w:pPr>
          </w:p>
          <w:p w14:paraId="2F2D9825" w14:textId="77777777" w:rsidR="00C81494" w:rsidRPr="00031760" w:rsidRDefault="00C81494" w:rsidP="00624920">
            <w:pPr>
              <w:keepLines/>
              <w:spacing w:after="0"/>
              <w:jc w:val="center"/>
              <w:rPr>
                <w:rFonts w:ascii="Arial" w:hAnsi="Arial" w:cs="Arial"/>
                <w:b/>
                <w:sz w:val="20"/>
                <w:szCs w:val="20"/>
              </w:rPr>
            </w:pPr>
          </w:p>
        </w:tc>
      </w:tr>
    </w:tbl>
    <w:p w14:paraId="46EE2EA8" w14:textId="77777777" w:rsidR="00C81494" w:rsidRDefault="00C81494" w:rsidP="00C81494">
      <w:pPr>
        <w:jc w:val="right"/>
        <w:rPr>
          <w:rFonts w:ascii="Arial" w:hAnsi="Arial" w:cs="Arial"/>
          <w:b/>
          <w:sz w:val="20"/>
          <w:szCs w:val="20"/>
          <w:u w:val="single"/>
          <w:lang w:val="en-US"/>
        </w:rPr>
      </w:pPr>
      <w:proofErr w:type="spellStart"/>
      <w:r>
        <w:rPr>
          <w:rFonts w:ascii="Arial" w:hAnsi="Arial" w:cs="Arial"/>
          <w:b/>
          <w:sz w:val="20"/>
          <w:szCs w:val="20"/>
          <w:u w:val="single"/>
          <w:lang w:val="en-US"/>
        </w:rPr>
        <w:lastRenderedPageBreak/>
        <w:t>Приложение</w:t>
      </w:r>
      <w:proofErr w:type="spellEnd"/>
      <w:r>
        <w:rPr>
          <w:rFonts w:ascii="Arial" w:hAnsi="Arial" w:cs="Arial"/>
          <w:b/>
          <w:sz w:val="20"/>
          <w:szCs w:val="20"/>
          <w:u w:val="single"/>
          <w:lang w:val="en-US"/>
        </w:rPr>
        <w:t xml:space="preserve"> </w:t>
      </w:r>
      <w:r>
        <w:rPr>
          <w:rFonts w:ascii="Arial" w:hAnsi="Arial" w:cs="Arial"/>
          <w:b/>
          <w:sz w:val="20"/>
          <w:szCs w:val="20"/>
          <w:u w:val="single"/>
        </w:rPr>
        <w:t>№</w:t>
      </w:r>
      <w:r>
        <w:rPr>
          <w:rFonts w:ascii="Arial" w:hAnsi="Arial" w:cs="Arial"/>
          <w:b/>
          <w:sz w:val="20"/>
          <w:szCs w:val="20"/>
          <w:u w:val="single"/>
          <w:lang w:val="en-US"/>
        </w:rPr>
        <w:t>1.1.1 / Annex</w:t>
      </w:r>
      <w:r>
        <w:rPr>
          <w:rFonts w:ascii="Arial" w:hAnsi="Arial" w:cs="Arial"/>
          <w:b/>
          <w:sz w:val="20"/>
          <w:szCs w:val="20"/>
          <w:u w:val="single"/>
        </w:rPr>
        <w:t xml:space="preserve"> 1.1.1</w:t>
      </w:r>
    </w:p>
    <w:p w14:paraId="3A80C2B8" w14:textId="77777777" w:rsidR="00C81494" w:rsidRDefault="00C81494" w:rsidP="00C81494">
      <w:pPr>
        <w:keepNext/>
        <w:widowControl w:val="0"/>
        <w:tabs>
          <w:tab w:val="left" w:pos="851"/>
        </w:tabs>
        <w:spacing w:before="120" w:after="120" w:line="240" w:lineRule="auto"/>
        <w:ind w:left="284" w:firstLine="5"/>
        <w:outlineLvl w:val="2"/>
        <w:rPr>
          <w:rFonts w:ascii="Arial" w:hAnsi="Arial" w:cs="Arial"/>
          <w:b/>
          <w:sz w:val="20"/>
          <w:szCs w:val="20"/>
        </w:rPr>
      </w:pPr>
      <w:bookmarkStart w:id="10" w:name="_Toc115155738"/>
      <w:bookmarkStart w:id="11" w:name="_Toc99362100"/>
      <w:bookmarkStart w:id="12" w:name="_Toc286746130"/>
      <w:r>
        <w:rPr>
          <w:rFonts w:ascii="Arial" w:hAnsi="Arial" w:cs="Arial"/>
          <w:b/>
          <w:sz w:val="20"/>
          <w:szCs w:val="20"/>
        </w:rPr>
        <w:t xml:space="preserve">Процедура отправки на ремонт вышедшего из строя (неисправного) </w:t>
      </w:r>
      <w:bookmarkEnd w:id="10"/>
      <w:bookmarkEnd w:id="11"/>
      <w:bookmarkEnd w:id="12"/>
      <w:r>
        <w:rPr>
          <w:rFonts w:ascii="Arial" w:hAnsi="Arial" w:cs="Arial"/>
          <w:b/>
          <w:sz w:val="20"/>
          <w:szCs w:val="20"/>
        </w:rPr>
        <w:t>аппаратного обеспечения и получения нового</w:t>
      </w:r>
    </w:p>
    <w:p w14:paraId="78BAD599" w14:textId="77777777" w:rsidR="00C81494" w:rsidRDefault="00C81494" w:rsidP="00C81494">
      <w:pPr>
        <w:keepNext/>
        <w:widowControl w:val="0"/>
        <w:tabs>
          <w:tab w:val="left" w:pos="851"/>
        </w:tabs>
        <w:spacing w:before="120" w:after="120" w:line="240" w:lineRule="auto"/>
        <w:ind w:left="1140" w:hanging="851"/>
        <w:outlineLvl w:val="2"/>
        <w:rPr>
          <w:rFonts w:ascii="Arial" w:hAnsi="Arial" w:cs="Arial"/>
          <w:b/>
          <w:sz w:val="20"/>
          <w:szCs w:val="20"/>
          <w:lang w:val="en-US"/>
        </w:rPr>
      </w:pPr>
      <w:r>
        <w:rPr>
          <w:rFonts w:ascii="Arial" w:hAnsi="Arial" w:cs="Arial"/>
          <w:b/>
          <w:sz w:val="20"/>
          <w:szCs w:val="20"/>
          <w:lang w:val="en-US"/>
        </w:rPr>
        <w:t>The Procedure for sending the faulty spare parts and receiving new ones.</w:t>
      </w:r>
    </w:p>
    <w:p w14:paraId="32A136BC" w14:textId="77777777" w:rsidR="00C81494" w:rsidRDefault="00C81494" w:rsidP="00C81494">
      <w:pPr>
        <w:tabs>
          <w:tab w:val="left" w:pos="6521"/>
        </w:tabs>
        <w:spacing w:after="0" w:line="240" w:lineRule="auto"/>
        <w:rPr>
          <w:rFonts w:ascii="Arial" w:hAnsi="Arial" w:cs="Arial"/>
          <w:b/>
          <w:sz w:val="20"/>
          <w:szCs w:val="20"/>
          <w:lang w:val="en-US"/>
        </w:rPr>
      </w:pPr>
    </w:p>
    <w:tbl>
      <w:tblPr>
        <w:tblW w:w="9903"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1"/>
        <w:gridCol w:w="4236"/>
        <w:gridCol w:w="3397"/>
        <w:gridCol w:w="1559"/>
      </w:tblGrid>
      <w:tr w:rsidR="00C81494" w14:paraId="69C01EC9" w14:textId="77777777" w:rsidTr="00624920">
        <w:trPr>
          <w:cantSplit/>
          <w:trHeight w:hRule="exact" w:val="1025"/>
          <w:tblHeader/>
        </w:trPr>
        <w:tc>
          <w:tcPr>
            <w:tcW w:w="711" w:type="dxa"/>
            <w:tcBorders>
              <w:top w:val="single" w:sz="12" w:space="0" w:color="auto"/>
              <w:left w:val="single" w:sz="12" w:space="0" w:color="auto"/>
              <w:bottom w:val="single" w:sz="6" w:space="0" w:color="auto"/>
              <w:right w:val="single" w:sz="6" w:space="0" w:color="auto"/>
            </w:tcBorders>
            <w:vAlign w:val="center"/>
          </w:tcPr>
          <w:p w14:paraId="6DBD905A" w14:textId="77777777" w:rsidR="00C81494" w:rsidRDefault="00C81494" w:rsidP="00624920">
            <w:pPr>
              <w:keepNext/>
              <w:jc w:val="center"/>
              <w:rPr>
                <w:rFonts w:ascii="Arial" w:hAnsi="Arial" w:cs="Arial"/>
                <w:b/>
                <w:i/>
                <w:color w:val="000000" w:themeColor="text1"/>
                <w:sz w:val="18"/>
                <w:szCs w:val="20"/>
              </w:rPr>
            </w:pPr>
            <w:r>
              <w:rPr>
                <w:rFonts w:ascii="Arial" w:hAnsi="Arial" w:cs="Arial"/>
                <w:b/>
                <w:i/>
                <w:color w:val="000000" w:themeColor="text1"/>
                <w:sz w:val="18"/>
                <w:szCs w:val="20"/>
              </w:rPr>
              <w:t>№ п/п</w:t>
            </w:r>
          </w:p>
        </w:tc>
        <w:tc>
          <w:tcPr>
            <w:tcW w:w="4236" w:type="dxa"/>
            <w:tcBorders>
              <w:top w:val="single" w:sz="12" w:space="0" w:color="auto"/>
              <w:left w:val="single" w:sz="6" w:space="0" w:color="auto"/>
              <w:bottom w:val="single" w:sz="6" w:space="0" w:color="auto"/>
              <w:right w:val="single" w:sz="6" w:space="0" w:color="auto"/>
            </w:tcBorders>
            <w:vAlign w:val="center"/>
          </w:tcPr>
          <w:p w14:paraId="1C57C688" w14:textId="77777777" w:rsidR="00C81494" w:rsidRDefault="00C81494" w:rsidP="00624920">
            <w:pPr>
              <w:keepNext/>
              <w:jc w:val="center"/>
              <w:rPr>
                <w:rFonts w:ascii="Arial" w:hAnsi="Arial" w:cs="Arial"/>
                <w:b/>
                <w:i/>
                <w:color w:val="000000" w:themeColor="text1"/>
                <w:sz w:val="18"/>
                <w:szCs w:val="20"/>
                <w:lang w:val="en-US"/>
              </w:rPr>
            </w:pPr>
            <w:r>
              <w:rPr>
                <w:rFonts w:ascii="Arial" w:hAnsi="Arial" w:cs="Arial"/>
                <w:b/>
                <w:i/>
                <w:color w:val="000000" w:themeColor="text1"/>
                <w:sz w:val="18"/>
                <w:szCs w:val="20"/>
              </w:rPr>
              <w:t>Заказчик</w:t>
            </w:r>
            <w:r>
              <w:rPr>
                <w:rFonts w:ascii="Arial" w:hAnsi="Arial" w:cs="Arial"/>
                <w:b/>
                <w:i/>
                <w:color w:val="000000" w:themeColor="text1"/>
                <w:sz w:val="18"/>
                <w:szCs w:val="20"/>
                <w:lang w:val="en-US"/>
              </w:rPr>
              <w:t xml:space="preserve"> / Customer</w:t>
            </w:r>
          </w:p>
        </w:tc>
        <w:tc>
          <w:tcPr>
            <w:tcW w:w="3397" w:type="dxa"/>
            <w:tcBorders>
              <w:top w:val="single" w:sz="12" w:space="0" w:color="auto"/>
              <w:left w:val="single" w:sz="6" w:space="0" w:color="auto"/>
              <w:bottom w:val="single" w:sz="6" w:space="0" w:color="auto"/>
              <w:right w:val="single" w:sz="6" w:space="0" w:color="auto"/>
            </w:tcBorders>
            <w:vAlign w:val="center"/>
          </w:tcPr>
          <w:p w14:paraId="6E68105E" w14:textId="77777777" w:rsidR="00C81494" w:rsidRDefault="00C81494" w:rsidP="00624920">
            <w:pPr>
              <w:keepNext/>
              <w:jc w:val="center"/>
              <w:rPr>
                <w:rFonts w:ascii="Arial" w:hAnsi="Arial" w:cs="Arial"/>
                <w:b/>
                <w:color w:val="000000" w:themeColor="text1"/>
                <w:sz w:val="18"/>
                <w:szCs w:val="20"/>
                <w:lang w:val="en-US"/>
              </w:rPr>
            </w:pPr>
            <w:r>
              <w:rPr>
                <w:rFonts w:ascii="Arial" w:hAnsi="Arial" w:cs="Arial"/>
                <w:b/>
                <w:i/>
                <w:color w:val="000000" w:themeColor="text1"/>
                <w:sz w:val="18"/>
                <w:szCs w:val="20"/>
              </w:rPr>
              <w:t>Исполнитель</w:t>
            </w:r>
            <w:r>
              <w:rPr>
                <w:rFonts w:ascii="Arial" w:hAnsi="Arial" w:cs="Arial"/>
                <w:b/>
                <w:i/>
                <w:color w:val="000000" w:themeColor="text1"/>
                <w:sz w:val="18"/>
                <w:szCs w:val="20"/>
                <w:lang w:val="en-US"/>
              </w:rPr>
              <w:t xml:space="preserve"> / Contractor</w:t>
            </w:r>
          </w:p>
        </w:tc>
        <w:tc>
          <w:tcPr>
            <w:tcW w:w="1559" w:type="dxa"/>
            <w:tcBorders>
              <w:top w:val="single" w:sz="12" w:space="0" w:color="auto"/>
              <w:left w:val="single" w:sz="6" w:space="0" w:color="auto"/>
              <w:bottom w:val="single" w:sz="6" w:space="0" w:color="auto"/>
              <w:right w:val="single" w:sz="12" w:space="0" w:color="auto"/>
            </w:tcBorders>
            <w:vAlign w:val="center"/>
          </w:tcPr>
          <w:p w14:paraId="2948D27F" w14:textId="77777777" w:rsidR="00C81494" w:rsidRDefault="00C81494" w:rsidP="00624920">
            <w:pPr>
              <w:keepNext/>
              <w:jc w:val="center"/>
              <w:rPr>
                <w:rFonts w:ascii="Arial" w:hAnsi="Arial" w:cs="Arial"/>
                <w:b/>
                <w:color w:val="000000" w:themeColor="text1"/>
                <w:sz w:val="18"/>
                <w:szCs w:val="20"/>
                <w:lang w:val="en-US"/>
              </w:rPr>
            </w:pPr>
            <w:r>
              <w:rPr>
                <w:rFonts w:ascii="Arial" w:hAnsi="Arial" w:cs="Arial"/>
                <w:b/>
                <w:color w:val="000000" w:themeColor="text1"/>
                <w:sz w:val="18"/>
                <w:szCs w:val="20"/>
              </w:rPr>
              <w:t>Сроки</w:t>
            </w:r>
            <w:r>
              <w:rPr>
                <w:rFonts w:ascii="Arial" w:hAnsi="Arial" w:cs="Arial"/>
                <w:b/>
                <w:color w:val="000000" w:themeColor="text1"/>
                <w:sz w:val="18"/>
                <w:szCs w:val="20"/>
                <w:lang w:val="en-US"/>
              </w:rPr>
              <w:t xml:space="preserve"> </w:t>
            </w:r>
            <w:r>
              <w:rPr>
                <w:rFonts w:ascii="Arial" w:hAnsi="Arial" w:cs="Arial"/>
                <w:b/>
                <w:color w:val="000000" w:themeColor="text1"/>
                <w:sz w:val="18"/>
                <w:szCs w:val="20"/>
              </w:rPr>
              <w:t>выполнения</w:t>
            </w:r>
            <w:r>
              <w:rPr>
                <w:rFonts w:ascii="Arial" w:hAnsi="Arial" w:cs="Arial"/>
                <w:b/>
                <w:color w:val="000000" w:themeColor="text1"/>
                <w:sz w:val="18"/>
                <w:szCs w:val="20"/>
                <w:lang w:val="en-US"/>
              </w:rPr>
              <w:t xml:space="preserve"> / Execution period</w:t>
            </w:r>
          </w:p>
        </w:tc>
      </w:tr>
      <w:tr w:rsidR="00C81494" w:rsidRPr="00BE3C0D" w14:paraId="407F0C86"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0A69FE42" w14:textId="77777777" w:rsidR="00C81494" w:rsidRDefault="00C81494" w:rsidP="00624920">
            <w:pPr>
              <w:jc w:val="center"/>
              <w:rPr>
                <w:rFonts w:ascii="Arial" w:hAnsi="Arial" w:cs="Arial"/>
                <w:color w:val="000000" w:themeColor="text1"/>
                <w:sz w:val="18"/>
                <w:szCs w:val="20"/>
              </w:rPr>
            </w:pPr>
            <w:r>
              <w:rPr>
                <w:rFonts w:ascii="Arial" w:hAnsi="Arial" w:cs="Arial"/>
                <w:color w:val="000000" w:themeColor="text1"/>
                <w:sz w:val="18"/>
                <w:szCs w:val="20"/>
              </w:rPr>
              <w:t>1</w:t>
            </w:r>
          </w:p>
        </w:tc>
        <w:tc>
          <w:tcPr>
            <w:tcW w:w="4236" w:type="dxa"/>
            <w:tcBorders>
              <w:top w:val="single" w:sz="6" w:space="0" w:color="auto"/>
              <w:left w:val="single" w:sz="6" w:space="0" w:color="auto"/>
              <w:bottom w:val="single" w:sz="6" w:space="0" w:color="auto"/>
              <w:right w:val="single" w:sz="6" w:space="0" w:color="auto"/>
            </w:tcBorders>
            <w:vAlign w:val="center"/>
          </w:tcPr>
          <w:p w14:paraId="1F4BD969" w14:textId="6430EE67" w:rsidR="00C81494" w:rsidRDefault="00C81494" w:rsidP="00624920">
            <w:pPr>
              <w:jc w:val="both"/>
              <w:rPr>
                <w:rFonts w:ascii="Arial" w:hAnsi="Arial" w:cs="Arial"/>
                <w:color w:val="000000" w:themeColor="text1"/>
                <w:sz w:val="18"/>
                <w:szCs w:val="20"/>
              </w:rPr>
            </w:pPr>
            <w:r>
              <w:rPr>
                <w:rFonts w:ascii="Arial" w:hAnsi="Arial" w:cs="Arial"/>
                <w:color w:val="000000" w:themeColor="text1"/>
                <w:sz w:val="18"/>
                <w:szCs w:val="20"/>
              </w:rPr>
              <w:t>В случае обнаружения неисправного аппаратного обеспечения, Заказчик заполняет форму неисправности платы (</w:t>
            </w:r>
            <w:proofErr w:type="spellStart"/>
            <w:r>
              <w:rPr>
                <w:rFonts w:ascii="Arial" w:hAnsi="Arial" w:cs="Arial"/>
                <w:b/>
                <w:color w:val="000000" w:themeColor="text1"/>
                <w:sz w:val="18"/>
                <w:szCs w:val="20"/>
              </w:rPr>
              <w:t>Fault</w:t>
            </w:r>
            <w:proofErr w:type="spellEnd"/>
            <w:r>
              <w:rPr>
                <w:rFonts w:ascii="Arial" w:hAnsi="Arial" w:cs="Arial"/>
                <w:b/>
                <w:color w:val="000000" w:themeColor="text1"/>
                <w:sz w:val="18"/>
                <w:szCs w:val="20"/>
              </w:rPr>
              <w:t xml:space="preserve"> </w:t>
            </w:r>
            <w:proofErr w:type="spellStart"/>
            <w:r>
              <w:rPr>
                <w:rFonts w:ascii="Arial" w:hAnsi="Arial" w:cs="Arial"/>
                <w:b/>
                <w:color w:val="000000" w:themeColor="text1"/>
                <w:sz w:val="18"/>
                <w:szCs w:val="20"/>
              </w:rPr>
              <w:t>tag</w:t>
            </w:r>
            <w:proofErr w:type="spellEnd"/>
            <w:r>
              <w:rPr>
                <w:rFonts w:ascii="Arial" w:hAnsi="Arial" w:cs="Arial"/>
                <w:b/>
                <w:color w:val="000000" w:themeColor="text1"/>
                <w:sz w:val="18"/>
                <w:szCs w:val="20"/>
              </w:rPr>
              <w:t>), инвойс и упаковочный лист</w:t>
            </w:r>
            <w:r>
              <w:rPr>
                <w:rFonts w:ascii="Arial" w:hAnsi="Arial" w:cs="Arial"/>
                <w:color w:val="000000" w:themeColor="text1"/>
                <w:sz w:val="18"/>
                <w:szCs w:val="20"/>
              </w:rPr>
              <w:t>, образцы котор</w:t>
            </w:r>
            <w:r w:rsidR="00031760">
              <w:rPr>
                <w:rFonts w:ascii="Arial" w:hAnsi="Arial" w:cs="Arial"/>
                <w:color w:val="000000" w:themeColor="text1"/>
                <w:sz w:val="18"/>
                <w:szCs w:val="20"/>
              </w:rPr>
              <w:t>ых предоставлены компанией _______________</w:t>
            </w:r>
            <w:r>
              <w:rPr>
                <w:rFonts w:ascii="Arial" w:hAnsi="Arial" w:cs="Arial"/>
                <w:color w:val="000000" w:themeColor="text1"/>
                <w:sz w:val="18"/>
                <w:szCs w:val="20"/>
              </w:rPr>
              <w:t xml:space="preserve"> и направляет заполненные д</w:t>
            </w:r>
            <w:r w:rsidR="00031760">
              <w:rPr>
                <w:rFonts w:ascii="Arial" w:hAnsi="Arial" w:cs="Arial"/>
                <w:color w:val="000000" w:themeColor="text1"/>
                <w:sz w:val="18"/>
                <w:szCs w:val="20"/>
              </w:rPr>
              <w:t>окументы на адрес ________________________</w:t>
            </w:r>
            <w:r>
              <w:rPr>
                <w:rFonts w:ascii="Arial" w:hAnsi="Arial" w:cs="Arial"/>
                <w:color w:val="000000" w:themeColor="text1"/>
                <w:sz w:val="18"/>
                <w:szCs w:val="20"/>
              </w:rPr>
              <w:t xml:space="preserve">. Заказчик помимо данных документов должен предоставить информацию по </w:t>
            </w:r>
            <w:r>
              <w:rPr>
                <w:rFonts w:ascii="Arial" w:hAnsi="Arial" w:cs="Arial"/>
                <w:b/>
                <w:color w:val="000000" w:themeColor="text1"/>
                <w:sz w:val="18"/>
                <w:szCs w:val="20"/>
              </w:rPr>
              <w:t>номеру договора</w:t>
            </w:r>
            <w:r>
              <w:rPr>
                <w:rFonts w:ascii="Arial" w:hAnsi="Arial" w:cs="Arial"/>
                <w:color w:val="000000" w:themeColor="text1"/>
                <w:sz w:val="18"/>
                <w:szCs w:val="20"/>
              </w:rPr>
              <w:t>, к которому принадлежит неисправное аппаратное обеспечение и Дефектный акт по форме утвержденной внутренними процедурами Заказчика.</w:t>
            </w:r>
          </w:p>
          <w:p w14:paraId="3BE043CC" w14:textId="77777777" w:rsidR="00C81494" w:rsidRDefault="00C81494" w:rsidP="00624920">
            <w:pPr>
              <w:jc w:val="both"/>
              <w:rPr>
                <w:rFonts w:ascii="Arial" w:hAnsi="Arial" w:cs="Arial"/>
                <w:color w:val="000000" w:themeColor="text1"/>
                <w:sz w:val="18"/>
                <w:szCs w:val="20"/>
              </w:rPr>
            </w:pPr>
          </w:p>
          <w:p w14:paraId="2595BADC" w14:textId="1F33E031" w:rsidR="00C81494" w:rsidRDefault="00C81494" w:rsidP="00624920">
            <w:pPr>
              <w:jc w:val="both"/>
              <w:rPr>
                <w:rFonts w:ascii="Arial" w:hAnsi="Arial" w:cs="Arial"/>
                <w:color w:val="000000" w:themeColor="text1"/>
                <w:sz w:val="18"/>
                <w:szCs w:val="20"/>
                <w:lang w:val="en-US"/>
              </w:rPr>
            </w:pPr>
            <w:r>
              <w:rPr>
                <w:rFonts w:ascii="Arial" w:hAnsi="Arial" w:cs="Arial"/>
                <w:color w:val="000000" w:themeColor="text1"/>
                <w:sz w:val="18"/>
                <w:szCs w:val="20"/>
                <w:lang w:val="en-US"/>
              </w:rPr>
              <w:t xml:space="preserve">In case defect board is observed, the Customer shall fill in the Fault Tag form, CI and PL on the </w:t>
            </w:r>
            <w:proofErr w:type="spellStart"/>
            <w:r>
              <w:rPr>
                <w:rFonts w:ascii="Arial" w:hAnsi="Arial" w:cs="Arial"/>
                <w:color w:val="000000" w:themeColor="text1"/>
                <w:sz w:val="18"/>
                <w:szCs w:val="20"/>
                <w:lang w:val="en-US"/>
              </w:rPr>
              <w:t>Tech.Support</w:t>
            </w:r>
            <w:proofErr w:type="spellEnd"/>
            <w:r>
              <w:rPr>
                <w:rFonts w:ascii="Arial" w:hAnsi="Arial" w:cs="Arial"/>
                <w:color w:val="000000" w:themeColor="text1"/>
                <w:sz w:val="18"/>
                <w:szCs w:val="20"/>
                <w:lang w:val="en-US"/>
              </w:rPr>
              <w:t xml:space="preserve"> web-site, the samples of such documents are prov</w:t>
            </w:r>
            <w:r w:rsidR="00031760">
              <w:rPr>
                <w:rFonts w:ascii="Arial" w:hAnsi="Arial" w:cs="Arial"/>
                <w:color w:val="000000" w:themeColor="text1"/>
                <w:sz w:val="18"/>
                <w:szCs w:val="20"/>
                <w:lang w:val="en-US"/>
              </w:rPr>
              <w:t>ided by the _______________</w:t>
            </w:r>
            <w:r>
              <w:rPr>
                <w:rFonts w:ascii="Arial" w:hAnsi="Arial" w:cs="Arial"/>
                <w:color w:val="000000" w:themeColor="text1"/>
                <w:sz w:val="18"/>
                <w:szCs w:val="20"/>
                <w:lang w:val="en-US"/>
              </w:rPr>
              <w:t>, and submits the filled documents to the followi</w:t>
            </w:r>
            <w:r w:rsidR="00031760">
              <w:rPr>
                <w:rFonts w:ascii="Arial" w:hAnsi="Arial" w:cs="Arial"/>
                <w:color w:val="000000" w:themeColor="text1"/>
                <w:sz w:val="18"/>
                <w:szCs w:val="20"/>
                <w:lang w:val="en-US"/>
              </w:rPr>
              <w:t>ng address: ________________</w:t>
            </w:r>
            <w:r>
              <w:rPr>
                <w:rFonts w:ascii="Arial" w:hAnsi="Arial" w:cs="Arial"/>
                <w:color w:val="000000" w:themeColor="text1"/>
                <w:sz w:val="18"/>
                <w:szCs w:val="20"/>
                <w:lang w:val="en-US"/>
              </w:rPr>
              <w:t xml:space="preserve"> The Customer besides these documents shall provide the information on the supply contracts that the defect board belongs to </w:t>
            </w:r>
            <w:r>
              <w:rPr>
                <w:rFonts w:ascii="Arial" w:hAnsi="Arial" w:cs="Arial"/>
                <w:color w:val="000000" w:themeColor="text1"/>
                <w:sz w:val="18"/>
                <w:szCs w:val="20"/>
                <w:lang w:val="en"/>
              </w:rPr>
              <w:t>and Defect Act in the form approved by the internal procedures of the Customer</w:t>
            </w:r>
            <w:r>
              <w:rPr>
                <w:rFonts w:ascii="Arial" w:hAnsi="Arial" w:cs="Arial"/>
                <w:color w:val="000000" w:themeColor="text1"/>
                <w:sz w:val="18"/>
                <w:szCs w:val="20"/>
                <w:lang w:val="en-US"/>
              </w:rPr>
              <w:t>.</w:t>
            </w:r>
          </w:p>
        </w:tc>
        <w:tc>
          <w:tcPr>
            <w:tcW w:w="3397" w:type="dxa"/>
            <w:tcBorders>
              <w:top w:val="single" w:sz="6" w:space="0" w:color="auto"/>
              <w:left w:val="single" w:sz="6" w:space="0" w:color="auto"/>
              <w:bottom w:val="single" w:sz="6" w:space="0" w:color="auto"/>
              <w:right w:val="single" w:sz="6" w:space="0" w:color="auto"/>
            </w:tcBorders>
            <w:vAlign w:val="center"/>
          </w:tcPr>
          <w:p w14:paraId="7C2E43EA" w14:textId="77777777" w:rsidR="00C81494" w:rsidRDefault="00C81494" w:rsidP="00624920">
            <w:pPr>
              <w:tabs>
                <w:tab w:val="left" w:pos="142"/>
              </w:tabs>
              <w:spacing w:before="120" w:after="120"/>
              <w:jc w:val="both"/>
              <w:rPr>
                <w:rFonts w:ascii="Arial" w:hAnsi="Arial" w:cs="Arial"/>
                <w:color w:val="000000" w:themeColor="text1"/>
                <w:sz w:val="18"/>
                <w:szCs w:val="20"/>
                <w:lang w:val="en-US" w:eastAsia="zh-CN"/>
              </w:rPr>
            </w:pPr>
          </w:p>
        </w:tc>
        <w:tc>
          <w:tcPr>
            <w:tcW w:w="1559" w:type="dxa"/>
            <w:tcBorders>
              <w:top w:val="single" w:sz="6" w:space="0" w:color="auto"/>
              <w:left w:val="single" w:sz="6" w:space="0" w:color="auto"/>
              <w:bottom w:val="single" w:sz="6" w:space="0" w:color="auto"/>
              <w:right w:val="single" w:sz="12" w:space="0" w:color="auto"/>
            </w:tcBorders>
            <w:vAlign w:val="center"/>
          </w:tcPr>
          <w:p w14:paraId="15F0587A" w14:textId="77777777" w:rsidR="00C81494" w:rsidRDefault="00C81494" w:rsidP="00624920">
            <w:pPr>
              <w:pStyle w:val="af3"/>
              <w:jc w:val="center"/>
              <w:rPr>
                <w:rFonts w:ascii="Tahoma" w:hAnsi="Tahoma" w:cs="Tahoma"/>
                <w:sz w:val="18"/>
                <w:lang w:val="en-US" w:eastAsia="zh-CN"/>
              </w:rPr>
            </w:pPr>
            <w:r>
              <w:rPr>
                <w:rFonts w:ascii="Tahoma" w:eastAsia="SimSun" w:hAnsi="Tahoma" w:cs="Tahoma"/>
                <w:sz w:val="18"/>
                <w:szCs w:val="20"/>
                <w:lang w:val="en-US" w:eastAsia="zh-CN"/>
              </w:rPr>
              <w:t xml:space="preserve">3 </w:t>
            </w:r>
            <w:r>
              <w:rPr>
                <w:rFonts w:ascii="Tahoma" w:eastAsia="SimSun" w:hAnsi="Tahoma" w:cs="Tahoma"/>
                <w:sz w:val="18"/>
                <w:szCs w:val="20"/>
                <w:lang w:eastAsia="zh-CN"/>
              </w:rPr>
              <w:t>рабочих</w:t>
            </w:r>
            <w:r>
              <w:rPr>
                <w:rFonts w:ascii="Tahoma" w:eastAsia="SimSun" w:hAnsi="Tahoma" w:cs="Tahoma"/>
                <w:sz w:val="18"/>
                <w:szCs w:val="20"/>
                <w:lang w:val="en-US" w:eastAsia="zh-CN"/>
              </w:rPr>
              <w:t xml:space="preserve"> </w:t>
            </w:r>
            <w:r>
              <w:rPr>
                <w:rFonts w:ascii="Tahoma" w:eastAsia="SimSun" w:hAnsi="Tahoma" w:cs="Tahoma"/>
                <w:sz w:val="18"/>
                <w:szCs w:val="20"/>
                <w:lang w:eastAsia="zh-CN"/>
              </w:rPr>
              <w:t>дня</w:t>
            </w:r>
            <w:r>
              <w:rPr>
                <w:rFonts w:ascii="Tahoma" w:eastAsia="SimSun" w:hAnsi="Tahoma" w:cs="Tahoma"/>
                <w:sz w:val="18"/>
                <w:szCs w:val="20"/>
                <w:lang w:val="en-US" w:eastAsia="zh-CN"/>
              </w:rPr>
              <w:t>(</w:t>
            </w:r>
            <w:r>
              <w:rPr>
                <w:rFonts w:ascii="Tahoma" w:eastAsia="SimSun" w:hAnsi="Tahoma" w:cs="Tahoma"/>
                <w:sz w:val="18"/>
                <w:szCs w:val="20"/>
                <w:lang w:eastAsia="zh-CN"/>
              </w:rPr>
              <w:t>не</w:t>
            </w:r>
            <w:r>
              <w:rPr>
                <w:rFonts w:ascii="Tahoma" w:eastAsia="SimSun" w:hAnsi="Tahoma" w:cs="Tahoma"/>
                <w:sz w:val="18"/>
                <w:szCs w:val="20"/>
                <w:lang w:val="en-US" w:eastAsia="zh-CN"/>
              </w:rPr>
              <w:t xml:space="preserve"> </w:t>
            </w:r>
            <w:r>
              <w:rPr>
                <w:rFonts w:ascii="Tahoma" w:eastAsia="SimSun" w:hAnsi="Tahoma" w:cs="Tahoma"/>
                <w:sz w:val="18"/>
                <w:szCs w:val="20"/>
                <w:lang w:eastAsia="zh-CN"/>
              </w:rPr>
              <w:t>более</w:t>
            </w:r>
            <w:r>
              <w:rPr>
                <w:rFonts w:ascii="Tahoma" w:eastAsia="SimSun" w:hAnsi="Tahoma" w:cs="Tahoma"/>
                <w:sz w:val="18"/>
                <w:szCs w:val="20"/>
                <w:lang w:val="en-US" w:eastAsia="zh-CN"/>
              </w:rPr>
              <w:t xml:space="preserve"> 5 </w:t>
            </w:r>
            <w:r>
              <w:rPr>
                <w:rFonts w:ascii="Tahoma" w:eastAsia="SimSun" w:hAnsi="Tahoma" w:cs="Tahoma"/>
                <w:sz w:val="18"/>
                <w:szCs w:val="20"/>
                <w:lang w:eastAsia="zh-CN"/>
              </w:rPr>
              <w:t>календарных</w:t>
            </w:r>
            <w:r>
              <w:rPr>
                <w:rFonts w:ascii="Tahoma" w:eastAsia="SimSun" w:hAnsi="Tahoma" w:cs="Tahoma"/>
                <w:sz w:val="18"/>
                <w:szCs w:val="20"/>
                <w:lang w:val="en-US" w:eastAsia="zh-CN"/>
              </w:rPr>
              <w:t xml:space="preserve"> </w:t>
            </w:r>
            <w:r>
              <w:rPr>
                <w:rFonts w:ascii="Tahoma" w:eastAsia="SimSun" w:hAnsi="Tahoma" w:cs="Tahoma"/>
                <w:sz w:val="18"/>
                <w:szCs w:val="20"/>
                <w:lang w:eastAsia="zh-CN"/>
              </w:rPr>
              <w:t>дней</w:t>
            </w:r>
            <w:r>
              <w:rPr>
                <w:rFonts w:ascii="Tahoma" w:eastAsia="SimSun" w:hAnsi="Tahoma" w:cs="Tahoma"/>
                <w:sz w:val="18"/>
                <w:szCs w:val="20"/>
                <w:lang w:val="en-US" w:eastAsia="zh-CN"/>
              </w:rPr>
              <w:t>)</w:t>
            </w:r>
            <w:r>
              <w:rPr>
                <w:rFonts w:ascii="Arial" w:hAnsi="Arial" w:cs="Arial"/>
                <w:color w:val="000000" w:themeColor="text1"/>
                <w:sz w:val="18"/>
                <w:szCs w:val="20"/>
                <w:lang w:val="en-US"/>
              </w:rPr>
              <w:t>/ 3 business days(no more than 5 calendar days)</w:t>
            </w:r>
          </w:p>
        </w:tc>
      </w:tr>
      <w:tr w:rsidR="00C81494" w:rsidRPr="00BE3C0D" w14:paraId="25CB09C4"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6510401A" w14:textId="77777777" w:rsidR="00C81494" w:rsidRDefault="00C81494" w:rsidP="00624920">
            <w:pPr>
              <w:jc w:val="center"/>
              <w:rPr>
                <w:rFonts w:ascii="Arial" w:hAnsi="Arial" w:cs="Arial"/>
                <w:color w:val="000000" w:themeColor="text1"/>
                <w:sz w:val="18"/>
                <w:szCs w:val="20"/>
              </w:rPr>
            </w:pPr>
            <w:r>
              <w:rPr>
                <w:rFonts w:ascii="Arial" w:hAnsi="Arial" w:cs="Arial"/>
                <w:color w:val="000000" w:themeColor="text1"/>
                <w:sz w:val="18"/>
                <w:szCs w:val="20"/>
              </w:rPr>
              <w:t>2</w:t>
            </w:r>
          </w:p>
        </w:tc>
        <w:tc>
          <w:tcPr>
            <w:tcW w:w="4236" w:type="dxa"/>
            <w:tcBorders>
              <w:top w:val="single" w:sz="6" w:space="0" w:color="auto"/>
              <w:left w:val="single" w:sz="6" w:space="0" w:color="auto"/>
              <w:bottom w:val="single" w:sz="6" w:space="0" w:color="auto"/>
              <w:right w:val="single" w:sz="6" w:space="0" w:color="auto"/>
            </w:tcBorders>
            <w:vAlign w:val="center"/>
          </w:tcPr>
          <w:p w14:paraId="3B7813F7" w14:textId="77777777" w:rsidR="00C81494" w:rsidRDefault="00C81494" w:rsidP="00624920">
            <w:pPr>
              <w:jc w:val="both"/>
              <w:rPr>
                <w:rFonts w:ascii="Arial" w:hAnsi="Arial" w:cs="Arial"/>
                <w:color w:val="000000" w:themeColor="text1"/>
                <w:sz w:val="18"/>
                <w:szCs w:val="20"/>
              </w:rPr>
            </w:pPr>
          </w:p>
        </w:tc>
        <w:tc>
          <w:tcPr>
            <w:tcW w:w="3397" w:type="dxa"/>
            <w:tcBorders>
              <w:top w:val="single" w:sz="6" w:space="0" w:color="auto"/>
              <w:left w:val="single" w:sz="6" w:space="0" w:color="auto"/>
              <w:bottom w:val="single" w:sz="6" w:space="0" w:color="auto"/>
              <w:right w:val="single" w:sz="6" w:space="0" w:color="auto"/>
            </w:tcBorders>
            <w:vAlign w:val="center"/>
          </w:tcPr>
          <w:p w14:paraId="08A2C180" w14:textId="595DAF3E" w:rsidR="00C81494" w:rsidRDefault="00C81494" w:rsidP="00624920">
            <w:pPr>
              <w:jc w:val="both"/>
              <w:rPr>
                <w:rFonts w:ascii="Arial" w:hAnsi="Arial" w:cs="Arial"/>
                <w:color w:val="000000" w:themeColor="text1"/>
                <w:sz w:val="18"/>
                <w:szCs w:val="20"/>
              </w:rPr>
            </w:pPr>
            <w:r>
              <w:rPr>
                <w:rFonts w:ascii="Arial" w:hAnsi="Arial" w:cs="Arial"/>
                <w:color w:val="000000" w:themeColor="text1"/>
                <w:sz w:val="18"/>
                <w:szCs w:val="20"/>
              </w:rPr>
              <w:t>Исполнитель проверяет правильность заполнения формы неисправности платы (</w:t>
            </w:r>
            <w:proofErr w:type="spellStart"/>
            <w:r>
              <w:rPr>
                <w:rFonts w:ascii="Arial" w:hAnsi="Arial" w:cs="Arial"/>
                <w:b/>
                <w:color w:val="000000" w:themeColor="text1"/>
                <w:sz w:val="18"/>
                <w:szCs w:val="20"/>
              </w:rPr>
              <w:t>Fault</w:t>
            </w:r>
            <w:proofErr w:type="spellEnd"/>
            <w:r>
              <w:rPr>
                <w:rFonts w:ascii="Arial" w:hAnsi="Arial" w:cs="Arial"/>
                <w:b/>
                <w:color w:val="000000" w:themeColor="text1"/>
                <w:sz w:val="18"/>
                <w:szCs w:val="20"/>
              </w:rPr>
              <w:t xml:space="preserve"> </w:t>
            </w:r>
            <w:proofErr w:type="spellStart"/>
            <w:r>
              <w:rPr>
                <w:rFonts w:ascii="Arial" w:hAnsi="Arial" w:cs="Arial"/>
                <w:b/>
                <w:color w:val="000000" w:themeColor="text1"/>
                <w:sz w:val="18"/>
                <w:szCs w:val="20"/>
              </w:rPr>
              <w:t>tag</w:t>
            </w:r>
            <w:proofErr w:type="spellEnd"/>
            <w:r>
              <w:rPr>
                <w:rFonts w:ascii="Arial" w:hAnsi="Arial" w:cs="Arial"/>
                <w:b/>
                <w:color w:val="000000" w:themeColor="text1"/>
                <w:sz w:val="18"/>
                <w:szCs w:val="20"/>
              </w:rPr>
              <w:t xml:space="preserve">) </w:t>
            </w:r>
            <w:r>
              <w:rPr>
                <w:rFonts w:ascii="Arial" w:hAnsi="Arial" w:cs="Arial"/>
                <w:color w:val="000000" w:themeColor="text1"/>
                <w:sz w:val="18"/>
                <w:szCs w:val="20"/>
              </w:rPr>
              <w:t xml:space="preserve">и высылает Заказчику порядковый номер ремонта (RMA </w:t>
            </w:r>
            <w:proofErr w:type="spellStart"/>
            <w:r>
              <w:rPr>
                <w:rFonts w:ascii="Arial" w:hAnsi="Arial" w:cs="Arial"/>
                <w:color w:val="000000" w:themeColor="text1"/>
                <w:sz w:val="18"/>
                <w:szCs w:val="20"/>
              </w:rPr>
              <w:t>code</w:t>
            </w:r>
            <w:proofErr w:type="spellEnd"/>
            <w:r>
              <w:rPr>
                <w:rFonts w:ascii="Arial" w:hAnsi="Arial" w:cs="Arial"/>
                <w:color w:val="000000" w:themeColor="text1"/>
                <w:sz w:val="18"/>
                <w:szCs w:val="20"/>
              </w:rPr>
              <w:t xml:space="preserve">) или подтверждает электронным письмом готовность принять аппаратное обеспечение, указанное представителем Заказчика, если неисправная часть подлежит ремонту </w:t>
            </w:r>
          </w:p>
          <w:p w14:paraId="66E60C03" w14:textId="77777777" w:rsidR="00C81494" w:rsidRDefault="00C81494" w:rsidP="00624920">
            <w:pPr>
              <w:jc w:val="both"/>
              <w:rPr>
                <w:rFonts w:ascii="Arial" w:hAnsi="Arial" w:cs="Arial"/>
                <w:color w:val="000000" w:themeColor="text1"/>
                <w:sz w:val="18"/>
                <w:szCs w:val="20"/>
              </w:rPr>
            </w:pPr>
          </w:p>
          <w:p w14:paraId="2267B7FE" w14:textId="77777777" w:rsidR="00C81494" w:rsidRDefault="00C81494" w:rsidP="00624920">
            <w:pPr>
              <w:jc w:val="both"/>
              <w:rPr>
                <w:rFonts w:ascii="Arial" w:hAnsi="Arial" w:cs="Arial"/>
                <w:color w:val="000000" w:themeColor="text1"/>
                <w:sz w:val="18"/>
                <w:szCs w:val="20"/>
                <w:lang w:val="en-US"/>
              </w:rPr>
            </w:pPr>
            <w:r>
              <w:rPr>
                <w:rFonts w:ascii="Arial" w:hAnsi="Arial" w:cs="Arial"/>
                <w:color w:val="000000" w:themeColor="text1"/>
                <w:sz w:val="18"/>
                <w:szCs w:val="20"/>
                <w:lang w:val="en-US"/>
              </w:rPr>
              <w:t>The Contractor checks the correctness of filling out the Fault tag form of the board and sends the Customer a repair serial number (RMA code) or confirms by email the readiness to accept the hardware specified by the Customer’s representative if the defective part is to be repaired</w:t>
            </w:r>
          </w:p>
        </w:tc>
        <w:tc>
          <w:tcPr>
            <w:tcW w:w="1559" w:type="dxa"/>
            <w:tcBorders>
              <w:top w:val="single" w:sz="6" w:space="0" w:color="auto"/>
              <w:left w:val="single" w:sz="6" w:space="0" w:color="auto"/>
              <w:bottom w:val="single" w:sz="6" w:space="0" w:color="auto"/>
              <w:right w:val="single" w:sz="12" w:space="0" w:color="auto"/>
            </w:tcBorders>
            <w:vAlign w:val="center"/>
          </w:tcPr>
          <w:p w14:paraId="000A4A24" w14:textId="77777777" w:rsidR="00C81494" w:rsidRDefault="00C81494" w:rsidP="00624920">
            <w:pPr>
              <w:jc w:val="center"/>
              <w:rPr>
                <w:rFonts w:ascii="Arial" w:hAnsi="Arial" w:cs="Arial"/>
                <w:color w:val="000000" w:themeColor="text1"/>
                <w:sz w:val="18"/>
                <w:szCs w:val="20"/>
                <w:lang w:val="en-US"/>
              </w:rPr>
            </w:pPr>
            <w:r>
              <w:rPr>
                <w:rFonts w:ascii="Tahoma" w:eastAsia="SimSun" w:hAnsi="Tahoma" w:cs="Tahoma"/>
                <w:sz w:val="18"/>
                <w:szCs w:val="20"/>
                <w:lang w:val="en-US" w:eastAsia="zh-CN"/>
              </w:rPr>
              <w:t xml:space="preserve">3 </w:t>
            </w:r>
            <w:r>
              <w:rPr>
                <w:rFonts w:ascii="Tahoma" w:eastAsia="SimSun" w:hAnsi="Tahoma" w:cs="Tahoma"/>
                <w:sz w:val="18"/>
                <w:szCs w:val="20"/>
                <w:lang w:eastAsia="zh-CN"/>
              </w:rPr>
              <w:t>рабочих</w:t>
            </w:r>
            <w:r>
              <w:rPr>
                <w:rFonts w:ascii="Tahoma" w:eastAsia="SimSun" w:hAnsi="Tahoma" w:cs="Tahoma"/>
                <w:sz w:val="18"/>
                <w:szCs w:val="20"/>
                <w:lang w:val="en-US" w:eastAsia="zh-CN"/>
              </w:rPr>
              <w:t xml:space="preserve"> </w:t>
            </w:r>
            <w:r>
              <w:rPr>
                <w:rFonts w:ascii="Tahoma" w:eastAsia="SimSun" w:hAnsi="Tahoma" w:cs="Tahoma"/>
                <w:sz w:val="18"/>
                <w:szCs w:val="20"/>
                <w:lang w:eastAsia="zh-CN"/>
              </w:rPr>
              <w:t>дня</w:t>
            </w:r>
            <w:r>
              <w:rPr>
                <w:rFonts w:ascii="Tahoma" w:eastAsia="SimSun" w:hAnsi="Tahoma" w:cs="Tahoma"/>
                <w:sz w:val="18"/>
                <w:szCs w:val="20"/>
                <w:lang w:val="en-US" w:eastAsia="zh-CN"/>
              </w:rPr>
              <w:t>(</w:t>
            </w:r>
            <w:r>
              <w:rPr>
                <w:rFonts w:ascii="Tahoma" w:eastAsia="SimSun" w:hAnsi="Tahoma" w:cs="Tahoma"/>
                <w:sz w:val="18"/>
                <w:szCs w:val="20"/>
                <w:lang w:eastAsia="zh-CN"/>
              </w:rPr>
              <w:t>не</w:t>
            </w:r>
            <w:r>
              <w:rPr>
                <w:rFonts w:ascii="Tahoma" w:eastAsia="SimSun" w:hAnsi="Tahoma" w:cs="Tahoma"/>
                <w:sz w:val="18"/>
                <w:szCs w:val="20"/>
                <w:lang w:val="en-US" w:eastAsia="zh-CN"/>
              </w:rPr>
              <w:t xml:space="preserve"> </w:t>
            </w:r>
            <w:r>
              <w:rPr>
                <w:rFonts w:ascii="Tahoma" w:eastAsia="SimSun" w:hAnsi="Tahoma" w:cs="Tahoma"/>
                <w:sz w:val="18"/>
                <w:szCs w:val="20"/>
                <w:lang w:eastAsia="zh-CN"/>
              </w:rPr>
              <w:t>более</w:t>
            </w:r>
            <w:r>
              <w:rPr>
                <w:rFonts w:ascii="Tahoma" w:eastAsia="SimSun" w:hAnsi="Tahoma" w:cs="Tahoma"/>
                <w:sz w:val="18"/>
                <w:szCs w:val="20"/>
                <w:lang w:val="en-US" w:eastAsia="zh-CN"/>
              </w:rPr>
              <w:t xml:space="preserve"> 5 </w:t>
            </w:r>
            <w:r>
              <w:rPr>
                <w:rFonts w:ascii="Tahoma" w:eastAsia="SimSun" w:hAnsi="Tahoma" w:cs="Tahoma"/>
                <w:sz w:val="18"/>
                <w:szCs w:val="20"/>
                <w:lang w:eastAsia="zh-CN"/>
              </w:rPr>
              <w:t>календарных</w:t>
            </w:r>
            <w:r>
              <w:rPr>
                <w:rFonts w:ascii="Tahoma" w:eastAsia="SimSun" w:hAnsi="Tahoma" w:cs="Tahoma"/>
                <w:sz w:val="18"/>
                <w:szCs w:val="20"/>
                <w:lang w:val="en-US" w:eastAsia="zh-CN"/>
              </w:rPr>
              <w:t xml:space="preserve"> </w:t>
            </w:r>
            <w:r>
              <w:rPr>
                <w:rFonts w:ascii="Tahoma" w:eastAsia="SimSun" w:hAnsi="Tahoma" w:cs="Tahoma"/>
                <w:sz w:val="18"/>
                <w:szCs w:val="20"/>
                <w:lang w:eastAsia="zh-CN"/>
              </w:rPr>
              <w:t>дней</w:t>
            </w:r>
            <w:r>
              <w:rPr>
                <w:rFonts w:ascii="Tahoma" w:eastAsia="SimSun" w:hAnsi="Tahoma" w:cs="Tahoma"/>
                <w:sz w:val="18"/>
                <w:szCs w:val="20"/>
                <w:lang w:val="en-US" w:eastAsia="zh-CN"/>
              </w:rPr>
              <w:t>)</w:t>
            </w:r>
            <w:r>
              <w:rPr>
                <w:rFonts w:ascii="Arial" w:hAnsi="Arial" w:cs="Arial"/>
                <w:color w:val="000000" w:themeColor="text1"/>
                <w:sz w:val="18"/>
                <w:szCs w:val="20"/>
                <w:lang w:val="en-US"/>
              </w:rPr>
              <w:t>/ 3 business days(no more than 5 calendar days)</w:t>
            </w:r>
          </w:p>
        </w:tc>
      </w:tr>
      <w:tr w:rsidR="00C81494" w:rsidRPr="00BE3C0D" w14:paraId="03D8BFF1"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79427101" w14:textId="77777777" w:rsidR="00C81494" w:rsidRDefault="00C81494" w:rsidP="00624920">
            <w:pPr>
              <w:jc w:val="center"/>
              <w:rPr>
                <w:rFonts w:ascii="Arial" w:hAnsi="Arial" w:cs="Arial"/>
                <w:color w:val="000000" w:themeColor="text1"/>
                <w:sz w:val="18"/>
                <w:szCs w:val="20"/>
              </w:rPr>
            </w:pPr>
            <w:r>
              <w:rPr>
                <w:rFonts w:ascii="Arial" w:hAnsi="Arial" w:cs="Arial"/>
                <w:color w:val="000000" w:themeColor="text1"/>
                <w:sz w:val="18"/>
                <w:szCs w:val="20"/>
              </w:rPr>
              <w:lastRenderedPageBreak/>
              <w:t>3</w:t>
            </w:r>
          </w:p>
        </w:tc>
        <w:tc>
          <w:tcPr>
            <w:tcW w:w="4236" w:type="dxa"/>
            <w:tcBorders>
              <w:top w:val="single" w:sz="6" w:space="0" w:color="auto"/>
              <w:left w:val="single" w:sz="6" w:space="0" w:color="auto"/>
              <w:bottom w:val="single" w:sz="6" w:space="0" w:color="auto"/>
              <w:right w:val="single" w:sz="6" w:space="0" w:color="auto"/>
            </w:tcBorders>
            <w:vAlign w:val="center"/>
          </w:tcPr>
          <w:p w14:paraId="04F621D0" w14:textId="35831B47" w:rsidR="00C81494" w:rsidRDefault="00C81494" w:rsidP="00624920">
            <w:pPr>
              <w:jc w:val="both"/>
              <w:rPr>
                <w:rFonts w:ascii="Tahoma" w:hAnsi="Tahoma" w:cs="Tahoma"/>
                <w:sz w:val="18"/>
                <w:szCs w:val="20"/>
              </w:rPr>
            </w:pPr>
            <w:r>
              <w:rPr>
                <w:rFonts w:ascii="Tahoma" w:hAnsi="Tahoma" w:cs="Tahoma"/>
                <w:sz w:val="18"/>
                <w:szCs w:val="20"/>
                <w:lang w:eastAsia="zh-CN"/>
              </w:rPr>
              <w:t xml:space="preserve">После получения, </w:t>
            </w:r>
            <w:r>
              <w:rPr>
                <w:rFonts w:ascii="Tahoma" w:hAnsi="Tahoma" w:cs="Tahoma"/>
                <w:sz w:val="18"/>
                <w:szCs w:val="20"/>
              </w:rPr>
              <w:t xml:space="preserve">вышедшего из строя(неисправного) аппаратного обеспечения или документов к нему от Заказчика, Исполнитель должен получить лицензию на экспорт, производит отправку в ремонтное бюро той страны, с которым у него есть договор на ремонт либо производит ремонт на собственной площадке. </w:t>
            </w:r>
            <w:r>
              <w:rPr>
                <w:rFonts w:ascii="Tahoma" w:hAnsi="Tahoma" w:cs="Tahoma"/>
                <w:color w:val="000000"/>
                <w:sz w:val="18"/>
                <w:szCs w:val="20"/>
              </w:rPr>
              <w:t xml:space="preserve">В случае осуществления Исполнителем ремонтных работ с привлечением иностранных лиц и необходимости вывоза аппаратного обеспечения за границу </w:t>
            </w:r>
            <w:proofErr w:type="spellStart"/>
            <w:r>
              <w:rPr>
                <w:rFonts w:ascii="Tahoma" w:hAnsi="Tahoma" w:cs="Tahoma"/>
                <w:color w:val="000000"/>
                <w:sz w:val="18"/>
                <w:szCs w:val="20"/>
              </w:rPr>
              <w:t>Кыргызской</w:t>
            </w:r>
            <w:proofErr w:type="spellEnd"/>
            <w:r>
              <w:rPr>
                <w:rFonts w:ascii="Tahoma" w:hAnsi="Tahoma" w:cs="Tahoma"/>
                <w:color w:val="000000"/>
                <w:sz w:val="18"/>
                <w:szCs w:val="20"/>
              </w:rPr>
              <w:t xml:space="preserve"> Республики, Исполнитель, индивидуально по каждому случаю, должен письменно обращаться к Заказчику с просьбой предоставить документы необходимые для таможенного оформления, с указанием получателя груза, перевозчика и иной необходимой информации. </w:t>
            </w:r>
            <w:r>
              <w:rPr>
                <w:rFonts w:ascii="Tahoma" w:hAnsi="Tahoma" w:cs="Tahoma"/>
                <w:sz w:val="18"/>
                <w:szCs w:val="20"/>
              </w:rPr>
              <w:t xml:space="preserve">Все расходы, связанные с </w:t>
            </w:r>
            <w:proofErr w:type="spellStart"/>
            <w:r>
              <w:rPr>
                <w:rFonts w:ascii="Tahoma" w:hAnsi="Tahoma" w:cs="Tahoma"/>
                <w:sz w:val="18"/>
                <w:szCs w:val="20"/>
              </w:rPr>
              <w:t>перессылкой</w:t>
            </w:r>
            <w:proofErr w:type="spellEnd"/>
            <w:r>
              <w:rPr>
                <w:rFonts w:ascii="Tahoma" w:hAnsi="Tahoma" w:cs="Tahoma"/>
                <w:sz w:val="18"/>
                <w:szCs w:val="20"/>
              </w:rPr>
              <w:t>, получением сертификата или декларации о соответствии ЕАЭС, оформлением таможенных и иных процедур на аппаратное обеспечение Исполнителем, кроме сертификатов соответствия КР или протоколов испытаний технических средств КР, будет нести Исполнитель. НДС на сумму получаемого аппаратного обеспечения с ремонта при его получении будет оплачиваться Заказчиком, так как аппаратное обеспечение возвращается и оформляется при соблюдении таможенных процедур на имя Заказчика.</w:t>
            </w:r>
          </w:p>
          <w:p w14:paraId="717BD225" w14:textId="77777777" w:rsidR="00C81494" w:rsidRDefault="00C81494" w:rsidP="00624920">
            <w:pPr>
              <w:jc w:val="both"/>
              <w:rPr>
                <w:rFonts w:ascii="Tahoma" w:hAnsi="Tahoma" w:cs="Tahoma"/>
                <w:sz w:val="18"/>
                <w:szCs w:val="20"/>
              </w:rPr>
            </w:pPr>
          </w:p>
          <w:p w14:paraId="3639CE60" w14:textId="77777777" w:rsidR="00C81494" w:rsidRDefault="00C81494" w:rsidP="00624920">
            <w:pPr>
              <w:jc w:val="both"/>
              <w:rPr>
                <w:rFonts w:ascii="Arial" w:hAnsi="Arial" w:cs="Arial"/>
                <w:color w:val="000000" w:themeColor="text1"/>
                <w:sz w:val="18"/>
                <w:szCs w:val="20"/>
                <w:lang w:val="en-US"/>
              </w:rPr>
            </w:pPr>
            <w:r>
              <w:rPr>
                <w:rFonts w:ascii="Arial" w:hAnsi="Arial" w:cs="Arial"/>
                <w:color w:val="000000" w:themeColor="text1"/>
                <w:sz w:val="18"/>
                <w:szCs w:val="20"/>
                <w:lang w:val="en-US"/>
              </w:rPr>
              <w:t>After receiving the failed (malfunctioning) hardware or documents to it from the Customer, the Contractor must obtain an export license, send it to the repair bureau of the country with which he has a repair contract or makes repairs on his own site. In the event that the Contractor carries out repair work involving foreigners and the need to export hardware abroad of the Kyrgyz Republic, the Contractor, individually for each case, must write to the Customer with a request to provide the documents necessary for customs clearance, indicating the consignee of cargo, carrier and other necessary information. All costs associated with sending, obtaining a certificate or declaration of conformity of the EAEU, execution of customs and other procedures for hardware by the Contractor, except for certificates of conformity of the Kyrgyz Republic or test reports of technical means of the Kyrgyz Republic, will be borne by the Contractor. VAT on the amount of received hardware from the repair upon receipt will be paid by the Customer, since the hardware is returned and executed in compliance with customs procedures addressed to the Customer.</w:t>
            </w:r>
          </w:p>
        </w:tc>
        <w:tc>
          <w:tcPr>
            <w:tcW w:w="3397" w:type="dxa"/>
            <w:tcBorders>
              <w:top w:val="single" w:sz="6" w:space="0" w:color="auto"/>
              <w:left w:val="single" w:sz="6" w:space="0" w:color="auto"/>
              <w:bottom w:val="single" w:sz="6" w:space="0" w:color="auto"/>
              <w:right w:val="single" w:sz="6" w:space="0" w:color="auto"/>
            </w:tcBorders>
            <w:vAlign w:val="center"/>
          </w:tcPr>
          <w:p w14:paraId="62AF194E" w14:textId="77777777" w:rsidR="00C81494" w:rsidRDefault="00C81494" w:rsidP="00624920">
            <w:pPr>
              <w:tabs>
                <w:tab w:val="left" w:pos="142"/>
              </w:tabs>
              <w:spacing w:before="120" w:after="120"/>
              <w:jc w:val="both"/>
              <w:rPr>
                <w:rFonts w:ascii="Arial" w:hAnsi="Arial" w:cs="Arial"/>
                <w:color w:val="000000" w:themeColor="text1"/>
                <w:sz w:val="18"/>
                <w:szCs w:val="20"/>
                <w:lang w:val="en-US" w:eastAsia="zh-CN"/>
              </w:rPr>
            </w:pPr>
          </w:p>
        </w:tc>
        <w:tc>
          <w:tcPr>
            <w:tcW w:w="1559" w:type="dxa"/>
            <w:tcBorders>
              <w:top w:val="single" w:sz="6" w:space="0" w:color="auto"/>
              <w:left w:val="single" w:sz="6" w:space="0" w:color="auto"/>
              <w:bottom w:val="single" w:sz="6" w:space="0" w:color="auto"/>
              <w:right w:val="single" w:sz="12" w:space="0" w:color="auto"/>
            </w:tcBorders>
            <w:vAlign w:val="center"/>
          </w:tcPr>
          <w:p w14:paraId="726ABCC5" w14:textId="77777777" w:rsidR="00C81494" w:rsidRDefault="00C81494" w:rsidP="00624920">
            <w:pPr>
              <w:tabs>
                <w:tab w:val="left" w:pos="142"/>
              </w:tabs>
              <w:spacing w:before="120" w:after="120"/>
              <w:jc w:val="center"/>
              <w:rPr>
                <w:rFonts w:ascii="Arial" w:hAnsi="Arial" w:cs="Arial"/>
                <w:color w:val="000000" w:themeColor="text1"/>
                <w:sz w:val="18"/>
                <w:szCs w:val="20"/>
                <w:lang w:val="en-US" w:eastAsia="zh-CN"/>
              </w:rPr>
            </w:pPr>
            <w:r>
              <w:rPr>
                <w:rFonts w:ascii="Tahoma" w:eastAsia="SimSun" w:hAnsi="Tahoma" w:cs="Tahoma"/>
                <w:sz w:val="18"/>
                <w:szCs w:val="20"/>
                <w:lang w:val="en-US" w:eastAsia="zh-CN"/>
              </w:rPr>
              <w:t xml:space="preserve">3 </w:t>
            </w:r>
            <w:r>
              <w:rPr>
                <w:rFonts w:ascii="Tahoma" w:eastAsia="SimSun" w:hAnsi="Tahoma" w:cs="Tahoma"/>
                <w:sz w:val="18"/>
                <w:szCs w:val="20"/>
                <w:lang w:eastAsia="zh-CN"/>
              </w:rPr>
              <w:t>рабочих</w:t>
            </w:r>
            <w:r>
              <w:rPr>
                <w:rFonts w:ascii="Tahoma" w:eastAsia="SimSun" w:hAnsi="Tahoma" w:cs="Tahoma"/>
                <w:sz w:val="18"/>
                <w:szCs w:val="20"/>
                <w:lang w:val="en-US" w:eastAsia="zh-CN"/>
              </w:rPr>
              <w:t xml:space="preserve"> </w:t>
            </w:r>
            <w:r>
              <w:rPr>
                <w:rFonts w:ascii="Tahoma" w:eastAsia="SimSun" w:hAnsi="Tahoma" w:cs="Tahoma"/>
                <w:sz w:val="18"/>
                <w:szCs w:val="20"/>
                <w:lang w:eastAsia="zh-CN"/>
              </w:rPr>
              <w:t>дня</w:t>
            </w:r>
            <w:r>
              <w:rPr>
                <w:rFonts w:ascii="Tahoma" w:eastAsia="SimSun" w:hAnsi="Tahoma" w:cs="Tahoma"/>
                <w:sz w:val="18"/>
                <w:szCs w:val="20"/>
                <w:lang w:val="en-US" w:eastAsia="zh-CN"/>
              </w:rPr>
              <w:t>(</w:t>
            </w:r>
            <w:r>
              <w:rPr>
                <w:rFonts w:ascii="Tahoma" w:eastAsia="SimSun" w:hAnsi="Tahoma" w:cs="Tahoma"/>
                <w:sz w:val="18"/>
                <w:szCs w:val="20"/>
                <w:lang w:eastAsia="zh-CN"/>
              </w:rPr>
              <w:t>не</w:t>
            </w:r>
            <w:r>
              <w:rPr>
                <w:rFonts w:ascii="Tahoma" w:eastAsia="SimSun" w:hAnsi="Tahoma" w:cs="Tahoma"/>
                <w:sz w:val="18"/>
                <w:szCs w:val="20"/>
                <w:lang w:val="en-US" w:eastAsia="zh-CN"/>
              </w:rPr>
              <w:t xml:space="preserve"> </w:t>
            </w:r>
            <w:r>
              <w:rPr>
                <w:rFonts w:ascii="Tahoma" w:eastAsia="SimSun" w:hAnsi="Tahoma" w:cs="Tahoma"/>
                <w:sz w:val="18"/>
                <w:szCs w:val="20"/>
                <w:lang w:eastAsia="zh-CN"/>
              </w:rPr>
              <w:t>более</w:t>
            </w:r>
            <w:r>
              <w:rPr>
                <w:rFonts w:ascii="Tahoma" w:eastAsia="SimSun" w:hAnsi="Tahoma" w:cs="Tahoma"/>
                <w:sz w:val="18"/>
                <w:szCs w:val="20"/>
                <w:lang w:val="en-US" w:eastAsia="zh-CN"/>
              </w:rPr>
              <w:t xml:space="preserve"> 5 </w:t>
            </w:r>
            <w:r>
              <w:rPr>
                <w:rFonts w:ascii="Tahoma" w:eastAsia="SimSun" w:hAnsi="Tahoma" w:cs="Tahoma"/>
                <w:sz w:val="18"/>
                <w:szCs w:val="20"/>
                <w:lang w:eastAsia="zh-CN"/>
              </w:rPr>
              <w:t>календарных</w:t>
            </w:r>
            <w:r>
              <w:rPr>
                <w:rFonts w:ascii="Tahoma" w:eastAsia="SimSun" w:hAnsi="Tahoma" w:cs="Tahoma"/>
                <w:sz w:val="18"/>
                <w:szCs w:val="20"/>
                <w:lang w:val="en-US" w:eastAsia="zh-CN"/>
              </w:rPr>
              <w:t xml:space="preserve"> </w:t>
            </w:r>
            <w:r>
              <w:rPr>
                <w:rFonts w:ascii="Tahoma" w:eastAsia="SimSun" w:hAnsi="Tahoma" w:cs="Tahoma"/>
                <w:sz w:val="18"/>
                <w:szCs w:val="20"/>
                <w:lang w:eastAsia="zh-CN"/>
              </w:rPr>
              <w:t>дней</w:t>
            </w:r>
            <w:r>
              <w:rPr>
                <w:rFonts w:ascii="Tahoma" w:eastAsia="SimSun" w:hAnsi="Tahoma" w:cs="Tahoma"/>
                <w:sz w:val="18"/>
                <w:szCs w:val="20"/>
                <w:lang w:val="en-US" w:eastAsia="zh-CN"/>
              </w:rPr>
              <w:t>)</w:t>
            </w:r>
            <w:r>
              <w:rPr>
                <w:rFonts w:ascii="Arial" w:hAnsi="Arial" w:cs="Arial"/>
                <w:color w:val="000000" w:themeColor="text1"/>
                <w:sz w:val="18"/>
                <w:szCs w:val="20"/>
                <w:lang w:val="en-US"/>
              </w:rPr>
              <w:t>/ 3 business days(no more than 5 calendar days)</w:t>
            </w:r>
          </w:p>
        </w:tc>
      </w:tr>
      <w:tr w:rsidR="00C81494" w14:paraId="117DCD99"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2D482318" w14:textId="77777777" w:rsidR="00C81494" w:rsidRDefault="00C81494" w:rsidP="00624920">
            <w:pPr>
              <w:jc w:val="center"/>
              <w:rPr>
                <w:rFonts w:ascii="Arial" w:hAnsi="Arial" w:cs="Arial"/>
                <w:color w:val="000000" w:themeColor="text1"/>
                <w:sz w:val="18"/>
                <w:szCs w:val="20"/>
              </w:rPr>
            </w:pPr>
            <w:r>
              <w:rPr>
                <w:rFonts w:ascii="Arial" w:hAnsi="Arial" w:cs="Arial"/>
                <w:color w:val="000000" w:themeColor="text1"/>
                <w:sz w:val="18"/>
                <w:szCs w:val="20"/>
              </w:rPr>
              <w:t>4</w:t>
            </w:r>
          </w:p>
        </w:tc>
        <w:tc>
          <w:tcPr>
            <w:tcW w:w="4236" w:type="dxa"/>
            <w:tcBorders>
              <w:top w:val="single" w:sz="6" w:space="0" w:color="auto"/>
              <w:left w:val="single" w:sz="6" w:space="0" w:color="auto"/>
              <w:bottom w:val="single" w:sz="6" w:space="0" w:color="auto"/>
              <w:right w:val="single" w:sz="6" w:space="0" w:color="auto"/>
            </w:tcBorders>
            <w:vAlign w:val="center"/>
          </w:tcPr>
          <w:p w14:paraId="43771F71" w14:textId="77777777" w:rsidR="00C81494" w:rsidRDefault="00C81494" w:rsidP="00624920">
            <w:pPr>
              <w:jc w:val="both"/>
              <w:rPr>
                <w:rFonts w:ascii="Arial" w:hAnsi="Arial" w:cs="Arial"/>
                <w:color w:val="000000" w:themeColor="text1"/>
                <w:sz w:val="18"/>
                <w:szCs w:val="20"/>
              </w:rPr>
            </w:pPr>
          </w:p>
          <w:p w14:paraId="4BFE1614" w14:textId="77777777" w:rsidR="00C81494" w:rsidRDefault="00C81494" w:rsidP="00624920">
            <w:pPr>
              <w:jc w:val="both"/>
              <w:rPr>
                <w:rFonts w:ascii="Arial" w:hAnsi="Arial" w:cs="Arial"/>
                <w:color w:val="000000" w:themeColor="text1"/>
                <w:sz w:val="18"/>
                <w:szCs w:val="20"/>
              </w:rPr>
            </w:pPr>
          </w:p>
          <w:p w14:paraId="6DA1E9E9" w14:textId="77777777" w:rsidR="00C81494" w:rsidRDefault="00C81494" w:rsidP="00624920">
            <w:pPr>
              <w:jc w:val="both"/>
              <w:rPr>
                <w:rFonts w:ascii="Arial" w:hAnsi="Arial" w:cs="Arial"/>
                <w:color w:val="000000" w:themeColor="text1"/>
                <w:sz w:val="18"/>
                <w:szCs w:val="20"/>
              </w:rPr>
            </w:pPr>
          </w:p>
          <w:p w14:paraId="77977804" w14:textId="77777777" w:rsidR="00C81494" w:rsidRDefault="00C81494" w:rsidP="00624920">
            <w:pPr>
              <w:jc w:val="both"/>
              <w:rPr>
                <w:rFonts w:ascii="Arial" w:hAnsi="Arial" w:cs="Arial"/>
                <w:color w:val="000000" w:themeColor="text1"/>
                <w:sz w:val="18"/>
                <w:szCs w:val="20"/>
              </w:rPr>
            </w:pPr>
          </w:p>
        </w:tc>
        <w:tc>
          <w:tcPr>
            <w:tcW w:w="3397" w:type="dxa"/>
            <w:tcBorders>
              <w:top w:val="single" w:sz="6" w:space="0" w:color="auto"/>
              <w:left w:val="single" w:sz="6" w:space="0" w:color="auto"/>
              <w:bottom w:val="single" w:sz="6" w:space="0" w:color="auto"/>
              <w:right w:val="single" w:sz="6" w:space="0" w:color="auto"/>
            </w:tcBorders>
            <w:vAlign w:val="center"/>
          </w:tcPr>
          <w:p w14:paraId="357A09F8" w14:textId="20B65A45" w:rsidR="00C81494" w:rsidRDefault="00C81494" w:rsidP="00624920">
            <w:pPr>
              <w:tabs>
                <w:tab w:val="left" w:pos="142"/>
              </w:tabs>
              <w:spacing w:before="120" w:after="120"/>
              <w:jc w:val="both"/>
              <w:rPr>
                <w:rFonts w:ascii="Arial" w:hAnsi="Arial" w:cs="Arial"/>
                <w:color w:val="000000" w:themeColor="text1"/>
                <w:sz w:val="18"/>
                <w:szCs w:val="20"/>
              </w:rPr>
            </w:pPr>
            <w:r>
              <w:rPr>
                <w:rFonts w:ascii="Arial" w:hAnsi="Arial" w:cs="Arial"/>
                <w:color w:val="000000" w:themeColor="text1"/>
                <w:sz w:val="18"/>
                <w:szCs w:val="20"/>
                <w:lang w:eastAsia="zh-CN"/>
              </w:rPr>
              <w:lastRenderedPageBreak/>
              <w:t xml:space="preserve">После получения, </w:t>
            </w:r>
            <w:r>
              <w:rPr>
                <w:rFonts w:ascii="Arial" w:hAnsi="Arial" w:cs="Arial"/>
                <w:color w:val="000000" w:themeColor="text1"/>
                <w:sz w:val="18"/>
                <w:szCs w:val="20"/>
              </w:rPr>
              <w:t xml:space="preserve">вышедшего из строя(неисправного) аппаратного обеспечения и документов к нему от </w:t>
            </w:r>
            <w:r>
              <w:rPr>
                <w:rFonts w:ascii="Arial" w:hAnsi="Arial" w:cs="Arial"/>
                <w:color w:val="000000" w:themeColor="text1"/>
                <w:sz w:val="18"/>
                <w:szCs w:val="20"/>
              </w:rPr>
              <w:lastRenderedPageBreak/>
              <w:t>Заказчика (накладную о получении, а также акт приема-передачи аппаратного обеспечения в ремонт, в котором должны быть указаны: наименование аппаратного обеспечения, серийные номера, количество, цена), Заказчик получает лицензию на экспорт, Исполнитель</w:t>
            </w:r>
            <w:r>
              <w:rPr>
                <w:rFonts w:ascii="Arial" w:hAnsi="Arial" w:cs="Arial"/>
                <w:color w:val="000000" w:themeColor="text1"/>
                <w:sz w:val="18"/>
                <w:szCs w:val="20"/>
                <w:lang w:eastAsia="zh-CN"/>
              </w:rPr>
              <w:t xml:space="preserve"> </w:t>
            </w:r>
            <w:r>
              <w:rPr>
                <w:rFonts w:ascii="Arial" w:hAnsi="Arial" w:cs="Arial"/>
                <w:color w:val="000000" w:themeColor="text1"/>
                <w:sz w:val="18"/>
                <w:szCs w:val="20"/>
              </w:rPr>
              <w:t xml:space="preserve">производит отправку в ремонтное бюро той страны, с которым у него есть договор на ремонт либо производит ремонт на собственной площадке. В случае осуществления Исполнителем ремонтных работ с привлечением иностранных лиц и необходимости вывоза аппаратного обеспечения за границу </w:t>
            </w:r>
            <w:proofErr w:type="spellStart"/>
            <w:r>
              <w:rPr>
                <w:rFonts w:ascii="Arial" w:hAnsi="Arial" w:cs="Arial"/>
                <w:color w:val="000000" w:themeColor="text1"/>
                <w:sz w:val="18"/>
                <w:szCs w:val="20"/>
              </w:rPr>
              <w:t>Кыргызской</w:t>
            </w:r>
            <w:proofErr w:type="spellEnd"/>
            <w:r>
              <w:rPr>
                <w:rFonts w:ascii="Arial" w:hAnsi="Arial" w:cs="Arial"/>
                <w:color w:val="000000" w:themeColor="text1"/>
                <w:sz w:val="18"/>
                <w:szCs w:val="20"/>
              </w:rPr>
              <w:t xml:space="preserve"> Республики, Исполнитель, индивидуально по каждому случаю, письменно обращается к Заказчику с просьбой предоставить документы необходимые для таможенного оформления, с указанием получателя груза, перевозчика и иной необходимой информации, а так же подтверждением и гарантией возврата переданного в ремонт аппаратного обеспечения и полной материальной ответственности за его сохранность до его возврата Заказчику. Все расходы, связанные с пересылкой, получением сертификата или декларации о соответствии ЕАЭС, оформлением таможенных и иных процедур на аппаратное обеспечение Исполнителем, кроме сертификатов соответствия КР или протоколов испытаний технических средств КР, несет Исполнитель. НДС на сумму получаемого аппаратного обеспечения с ремонта при его получении оплачивается Заказчиком, так как аппаратное обеспечение возвращается и оформляется при соблюдении таможенных процедур на имя Заказчика.</w:t>
            </w:r>
          </w:p>
          <w:p w14:paraId="25DD3C1F" w14:textId="77777777" w:rsidR="00C81494" w:rsidRDefault="00C81494" w:rsidP="00624920">
            <w:pPr>
              <w:tabs>
                <w:tab w:val="left" w:pos="142"/>
              </w:tabs>
              <w:spacing w:before="120" w:after="120"/>
              <w:jc w:val="both"/>
              <w:rPr>
                <w:rFonts w:ascii="Arial" w:hAnsi="Arial" w:cs="Arial"/>
                <w:color w:val="000000" w:themeColor="text1"/>
                <w:sz w:val="18"/>
                <w:szCs w:val="20"/>
                <w:lang w:eastAsia="zh-CN"/>
              </w:rPr>
            </w:pPr>
          </w:p>
        </w:tc>
        <w:tc>
          <w:tcPr>
            <w:tcW w:w="1559" w:type="dxa"/>
            <w:tcBorders>
              <w:top w:val="single" w:sz="6" w:space="0" w:color="auto"/>
              <w:left w:val="single" w:sz="6" w:space="0" w:color="auto"/>
              <w:bottom w:val="single" w:sz="6" w:space="0" w:color="auto"/>
              <w:right w:val="single" w:sz="12" w:space="0" w:color="auto"/>
            </w:tcBorders>
            <w:vAlign w:val="center"/>
          </w:tcPr>
          <w:p w14:paraId="3358409D" w14:textId="77777777" w:rsidR="00C81494" w:rsidRDefault="00C81494" w:rsidP="00624920">
            <w:pPr>
              <w:tabs>
                <w:tab w:val="left" w:pos="142"/>
              </w:tabs>
              <w:spacing w:before="120" w:after="120"/>
              <w:jc w:val="center"/>
              <w:rPr>
                <w:rFonts w:ascii="Arial" w:hAnsi="Arial" w:cs="Arial"/>
                <w:color w:val="000000" w:themeColor="text1"/>
                <w:sz w:val="18"/>
                <w:szCs w:val="20"/>
                <w:lang w:val="en-US" w:eastAsia="zh-CN"/>
              </w:rPr>
            </w:pPr>
            <w:r>
              <w:rPr>
                <w:rFonts w:ascii="Arial" w:hAnsi="Arial" w:cs="Arial"/>
                <w:color w:val="000000" w:themeColor="text1"/>
                <w:sz w:val="18"/>
                <w:szCs w:val="20"/>
                <w:lang w:val="en-US" w:eastAsia="zh-CN"/>
              </w:rPr>
              <w:lastRenderedPageBreak/>
              <w:t xml:space="preserve">20 </w:t>
            </w:r>
            <w:r>
              <w:rPr>
                <w:rFonts w:ascii="Arial" w:hAnsi="Arial" w:cs="Arial"/>
                <w:color w:val="000000" w:themeColor="text1"/>
                <w:sz w:val="18"/>
                <w:szCs w:val="20"/>
                <w:lang w:eastAsia="zh-CN"/>
              </w:rPr>
              <w:t>календарных</w:t>
            </w:r>
            <w:r>
              <w:rPr>
                <w:rFonts w:ascii="Arial" w:hAnsi="Arial" w:cs="Arial"/>
                <w:color w:val="000000" w:themeColor="text1"/>
                <w:sz w:val="18"/>
                <w:szCs w:val="20"/>
                <w:lang w:val="en-US" w:eastAsia="zh-CN"/>
              </w:rPr>
              <w:t xml:space="preserve"> </w:t>
            </w:r>
            <w:r>
              <w:rPr>
                <w:rFonts w:ascii="Arial" w:hAnsi="Arial" w:cs="Arial"/>
                <w:color w:val="000000" w:themeColor="text1"/>
                <w:sz w:val="18"/>
                <w:szCs w:val="20"/>
                <w:lang w:eastAsia="zh-CN"/>
              </w:rPr>
              <w:t>дней</w:t>
            </w:r>
            <w:r>
              <w:rPr>
                <w:rFonts w:ascii="Arial" w:hAnsi="Arial" w:cs="Arial"/>
                <w:color w:val="000000" w:themeColor="text1"/>
                <w:sz w:val="18"/>
                <w:szCs w:val="20"/>
                <w:lang w:val="en-US" w:eastAsia="zh-CN"/>
              </w:rPr>
              <w:t xml:space="preserve"> /20</w:t>
            </w:r>
            <w:r>
              <w:rPr>
                <w:rFonts w:ascii="Arial" w:hAnsi="Arial" w:cs="Arial"/>
                <w:color w:val="000000" w:themeColor="text1"/>
                <w:sz w:val="18"/>
                <w:szCs w:val="20"/>
                <w:lang w:val="en-US"/>
              </w:rPr>
              <w:t xml:space="preserve"> calendar </w:t>
            </w:r>
            <w:r>
              <w:rPr>
                <w:rFonts w:ascii="Arial" w:hAnsi="Arial" w:cs="Arial"/>
                <w:color w:val="000000" w:themeColor="text1"/>
                <w:sz w:val="18"/>
                <w:szCs w:val="20"/>
                <w:lang w:val="en-US" w:eastAsia="zh-CN"/>
              </w:rPr>
              <w:t>days</w:t>
            </w:r>
          </w:p>
          <w:p w14:paraId="5BB38839" w14:textId="77777777" w:rsidR="00C81494" w:rsidRDefault="00C81494" w:rsidP="00624920">
            <w:pPr>
              <w:tabs>
                <w:tab w:val="left" w:pos="142"/>
              </w:tabs>
              <w:spacing w:before="120" w:after="120"/>
              <w:jc w:val="center"/>
              <w:rPr>
                <w:rFonts w:ascii="Arial" w:hAnsi="Arial" w:cs="Arial"/>
                <w:color w:val="000000" w:themeColor="text1"/>
                <w:sz w:val="18"/>
                <w:szCs w:val="20"/>
                <w:lang w:val="en-US" w:eastAsia="zh-CN"/>
              </w:rPr>
            </w:pPr>
          </w:p>
        </w:tc>
      </w:tr>
      <w:tr w:rsidR="00C81494" w:rsidRPr="00BE3C0D" w14:paraId="683C9DE3"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224526B9" w14:textId="77777777" w:rsidR="00C81494" w:rsidRDefault="00C81494" w:rsidP="00624920">
            <w:pPr>
              <w:jc w:val="center"/>
              <w:rPr>
                <w:rFonts w:ascii="Arial" w:hAnsi="Arial" w:cs="Arial"/>
                <w:color w:val="000000" w:themeColor="text1"/>
                <w:sz w:val="18"/>
                <w:szCs w:val="20"/>
                <w:lang w:val="en-US"/>
              </w:rPr>
            </w:pPr>
          </w:p>
        </w:tc>
        <w:tc>
          <w:tcPr>
            <w:tcW w:w="4236" w:type="dxa"/>
            <w:tcBorders>
              <w:top w:val="single" w:sz="6" w:space="0" w:color="auto"/>
              <w:left w:val="single" w:sz="6" w:space="0" w:color="auto"/>
              <w:bottom w:val="single" w:sz="6" w:space="0" w:color="auto"/>
              <w:right w:val="single" w:sz="6" w:space="0" w:color="auto"/>
            </w:tcBorders>
            <w:vAlign w:val="center"/>
          </w:tcPr>
          <w:p w14:paraId="51EB4D44" w14:textId="77777777" w:rsidR="00C81494" w:rsidRDefault="00C81494" w:rsidP="00624920">
            <w:pPr>
              <w:jc w:val="both"/>
              <w:rPr>
                <w:rFonts w:ascii="Arial" w:hAnsi="Arial" w:cs="Arial"/>
                <w:color w:val="000000" w:themeColor="text1"/>
                <w:sz w:val="18"/>
                <w:szCs w:val="20"/>
                <w:lang w:val="en-US"/>
              </w:rPr>
            </w:pPr>
          </w:p>
        </w:tc>
        <w:tc>
          <w:tcPr>
            <w:tcW w:w="3397" w:type="dxa"/>
            <w:tcBorders>
              <w:top w:val="single" w:sz="6" w:space="0" w:color="auto"/>
              <w:left w:val="single" w:sz="6" w:space="0" w:color="auto"/>
              <w:bottom w:val="single" w:sz="6" w:space="0" w:color="auto"/>
              <w:right w:val="single" w:sz="6" w:space="0" w:color="auto"/>
            </w:tcBorders>
            <w:vAlign w:val="center"/>
          </w:tcPr>
          <w:p w14:paraId="4AFFFD2C" w14:textId="77777777" w:rsidR="00C81494" w:rsidRDefault="00C81494" w:rsidP="00624920">
            <w:pPr>
              <w:tabs>
                <w:tab w:val="left" w:pos="142"/>
              </w:tabs>
              <w:spacing w:before="120" w:after="120"/>
              <w:jc w:val="both"/>
              <w:rPr>
                <w:rFonts w:ascii="Arial" w:eastAsia="SimSun" w:hAnsi="Arial" w:cs="Arial"/>
                <w:color w:val="000000" w:themeColor="text1"/>
                <w:sz w:val="18"/>
                <w:szCs w:val="20"/>
                <w:lang w:val="en-US"/>
              </w:rPr>
            </w:pPr>
          </w:p>
          <w:p w14:paraId="59A06829" w14:textId="5491CD68" w:rsidR="00C81494" w:rsidRDefault="00C81494" w:rsidP="00624920">
            <w:pPr>
              <w:tabs>
                <w:tab w:val="left" w:pos="142"/>
              </w:tabs>
              <w:spacing w:before="120" w:after="120"/>
              <w:jc w:val="both"/>
              <w:rPr>
                <w:rFonts w:ascii="Arial" w:eastAsia="SimSun" w:hAnsi="Arial" w:cs="Arial"/>
                <w:color w:val="000000" w:themeColor="text1"/>
                <w:sz w:val="18"/>
                <w:szCs w:val="20"/>
                <w:lang w:val="en-US"/>
              </w:rPr>
            </w:pPr>
            <w:r>
              <w:rPr>
                <w:rFonts w:ascii="Arial" w:eastAsia="SimSun" w:hAnsi="Arial" w:cs="Arial"/>
                <w:color w:val="000000" w:themeColor="text1"/>
                <w:sz w:val="18"/>
                <w:szCs w:val="20"/>
                <w:lang w:val="en-US"/>
              </w:rPr>
              <w:t>After receiving the failed (faulty) hardware and documents from the Customer (invoice, as well as the act of acceptance and transfer of hardware for repair, which must include: name of hardware, serial numbers, quantity, price), the Customer receives an export license, the Contractor sends to the repair bureau of the country with which he has an agreement for repair or repairs on its own site. In the case of the Contractor repair work involving foreign persons and the need to export hardware abroad of the Kyrgyz Republic, the Contractor, individually for each case, in writing to the Customer with a request to provide the documents necessary for customs clearance, indicating the recipient of the goods, the carrier and other necessary information,</w:t>
            </w:r>
            <w:r>
              <w:rPr>
                <w:rFonts w:ascii="Arial" w:hAnsi="Arial" w:cs="Arial"/>
                <w:color w:val="000000" w:themeColor="text1"/>
                <w:sz w:val="18"/>
                <w:szCs w:val="20"/>
                <w:lang w:val="en-US"/>
              </w:rPr>
              <w:t xml:space="preserve"> </w:t>
            </w:r>
            <w:r>
              <w:rPr>
                <w:rFonts w:ascii="Arial" w:eastAsia="SimSun" w:hAnsi="Arial" w:cs="Arial"/>
                <w:color w:val="000000" w:themeColor="text1"/>
                <w:sz w:val="18"/>
                <w:szCs w:val="20"/>
                <w:lang w:val="en-US"/>
              </w:rPr>
              <w:t>as well as confirmation and guarantee of return of the hardware transferred for repair and full liability for its safety until it is returned to the Customer. All costs associated with sending, obtaining a certificate or Declaration of conformity of the EAEU, customs clearance and other procedures for hardware by the Contractor, except for certificates of conformity of the Kyrgyz Republic or test reports of technical means of the Kyrgyz Republic, shall be borne by the Contractor. VAT on the amount of hardware received from the repair when it is received is paid by the Customer, as the hardware is returned and issued in compliance with customs procedures in the name of the Customer.</w:t>
            </w:r>
          </w:p>
          <w:p w14:paraId="79C8CB4D" w14:textId="77777777" w:rsidR="00C81494" w:rsidRDefault="00C81494" w:rsidP="00624920">
            <w:pPr>
              <w:tabs>
                <w:tab w:val="left" w:pos="142"/>
              </w:tabs>
              <w:spacing w:before="120" w:after="120"/>
              <w:jc w:val="both"/>
              <w:rPr>
                <w:rFonts w:ascii="Arial" w:hAnsi="Arial" w:cs="Arial"/>
                <w:color w:val="000000" w:themeColor="text1"/>
                <w:sz w:val="18"/>
                <w:szCs w:val="20"/>
                <w:lang w:val="en-US" w:eastAsia="zh-CN"/>
              </w:rPr>
            </w:pPr>
          </w:p>
        </w:tc>
        <w:tc>
          <w:tcPr>
            <w:tcW w:w="1559" w:type="dxa"/>
            <w:tcBorders>
              <w:top w:val="single" w:sz="6" w:space="0" w:color="auto"/>
              <w:left w:val="single" w:sz="6" w:space="0" w:color="auto"/>
              <w:bottom w:val="single" w:sz="6" w:space="0" w:color="auto"/>
              <w:right w:val="single" w:sz="12" w:space="0" w:color="auto"/>
            </w:tcBorders>
            <w:vAlign w:val="center"/>
          </w:tcPr>
          <w:p w14:paraId="272C4415" w14:textId="77777777" w:rsidR="00C81494" w:rsidRDefault="00C81494" w:rsidP="00624920">
            <w:pPr>
              <w:tabs>
                <w:tab w:val="left" w:pos="142"/>
              </w:tabs>
              <w:spacing w:before="120" w:after="120"/>
              <w:jc w:val="center"/>
              <w:rPr>
                <w:rFonts w:ascii="Arial" w:hAnsi="Arial" w:cs="Arial"/>
                <w:color w:val="000000" w:themeColor="text1"/>
                <w:sz w:val="18"/>
                <w:szCs w:val="20"/>
                <w:lang w:val="en-US" w:eastAsia="zh-CN"/>
              </w:rPr>
            </w:pPr>
          </w:p>
        </w:tc>
      </w:tr>
      <w:tr w:rsidR="00C81494" w14:paraId="2487CF5E"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7881F982" w14:textId="77777777" w:rsidR="00C81494" w:rsidRDefault="00C81494" w:rsidP="00624920">
            <w:pPr>
              <w:jc w:val="center"/>
              <w:rPr>
                <w:rFonts w:ascii="Arial" w:eastAsia="SimSun" w:hAnsi="Arial" w:cs="Arial"/>
                <w:color w:val="000000" w:themeColor="text1"/>
                <w:sz w:val="18"/>
                <w:szCs w:val="20"/>
                <w:lang w:val="en-US"/>
              </w:rPr>
            </w:pPr>
            <w:r>
              <w:rPr>
                <w:rFonts w:ascii="Arial" w:eastAsia="SimSun" w:hAnsi="Arial" w:cs="Arial"/>
                <w:color w:val="000000" w:themeColor="text1"/>
                <w:sz w:val="18"/>
                <w:szCs w:val="20"/>
                <w:lang w:val="en-US"/>
              </w:rPr>
              <w:t>5</w:t>
            </w:r>
          </w:p>
        </w:tc>
        <w:tc>
          <w:tcPr>
            <w:tcW w:w="4236" w:type="dxa"/>
            <w:tcBorders>
              <w:top w:val="single" w:sz="6" w:space="0" w:color="auto"/>
              <w:left w:val="single" w:sz="6" w:space="0" w:color="auto"/>
              <w:bottom w:val="single" w:sz="6" w:space="0" w:color="auto"/>
              <w:right w:val="single" w:sz="6" w:space="0" w:color="auto"/>
            </w:tcBorders>
            <w:vAlign w:val="center"/>
          </w:tcPr>
          <w:p w14:paraId="2D4DED95" w14:textId="77777777" w:rsidR="00C81494" w:rsidRDefault="00C81494" w:rsidP="00624920">
            <w:pPr>
              <w:jc w:val="both"/>
              <w:rPr>
                <w:rFonts w:ascii="Arial" w:eastAsia="SimSun" w:hAnsi="Arial" w:cs="Arial"/>
                <w:color w:val="000000" w:themeColor="text1"/>
                <w:sz w:val="18"/>
                <w:szCs w:val="20"/>
                <w:lang w:val="en-US"/>
              </w:rPr>
            </w:pPr>
          </w:p>
        </w:tc>
        <w:tc>
          <w:tcPr>
            <w:tcW w:w="3397" w:type="dxa"/>
            <w:tcBorders>
              <w:top w:val="single" w:sz="6" w:space="0" w:color="auto"/>
              <w:left w:val="single" w:sz="6" w:space="0" w:color="auto"/>
              <w:bottom w:val="single" w:sz="6" w:space="0" w:color="auto"/>
              <w:right w:val="single" w:sz="6" w:space="0" w:color="auto"/>
            </w:tcBorders>
            <w:vAlign w:val="center"/>
          </w:tcPr>
          <w:p w14:paraId="21A042A0" w14:textId="77777777" w:rsidR="00C81494" w:rsidRDefault="00C81494" w:rsidP="00624920">
            <w:pPr>
              <w:pStyle w:val="af3"/>
              <w:rPr>
                <w:rFonts w:ascii="Arial" w:eastAsia="SimSun" w:hAnsi="Arial" w:cs="Arial"/>
                <w:b/>
                <w:color w:val="000000" w:themeColor="text1"/>
                <w:sz w:val="18"/>
                <w:szCs w:val="20"/>
              </w:rPr>
            </w:pPr>
          </w:p>
          <w:p w14:paraId="1C28B145" w14:textId="77777777" w:rsidR="00C81494" w:rsidRDefault="00C81494" w:rsidP="00624920">
            <w:pPr>
              <w:pStyle w:val="af3"/>
              <w:rPr>
                <w:rFonts w:ascii="Arial" w:eastAsia="SimSun" w:hAnsi="Arial" w:cs="Arial"/>
                <w:b/>
                <w:color w:val="000000" w:themeColor="text1"/>
                <w:sz w:val="18"/>
                <w:szCs w:val="20"/>
              </w:rPr>
            </w:pPr>
            <w:r>
              <w:rPr>
                <w:rFonts w:ascii="Arial" w:eastAsia="SimSun" w:hAnsi="Arial" w:cs="Arial"/>
                <w:b/>
                <w:color w:val="000000" w:themeColor="text1"/>
                <w:sz w:val="18"/>
                <w:szCs w:val="20"/>
              </w:rPr>
              <w:t>Отправка, ремонт и возврат аппаратного обеспечения.</w:t>
            </w:r>
          </w:p>
          <w:p w14:paraId="60255FEF" w14:textId="77777777" w:rsidR="00C81494" w:rsidRDefault="00C81494" w:rsidP="00624920">
            <w:pPr>
              <w:tabs>
                <w:tab w:val="left" w:pos="142"/>
              </w:tabs>
              <w:spacing w:before="120" w:after="120"/>
              <w:jc w:val="both"/>
              <w:rPr>
                <w:rFonts w:ascii="Arial" w:eastAsia="SimSun" w:hAnsi="Arial" w:cs="Arial"/>
                <w:color w:val="000000" w:themeColor="text1"/>
                <w:sz w:val="18"/>
                <w:szCs w:val="20"/>
              </w:rPr>
            </w:pPr>
            <w:r>
              <w:rPr>
                <w:rFonts w:ascii="Arial" w:eastAsia="SimSun" w:hAnsi="Arial" w:cs="Arial"/>
                <w:color w:val="000000" w:themeColor="text1"/>
                <w:sz w:val="18"/>
                <w:szCs w:val="20"/>
              </w:rPr>
              <w:t>После завершения ремонта аппаратного обеспечения Исполнитель направляет на подтверждение Заказчику документы на отправку.</w:t>
            </w:r>
          </w:p>
          <w:p w14:paraId="14DE32B0" w14:textId="77777777" w:rsidR="00C81494" w:rsidRDefault="00C81494" w:rsidP="00624920">
            <w:pPr>
              <w:tabs>
                <w:tab w:val="left" w:pos="142"/>
              </w:tabs>
              <w:spacing w:before="120" w:after="120"/>
              <w:jc w:val="both"/>
              <w:rPr>
                <w:rFonts w:ascii="Arial" w:eastAsia="SimSun" w:hAnsi="Arial" w:cs="Arial"/>
                <w:color w:val="000000" w:themeColor="text1"/>
                <w:sz w:val="18"/>
                <w:szCs w:val="20"/>
              </w:rPr>
            </w:pPr>
          </w:p>
          <w:p w14:paraId="2B4B3BC4" w14:textId="77777777" w:rsidR="00C81494" w:rsidRDefault="00C81494" w:rsidP="00624920">
            <w:pPr>
              <w:tabs>
                <w:tab w:val="left" w:pos="142"/>
              </w:tabs>
              <w:spacing w:before="120" w:after="120"/>
              <w:jc w:val="both"/>
              <w:rPr>
                <w:rFonts w:ascii="Arial" w:eastAsia="SimSun" w:hAnsi="Arial" w:cs="Arial"/>
                <w:b/>
                <w:color w:val="000000" w:themeColor="text1"/>
                <w:sz w:val="18"/>
                <w:szCs w:val="20"/>
                <w:lang w:val="en-US"/>
              </w:rPr>
            </w:pPr>
            <w:r>
              <w:rPr>
                <w:rFonts w:ascii="Arial" w:eastAsia="SimSun" w:hAnsi="Arial" w:cs="Arial"/>
                <w:b/>
                <w:color w:val="000000" w:themeColor="text1"/>
                <w:sz w:val="18"/>
                <w:szCs w:val="20"/>
                <w:lang w:val="en-US"/>
              </w:rPr>
              <w:t>Sending, repairing, and returning hardware.</w:t>
            </w:r>
          </w:p>
          <w:p w14:paraId="0040A007" w14:textId="77777777" w:rsidR="00C81494" w:rsidRDefault="00C81494" w:rsidP="00624920">
            <w:pPr>
              <w:tabs>
                <w:tab w:val="left" w:pos="142"/>
              </w:tabs>
              <w:spacing w:before="120" w:after="120"/>
              <w:jc w:val="both"/>
              <w:rPr>
                <w:rFonts w:ascii="Arial" w:eastAsia="SimSun" w:hAnsi="Arial" w:cs="Arial"/>
                <w:color w:val="000000" w:themeColor="text1"/>
                <w:sz w:val="18"/>
                <w:szCs w:val="20"/>
                <w:lang w:val="en-US"/>
              </w:rPr>
            </w:pPr>
            <w:r>
              <w:rPr>
                <w:rFonts w:ascii="Arial" w:eastAsia="SimSun" w:hAnsi="Arial" w:cs="Arial"/>
                <w:color w:val="000000" w:themeColor="text1"/>
                <w:sz w:val="18"/>
                <w:szCs w:val="20"/>
                <w:lang w:val="en-US"/>
              </w:rPr>
              <w:t>After the hardware repair is completed, the Contractor sends the documents for sending to the Customer for confirmation.</w:t>
            </w:r>
          </w:p>
          <w:p w14:paraId="4A47ED81" w14:textId="77777777" w:rsidR="00C81494" w:rsidRDefault="00C81494" w:rsidP="00624920">
            <w:pPr>
              <w:tabs>
                <w:tab w:val="left" w:pos="142"/>
              </w:tabs>
              <w:spacing w:before="120" w:after="120"/>
              <w:jc w:val="both"/>
              <w:rPr>
                <w:rFonts w:ascii="Arial" w:eastAsia="SimSun" w:hAnsi="Arial" w:cs="Arial"/>
                <w:color w:val="000000" w:themeColor="text1"/>
                <w:sz w:val="18"/>
                <w:szCs w:val="20"/>
                <w:lang w:val="en-US"/>
              </w:rPr>
            </w:pPr>
          </w:p>
        </w:tc>
        <w:tc>
          <w:tcPr>
            <w:tcW w:w="1559" w:type="dxa"/>
            <w:tcBorders>
              <w:top w:val="single" w:sz="6" w:space="0" w:color="auto"/>
              <w:left w:val="single" w:sz="6" w:space="0" w:color="auto"/>
              <w:bottom w:val="single" w:sz="6" w:space="0" w:color="auto"/>
              <w:right w:val="single" w:sz="12" w:space="0" w:color="auto"/>
            </w:tcBorders>
            <w:vAlign w:val="center"/>
          </w:tcPr>
          <w:p w14:paraId="446F5A36" w14:textId="77777777" w:rsidR="00C81494" w:rsidRDefault="00C81494" w:rsidP="00624920">
            <w:pPr>
              <w:tabs>
                <w:tab w:val="left" w:pos="142"/>
              </w:tabs>
              <w:spacing w:before="120" w:after="120"/>
              <w:jc w:val="center"/>
              <w:rPr>
                <w:rFonts w:ascii="Arial" w:eastAsia="SimSun" w:hAnsi="Arial" w:cs="Arial"/>
                <w:color w:val="000000" w:themeColor="text1"/>
                <w:sz w:val="18"/>
                <w:szCs w:val="20"/>
                <w:lang w:val="en-US"/>
              </w:rPr>
            </w:pPr>
            <w:r>
              <w:rPr>
                <w:rFonts w:ascii="Arial" w:eastAsia="SimSun" w:hAnsi="Arial" w:cs="Arial"/>
                <w:color w:val="000000" w:themeColor="text1"/>
                <w:sz w:val="18"/>
                <w:szCs w:val="20"/>
                <w:lang w:val="en-US"/>
              </w:rPr>
              <w:t xml:space="preserve">85 </w:t>
            </w:r>
            <w:proofErr w:type="spellStart"/>
            <w:r>
              <w:rPr>
                <w:rFonts w:ascii="Arial" w:eastAsia="SimSun" w:hAnsi="Arial" w:cs="Arial"/>
                <w:color w:val="000000" w:themeColor="text1"/>
                <w:sz w:val="18"/>
                <w:szCs w:val="20"/>
                <w:lang w:val="en-US"/>
              </w:rPr>
              <w:t>календарных</w:t>
            </w:r>
            <w:proofErr w:type="spellEnd"/>
            <w:r>
              <w:rPr>
                <w:rFonts w:ascii="Arial" w:eastAsia="SimSun" w:hAnsi="Arial" w:cs="Arial"/>
                <w:color w:val="000000" w:themeColor="text1"/>
                <w:sz w:val="18"/>
                <w:szCs w:val="20"/>
                <w:lang w:val="en-US"/>
              </w:rPr>
              <w:t xml:space="preserve"> </w:t>
            </w:r>
            <w:proofErr w:type="spellStart"/>
            <w:r>
              <w:rPr>
                <w:rFonts w:ascii="Arial" w:eastAsia="SimSun" w:hAnsi="Arial" w:cs="Arial"/>
                <w:color w:val="000000" w:themeColor="text1"/>
                <w:sz w:val="18"/>
                <w:szCs w:val="20"/>
                <w:lang w:val="en-US"/>
              </w:rPr>
              <w:t>дней</w:t>
            </w:r>
            <w:proofErr w:type="spellEnd"/>
            <w:r>
              <w:rPr>
                <w:rFonts w:ascii="Arial" w:eastAsia="SimSun" w:hAnsi="Arial" w:cs="Arial"/>
                <w:color w:val="000000" w:themeColor="text1"/>
                <w:sz w:val="18"/>
                <w:szCs w:val="20"/>
                <w:lang w:val="en-US"/>
              </w:rPr>
              <w:t xml:space="preserve"> / business days</w:t>
            </w:r>
          </w:p>
          <w:p w14:paraId="7EE4A480" w14:textId="77777777" w:rsidR="00C81494" w:rsidRDefault="00C81494" w:rsidP="00624920">
            <w:pPr>
              <w:tabs>
                <w:tab w:val="left" w:pos="142"/>
              </w:tabs>
              <w:spacing w:before="120" w:after="120"/>
              <w:jc w:val="center"/>
              <w:rPr>
                <w:rFonts w:ascii="Arial" w:eastAsia="SimSun" w:hAnsi="Arial" w:cs="Arial"/>
                <w:color w:val="000000" w:themeColor="text1"/>
                <w:sz w:val="18"/>
                <w:szCs w:val="20"/>
                <w:lang w:val="en-US"/>
              </w:rPr>
            </w:pPr>
          </w:p>
        </w:tc>
      </w:tr>
      <w:tr w:rsidR="00C81494" w14:paraId="090E43C3"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092B0F36" w14:textId="77777777" w:rsidR="00C81494" w:rsidRDefault="00C81494" w:rsidP="00624920">
            <w:pPr>
              <w:jc w:val="center"/>
              <w:rPr>
                <w:rFonts w:ascii="Arial" w:hAnsi="Arial" w:cs="Arial"/>
                <w:color w:val="000000" w:themeColor="text1"/>
                <w:sz w:val="18"/>
                <w:szCs w:val="20"/>
              </w:rPr>
            </w:pPr>
            <w:r>
              <w:rPr>
                <w:rFonts w:ascii="Arial" w:hAnsi="Arial" w:cs="Arial"/>
                <w:color w:val="000000" w:themeColor="text1"/>
                <w:sz w:val="18"/>
                <w:szCs w:val="20"/>
              </w:rPr>
              <w:lastRenderedPageBreak/>
              <w:t>6</w:t>
            </w:r>
          </w:p>
        </w:tc>
        <w:tc>
          <w:tcPr>
            <w:tcW w:w="4236" w:type="dxa"/>
            <w:tcBorders>
              <w:top w:val="single" w:sz="6" w:space="0" w:color="auto"/>
              <w:left w:val="single" w:sz="6" w:space="0" w:color="auto"/>
              <w:bottom w:val="single" w:sz="6" w:space="0" w:color="auto"/>
              <w:right w:val="single" w:sz="6" w:space="0" w:color="auto"/>
            </w:tcBorders>
            <w:vAlign w:val="center"/>
          </w:tcPr>
          <w:p w14:paraId="53F337B9" w14:textId="77777777" w:rsidR="00C81494" w:rsidRDefault="00C81494" w:rsidP="00624920">
            <w:pPr>
              <w:jc w:val="both"/>
              <w:rPr>
                <w:rFonts w:ascii="Arial" w:hAnsi="Arial" w:cs="Arial"/>
                <w:color w:val="000000" w:themeColor="text1"/>
                <w:sz w:val="18"/>
                <w:szCs w:val="20"/>
              </w:rPr>
            </w:pPr>
            <w:r>
              <w:rPr>
                <w:rFonts w:ascii="Arial" w:hAnsi="Arial" w:cs="Arial"/>
                <w:color w:val="000000" w:themeColor="text1"/>
                <w:sz w:val="18"/>
                <w:szCs w:val="20"/>
              </w:rPr>
              <w:t>Подтверждение документов на отправку.</w:t>
            </w:r>
          </w:p>
          <w:p w14:paraId="34AD9B62" w14:textId="77777777" w:rsidR="00C81494" w:rsidRDefault="00C81494" w:rsidP="00624920">
            <w:pPr>
              <w:jc w:val="both"/>
              <w:rPr>
                <w:rFonts w:ascii="Arial" w:hAnsi="Arial" w:cs="Arial"/>
                <w:color w:val="000000" w:themeColor="text1"/>
                <w:sz w:val="18"/>
                <w:szCs w:val="20"/>
                <w:lang w:val="en-US"/>
              </w:rPr>
            </w:pPr>
            <w:r>
              <w:rPr>
                <w:rFonts w:ascii="Arial" w:hAnsi="Arial" w:cs="Arial"/>
                <w:color w:val="000000" w:themeColor="text1"/>
                <w:sz w:val="18"/>
                <w:szCs w:val="20"/>
                <w:lang w:val="en-US"/>
              </w:rPr>
              <w:t>Confirmation of the shipping documents</w:t>
            </w:r>
          </w:p>
        </w:tc>
        <w:tc>
          <w:tcPr>
            <w:tcW w:w="3397" w:type="dxa"/>
            <w:tcBorders>
              <w:top w:val="single" w:sz="6" w:space="0" w:color="auto"/>
              <w:left w:val="single" w:sz="6" w:space="0" w:color="auto"/>
              <w:bottom w:val="single" w:sz="6" w:space="0" w:color="auto"/>
              <w:right w:val="single" w:sz="6" w:space="0" w:color="auto"/>
            </w:tcBorders>
            <w:vAlign w:val="center"/>
          </w:tcPr>
          <w:p w14:paraId="032EDD04" w14:textId="77777777" w:rsidR="00C81494" w:rsidRDefault="00C81494" w:rsidP="00624920">
            <w:pPr>
              <w:jc w:val="both"/>
              <w:rPr>
                <w:rFonts w:ascii="Arial" w:hAnsi="Arial" w:cs="Arial"/>
                <w:color w:val="000000" w:themeColor="text1"/>
                <w:sz w:val="18"/>
                <w:szCs w:val="20"/>
                <w:lang w:val="en-US"/>
              </w:rPr>
            </w:pPr>
          </w:p>
          <w:p w14:paraId="37E190D6" w14:textId="77777777" w:rsidR="00C81494" w:rsidRDefault="00C81494" w:rsidP="00624920">
            <w:pPr>
              <w:jc w:val="both"/>
              <w:rPr>
                <w:rFonts w:ascii="Arial" w:hAnsi="Arial" w:cs="Arial"/>
                <w:color w:val="000000" w:themeColor="text1"/>
                <w:sz w:val="18"/>
                <w:szCs w:val="20"/>
                <w:lang w:val="en-US"/>
              </w:rPr>
            </w:pPr>
          </w:p>
          <w:p w14:paraId="637E25ED" w14:textId="77777777" w:rsidR="00C81494" w:rsidRDefault="00C81494" w:rsidP="00624920">
            <w:pPr>
              <w:jc w:val="both"/>
              <w:rPr>
                <w:rFonts w:ascii="Arial" w:hAnsi="Arial" w:cs="Arial"/>
                <w:color w:val="000000" w:themeColor="text1"/>
                <w:sz w:val="18"/>
                <w:szCs w:val="20"/>
                <w:lang w:val="en-US"/>
              </w:rPr>
            </w:pPr>
          </w:p>
        </w:tc>
        <w:tc>
          <w:tcPr>
            <w:tcW w:w="1559" w:type="dxa"/>
            <w:tcBorders>
              <w:top w:val="single" w:sz="6" w:space="0" w:color="auto"/>
              <w:left w:val="single" w:sz="6" w:space="0" w:color="auto"/>
              <w:bottom w:val="single" w:sz="6" w:space="0" w:color="auto"/>
              <w:right w:val="single" w:sz="12" w:space="0" w:color="auto"/>
            </w:tcBorders>
            <w:vAlign w:val="center"/>
          </w:tcPr>
          <w:p w14:paraId="7981F12D" w14:textId="77777777" w:rsidR="00C81494" w:rsidRDefault="00C81494" w:rsidP="00624920">
            <w:pPr>
              <w:jc w:val="center"/>
              <w:rPr>
                <w:rFonts w:ascii="Arial" w:hAnsi="Arial" w:cs="Arial"/>
                <w:color w:val="000000" w:themeColor="text1"/>
                <w:sz w:val="18"/>
                <w:szCs w:val="20"/>
                <w:lang w:val="en-US"/>
              </w:rPr>
            </w:pPr>
            <w:r>
              <w:rPr>
                <w:rFonts w:ascii="Arial" w:hAnsi="Arial" w:cs="Arial"/>
                <w:color w:val="000000" w:themeColor="text1"/>
                <w:sz w:val="18"/>
                <w:szCs w:val="20"/>
              </w:rPr>
              <w:t>3-5 рабочих дней</w:t>
            </w:r>
            <w:r>
              <w:rPr>
                <w:rFonts w:ascii="Arial" w:hAnsi="Arial" w:cs="Arial"/>
                <w:color w:val="000000" w:themeColor="text1"/>
                <w:sz w:val="18"/>
                <w:szCs w:val="20"/>
                <w:lang w:val="en-US"/>
              </w:rPr>
              <w:t xml:space="preserve"> / business days</w:t>
            </w:r>
          </w:p>
        </w:tc>
      </w:tr>
      <w:tr w:rsidR="00C81494" w14:paraId="1CD131ED" w14:textId="77777777" w:rsidTr="00624920">
        <w:trPr>
          <w:cantSplit/>
        </w:trPr>
        <w:tc>
          <w:tcPr>
            <w:tcW w:w="711" w:type="dxa"/>
            <w:tcBorders>
              <w:top w:val="single" w:sz="6" w:space="0" w:color="auto"/>
              <w:left w:val="single" w:sz="12" w:space="0" w:color="auto"/>
              <w:bottom w:val="single" w:sz="6" w:space="0" w:color="auto"/>
              <w:right w:val="single" w:sz="6" w:space="0" w:color="auto"/>
            </w:tcBorders>
            <w:vAlign w:val="center"/>
          </w:tcPr>
          <w:p w14:paraId="034A3F6C" w14:textId="77777777" w:rsidR="00C81494" w:rsidRDefault="00C81494" w:rsidP="00624920">
            <w:pPr>
              <w:jc w:val="center"/>
              <w:rPr>
                <w:rFonts w:ascii="Arial" w:hAnsi="Arial" w:cs="Arial"/>
                <w:color w:val="000000" w:themeColor="text1"/>
                <w:sz w:val="18"/>
                <w:szCs w:val="20"/>
              </w:rPr>
            </w:pPr>
            <w:r>
              <w:rPr>
                <w:rFonts w:ascii="Arial" w:hAnsi="Arial" w:cs="Arial"/>
                <w:color w:val="000000" w:themeColor="text1"/>
                <w:sz w:val="18"/>
                <w:szCs w:val="20"/>
              </w:rPr>
              <w:t>7</w:t>
            </w:r>
          </w:p>
        </w:tc>
        <w:tc>
          <w:tcPr>
            <w:tcW w:w="4236" w:type="dxa"/>
            <w:tcBorders>
              <w:top w:val="single" w:sz="6" w:space="0" w:color="auto"/>
              <w:left w:val="single" w:sz="6" w:space="0" w:color="auto"/>
              <w:bottom w:val="single" w:sz="6" w:space="0" w:color="auto"/>
              <w:right w:val="single" w:sz="6" w:space="0" w:color="auto"/>
            </w:tcBorders>
            <w:vAlign w:val="center"/>
          </w:tcPr>
          <w:p w14:paraId="526FD2D2" w14:textId="77777777" w:rsidR="00C81494" w:rsidRDefault="00C81494" w:rsidP="00624920">
            <w:pPr>
              <w:jc w:val="both"/>
              <w:rPr>
                <w:rFonts w:ascii="Arial" w:hAnsi="Arial" w:cs="Arial"/>
                <w:color w:val="000000" w:themeColor="text1"/>
                <w:sz w:val="18"/>
                <w:szCs w:val="20"/>
              </w:rPr>
            </w:pPr>
          </w:p>
        </w:tc>
        <w:tc>
          <w:tcPr>
            <w:tcW w:w="3397" w:type="dxa"/>
            <w:tcBorders>
              <w:top w:val="single" w:sz="6" w:space="0" w:color="auto"/>
              <w:left w:val="single" w:sz="6" w:space="0" w:color="auto"/>
              <w:bottom w:val="single" w:sz="6" w:space="0" w:color="auto"/>
              <w:right w:val="single" w:sz="6" w:space="0" w:color="auto"/>
            </w:tcBorders>
            <w:vAlign w:val="center"/>
          </w:tcPr>
          <w:p w14:paraId="26F7B229" w14:textId="77777777" w:rsidR="00C81494" w:rsidRDefault="00C81494" w:rsidP="00624920">
            <w:pPr>
              <w:jc w:val="both"/>
              <w:rPr>
                <w:rFonts w:ascii="Arial" w:hAnsi="Arial" w:cs="Arial"/>
                <w:color w:val="000000" w:themeColor="text1"/>
                <w:sz w:val="18"/>
                <w:szCs w:val="20"/>
              </w:rPr>
            </w:pPr>
          </w:p>
          <w:p w14:paraId="077AA0A5" w14:textId="77777777" w:rsidR="00C81494" w:rsidRDefault="00C81494" w:rsidP="00624920">
            <w:pPr>
              <w:jc w:val="both"/>
              <w:rPr>
                <w:rFonts w:ascii="Arial" w:hAnsi="Arial" w:cs="Arial"/>
                <w:color w:val="000000" w:themeColor="text1"/>
                <w:sz w:val="18"/>
                <w:szCs w:val="20"/>
              </w:rPr>
            </w:pPr>
            <w:r>
              <w:rPr>
                <w:rFonts w:ascii="Arial" w:hAnsi="Arial" w:cs="Arial"/>
                <w:color w:val="000000" w:themeColor="text1"/>
                <w:sz w:val="18"/>
                <w:szCs w:val="20"/>
              </w:rPr>
              <w:t xml:space="preserve">Исполнитель отправляет и доставляет отремонтированное аппаратное обеспечение Заказчику на его склад по адресу: </w:t>
            </w:r>
            <w:proofErr w:type="spellStart"/>
            <w:r>
              <w:rPr>
                <w:rFonts w:ascii="Arial" w:hAnsi="Arial" w:cs="Arial"/>
                <w:color w:val="000000" w:themeColor="text1"/>
                <w:sz w:val="18"/>
                <w:szCs w:val="20"/>
              </w:rPr>
              <w:t>Кыргызская</w:t>
            </w:r>
            <w:proofErr w:type="spellEnd"/>
            <w:r>
              <w:rPr>
                <w:rFonts w:ascii="Arial" w:hAnsi="Arial" w:cs="Arial"/>
                <w:color w:val="000000" w:themeColor="text1"/>
                <w:sz w:val="18"/>
                <w:szCs w:val="20"/>
              </w:rPr>
              <w:t xml:space="preserve"> Республика, Чуйская область, с. Ново-Покровка, ул. Ленина, 248 и одновременно направляет оригинал декларации на товар (ДНТ), скан-копию инвойса (предоставляется Исполнителем Заказчику минимум за 30 дней до прибытия аппаратного обеспечения на таможенный терминал в КР) и упаковочного листа. Все расходы, связанные с получением лицензий на экспорт и импорт, пересылкой, оформлением таможенных и иных процедур на аппаратное обеспечение Исполнителем,</w:t>
            </w:r>
            <w:r>
              <w:rPr>
                <w:rFonts w:ascii="Arial" w:hAnsi="Arial" w:cs="Arial"/>
                <w:color w:val="000000" w:themeColor="text1"/>
                <w:sz w:val="18"/>
                <w:szCs w:val="20"/>
                <w:lang w:eastAsia="zh-CN"/>
              </w:rPr>
              <w:t xml:space="preserve"> </w:t>
            </w:r>
            <w:r>
              <w:rPr>
                <w:rFonts w:ascii="Arial" w:hAnsi="Arial" w:cs="Arial"/>
                <w:color w:val="000000" w:themeColor="text1"/>
                <w:sz w:val="18"/>
                <w:szCs w:val="20"/>
              </w:rPr>
              <w:t>несет Исполнитель.</w:t>
            </w:r>
          </w:p>
          <w:p w14:paraId="067193F1" w14:textId="77777777" w:rsidR="00C81494" w:rsidRDefault="00C81494" w:rsidP="00624920">
            <w:pPr>
              <w:jc w:val="both"/>
              <w:rPr>
                <w:rFonts w:ascii="Arial" w:hAnsi="Arial" w:cs="Arial"/>
                <w:color w:val="000000" w:themeColor="text1"/>
                <w:sz w:val="18"/>
                <w:szCs w:val="20"/>
              </w:rPr>
            </w:pPr>
          </w:p>
          <w:p w14:paraId="4E45284B" w14:textId="7827A99F" w:rsidR="00C81494" w:rsidRDefault="00C81494" w:rsidP="00624920">
            <w:pPr>
              <w:jc w:val="both"/>
              <w:rPr>
                <w:rFonts w:ascii="Arial" w:eastAsia="SimSun" w:hAnsi="Arial" w:cs="Arial"/>
                <w:color w:val="000000" w:themeColor="text1"/>
                <w:sz w:val="18"/>
                <w:szCs w:val="20"/>
                <w:shd w:val="clear" w:color="auto" w:fill="FFFFFF"/>
                <w:lang w:val="en-US"/>
              </w:rPr>
            </w:pPr>
            <w:r>
              <w:rPr>
                <w:rFonts w:ascii="Arial" w:eastAsia="SimSun" w:hAnsi="Arial" w:cs="Arial"/>
                <w:color w:val="000000" w:themeColor="text1"/>
                <w:sz w:val="18"/>
                <w:szCs w:val="20"/>
                <w:shd w:val="clear" w:color="auto" w:fill="FFFFFF"/>
                <w:lang w:val="en-US"/>
              </w:rPr>
              <w:t>The contractor sends and delivers the repaired hardware to the Customer's warehouse at the address: Kyrgyz Republic, Chui region, Novo-</w:t>
            </w:r>
            <w:proofErr w:type="spellStart"/>
            <w:r>
              <w:rPr>
                <w:rFonts w:ascii="Arial" w:eastAsia="SimSun" w:hAnsi="Arial" w:cs="Arial"/>
                <w:color w:val="000000" w:themeColor="text1"/>
                <w:sz w:val="18"/>
                <w:szCs w:val="20"/>
                <w:shd w:val="clear" w:color="auto" w:fill="FFFFFF"/>
                <w:lang w:val="en-US"/>
              </w:rPr>
              <w:t>Pokrovka</w:t>
            </w:r>
            <w:proofErr w:type="spellEnd"/>
            <w:r>
              <w:rPr>
                <w:rFonts w:ascii="Arial" w:eastAsia="SimSun" w:hAnsi="Arial" w:cs="Arial"/>
                <w:color w:val="000000" w:themeColor="text1"/>
                <w:sz w:val="18"/>
                <w:szCs w:val="20"/>
                <w:shd w:val="clear" w:color="auto" w:fill="FFFFFF"/>
                <w:lang w:val="en-US"/>
              </w:rPr>
              <w:t xml:space="preserve"> village, 248 Lenin street and at the same time sends the original Declaration for the goods, a scan copy of the invoice (provided by the Contractor to the Customer at least 30 days before the arrival of the hardware to the customs terminal in the Kyrgyz Republic) and the packing list. All costs associated with obtaining licenses for export and import, forwarding, customs clearance and other procedures for hardware by the Contractor shall be borne by the Contractor.</w:t>
            </w:r>
          </w:p>
          <w:p w14:paraId="4E27915F" w14:textId="77777777" w:rsidR="00C81494" w:rsidRDefault="00C81494" w:rsidP="00624920">
            <w:pPr>
              <w:jc w:val="both"/>
              <w:rPr>
                <w:rFonts w:ascii="Arial" w:hAnsi="Arial" w:cs="Arial"/>
                <w:color w:val="000000" w:themeColor="text1"/>
                <w:sz w:val="18"/>
                <w:szCs w:val="20"/>
                <w:lang w:val="en-US"/>
              </w:rPr>
            </w:pPr>
          </w:p>
        </w:tc>
        <w:tc>
          <w:tcPr>
            <w:tcW w:w="1559" w:type="dxa"/>
            <w:tcBorders>
              <w:top w:val="single" w:sz="6" w:space="0" w:color="auto"/>
              <w:left w:val="single" w:sz="6" w:space="0" w:color="auto"/>
              <w:bottom w:val="single" w:sz="6" w:space="0" w:color="auto"/>
              <w:right w:val="single" w:sz="12" w:space="0" w:color="auto"/>
            </w:tcBorders>
            <w:vAlign w:val="center"/>
          </w:tcPr>
          <w:p w14:paraId="5F00D854" w14:textId="77777777" w:rsidR="00C81494" w:rsidRDefault="00C81494" w:rsidP="00624920">
            <w:pPr>
              <w:jc w:val="center"/>
              <w:rPr>
                <w:rFonts w:ascii="Arial" w:hAnsi="Arial" w:cs="Arial"/>
                <w:color w:val="000000" w:themeColor="text1"/>
                <w:sz w:val="18"/>
                <w:szCs w:val="20"/>
                <w:lang w:val="en-US"/>
              </w:rPr>
            </w:pPr>
            <w:r>
              <w:rPr>
                <w:rFonts w:ascii="Arial" w:hAnsi="Arial" w:cs="Arial"/>
                <w:color w:val="000000" w:themeColor="text1"/>
                <w:sz w:val="18"/>
                <w:szCs w:val="20"/>
              </w:rPr>
              <w:t>5 - 10 рабочих дней</w:t>
            </w:r>
            <w:r>
              <w:rPr>
                <w:rFonts w:ascii="Arial" w:hAnsi="Arial" w:cs="Arial"/>
                <w:color w:val="000000" w:themeColor="text1"/>
                <w:sz w:val="18"/>
                <w:szCs w:val="20"/>
                <w:lang w:val="en-US"/>
              </w:rPr>
              <w:t xml:space="preserve"> / business days</w:t>
            </w:r>
          </w:p>
          <w:p w14:paraId="3E780128" w14:textId="77777777" w:rsidR="00C81494" w:rsidRDefault="00C81494" w:rsidP="00624920">
            <w:pPr>
              <w:jc w:val="center"/>
              <w:rPr>
                <w:rFonts w:ascii="Arial" w:hAnsi="Arial" w:cs="Arial"/>
                <w:color w:val="000000" w:themeColor="text1"/>
                <w:sz w:val="18"/>
                <w:szCs w:val="20"/>
                <w:lang w:val="en-US"/>
              </w:rPr>
            </w:pPr>
          </w:p>
        </w:tc>
      </w:tr>
      <w:tr w:rsidR="00C81494" w14:paraId="3040CCBD" w14:textId="77777777" w:rsidTr="00624920">
        <w:trPr>
          <w:cantSplit/>
        </w:trPr>
        <w:tc>
          <w:tcPr>
            <w:tcW w:w="711" w:type="dxa"/>
            <w:tcBorders>
              <w:top w:val="single" w:sz="6" w:space="0" w:color="auto"/>
              <w:left w:val="single" w:sz="12" w:space="0" w:color="auto"/>
              <w:bottom w:val="single" w:sz="12" w:space="0" w:color="auto"/>
              <w:right w:val="single" w:sz="6" w:space="0" w:color="auto"/>
            </w:tcBorders>
            <w:vAlign w:val="center"/>
          </w:tcPr>
          <w:p w14:paraId="20751523" w14:textId="77777777" w:rsidR="00C81494" w:rsidRDefault="00C81494" w:rsidP="00624920">
            <w:pPr>
              <w:jc w:val="center"/>
              <w:rPr>
                <w:rFonts w:ascii="Arial" w:hAnsi="Arial" w:cs="Arial"/>
                <w:color w:val="000000" w:themeColor="text1"/>
                <w:sz w:val="18"/>
                <w:szCs w:val="20"/>
              </w:rPr>
            </w:pPr>
            <w:r>
              <w:rPr>
                <w:rFonts w:ascii="Arial" w:hAnsi="Arial" w:cs="Arial"/>
                <w:color w:val="000000" w:themeColor="text1"/>
                <w:sz w:val="18"/>
                <w:szCs w:val="20"/>
              </w:rPr>
              <w:lastRenderedPageBreak/>
              <w:t>8</w:t>
            </w:r>
          </w:p>
        </w:tc>
        <w:tc>
          <w:tcPr>
            <w:tcW w:w="4236" w:type="dxa"/>
            <w:tcBorders>
              <w:top w:val="single" w:sz="6" w:space="0" w:color="auto"/>
              <w:left w:val="single" w:sz="6" w:space="0" w:color="auto"/>
              <w:bottom w:val="single" w:sz="12" w:space="0" w:color="auto"/>
              <w:right w:val="single" w:sz="6" w:space="0" w:color="auto"/>
            </w:tcBorders>
            <w:vAlign w:val="center"/>
          </w:tcPr>
          <w:p w14:paraId="46B8907E" w14:textId="250F4A94" w:rsidR="00C81494" w:rsidRDefault="00C81494" w:rsidP="00624920">
            <w:pPr>
              <w:spacing w:line="240" w:lineRule="auto"/>
              <w:jc w:val="both"/>
              <w:rPr>
                <w:rFonts w:ascii="Arial" w:hAnsi="Arial" w:cs="Arial"/>
                <w:color w:val="000000" w:themeColor="text1"/>
                <w:sz w:val="18"/>
                <w:szCs w:val="20"/>
                <w:lang w:val="en-US"/>
              </w:rPr>
            </w:pPr>
            <w:r>
              <w:rPr>
                <w:rFonts w:ascii="Arial" w:hAnsi="Arial" w:cs="Arial"/>
                <w:color w:val="000000" w:themeColor="text1"/>
                <w:sz w:val="18"/>
                <w:szCs w:val="20"/>
              </w:rPr>
              <w:t xml:space="preserve">Исполнитель возвращает Заказчику отремонтированное аппаратное обеспечение на его склад по адресу: </w:t>
            </w:r>
            <w:proofErr w:type="spellStart"/>
            <w:r>
              <w:rPr>
                <w:rFonts w:ascii="Arial" w:hAnsi="Arial" w:cs="Arial"/>
                <w:color w:val="000000" w:themeColor="text1"/>
                <w:sz w:val="18"/>
                <w:szCs w:val="20"/>
              </w:rPr>
              <w:t>Кыргызская</w:t>
            </w:r>
            <w:proofErr w:type="spellEnd"/>
            <w:r>
              <w:rPr>
                <w:rFonts w:ascii="Arial" w:hAnsi="Arial" w:cs="Arial"/>
                <w:color w:val="000000" w:themeColor="text1"/>
                <w:sz w:val="18"/>
                <w:szCs w:val="20"/>
              </w:rPr>
              <w:t xml:space="preserve"> Республика, г. Бишкек, с. Ново-Покровка, ул. Ленина</w:t>
            </w:r>
            <w:r>
              <w:rPr>
                <w:rFonts w:ascii="Arial" w:hAnsi="Arial" w:cs="Arial"/>
                <w:color w:val="000000" w:themeColor="text1"/>
                <w:sz w:val="18"/>
                <w:szCs w:val="20"/>
                <w:lang w:val="en-US"/>
              </w:rPr>
              <w:t xml:space="preserve">, 248 </w:t>
            </w:r>
            <w:r>
              <w:rPr>
                <w:rFonts w:ascii="Arial" w:hAnsi="Arial" w:cs="Arial"/>
                <w:color w:val="000000" w:themeColor="text1"/>
                <w:sz w:val="18"/>
                <w:szCs w:val="20"/>
              </w:rPr>
              <w:t>и</w:t>
            </w:r>
            <w:r>
              <w:rPr>
                <w:rFonts w:ascii="Arial" w:hAnsi="Arial" w:cs="Arial"/>
                <w:color w:val="000000" w:themeColor="text1"/>
                <w:sz w:val="18"/>
                <w:szCs w:val="20"/>
                <w:lang w:val="en-US"/>
              </w:rPr>
              <w:t xml:space="preserve"> </w:t>
            </w:r>
            <w:r>
              <w:rPr>
                <w:rFonts w:ascii="Arial" w:hAnsi="Arial" w:cs="Arial"/>
                <w:color w:val="000000" w:themeColor="text1"/>
                <w:sz w:val="18"/>
                <w:szCs w:val="20"/>
              </w:rPr>
              <w:t>подписывает</w:t>
            </w:r>
            <w:r>
              <w:rPr>
                <w:rFonts w:ascii="Arial" w:hAnsi="Arial" w:cs="Arial"/>
                <w:color w:val="000000" w:themeColor="text1"/>
                <w:sz w:val="18"/>
                <w:szCs w:val="20"/>
                <w:lang w:val="en-US"/>
              </w:rPr>
              <w:t xml:space="preserve"> </w:t>
            </w:r>
            <w:r>
              <w:rPr>
                <w:rFonts w:ascii="Arial" w:hAnsi="Arial" w:cs="Arial"/>
                <w:color w:val="000000" w:themeColor="text1"/>
                <w:sz w:val="18"/>
                <w:szCs w:val="20"/>
              </w:rPr>
              <w:t>акт</w:t>
            </w:r>
            <w:r>
              <w:rPr>
                <w:rFonts w:ascii="Arial" w:hAnsi="Arial" w:cs="Arial"/>
                <w:color w:val="000000" w:themeColor="text1"/>
                <w:sz w:val="18"/>
                <w:szCs w:val="20"/>
                <w:lang w:val="en-US"/>
              </w:rPr>
              <w:t xml:space="preserve"> </w:t>
            </w:r>
            <w:r>
              <w:rPr>
                <w:rFonts w:ascii="Arial" w:hAnsi="Arial" w:cs="Arial"/>
                <w:color w:val="000000" w:themeColor="text1"/>
                <w:sz w:val="18"/>
                <w:szCs w:val="20"/>
              </w:rPr>
              <w:t>возврата</w:t>
            </w:r>
            <w:r>
              <w:rPr>
                <w:rFonts w:ascii="Arial" w:hAnsi="Arial" w:cs="Arial"/>
                <w:color w:val="000000" w:themeColor="text1"/>
                <w:sz w:val="18"/>
                <w:szCs w:val="20"/>
                <w:lang w:val="en-US"/>
              </w:rPr>
              <w:t xml:space="preserve"> </w:t>
            </w:r>
            <w:r>
              <w:rPr>
                <w:rFonts w:ascii="Arial" w:hAnsi="Arial" w:cs="Arial"/>
                <w:color w:val="000000" w:themeColor="text1"/>
                <w:sz w:val="18"/>
                <w:szCs w:val="20"/>
              </w:rPr>
              <w:t>аппаратного</w:t>
            </w:r>
            <w:r>
              <w:rPr>
                <w:rFonts w:ascii="Arial" w:hAnsi="Arial" w:cs="Arial"/>
                <w:color w:val="000000" w:themeColor="text1"/>
                <w:sz w:val="18"/>
                <w:szCs w:val="20"/>
                <w:lang w:val="en-US"/>
              </w:rPr>
              <w:t xml:space="preserve"> </w:t>
            </w:r>
            <w:r>
              <w:rPr>
                <w:rFonts w:ascii="Arial" w:hAnsi="Arial" w:cs="Arial"/>
                <w:color w:val="000000" w:themeColor="text1"/>
                <w:sz w:val="18"/>
                <w:szCs w:val="20"/>
              </w:rPr>
              <w:t>обеспечения</w:t>
            </w:r>
            <w:r>
              <w:rPr>
                <w:rFonts w:ascii="Arial" w:hAnsi="Arial" w:cs="Arial"/>
                <w:color w:val="000000" w:themeColor="text1"/>
                <w:sz w:val="18"/>
                <w:szCs w:val="20"/>
                <w:lang w:val="en-US"/>
              </w:rPr>
              <w:t xml:space="preserve">. </w:t>
            </w:r>
          </w:p>
          <w:p w14:paraId="318C1521" w14:textId="77777777" w:rsidR="00C81494" w:rsidRDefault="00C81494" w:rsidP="00624920">
            <w:pPr>
              <w:spacing w:line="240" w:lineRule="auto"/>
              <w:jc w:val="both"/>
              <w:rPr>
                <w:rFonts w:ascii="Arial" w:hAnsi="Arial" w:cs="Arial"/>
                <w:color w:val="000000" w:themeColor="text1"/>
                <w:sz w:val="18"/>
                <w:szCs w:val="20"/>
                <w:lang w:val="en-US"/>
              </w:rPr>
            </w:pPr>
          </w:p>
          <w:p w14:paraId="66136748" w14:textId="77777777" w:rsidR="00C81494" w:rsidRDefault="00C81494" w:rsidP="00624920">
            <w:pPr>
              <w:spacing w:line="240" w:lineRule="auto"/>
              <w:jc w:val="both"/>
              <w:rPr>
                <w:rFonts w:ascii="Arial" w:hAnsi="Arial" w:cs="Arial"/>
                <w:color w:val="000000" w:themeColor="text1"/>
                <w:sz w:val="18"/>
                <w:szCs w:val="20"/>
                <w:lang w:val="en-US"/>
              </w:rPr>
            </w:pPr>
            <w:r>
              <w:rPr>
                <w:rFonts w:ascii="Arial" w:hAnsi="Arial" w:cs="Arial"/>
                <w:color w:val="000000" w:themeColor="text1"/>
                <w:sz w:val="18"/>
                <w:szCs w:val="20"/>
                <w:lang w:val="en-US"/>
              </w:rPr>
              <w:t xml:space="preserve">The Customer confirms the receiving of the repaired board on its warehouse with the following address: 248 Lenin St, Novo </w:t>
            </w:r>
            <w:proofErr w:type="spellStart"/>
            <w:r>
              <w:rPr>
                <w:rFonts w:ascii="Arial" w:hAnsi="Arial" w:cs="Arial"/>
                <w:color w:val="000000" w:themeColor="text1"/>
                <w:sz w:val="18"/>
                <w:szCs w:val="20"/>
                <w:lang w:val="en-US"/>
              </w:rPr>
              <w:t>Pokrovka</w:t>
            </w:r>
            <w:proofErr w:type="spellEnd"/>
            <w:r>
              <w:rPr>
                <w:rFonts w:ascii="Arial" w:hAnsi="Arial" w:cs="Arial"/>
                <w:color w:val="000000" w:themeColor="text1"/>
                <w:sz w:val="18"/>
                <w:szCs w:val="20"/>
                <w:lang w:val="en-US"/>
              </w:rPr>
              <w:t xml:space="preserve"> </w:t>
            </w:r>
            <w:r>
              <w:rPr>
                <w:rFonts w:ascii="Arial" w:hAnsi="Arial" w:cs="Arial"/>
                <w:color w:val="000000" w:themeColor="text1"/>
                <w:sz w:val="18"/>
                <w:szCs w:val="20"/>
                <w:lang w:val="en-US" w:eastAsia="zh-CN"/>
              </w:rPr>
              <w:t>village</w:t>
            </w:r>
            <w:r>
              <w:rPr>
                <w:rFonts w:ascii="Arial" w:hAnsi="Arial" w:cs="Arial"/>
                <w:color w:val="000000" w:themeColor="text1"/>
                <w:sz w:val="18"/>
                <w:szCs w:val="20"/>
                <w:lang w:val="en-US"/>
              </w:rPr>
              <w:t xml:space="preserve">, Chui region, Kyrgyz Republic </w:t>
            </w:r>
            <w:r>
              <w:rPr>
                <w:rFonts w:ascii="Arial" w:hAnsi="Arial" w:cs="Arial"/>
                <w:color w:val="000000" w:themeColor="text1"/>
                <w:sz w:val="18"/>
                <w:szCs w:val="20"/>
                <w:lang w:val="en"/>
              </w:rPr>
              <w:t>and signs the act of returning the hardware</w:t>
            </w:r>
            <w:r>
              <w:rPr>
                <w:rFonts w:ascii="Arial" w:hAnsi="Arial" w:cs="Arial"/>
                <w:color w:val="000000" w:themeColor="text1"/>
                <w:sz w:val="18"/>
                <w:szCs w:val="20"/>
                <w:lang w:val="en-US"/>
              </w:rPr>
              <w:t>.</w:t>
            </w:r>
          </w:p>
        </w:tc>
        <w:tc>
          <w:tcPr>
            <w:tcW w:w="3397" w:type="dxa"/>
            <w:tcBorders>
              <w:top w:val="single" w:sz="6" w:space="0" w:color="auto"/>
              <w:left w:val="single" w:sz="6" w:space="0" w:color="auto"/>
              <w:bottom w:val="single" w:sz="12" w:space="0" w:color="auto"/>
              <w:right w:val="single" w:sz="6" w:space="0" w:color="auto"/>
            </w:tcBorders>
            <w:vAlign w:val="center"/>
          </w:tcPr>
          <w:p w14:paraId="116E1C43" w14:textId="77777777" w:rsidR="00C81494" w:rsidRDefault="00C81494" w:rsidP="00624920">
            <w:pPr>
              <w:jc w:val="both"/>
              <w:rPr>
                <w:rFonts w:ascii="Arial" w:hAnsi="Arial" w:cs="Arial"/>
                <w:color w:val="000000" w:themeColor="text1"/>
                <w:sz w:val="18"/>
                <w:szCs w:val="20"/>
                <w:lang w:val="en-US"/>
              </w:rPr>
            </w:pPr>
          </w:p>
        </w:tc>
        <w:tc>
          <w:tcPr>
            <w:tcW w:w="1559" w:type="dxa"/>
            <w:tcBorders>
              <w:top w:val="single" w:sz="6" w:space="0" w:color="auto"/>
              <w:left w:val="single" w:sz="6" w:space="0" w:color="auto"/>
              <w:bottom w:val="single" w:sz="12" w:space="0" w:color="auto"/>
              <w:right w:val="single" w:sz="12" w:space="0" w:color="auto"/>
            </w:tcBorders>
            <w:vAlign w:val="center"/>
          </w:tcPr>
          <w:p w14:paraId="483EE76B" w14:textId="77777777" w:rsidR="00C81494" w:rsidRDefault="00C81494" w:rsidP="00624920">
            <w:pPr>
              <w:jc w:val="center"/>
              <w:rPr>
                <w:rFonts w:ascii="Arial" w:hAnsi="Arial" w:cs="Arial"/>
                <w:color w:val="000000" w:themeColor="text1"/>
                <w:sz w:val="18"/>
                <w:szCs w:val="20"/>
                <w:lang w:val="en-US"/>
              </w:rPr>
            </w:pPr>
            <w:r>
              <w:rPr>
                <w:rFonts w:ascii="Arial" w:hAnsi="Arial" w:cs="Arial"/>
                <w:color w:val="000000" w:themeColor="text1"/>
                <w:sz w:val="18"/>
                <w:szCs w:val="20"/>
              </w:rPr>
              <w:t>10 рабочих дней</w:t>
            </w:r>
            <w:r>
              <w:rPr>
                <w:rFonts w:ascii="Arial" w:hAnsi="Arial" w:cs="Arial"/>
                <w:color w:val="000000" w:themeColor="text1"/>
                <w:sz w:val="18"/>
                <w:szCs w:val="20"/>
                <w:lang w:val="en-US"/>
              </w:rPr>
              <w:t xml:space="preserve"> / business days</w:t>
            </w:r>
          </w:p>
        </w:tc>
      </w:tr>
    </w:tbl>
    <w:p w14:paraId="40FB3278" w14:textId="77777777" w:rsidR="00C81494" w:rsidRDefault="00C81494" w:rsidP="00C81494">
      <w:pPr>
        <w:tabs>
          <w:tab w:val="left" w:pos="6521"/>
        </w:tabs>
        <w:spacing w:after="0" w:line="240" w:lineRule="auto"/>
        <w:rPr>
          <w:rFonts w:ascii="Arial" w:hAnsi="Arial" w:cs="Arial"/>
          <w:b/>
          <w:sz w:val="20"/>
          <w:szCs w:val="20"/>
        </w:rPr>
      </w:pPr>
    </w:p>
    <w:p w14:paraId="7FCC0E31" w14:textId="77777777" w:rsidR="00C81494" w:rsidRDefault="00C81494" w:rsidP="00C81494">
      <w:pPr>
        <w:tabs>
          <w:tab w:val="left" w:pos="6521"/>
        </w:tabs>
        <w:spacing w:after="0" w:line="240" w:lineRule="auto"/>
        <w:rPr>
          <w:rFonts w:ascii="Arial" w:hAnsi="Arial" w:cs="Arial"/>
          <w:b/>
          <w:sz w:val="20"/>
          <w:szCs w:val="20"/>
        </w:rPr>
      </w:pPr>
    </w:p>
    <w:p w14:paraId="1F11A6E7" w14:textId="16ED2B3F" w:rsidR="00C81494" w:rsidRDefault="00C81494" w:rsidP="00C81494">
      <w:pPr>
        <w:tabs>
          <w:tab w:val="left" w:pos="6521"/>
        </w:tabs>
        <w:spacing w:after="0" w:line="240" w:lineRule="auto"/>
        <w:rPr>
          <w:rFonts w:ascii="Arial" w:hAnsi="Arial" w:cs="Arial"/>
          <w:b/>
          <w:sz w:val="20"/>
          <w:szCs w:val="20"/>
        </w:rPr>
      </w:pPr>
    </w:p>
    <w:p w14:paraId="033CBF9E" w14:textId="77777777" w:rsidR="00C81494" w:rsidRDefault="00C81494" w:rsidP="00C81494">
      <w:pPr>
        <w:keepNext/>
        <w:widowControl w:val="0"/>
        <w:spacing w:after="0" w:line="312" w:lineRule="atLeast"/>
        <w:outlineLvl w:val="2"/>
        <w:rPr>
          <w:rFonts w:ascii="Arial" w:hAnsi="Arial" w:cs="Arial"/>
          <w:b/>
          <w:sz w:val="20"/>
          <w:szCs w:val="20"/>
        </w:rPr>
      </w:pPr>
      <w:bookmarkStart w:id="13" w:name="_Toc286746131"/>
      <w:r>
        <w:rPr>
          <w:rFonts w:ascii="Arial" w:hAnsi="Arial" w:cs="Arial"/>
          <w:b/>
          <w:sz w:val="20"/>
          <w:szCs w:val="20"/>
        </w:rPr>
        <w:t>Примечание</w:t>
      </w:r>
      <w:r>
        <w:rPr>
          <w:rFonts w:ascii="Arial" w:eastAsia="Times New Roman" w:hAnsi="Arial" w:cs="Arial"/>
          <w:b/>
          <w:color w:val="000000"/>
          <w:sz w:val="20"/>
          <w:szCs w:val="20"/>
        </w:rPr>
        <w:t xml:space="preserve"> / </w:t>
      </w:r>
      <w:r>
        <w:rPr>
          <w:rFonts w:ascii="Arial" w:eastAsia="Times New Roman" w:hAnsi="Arial" w:cs="Arial"/>
          <w:b/>
          <w:color w:val="000000"/>
          <w:sz w:val="20"/>
          <w:szCs w:val="20"/>
          <w:lang w:val="en-US"/>
        </w:rPr>
        <w:t>Remark</w:t>
      </w:r>
      <w:r>
        <w:rPr>
          <w:rFonts w:ascii="Arial" w:hAnsi="Arial" w:cs="Arial"/>
          <w:b/>
          <w:sz w:val="20"/>
          <w:szCs w:val="20"/>
        </w:rPr>
        <w:t>:</w:t>
      </w:r>
      <w:bookmarkEnd w:id="13"/>
    </w:p>
    <w:p w14:paraId="4C8FBFC1" w14:textId="77777777" w:rsidR="00C81494" w:rsidRDefault="00C81494" w:rsidP="00C81494">
      <w:pPr>
        <w:autoSpaceDE w:val="0"/>
        <w:autoSpaceDN w:val="0"/>
        <w:adjustRightInd w:val="0"/>
        <w:spacing w:before="120" w:after="0" w:line="240" w:lineRule="exact"/>
        <w:jc w:val="both"/>
        <w:rPr>
          <w:rFonts w:ascii="Arial" w:eastAsia="Times New Roman" w:hAnsi="Arial" w:cs="Arial"/>
          <w:color w:val="000000"/>
          <w:sz w:val="20"/>
          <w:szCs w:val="20"/>
          <w:lang w:val="en-US"/>
        </w:rPr>
      </w:pPr>
      <w:r>
        <w:rPr>
          <w:rFonts w:ascii="Arial" w:eastAsia="Times New Roman" w:hAnsi="Arial" w:cs="Arial"/>
          <w:color w:val="000000"/>
          <w:sz w:val="20"/>
          <w:szCs w:val="20"/>
        </w:rPr>
        <w:t>Ремонтный Центр Исполнителя рассматривает проблему о неисправном аппаратном обеспечении в течение 3(трех) рабочих дней со дня получения запроса от заказчика. Рабочее</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время</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Ремонтного</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Центра</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Исполнителя</w:t>
      </w:r>
      <w:r>
        <w:rPr>
          <w:rFonts w:ascii="Arial" w:eastAsia="Times New Roman" w:hAnsi="Arial" w:cs="Arial"/>
          <w:color w:val="000000"/>
          <w:sz w:val="20"/>
          <w:szCs w:val="20"/>
          <w:lang w:val="en-US"/>
        </w:rPr>
        <w:t xml:space="preserve"> – </w:t>
      </w:r>
      <w:r>
        <w:rPr>
          <w:rFonts w:ascii="Arial" w:eastAsia="Times New Roman" w:hAnsi="Arial" w:cs="Arial"/>
          <w:color w:val="000000"/>
          <w:sz w:val="20"/>
          <w:szCs w:val="20"/>
        </w:rPr>
        <w:t>составляет</w:t>
      </w:r>
      <w:r>
        <w:rPr>
          <w:rFonts w:ascii="Arial" w:eastAsia="Times New Roman" w:hAnsi="Arial" w:cs="Arial"/>
          <w:color w:val="000000"/>
          <w:sz w:val="20"/>
          <w:szCs w:val="20"/>
          <w:lang w:val="en-US"/>
        </w:rPr>
        <w:t xml:space="preserve"> 8 </w:t>
      </w:r>
      <w:r>
        <w:rPr>
          <w:rFonts w:ascii="Arial" w:eastAsia="Times New Roman" w:hAnsi="Arial" w:cs="Arial"/>
          <w:color w:val="000000"/>
          <w:sz w:val="20"/>
          <w:szCs w:val="20"/>
        </w:rPr>
        <w:t>часов</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в</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день</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и</w:t>
      </w:r>
      <w:r>
        <w:rPr>
          <w:rFonts w:ascii="Arial" w:eastAsia="Times New Roman" w:hAnsi="Arial" w:cs="Arial"/>
          <w:color w:val="000000"/>
          <w:sz w:val="20"/>
          <w:szCs w:val="20"/>
          <w:lang w:val="en-US"/>
        </w:rPr>
        <w:t xml:space="preserve"> 5 </w:t>
      </w:r>
      <w:r>
        <w:rPr>
          <w:rFonts w:ascii="Arial" w:eastAsia="Times New Roman" w:hAnsi="Arial" w:cs="Arial"/>
          <w:color w:val="000000"/>
          <w:sz w:val="20"/>
          <w:szCs w:val="20"/>
        </w:rPr>
        <w:t>дней</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в</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неделю</w:t>
      </w:r>
      <w:r>
        <w:rPr>
          <w:rFonts w:ascii="Arial" w:eastAsia="Times New Roman" w:hAnsi="Arial" w:cs="Arial"/>
          <w:color w:val="000000"/>
          <w:sz w:val="20"/>
          <w:szCs w:val="20"/>
          <w:lang w:val="en-US"/>
        </w:rPr>
        <w:t>. / The Repair Center of the Contractor shall review the problem on defect part within 3(three) business days after receiving the Customer Request. The working hours of the Contractor’s Repair Center – 8 hours per day, 5 days per week.</w:t>
      </w:r>
    </w:p>
    <w:p w14:paraId="41BC212A" w14:textId="77777777" w:rsidR="00C81494" w:rsidRDefault="00C81494" w:rsidP="00C81494">
      <w:pPr>
        <w:autoSpaceDE w:val="0"/>
        <w:autoSpaceDN w:val="0"/>
        <w:adjustRightInd w:val="0"/>
        <w:spacing w:before="120" w:after="0" w:line="240" w:lineRule="exact"/>
        <w:jc w:val="both"/>
        <w:rPr>
          <w:rFonts w:ascii="Arial" w:eastAsia="Times New Roman" w:hAnsi="Arial" w:cs="Arial"/>
          <w:color w:val="000000"/>
          <w:sz w:val="20"/>
          <w:szCs w:val="20"/>
          <w:lang w:val="en-US"/>
        </w:rPr>
      </w:pPr>
    </w:p>
    <w:tbl>
      <w:tblPr>
        <w:tblW w:w="10463" w:type="dxa"/>
        <w:tblInd w:w="-432" w:type="dxa"/>
        <w:tblLayout w:type="fixed"/>
        <w:tblLook w:val="04A0" w:firstRow="1" w:lastRow="0" w:firstColumn="1" w:lastColumn="0" w:noHBand="0" w:noVBand="1"/>
      </w:tblPr>
      <w:tblGrid>
        <w:gridCol w:w="10463"/>
      </w:tblGrid>
      <w:tr w:rsidR="00C81494" w14:paraId="40046C63" w14:textId="77777777" w:rsidTr="00624920">
        <w:tc>
          <w:tcPr>
            <w:tcW w:w="9928" w:type="dxa"/>
          </w:tcPr>
          <w:p w14:paraId="69510EC3" w14:textId="77777777" w:rsidR="00C81494" w:rsidRDefault="00C81494" w:rsidP="00624920">
            <w:pPr>
              <w:keepLines/>
              <w:spacing w:after="0"/>
              <w:jc w:val="center"/>
              <w:rPr>
                <w:rFonts w:ascii="Arial" w:hAnsi="Arial" w:cs="Arial"/>
                <w:b/>
                <w:sz w:val="20"/>
                <w:szCs w:val="20"/>
                <w:lang w:val="en-US"/>
              </w:rPr>
            </w:pPr>
            <w:r>
              <w:rPr>
                <w:rFonts w:ascii="Arial" w:hAnsi="Arial" w:cs="Arial"/>
                <w:b/>
                <w:sz w:val="20"/>
                <w:szCs w:val="20"/>
                <w:lang w:val="en-US"/>
              </w:rPr>
              <w:t xml:space="preserve">For and on behalf of / </w:t>
            </w:r>
            <w:r>
              <w:rPr>
                <w:rFonts w:ascii="Arial" w:hAnsi="Arial" w:cs="Arial"/>
                <w:b/>
                <w:sz w:val="20"/>
                <w:szCs w:val="20"/>
              </w:rPr>
              <w:t>От</w:t>
            </w:r>
            <w:r>
              <w:rPr>
                <w:rFonts w:ascii="Arial" w:hAnsi="Arial" w:cs="Arial"/>
                <w:b/>
                <w:sz w:val="20"/>
                <w:szCs w:val="20"/>
                <w:lang w:val="en-US"/>
              </w:rPr>
              <w:t xml:space="preserve"> </w:t>
            </w:r>
            <w:r>
              <w:rPr>
                <w:rFonts w:ascii="Arial" w:hAnsi="Arial" w:cs="Arial"/>
                <w:b/>
                <w:sz w:val="20"/>
                <w:szCs w:val="20"/>
              </w:rPr>
              <w:t>имени</w:t>
            </w:r>
          </w:p>
          <w:p w14:paraId="65B04C1E" w14:textId="77777777" w:rsidR="00C81494" w:rsidRDefault="00C81494" w:rsidP="00624920">
            <w:pPr>
              <w:keepLines/>
              <w:spacing w:after="0"/>
              <w:jc w:val="center"/>
              <w:rPr>
                <w:rFonts w:ascii="Arial" w:eastAsia="Times New Roman" w:hAnsi="Arial" w:cs="Arial"/>
                <w:b/>
                <w:bCs/>
                <w:color w:val="000000"/>
                <w:sz w:val="20"/>
                <w:szCs w:val="20"/>
                <w:lang w:val="en-GB"/>
              </w:rPr>
            </w:pPr>
            <w:r>
              <w:rPr>
                <w:rFonts w:ascii="Arial" w:hAnsi="Arial" w:cs="Arial"/>
                <w:b/>
                <w:sz w:val="20"/>
                <w:szCs w:val="20"/>
                <w:lang w:val="en-GB"/>
              </w:rPr>
              <w:t>“Alfa Telecom” CJSC</w:t>
            </w:r>
            <w:r>
              <w:rPr>
                <w:rFonts w:ascii="Arial" w:hAnsi="Arial" w:cs="Arial"/>
                <w:b/>
                <w:bCs/>
                <w:sz w:val="20"/>
                <w:szCs w:val="20"/>
                <w:lang w:val="en-US" w:eastAsia="zh-CN"/>
              </w:rPr>
              <w:t xml:space="preserve"> </w:t>
            </w:r>
            <w:r>
              <w:rPr>
                <w:rFonts w:ascii="Arial" w:hAnsi="Arial" w:cs="Arial"/>
                <w:b/>
                <w:sz w:val="20"/>
                <w:szCs w:val="20"/>
                <w:lang w:val="en-US"/>
              </w:rPr>
              <w:t xml:space="preserve">/ </w:t>
            </w:r>
            <w:r>
              <w:rPr>
                <w:rFonts w:ascii="Arial" w:eastAsia="Times New Roman" w:hAnsi="Arial" w:cs="Arial"/>
                <w:b/>
                <w:bCs/>
                <w:color w:val="000000"/>
                <w:sz w:val="20"/>
                <w:szCs w:val="20"/>
                <w:lang w:val="en-GB"/>
              </w:rPr>
              <w:t>ЗАО «</w:t>
            </w:r>
            <w:proofErr w:type="spellStart"/>
            <w:r>
              <w:rPr>
                <w:rFonts w:ascii="Arial" w:eastAsia="Times New Roman" w:hAnsi="Arial" w:cs="Arial"/>
                <w:b/>
                <w:bCs/>
                <w:color w:val="000000"/>
                <w:sz w:val="20"/>
                <w:szCs w:val="20"/>
                <w:lang w:val="en-GB"/>
              </w:rPr>
              <w:t>Альфа</w:t>
            </w:r>
            <w:proofErr w:type="spellEnd"/>
            <w:r>
              <w:rPr>
                <w:rFonts w:ascii="Arial" w:eastAsia="Times New Roman" w:hAnsi="Arial" w:cs="Arial"/>
                <w:b/>
                <w:bCs/>
                <w:color w:val="000000"/>
                <w:sz w:val="20"/>
                <w:szCs w:val="20"/>
                <w:lang w:val="en-GB"/>
              </w:rPr>
              <w:t xml:space="preserve"> </w:t>
            </w:r>
            <w:proofErr w:type="spellStart"/>
            <w:r>
              <w:rPr>
                <w:rFonts w:ascii="Arial" w:eastAsia="Times New Roman" w:hAnsi="Arial" w:cs="Arial"/>
                <w:b/>
                <w:bCs/>
                <w:color w:val="000000"/>
                <w:sz w:val="20"/>
                <w:szCs w:val="20"/>
                <w:lang w:val="en-GB"/>
              </w:rPr>
              <w:t>Телеком</w:t>
            </w:r>
            <w:proofErr w:type="spellEnd"/>
            <w:r>
              <w:rPr>
                <w:rFonts w:ascii="Arial" w:eastAsia="Times New Roman" w:hAnsi="Arial" w:cs="Arial"/>
                <w:b/>
                <w:bCs/>
                <w:color w:val="000000"/>
                <w:sz w:val="20"/>
                <w:szCs w:val="20"/>
                <w:lang w:val="en-GB"/>
              </w:rPr>
              <w:t>»</w:t>
            </w:r>
          </w:p>
          <w:p w14:paraId="37650FB6" w14:textId="77777777" w:rsidR="00C81494" w:rsidRDefault="00C81494" w:rsidP="00624920">
            <w:pPr>
              <w:keepLines/>
              <w:spacing w:after="0"/>
              <w:jc w:val="center"/>
              <w:rPr>
                <w:rFonts w:ascii="Arial" w:eastAsia="Times New Roman" w:hAnsi="Arial" w:cs="Arial"/>
                <w:b/>
                <w:bCs/>
                <w:color w:val="000000"/>
                <w:sz w:val="20"/>
                <w:szCs w:val="20"/>
                <w:lang w:val="en-GB"/>
              </w:rPr>
            </w:pPr>
          </w:p>
          <w:p w14:paraId="3B1899C6" w14:textId="77777777" w:rsidR="00C81494" w:rsidRDefault="00C81494" w:rsidP="00624920">
            <w:pPr>
              <w:keepLines/>
              <w:spacing w:after="0"/>
              <w:jc w:val="center"/>
              <w:rPr>
                <w:rFonts w:ascii="Arial" w:hAnsi="Arial" w:cs="Arial"/>
                <w:bCs/>
                <w:sz w:val="20"/>
                <w:szCs w:val="20"/>
                <w:lang w:val="en-US"/>
              </w:rPr>
            </w:pPr>
            <w:r>
              <w:rPr>
                <w:rFonts w:ascii="Arial" w:hAnsi="Arial" w:cs="Arial"/>
                <w:bCs/>
                <w:sz w:val="20"/>
                <w:szCs w:val="20"/>
                <w:lang w:val="en-US"/>
              </w:rPr>
              <w:t>___________________________</w:t>
            </w:r>
          </w:p>
          <w:p w14:paraId="39D026E8"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0171744B" w14:textId="77777777" w:rsidR="00C81494" w:rsidRDefault="00C81494" w:rsidP="00624920">
            <w:pPr>
              <w:keepLines/>
              <w:spacing w:after="0"/>
              <w:rPr>
                <w:rFonts w:ascii="Arial" w:hAnsi="Arial" w:cs="Arial"/>
                <w:b/>
                <w:bCs/>
                <w:sz w:val="20"/>
                <w:szCs w:val="20"/>
                <w:lang w:val="en-US"/>
              </w:rPr>
            </w:pPr>
          </w:p>
          <w:p w14:paraId="788704D5" w14:textId="77777777" w:rsidR="00C81494" w:rsidRDefault="00C81494" w:rsidP="00624920">
            <w:pPr>
              <w:keepLines/>
              <w:spacing w:after="0"/>
              <w:jc w:val="center"/>
              <w:rPr>
                <w:rFonts w:ascii="Arial" w:hAnsi="Arial" w:cs="Arial"/>
                <w:b/>
                <w:sz w:val="20"/>
                <w:szCs w:val="20"/>
                <w:lang w:val="en-US"/>
              </w:rPr>
            </w:pPr>
            <w:proofErr w:type="spellStart"/>
            <w:r>
              <w:rPr>
                <w:rFonts w:ascii="Arial" w:hAnsi="Arial" w:cs="Arial"/>
                <w:b/>
                <w:sz w:val="20"/>
                <w:szCs w:val="20"/>
                <w:lang w:val="en-US"/>
              </w:rPr>
              <w:t>Mamytov</w:t>
            </w:r>
            <w:proofErr w:type="spellEnd"/>
            <w:r>
              <w:rPr>
                <w:rFonts w:ascii="Arial" w:hAnsi="Arial" w:cs="Arial"/>
                <w:b/>
                <w:sz w:val="20"/>
                <w:szCs w:val="20"/>
                <w:lang w:val="en-US"/>
              </w:rPr>
              <w:t xml:space="preserve"> N.T., General Director/</w:t>
            </w:r>
            <w:proofErr w:type="spellStart"/>
            <w:r>
              <w:rPr>
                <w:rFonts w:ascii="Arial" w:hAnsi="Arial" w:cs="Arial"/>
                <w:b/>
                <w:sz w:val="20"/>
                <w:szCs w:val="20"/>
                <w:lang w:val="en-US"/>
              </w:rPr>
              <w:t>Мамытов</w:t>
            </w:r>
            <w:proofErr w:type="spellEnd"/>
            <w:r>
              <w:rPr>
                <w:rFonts w:ascii="Arial" w:hAnsi="Arial" w:cs="Arial"/>
                <w:b/>
                <w:sz w:val="20"/>
                <w:szCs w:val="20"/>
                <w:lang w:val="en-US"/>
              </w:rPr>
              <w:t xml:space="preserve"> Н.Т., </w:t>
            </w:r>
            <w:proofErr w:type="spellStart"/>
            <w:r>
              <w:rPr>
                <w:rFonts w:ascii="Arial" w:hAnsi="Arial" w:cs="Arial"/>
                <w:b/>
                <w:sz w:val="20"/>
                <w:szCs w:val="20"/>
                <w:lang w:val="en-US"/>
              </w:rPr>
              <w:t>Генеральный</w:t>
            </w:r>
            <w:proofErr w:type="spellEnd"/>
            <w:r>
              <w:rPr>
                <w:rFonts w:ascii="Arial" w:hAnsi="Arial" w:cs="Arial"/>
                <w:b/>
                <w:sz w:val="20"/>
                <w:szCs w:val="20"/>
                <w:lang w:val="en-US"/>
              </w:rPr>
              <w:t xml:space="preserve"> </w:t>
            </w:r>
            <w:proofErr w:type="spellStart"/>
            <w:r>
              <w:rPr>
                <w:rFonts w:ascii="Arial" w:hAnsi="Arial" w:cs="Arial"/>
                <w:b/>
                <w:sz w:val="20"/>
                <w:szCs w:val="20"/>
                <w:lang w:val="en-US"/>
              </w:rPr>
              <w:t>директор</w:t>
            </w:r>
            <w:proofErr w:type="spellEnd"/>
          </w:p>
          <w:p w14:paraId="6ED16A4B"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 xml:space="preserve"> (Name; Title) / (Ф.И.О; </w:t>
            </w:r>
            <w:proofErr w:type="spellStart"/>
            <w:r>
              <w:rPr>
                <w:rFonts w:ascii="Arial" w:hAnsi="Arial" w:cs="Arial"/>
                <w:sz w:val="20"/>
                <w:szCs w:val="20"/>
                <w:lang w:val="en-US"/>
              </w:rPr>
              <w:t>Должность</w:t>
            </w:r>
            <w:proofErr w:type="spellEnd"/>
            <w:r>
              <w:rPr>
                <w:rFonts w:ascii="Arial" w:hAnsi="Arial" w:cs="Arial"/>
                <w:sz w:val="20"/>
                <w:szCs w:val="20"/>
                <w:lang w:val="en-US"/>
              </w:rPr>
              <w:t>)</w:t>
            </w:r>
          </w:p>
          <w:p w14:paraId="72E7C1D8" w14:textId="77777777" w:rsidR="00C81494" w:rsidRDefault="00C81494" w:rsidP="00624920">
            <w:pPr>
              <w:spacing w:after="0" w:line="240" w:lineRule="auto"/>
              <w:jc w:val="center"/>
              <w:rPr>
                <w:rFonts w:ascii="Arial" w:hAnsi="Arial" w:cs="Arial"/>
                <w:sz w:val="20"/>
                <w:szCs w:val="20"/>
                <w:lang w:val="en-US"/>
              </w:rPr>
            </w:pPr>
          </w:p>
        </w:tc>
      </w:tr>
      <w:tr w:rsidR="00C81494" w14:paraId="48A3ADAD" w14:textId="77777777" w:rsidTr="00624920">
        <w:tc>
          <w:tcPr>
            <w:tcW w:w="9928" w:type="dxa"/>
          </w:tcPr>
          <w:p w14:paraId="04BEE19E" w14:textId="77777777" w:rsidR="00C81494" w:rsidRDefault="00C81494" w:rsidP="00624920">
            <w:pPr>
              <w:pStyle w:val="22"/>
              <w:keepLines/>
              <w:spacing w:line="276" w:lineRule="auto"/>
              <w:jc w:val="center"/>
              <w:rPr>
                <w:rFonts w:cs="Arial"/>
                <w:b/>
                <w:u w:val="single"/>
                <w:lang w:val="en-US"/>
              </w:rPr>
            </w:pPr>
            <w:r>
              <w:rPr>
                <w:rFonts w:cs="Arial"/>
                <w:b/>
                <w:u w:val="single"/>
                <w:lang w:val="en-US"/>
              </w:rPr>
              <w:t xml:space="preserve">For and on behalf of / </w:t>
            </w:r>
            <w:proofErr w:type="spellStart"/>
            <w:r>
              <w:rPr>
                <w:rFonts w:cs="Arial"/>
                <w:b/>
                <w:u w:val="single"/>
                <w:lang w:val="en-US"/>
              </w:rPr>
              <w:t>От</w:t>
            </w:r>
            <w:proofErr w:type="spellEnd"/>
            <w:r>
              <w:rPr>
                <w:rFonts w:cs="Arial"/>
                <w:b/>
                <w:u w:val="single"/>
                <w:lang w:val="en-US"/>
              </w:rPr>
              <w:t xml:space="preserve"> </w:t>
            </w:r>
            <w:proofErr w:type="spellStart"/>
            <w:r>
              <w:rPr>
                <w:rFonts w:cs="Arial"/>
                <w:b/>
                <w:u w:val="single"/>
                <w:lang w:val="en-US"/>
              </w:rPr>
              <w:t>имени</w:t>
            </w:r>
            <w:proofErr w:type="spellEnd"/>
          </w:p>
          <w:p w14:paraId="29E22119" w14:textId="46CB056B" w:rsidR="00C81494" w:rsidRPr="00031760" w:rsidRDefault="00031760" w:rsidP="00624920">
            <w:pPr>
              <w:pStyle w:val="22"/>
              <w:keepLines/>
              <w:jc w:val="center"/>
              <w:rPr>
                <w:rFonts w:eastAsiaTheme="minorEastAsia" w:cs="Arial"/>
                <w:lang w:val="ru-RU"/>
              </w:rPr>
            </w:pPr>
            <w:r>
              <w:rPr>
                <w:rFonts w:eastAsiaTheme="minorEastAsia" w:cs="Arial"/>
                <w:lang w:val="en-US"/>
              </w:rPr>
              <w:t>______________--</w:t>
            </w:r>
            <w:r w:rsidR="00C81494">
              <w:rPr>
                <w:rFonts w:eastAsiaTheme="minorEastAsia" w:cs="Arial"/>
                <w:b/>
                <w:lang w:val="en-US"/>
              </w:rPr>
              <w:t xml:space="preserve"> /</w:t>
            </w:r>
            <w:r>
              <w:rPr>
                <w:rFonts w:eastAsiaTheme="minorEastAsia" w:cs="Arial"/>
                <w:b/>
                <w:lang w:val="ru-RU"/>
              </w:rPr>
              <w:t>_________________--</w:t>
            </w:r>
          </w:p>
          <w:p w14:paraId="631C867C" w14:textId="77777777" w:rsidR="00C81494" w:rsidRDefault="00C81494" w:rsidP="00624920">
            <w:pPr>
              <w:pStyle w:val="22"/>
              <w:spacing w:line="276" w:lineRule="auto"/>
              <w:jc w:val="center"/>
              <w:rPr>
                <w:rFonts w:cs="Arial"/>
                <w:lang w:val="en-US"/>
              </w:rPr>
            </w:pPr>
            <w:r>
              <w:rPr>
                <w:rFonts w:cs="Arial"/>
                <w:lang w:val="en-US"/>
              </w:rPr>
              <w:t>___________________________</w:t>
            </w:r>
          </w:p>
          <w:p w14:paraId="58602B0C" w14:textId="77777777" w:rsidR="00C81494" w:rsidRDefault="00C81494" w:rsidP="00624920">
            <w:pPr>
              <w:pStyle w:val="22"/>
              <w:spacing w:line="276" w:lineRule="auto"/>
              <w:jc w:val="center"/>
              <w:rPr>
                <w:rFonts w:cs="Arial"/>
                <w:lang w:val="en-US" w:eastAsia="zh-CN"/>
              </w:rPr>
            </w:pPr>
            <w:r>
              <w:rPr>
                <w:rFonts w:cs="Arial"/>
                <w:lang w:val="en-US"/>
              </w:rPr>
              <w:t>(</w:t>
            </w:r>
            <w:proofErr w:type="spellStart"/>
            <w:r>
              <w:rPr>
                <w:rFonts w:cs="Arial"/>
              </w:rPr>
              <w:t>Signature</w:t>
            </w:r>
            <w:proofErr w:type="spellEnd"/>
            <w:r>
              <w:rPr>
                <w:rFonts w:cs="Arial"/>
                <w:lang w:val="en-US"/>
              </w:rPr>
              <w:t xml:space="preserve">; </w:t>
            </w:r>
            <w:proofErr w:type="spellStart"/>
            <w:r>
              <w:rPr>
                <w:rFonts w:cs="Arial"/>
              </w:rPr>
              <w:t>Seal</w:t>
            </w:r>
            <w:proofErr w:type="spellEnd"/>
            <w:r>
              <w:rPr>
                <w:rFonts w:cs="Arial"/>
                <w:lang w:val="en-US"/>
              </w:rPr>
              <w:t>) / (</w:t>
            </w:r>
            <w:r>
              <w:rPr>
                <w:rFonts w:cs="Arial"/>
                <w:lang w:val="ru-RU"/>
              </w:rPr>
              <w:t>Подпись</w:t>
            </w:r>
            <w:r>
              <w:rPr>
                <w:rFonts w:cs="Arial"/>
                <w:lang w:val="en-US"/>
              </w:rPr>
              <w:t xml:space="preserve">; </w:t>
            </w:r>
            <w:r>
              <w:rPr>
                <w:rFonts w:cs="Arial"/>
                <w:lang w:val="ru-RU"/>
              </w:rPr>
              <w:t>Печать</w:t>
            </w:r>
            <w:r>
              <w:rPr>
                <w:rFonts w:cs="Arial"/>
                <w:lang w:val="en-US"/>
              </w:rPr>
              <w:t>)</w:t>
            </w:r>
          </w:p>
          <w:p w14:paraId="7C6049B1" w14:textId="14359272" w:rsidR="00C81494" w:rsidRPr="00031760" w:rsidRDefault="00031760" w:rsidP="00624920">
            <w:pPr>
              <w:keepLines/>
              <w:spacing w:after="0"/>
              <w:jc w:val="center"/>
              <w:rPr>
                <w:rFonts w:ascii="Arial" w:hAnsi="Arial" w:cs="Arial"/>
                <w:b/>
                <w:bCs/>
                <w:sz w:val="20"/>
                <w:szCs w:val="20"/>
              </w:rPr>
            </w:pPr>
            <w:r w:rsidRPr="00031760">
              <w:rPr>
                <w:rFonts w:ascii="Arial" w:hAnsi="Arial" w:cs="Arial"/>
                <w:b/>
                <w:bCs/>
                <w:sz w:val="20"/>
                <w:szCs w:val="20"/>
              </w:rPr>
              <w:t>________________</w:t>
            </w:r>
            <w:r w:rsidR="00C81494" w:rsidRPr="00031760">
              <w:rPr>
                <w:rFonts w:ascii="Arial" w:hAnsi="Arial" w:cs="Arial"/>
                <w:b/>
                <w:bCs/>
                <w:sz w:val="20"/>
                <w:szCs w:val="20"/>
              </w:rPr>
              <w:t>,</w:t>
            </w:r>
            <w:r w:rsidR="00C81494" w:rsidRPr="00031760">
              <w:rPr>
                <w:rFonts w:ascii="Arial" w:hAnsi="Arial" w:cs="Arial"/>
                <w:b/>
                <w:bCs/>
                <w:sz w:val="20"/>
                <w:szCs w:val="20"/>
                <w:lang w:eastAsia="zh-CN"/>
              </w:rPr>
              <w:t xml:space="preserve"> </w:t>
            </w:r>
            <w:r w:rsidR="00C81494">
              <w:rPr>
                <w:rFonts w:ascii="Arial" w:hAnsi="Arial" w:cs="Arial"/>
                <w:b/>
                <w:bCs/>
                <w:sz w:val="20"/>
                <w:szCs w:val="20"/>
                <w:lang w:val="en-US"/>
              </w:rPr>
              <w:t>General</w:t>
            </w:r>
            <w:r w:rsidR="00C81494" w:rsidRPr="00031760">
              <w:rPr>
                <w:rFonts w:ascii="Arial" w:hAnsi="Arial" w:cs="Arial"/>
                <w:b/>
                <w:bCs/>
                <w:sz w:val="20"/>
                <w:szCs w:val="20"/>
              </w:rPr>
              <w:t xml:space="preserve"> </w:t>
            </w:r>
            <w:r w:rsidR="00C81494">
              <w:rPr>
                <w:rFonts w:ascii="Arial" w:hAnsi="Arial" w:cs="Arial"/>
                <w:b/>
                <w:bCs/>
                <w:sz w:val="20"/>
                <w:szCs w:val="20"/>
                <w:lang w:val="en-US"/>
              </w:rPr>
              <w:t>Director</w:t>
            </w:r>
            <w:r w:rsidR="00C81494" w:rsidRPr="00031760">
              <w:rPr>
                <w:rFonts w:ascii="Arial" w:hAnsi="Arial" w:cs="Arial"/>
                <w:b/>
                <w:bCs/>
                <w:sz w:val="20"/>
                <w:szCs w:val="20"/>
              </w:rPr>
              <w:t>/</w:t>
            </w:r>
            <w:r>
              <w:rPr>
                <w:rFonts w:ascii="Arial" w:hAnsi="Arial" w:cs="Arial"/>
                <w:b/>
                <w:bCs/>
                <w:sz w:val="20"/>
                <w:szCs w:val="20"/>
              </w:rPr>
              <w:t>________________</w:t>
            </w:r>
            <w:r w:rsidR="00C81494" w:rsidRPr="00031760">
              <w:rPr>
                <w:rFonts w:ascii="Arial" w:hAnsi="Arial" w:cs="Arial"/>
                <w:b/>
                <w:bCs/>
                <w:sz w:val="20"/>
                <w:szCs w:val="20"/>
              </w:rPr>
              <w:t xml:space="preserve">, </w:t>
            </w:r>
            <w:r w:rsidR="00C81494">
              <w:rPr>
                <w:rFonts w:ascii="Arial" w:hAnsi="Arial" w:cs="Arial"/>
                <w:b/>
                <w:bCs/>
                <w:sz w:val="20"/>
                <w:szCs w:val="20"/>
              </w:rPr>
              <w:t>Генеральный</w:t>
            </w:r>
            <w:r w:rsidR="00C81494" w:rsidRPr="00031760">
              <w:rPr>
                <w:rFonts w:ascii="Arial" w:hAnsi="Arial" w:cs="Arial"/>
                <w:b/>
                <w:bCs/>
                <w:sz w:val="20"/>
                <w:szCs w:val="20"/>
              </w:rPr>
              <w:t xml:space="preserve"> </w:t>
            </w:r>
            <w:r w:rsidR="00C81494">
              <w:rPr>
                <w:rFonts w:ascii="Arial" w:hAnsi="Arial" w:cs="Arial"/>
                <w:b/>
                <w:bCs/>
                <w:sz w:val="20"/>
                <w:szCs w:val="20"/>
              </w:rPr>
              <w:t>директор</w:t>
            </w:r>
          </w:p>
          <w:p w14:paraId="14F7FF71" w14:textId="77777777" w:rsidR="00C81494" w:rsidRPr="00031760" w:rsidRDefault="00C81494" w:rsidP="00624920">
            <w:pPr>
              <w:pStyle w:val="22"/>
              <w:spacing w:line="276" w:lineRule="auto"/>
              <w:jc w:val="center"/>
              <w:rPr>
                <w:rFonts w:cs="Arial"/>
                <w:lang w:val="ru-RU" w:eastAsia="zh-CN"/>
              </w:rPr>
            </w:pPr>
          </w:p>
          <w:p w14:paraId="090F5A83" w14:textId="77777777" w:rsidR="00C81494" w:rsidRDefault="00C81494" w:rsidP="00624920">
            <w:pPr>
              <w:keepLines/>
              <w:spacing w:after="0"/>
              <w:jc w:val="center"/>
              <w:rPr>
                <w:rFonts w:ascii="Arial" w:hAnsi="Arial" w:cs="Arial"/>
                <w:sz w:val="20"/>
                <w:szCs w:val="20"/>
              </w:rPr>
            </w:pPr>
            <w:r w:rsidRPr="00031760">
              <w:rPr>
                <w:rFonts w:ascii="Arial" w:hAnsi="Arial" w:cs="Arial"/>
                <w:b/>
                <w:bCs/>
                <w:sz w:val="20"/>
                <w:szCs w:val="20"/>
              </w:rPr>
              <w:t xml:space="preserve"> </w:t>
            </w:r>
            <w:r>
              <w:rPr>
                <w:rFonts w:ascii="Arial" w:hAnsi="Arial" w:cs="Arial"/>
                <w:sz w:val="20"/>
                <w:szCs w:val="20"/>
              </w:rPr>
              <w:t>(</w:t>
            </w:r>
            <w:r>
              <w:rPr>
                <w:rFonts w:ascii="Arial" w:hAnsi="Arial" w:cs="Arial"/>
                <w:sz w:val="20"/>
                <w:szCs w:val="20"/>
                <w:lang w:val="en-US"/>
              </w:rPr>
              <w:t>Name</w:t>
            </w:r>
            <w:r>
              <w:rPr>
                <w:rFonts w:ascii="Arial" w:hAnsi="Arial" w:cs="Arial"/>
                <w:sz w:val="20"/>
                <w:szCs w:val="20"/>
              </w:rPr>
              <w:t xml:space="preserve">; </w:t>
            </w:r>
            <w:r>
              <w:rPr>
                <w:rFonts w:ascii="Arial" w:hAnsi="Arial" w:cs="Arial"/>
                <w:sz w:val="20"/>
                <w:szCs w:val="20"/>
                <w:lang w:val="en-US"/>
              </w:rPr>
              <w:t>Title</w:t>
            </w:r>
            <w:r>
              <w:rPr>
                <w:rFonts w:ascii="Arial" w:hAnsi="Arial" w:cs="Arial"/>
                <w:sz w:val="20"/>
                <w:szCs w:val="20"/>
              </w:rPr>
              <w:t>) / (Ф.И.О; Должность)</w:t>
            </w:r>
          </w:p>
          <w:p w14:paraId="2D0FF981" w14:textId="77777777" w:rsidR="00C81494" w:rsidRDefault="00C81494" w:rsidP="00624920">
            <w:pPr>
              <w:keepLines/>
              <w:spacing w:after="0"/>
              <w:jc w:val="center"/>
              <w:rPr>
                <w:rFonts w:ascii="Arial" w:hAnsi="Arial" w:cs="Arial"/>
                <w:sz w:val="20"/>
                <w:szCs w:val="20"/>
              </w:rPr>
            </w:pPr>
          </w:p>
          <w:p w14:paraId="58E3A041" w14:textId="77777777" w:rsidR="00C81494" w:rsidRDefault="00C81494" w:rsidP="00624920">
            <w:pPr>
              <w:keepLines/>
              <w:spacing w:after="0"/>
              <w:jc w:val="center"/>
              <w:rPr>
                <w:rFonts w:ascii="Arial" w:hAnsi="Arial" w:cs="Arial"/>
                <w:sz w:val="20"/>
                <w:szCs w:val="20"/>
              </w:rPr>
            </w:pPr>
          </w:p>
          <w:p w14:paraId="2F87C803" w14:textId="77777777" w:rsidR="00C81494" w:rsidRDefault="00C81494" w:rsidP="00624920">
            <w:pPr>
              <w:keepLines/>
              <w:spacing w:after="0"/>
              <w:jc w:val="center"/>
              <w:rPr>
                <w:rFonts w:ascii="Arial" w:hAnsi="Arial" w:cs="Arial"/>
                <w:sz w:val="20"/>
                <w:szCs w:val="20"/>
              </w:rPr>
            </w:pPr>
          </w:p>
          <w:p w14:paraId="0710F23C" w14:textId="77777777" w:rsidR="00C81494" w:rsidRDefault="00C81494" w:rsidP="00624920">
            <w:pPr>
              <w:keepLines/>
              <w:spacing w:after="0"/>
              <w:jc w:val="center"/>
              <w:rPr>
                <w:rFonts w:ascii="Arial" w:hAnsi="Arial" w:cs="Arial"/>
                <w:sz w:val="20"/>
                <w:szCs w:val="20"/>
              </w:rPr>
            </w:pPr>
          </w:p>
          <w:p w14:paraId="3029A4CA" w14:textId="77777777" w:rsidR="00C81494" w:rsidRPr="00031760" w:rsidRDefault="00C81494" w:rsidP="00624920">
            <w:pPr>
              <w:keepLines/>
              <w:spacing w:after="0"/>
              <w:jc w:val="center"/>
              <w:rPr>
                <w:rFonts w:ascii="Arial" w:hAnsi="Arial" w:cs="Arial"/>
                <w:b/>
                <w:sz w:val="20"/>
                <w:szCs w:val="20"/>
              </w:rPr>
            </w:pPr>
          </w:p>
        </w:tc>
      </w:tr>
    </w:tbl>
    <w:p w14:paraId="4A4AACF3" w14:textId="77777777" w:rsidR="00C81494" w:rsidRDefault="00C81494" w:rsidP="00C81494">
      <w:pPr>
        <w:spacing w:after="0" w:line="360" w:lineRule="auto"/>
        <w:jc w:val="right"/>
        <w:rPr>
          <w:rFonts w:ascii="Arial" w:hAnsi="Arial" w:cs="Arial"/>
          <w:b/>
          <w:bCs/>
          <w:sz w:val="20"/>
          <w:szCs w:val="20"/>
        </w:rPr>
      </w:pPr>
    </w:p>
    <w:p w14:paraId="2DD9BDB8" w14:textId="77777777" w:rsidR="00C81494" w:rsidRDefault="00C81494" w:rsidP="00C81494">
      <w:pPr>
        <w:spacing w:after="0" w:line="360" w:lineRule="auto"/>
        <w:jc w:val="right"/>
        <w:rPr>
          <w:rFonts w:ascii="Arial" w:hAnsi="Arial" w:cs="Arial"/>
          <w:b/>
          <w:bCs/>
          <w:sz w:val="20"/>
          <w:szCs w:val="20"/>
        </w:rPr>
      </w:pPr>
    </w:p>
    <w:p w14:paraId="155014B6" w14:textId="77777777" w:rsidR="00C81494" w:rsidRDefault="00C81494" w:rsidP="00C81494">
      <w:pPr>
        <w:spacing w:after="0" w:line="360" w:lineRule="auto"/>
        <w:jc w:val="right"/>
        <w:rPr>
          <w:rFonts w:ascii="Arial" w:hAnsi="Arial" w:cs="Arial"/>
          <w:b/>
          <w:bCs/>
          <w:sz w:val="20"/>
          <w:szCs w:val="20"/>
        </w:rPr>
      </w:pPr>
    </w:p>
    <w:p w14:paraId="3C374DEE" w14:textId="77777777" w:rsidR="00C81494" w:rsidRDefault="00C81494" w:rsidP="00C81494">
      <w:pPr>
        <w:spacing w:after="0" w:line="360" w:lineRule="auto"/>
        <w:jc w:val="right"/>
        <w:rPr>
          <w:rFonts w:ascii="Arial" w:hAnsi="Arial" w:cs="Arial"/>
          <w:b/>
          <w:bCs/>
          <w:sz w:val="20"/>
          <w:szCs w:val="20"/>
        </w:rPr>
      </w:pPr>
    </w:p>
    <w:p w14:paraId="30B565B3" w14:textId="77777777" w:rsidR="00C81494" w:rsidRDefault="00C81494" w:rsidP="00C81494">
      <w:pPr>
        <w:spacing w:after="0" w:line="360" w:lineRule="auto"/>
        <w:jc w:val="right"/>
        <w:rPr>
          <w:rFonts w:ascii="Arial" w:hAnsi="Arial" w:cs="Arial"/>
          <w:b/>
          <w:bCs/>
          <w:sz w:val="20"/>
          <w:szCs w:val="20"/>
        </w:rPr>
      </w:pPr>
    </w:p>
    <w:p w14:paraId="3A0B4D62" w14:textId="77777777" w:rsidR="00C81494" w:rsidRDefault="00C81494" w:rsidP="00C81494">
      <w:pPr>
        <w:spacing w:after="0" w:line="360" w:lineRule="auto"/>
        <w:jc w:val="right"/>
        <w:rPr>
          <w:rFonts w:ascii="Arial" w:hAnsi="Arial" w:cs="Arial"/>
          <w:b/>
          <w:bCs/>
          <w:sz w:val="20"/>
          <w:szCs w:val="20"/>
        </w:rPr>
      </w:pPr>
    </w:p>
    <w:p w14:paraId="0A3A571A" w14:textId="43990906" w:rsidR="00C81494" w:rsidRDefault="00C81494" w:rsidP="00C81494">
      <w:pPr>
        <w:spacing w:after="0" w:line="360" w:lineRule="auto"/>
        <w:rPr>
          <w:rFonts w:ascii="Arial" w:hAnsi="Arial" w:cs="Arial"/>
          <w:b/>
          <w:bCs/>
          <w:sz w:val="20"/>
          <w:szCs w:val="20"/>
        </w:rPr>
      </w:pPr>
    </w:p>
    <w:p w14:paraId="6A0911BB" w14:textId="77777777" w:rsidR="00C81494" w:rsidRDefault="00C81494" w:rsidP="00C81494">
      <w:pPr>
        <w:spacing w:after="0" w:line="360" w:lineRule="auto"/>
        <w:jc w:val="right"/>
        <w:rPr>
          <w:rFonts w:ascii="Arial" w:hAnsi="Arial" w:cs="Arial"/>
          <w:b/>
          <w:bCs/>
          <w:sz w:val="20"/>
          <w:szCs w:val="20"/>
        </w:rPr>
      </w:pPr>
    </w:p>
    <w:p w14:paraId="2E18FEF6" w14:textId="77777777" w:rsidR="00C81494" w:rsidRDefault="00C81494" w:rsidP="00C81494">
      <w:pPr>
        <w:spacing w:after="0" w:line="360" w:lineRule="auto"/>
        <w:jc w:val="right"/>
        <w:rPr>
          <w:rFonts w:ascii="Arial" w:hAnsi="Arial" w:cs="Arial"/>
          <w:b/>
          <w:bCs/>
          <w:sz w:val="20"/>
          <w:szCs w:val="20"/>
        </w:rPr>
      </w:pPr>
    </w:p>
    <w:p w14:paraId="7B2C2681" w14:textId="78FA1C34" w:rsidR="00C81494" w:rsidRDefault="00C81494" w:rsidP="00C81494">
      <w:pPr>
        <w:spacing w:after="0" w:line="360" w:lineRule="auto"/>
        <w:jc w:val="right"/>
        <w:rPr>
          <w:rFonts w:ascii="Arial" w:hAnsi="Arial" w:cs="Arial"/>
          <w:b/>
          <w:bCs/>
          <w:sz w:val="20"/>
          <w:szCs w:val="20"/>
        </w:rPr>
      </w:pPr>
      <w:r>
        <w:rPr>
          <w:rFonts w:ascii="Arial" w:hAnsi="Arial" w:cs="Arial"/>
          <w:b/>
          <w:bCs/>
          <w:sz w:val="20"/>
          <w:szCs w:val="20"/>
        </w:rPr>
        <w:lastRenderedPageBreak/>
        <w:t xml:space="preserve">Приложение №1.2 / </w:t>
      </w:r>
      <w:r>
        <w:rPr>
          <w:rFonts w:ascii="Arial" w:hAnsi="Arial" w:cs="Arial"/>
          <w:b/>
          <w:bCs/>
          <w:sz w:val="20"/>
          <w:szCs w:val="20"/>
          <w:lang w:val="en-US"/>
        </w:rPr>
        <w:t>Annex</w:t>
      </w:r>
      <w:r>
        <w:rPr>
          <w:rFonts w:ascii="Arial" w:hAnsi="Arial" w:cs="Arial"/>
          <w:b/>
          <w:bCs/>
          <w:sz w:val="20"/>
          <w:szCs w:val="20"/>
        </w:rPr>
        <w:t xml:space="preserve"> 1.2</w:t>
      </w:r>
    </w:p>
    <w:p w14:paraId="67CE2D8E" w14:textId="77777777" w:rsidR="00C81494" w:rsidRDefault="00C81494" w:rsidP="00C81494">
      <w:pPr>
        <w:spacing w:after="0" w:line="240" w:lineRule="auto"/>
        <w:jc w:val="center"/>
        <w:rPr>
          <w:rFonts w:ascii="Arial" w:hAnsi="Arial" w:cs="Arial"/>
          <w:b/>
          <w:sz w:val="20"/>
          <w:szCs w:val="20"/>
        </w:rPr>
      </w:pPr>
      <w:r>
        <w:rPr>
          <w:rFonts w:ascii="Arial" w:hAnsi="Arial" w:cs="Arial"/>
          <w:b/>
          <w:sz w:val="20"/>
          <w:szCs w:val="20"/>
        </w:rPr>
        <w:t>Сроки предоставления услуг</w:t>
      </w:r>
    </w:p>
    <w:p w14:paraId="6BB682D1" w14:textId="77777777" w:rsidR="00C81494" w:rsidRDefault="00C81494" w:rsidP="00C81494">
      <w:pPr>
        <w:spacing w:after="0" w:line="240" w:lineRule="auto"/>
        <w:jc w:val="center"/>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4"/>
        <w:gridCol w:w="4742"/>
      </w:tblGrid>
      <w:tr w:rsidR="00C81494" w14:paraId="579E795C" w14:textId="77777777" w:rsidTr="00624920">
        <w:trPr>
          <w:cantSplit/>
        </w:trPr>
        <w:tc>
          <w:tcPr>
            <w:tcW w:w="9776" w:type="dxa"/>
            <w:gridSpan w:val="2"/>
          </w:tcPr>
          <w:p w14:paraId="53C56AC9" w14:textId="77777777" w:rsidR="00C81494" w:rsidRDefault="00C81494" w:rsidP="00624920">
            <w:pPr>
              <w:spacing w:line="360" w:lineRule="auto"/>
              <w:jc w:val="center"/>
              <w:rPr>
                <w:rFonts w:ascii="Arial" w:hAnsi="Arial" w:cs="Arial"/>
                <w:sz w:val="20"/>
                <w:szCs w:val="20"/>
              </w:rPr>
            </w:pPr>
            <w:r>
              <w:rPr>
                <w:rFonts w:ascii="Arial" w:hAnsi="Arial" w:cs="Arial"/>
                <w:b/>
                <w:sz w:val="20"/>
                <w:szCs w:val="20"/>
              </w:rPr>
              <w:t>Экстренная техническая поддержка при системном сбое</w:t>
            </w:r>
          </w:p>
        </w:tc>
      </w:tr>
      <w:tr w:rsidR="00C81494" w14:paraId="2D9F3DEB" w14:textId="77777777" w:rsidTr="00624920">
        <w:tc>
          <w:tcPr>
            <w:tcW w:w="5034" w:type="dxa"/>
          </w:tcPr>
          <w:p w14:paraId="75A29E2D" w14:textId="77777777" w:rsidR="00C81494" w:rsidRDefault="00C81494" w:rsidP="00C53DF7">
            <w:pPr>
              <w:numPr>
                <w:ilvl w:val="0"/>
                <w:numId w:val="30"/>
              </w:numPr>
              <w:spacing w:line="360" w:lineRule="auto"/>
              <w:rPr>
                <w:rFonts w:ascii="Arial" w:hAnsi="Arial" w:cs="Arial"/>
                <w:sz w:val="20"/>
                <w:szCs w:val="20"/>
              </w:rPr>
            </w:pPr>
            <w:r>
              <w:rPr>
                <w:rFonts w:ascii="Arial" w:hAnsi="Arial" w:cs="Arial"/>
                <w:sz w:val="20"/>
                <w:szCs w:val="20"/>
              </w:rPr>
              <w:t>Предоставляется:</w:t>
            </w:r>
          </w:p>
        </w:tc>
        <w:tc>
          <w:tcPr>
            <w:tcW w:w="4742" w:type="dxa"/>
          </w:tcPr>
          <w:p w14:paraId="7A9B29CB"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дн</w:t>
            </w:r>
            <w:proofErr w:type="spellEnd"/>
            <w:r>
              <w:rPr>
                <w:rFonts w:ascii="Arial" w:hAnsi="Arial" w:cs="Arial"/>
                <w:sz w:val="20"/>
                <w:szCs w:val="20"/>
              </w:rPr>
              <w:t xml:space="preserve">. в </w:t>
            </w:r>
            <w:proofErr w:type="spellStart"/>
            <w:r>
              <w:rPr>
                <w:rFonts w:ascii="Arial" w:hAnsi="Arial" w:cs="Arial"/>
                <w:sz w:val="20"/>
                <w:szCs w:val="20"/>
              </w:rPr>
              <w:t>нед</w:t>
            </w:r>
            <w:proofErr w:type="spellEnd"/>
            <w:r>
              <w:rPr>
                <w:rFonts w:ascii="Arial" w:hAnsi="Arial" w:cs="Arial"/>
                <w:sz w:val="20"/>
                <w:szCs w:val="20"/>
              </w:rPr>
              <w:t>., 24 ч. в сутки</w:t>
            </w:r>
          </w:p>
        </w:tc>
      </w:tr>
      <w:tr w:rsidR="00C81494" w14:paraId="765F7EBB" w14:textId="77777777" w:rsidTr="00624920">
        <w:tc>
          <w:tcPr>
            <w:tcW w:w="5034" w:type="dxa"/>
          </w:tcPr>
          <w:p w14:paraId="51172CDF" w14:textId="77777777" w:rsidR="00C81494" w:rsidRDefault="00C81494" w:rsidP="00C53DF7">
            <w:pPr>
              <w:numPr>
                <w:ilvl w:val="0"/>
                <w:numId w:val="30"/>
              </w:numPr>
              <w:spacing w:line="360" w:lineRule="auto"/>
              <w:rPr>
                <w:rFonts w:ascii="Arial" w:hAnsi="Arial" w:cs="Arial"/>
                <w:sz w:val="20"/>
                <w:szCs w:val="20"/>
              </w:rPr>
            </w:pPr>
            <w:r>
              <w:rPr>
                <w:rFonts w:ascii="Arial" w:hAnsi="Arial" w:cs="Arial"/>
                <w:sz w:val="20"/>
                <w:szCs w:val="20"/>
              </w:rPr>
              <w:t>Время реагирования:</w:t>
            </w:r>
          </w:p>
        </w:tc>
        <w:tc>
          <w:tcPr>
            <w:tcW w:w="4742" w:type="dxa"/>
          </w:tcPr>
          <w:p w14:paraId="01215250"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30 мин.</w:t>
            </w:r>
          </w:p>
        </w:tc>
      </w:tr>
      <w:tr w:rsidR="00C81494" w14:paraId="6FF0A7BB" w14:textId="77777777" w:rsidTr="00624920">
        <w:tc>
          <w:tcPr>
            <w:tcW w:w="5034" w:type="dxa"/>
          </w:tcPr>
          <w:p w14:paraId="488DCA90" w14:textId="77777777" w:rsidR="00C81494" w:rsidRDefault="00C81494" w:rsidP="00C53DF7">
            <w:pPr>
              <w:numPr>
                <w:ilvl w:val="0"/>
                <w:numId w:val="30"/>
              </w:numPr>
              <w:spacing w:line="360" w:lineRule="auto"/>
              <w:rPr>
                <w:rFonts w:ascii="Arial" w:hAnsi="Arial" w:cs="Arial"/>
                <w:sz w:val="20"/>
                <w:szCs w:val="20"/>
                <w:lang w:val="de-DE" w:eastAsia="zh-CN"/>
              </w:rPr>
            </w:pPr>
            <w:proofErr w:type="spellStart"/>
            <w:r>
              <w:rPr>
                <w:rFonts w:ascii="Arial" w:hAnsi="Arial" w:cs="Arial"/>
                <w:sz w:val="20"/>
                <w:szCs w:val="20"/>
                <w:lang w:val="de-DE" w:eastAsia="zh-CN"/>
              </w:rPr>
              <w:t>Время</w:t>
            </w:r>
            <w:proofErr w:type="spellEnd"/>
            <w:r>
              <w:rPr>
                <w:rFonts w:ascii="Arial" w:hAnsi="Arial" w:cs="Arial"/>
                <w:sz w:val="20"/>
                <w:szCs w:val="20"/>
                <w:lang w:val="de-DE" w:eastAsia="zh-CN"/>
              </w:rPr>
              <w:t xml:space="preserve"> </w:t>
            </w:r>
            <w:proofErr w:type="spellStart"/>
            <w:r>
              <w:rPr>
                <w:rFonts w:ascii="Arial" w:hAnsi="Arial" w:cs="Arial"/>
                <w:sz w:val="20"/>
                <w:szCs w:val="20"/>
                <w:lang w:val="de-DE" w:eastAsia="zh-CN"/>
              </w:rPr>
              <w:t>решения</w:t>
            </w:r>
            <w:proofErr w:type="spellEnd"/>
            <w:r>
              <w:rPr>
                <w:rFonts w:ascii="Arial" w:hAnsi="Arial" w:cs="Arial"/>
                <w:sz w:val="20"/>
                <w:szCs w:val="20"/>
                <w:lang w:val="de-DE" w:eastAsia="zh-CN"/>
              </w:rPr>
              <w:t xml:space="preserve"> </w:t>
            </w:r>
            <w:proofErr w:type="spellStart"/>
            <w:r>
              <w:rPr>
                <w:rFonts w:ascii="Arial" w:hAnsi="Arial" w:cs="Arial"/>
                <w:sz w:val="20"/>
                <w:szCs w:val="20"/>
                <w:lang w:val="de-DE" w:eastAsia="zh-CN"/>
              </w:rPr>
              <w:t>проблемы</w:t>
            </w:r>
            <w:proofErr w:type="spellEnd"/>
            <w:r>
              <w:rPr>
                <w:rFonts w:ascii="Arial" w:hAnsi="Arial" w:cs="Arial"/>
                <w:sz w:val="20"/>
                <w:szCs w:val="20"/>
                <w:lang w:val="en-US" w:eastAsia="zh-CN"/>
              </w:rPr>
              <w:t>:</w:t>
            </w:r>
          </w:p>
        </w:tc>
        <w:tc>
          <w:tcPr>
            <w:tcW w:w="4742" w:type="dxa"/>
          </w:tcPr>
          <w:p w14:paraId="02A0DAA5" w14:textId="77777777" w:rsidR="00C81494" w:rsidRDefault="00C81494" w:rsidP="00624920">
            <w:pPr>
              <w:spacing w:line="360" w:lineRule="auto"/>
              <w:jc w:val="center"/>
              <w:rPr>
                <w:rFonts w:ascii="Arial" w:hAnsi="Arial" w:cs="Arial"/>
                <w:sz w:val="20"/>
                <w:szCs w:val="20"/>
                <w:lang w:eastAsia="zh-CN"/>
              </w:rPr>
            </w:pPr>
            <w:r>
              <w:rPr>
                <w:rFonts w:ascii="Arial" w:hAnsi="Arial" w:cs="Arial"/>
                <w:sz w:val="20"/>
                <w:szCs w:val="20"/>
              </w:rPr>
              <w:t xml:space="preserve">В течение </w:t>
            </w:r>
            <w:r>
              <w:rPr>
                <w:rFonts w:ascii="Arial" w:hAnsi="Arial" w:cs="Arial"/>
                <w:sz w:val="20"/>
                <w:szCs w:val="20"/>
                <w:lang w:eastAsia="zh-CN"/>
              </w:rPr>
              <w:t>6</w:t>
            </w:r>
            <w:r>
              <w:rPr>
                <w:rFonts w:ascii="Arial" w:hAnsi="Arial" w:cs="Arial"/>
                <w:sz w:val="20"/>
                <w:szCs w:val="20"/>
              </w:rPr>
              <w:t xml:space="preserve"> часов после прибытия инженера на место (</w:t>
            </w:r>
            <w:r>
              <w:rPr>
                <w:rFonts w:ascii="Arial" w:hAnsi="Arial" w:cs="Arial"/>
                <w:sz w:val="20"/>
                <w:szCs w:val="20"/>
                <w:lang w:eastAsia="zh-CN"/>
              </w:rPr>
              <w:t>прибытие осуществляется самым быстрым способом)</w:t>
            </w:r>
          </w:p>
        </w:tc>
      </w:tr>
      <w:tr w:rsidR="00C81494" w14:paraId="37D0B7C1" w14:textId="77777777" w:rsidTr="00624920">
        <w:trPr>
          <w:cantSplit/>
          <w:trHeight w:val="73"/>
        </w:trPr>
        <w:tc>
          <w:tcPr>
            <w:tcW w:w="9776" w:type="dxa"/>
            <w:gridSpan w:val="2"/>
          </w:tcPr>
          <w:p w14:paraId="7E5FAF30" w14:textId="77777777" w:rsidR="00C81494" w:rsidRDefault="00C81494" w:rsidP="00624920">
            <w:pPr>
              <w:spacing w:line="360" w:lineRule="auto"/>
              <w:jc w:val="center"/>
              <w:rPr>
                <w:rFonts w:ascii="Arial" w:hAnsi="Arial" w:cs="Arial"/>
                <w:sz w:val="20"/>
                <w:szCs w:val="20"/>
              </w:rPr>
            </w:pPr>
            <w:r>
              <w:rPr>
                <w:rFonts w:ascii="Arial" w:hAnsi="Arial" w:cs="Arial"/>
                <w:b/>
                <w:sz w:val="20"/>
                <w:szCs w:val="20"/>
              </w:rPr>
              <w:t>Обычная техподдержка</w:t>
            </w:r>
          </w:p>
        </w:tc>
      </w:tr>
      <w:tr w:rsidR="00C81494" w14:paraId="069E7154" w14:textId="77777777" w:rsidTr="00624920">
        <w:trPr>
          <w:trHeight w:val="1215"/>
        </w:trPr>
        <w:tc>
          <w:tcPr>
            <w:tcW w:w="5034" w:type="dxa"/>
          </w:tcPr>
          <w:p w14:paraId="5D262F91" w14:textId="77777777" w:rsidR="00C81494" w:rsidRDefault="00C81494" w:rsidP="00C53DF7">
            <w:pPr>
              <w:numPr>
                <w:ilvl w:val="0"/>
                <w:numId w:val="31"/>
              </w:numPr>
              <w:spacing w:line="360" w:lineRule="auto"/>
              <w:rPr>
                <w:rFonts w:ascii="Arial" w:hAnsi="Arial" w:cs="Arial"/>
                <w:sz w:val="20"/>
                <w:szCs w:val="20"/>
              </w:rPr>
            </w:pPr>
            <w:r>
              <w:rPr>
                <w:rFonts w:ascii="Arial" w:hAnsi="Arial" w:cs="Arial"/>
                <w:sz w:val="20"/>
                <w:szCs w:val="20"/>
              </w:rPr>
              <w:t>Время предоставления услуг:</w:t>
            </w:r>
          </w:p>
        </w:tc>
        <w:tc>
          <w:tcPr>
            <w:tcW w:w="4742" w:type="dxa"/>
          </w:tcPr>
          <w:p w14:paraId="1CFBC052"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t xml:space="preserve">Степень приоритета 1 - 8 ч. в сутки, 7 </w:t>
            </w:r>
            <w:proofErr w:type="spellStart"/>
            <w:r>
              <w:rPr>
                <w:rFonts w:ascii="Arial" w:hAnsi="Arial" w:cs="Arial"/>
                <w:sz w:val="20"/>
                <w:szCs w:val="20"/>
              </w:rPr>
              <w:t>дн</w:t>
            </w:r>
            <w:proofErr w:type="spellEnd"/>
            <w:r>
              <w:rPr>
                <w:rFonts w:ascii="Arial" w:hAnsi="Arial" w:cs="Arial"/>
                <w:sz w:val="20"/>
                <w:szCs w:val="20"/>
              </w:rPr>
              <w:t>. в неделю</w:t>
            </w:r>
          </w:p>
          <w:p w14:paraId="010DB9D3"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t xml:space="preserve">Степень приоритета 2,3 - 8 ч. в сутки, 5 </w:t>
            </w:r>
            <w:proofErr w:type="spellStart"/>
            <w:r>
              <w:rPr>
                <w:rFonts w:ascii="Arial" w:hAnsi="Arial" w:cs="Arial"/>
                <w:sz w:val="20"/>
                <w:szCs w:val="20"/>
              </w:rPr>
              <w:t>дн</w:t>
            </w:r>
            <w:proofErr w:type="spellEnd"/>
            <w:r>
              <w:rPr>
                <w:rFonts w:ascii="Arial" w:hAnsi="Arial" w:cs="Arial"/>
                <w:sz w:val="20"/>
                <w:szCs w:val="20"/>
              </w:rPr>
              <w:t>. в неделю</w:t>
            </w:r>
          </w:p>
        </w:tc>
      </w:tr>
      <w:tr w:rsidR="00C81494" w14:paraId="7F048A66" w14:textId="77777777" w:rsidTr="00624920">
        <w:trPr>
          <w:trHeight w:val="624"/>
        </w:trPr>
        <w:tc>
          <w:tcPr>
            <w:tcW w:w="5034" w:type="dxa"/>
          </w:tcPr>
          <w:p w14:paraId="076E544D" w14:textId="77777777" w:rsidR="00C81494" w:rsidRDefault="00C81494" w:rsidP="00C53DF7">
            <w:pPr>
              <w:numPr>
                <w:ilvl w:val="0"/>
                <w:numId w:val="31"/>
              </w:numPr>
              <w:spacing w:line="360" w:lineRule="auto"/>
              <w:rPr>
                <w:rFonts w:ascii="Arial" w:hAnsi="Arial" w:cs="Arial"/>
                <w:sz w:val="20"/>
                <w:szCs w:val="20"/>
                <w:lang w:eastAsia="zh-CN"/>
              </w:rPr>
            </w:pPr>
            <w:r>
              <w:rPr>
                <w:rFonts w:ascii="Arial" w:hAnsi="Arial" w:cs="Arial"/>
                <w:sz w:val="20"/>
                <w:szCs w:val="20"/>
                <w:lang w:eastAsia="zh-CN"/>
              </w:rPr>
              <w:t>Время реагирования на технические запросы или вопросы по работе сети:</w:t>
            </w:r>
          </w:p>
        </w:tc>
        <w:tc>
          <w:tcPr>
            <w:tcW w:w="4742" w:type="dxa"/>
          </w:tcPr>
          <w:p w14:paraId="2EA4B019" w14:textId="77777777" w:rsidR="00C81494" w:rsidRDefault="00C81494" w:rsidP="00624920">
            <w:pPr>
              <w:spacing w:line="360" w:lineRule="auto"/>
              <w:jc w:val="center"/>
              <w:rPr>
                <w:rFonts w:ascii="Arial" w:hAnsi="Arial" w:cs="Arial"/>
                <w:sz w:val="20"/>
                <w:szCs w:val="20"/>
              </w:rPr>
            </w:pPr>
          </w:p>
        </w:tc>
      </w:tr>
      <w:tr w:rsidR="00C81494" w14:paraId="45D21E4F" w14:textId="77777777" w:rsidTr="00624920">
        <w:tc>
          <w:tcPr>
            <w:tcW w:w="5034" w:type="dxa"/>
          </w:tcPr>
          <w:p w14:paraId="6C3E5CDE" w14:textId="77777777" w:rsidR="00C81494" w:rsidRDefault="00C81494" w:rsidP="00624920">
            <w:pPr>
              <w:spacing w:line="360" w:lineRule="auto"/>
              <w:rPr>
                <w:rFonts w:ascii="Arial" w:hAnsi="Arial" w:cs="Arial"/>
                <w:sz w:val="20"/>
                <w:szCs w:val="20"/>
              </w:rPr>
            </w:pPr>
            <w:r>
              <w:rPr>
                <w:rFonts w:ascii="Arial" w:hAnsi="Arial" w:cs="Arial"/>
                <w:sz w:val="20"/>
                <w:szCs w:val="20"/>
              </w:rPr>
              <w:br w:type="page"/>
              <w:t xml:space="preserve">    - Степень приоритета 1</w:t>
            </w:r>
          </w:p>
          <w:p w14:paraId="2F7DAD8E" w14:textId="77777777" w:rsidR="00C81494" w:rsidRDefault="00C81494" w:rsidP="00624920">
            <w:pPr>
              <w:spacing w:line="360" w:lineRule="auto"/>
              <w:rPr>
                <w:rFonts w:ascii="Arial" w:hAnsi="Arial" w:cs="Arial"/>
                <w:sz w:val="20"/>
                <w:szCs w:val="20"/>
              </w:rPr>
            </w:pPr>
            <w:r>
              <w:rPr>
                <w:rFonts w:ascii="Arial" w:hAnsi="Arial" w:cs="Arial"/>
                <w:sz w:val="20"/>
                <w:szCs w:val="20"/>
              </w:rPr>
              <w:t xml:space="preserve">    - Степень приоритета 2</w:t>
            </w:r>
          </w:p>
          <w:p w14:paraId="0377F2A3" w14:textId="77777777" w:rsidR="00C81494" w:rsidRDefault="00C81494" w:rsidP="00624920">
            <w:pPr>
              <w:spacing w:line="360" w:lineRule="auto"/>
              <w:rPr>
                <w:rFonts w:ascii="Arial" w:hAnsi="Arial" w:cs="Arial"/>
                <w:sz w:val="20"/>
                <w:szCs w:val="20"/>
              </w:rPr>
            </w:pPr>
            <w:r>
              <w:rPr>
                <w:rFonts w:ascii="Arial" w:hAnsi="Arial" w:cs="Arial"/>
                <w:sz w:val="20"/>
                <w:szCs w:val="20"/>
              </w:rPr>
              <w:t xml:space="preserve">    - Степень приоритета 3</w:t>
            </w:r>
          </w:p>
        </w:tc>
        <w:tc>
          <w:tcPr>
            <w:tcW w:w="4742" w:type="dxa"/>
          </w:tcPr>
          <w:p w14:paraId="2BA406B9"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2 часа</w:t>
            </w:r>
          </w:p>
          <w:p w14:paraId="4EA2A0D4"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1 день</w:t>
            </w:r>
          </w:p>
          <w:p w14:paraId="5000B2A4"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1 день</w:t>
            </w:r>
          </w:p>
        </w:tc>
      </w:tr>
      <w:tr w:rsidR="00C81494" w14:paraId="56311B58" w14:textId="77777777" w:rsidTr="00624920">
        <w:tc>
          <w:tcPr>
            <w:tcW w:w="5034" w:type="dxa"/>
          </w:tcPr>
          <w:p w14:paraId="28E1A9A6" w14:textId="77777777" w:rsidR="00C81494" w:rsidRDefault="00C81494" w:rsidP="00C53DF7">
            <w:pPr>
              <w:numPr>
                <w:ilvl w:val="0"/>
                <w:numId w:val="31"/>
              </w:numPr>
              <w:tabs>
                <w:tab w:val="left" w:pos="284"/>
              </w:tabs>
              <w:spacing w:line="360" w:lineRule="auto"/>
              <w:rPr>
                <w:rFonts w:ascii="Arial" w:hAnsi="Arial" w:cs="Arial"/>
                <w:sz w:val="20"/>
                <w:szCs w:val="20"/>
              </w:rPr>
            </w:pPr>
            <w:r>
              <w:rPr>
                <w:rFonts w:ascii="Arial" w:hAnsi="Arial" w:cs="Arial"/>
                <w:sz w:val="20"/>
                <w:szCs w:val="20"/>
              </w:rPr>
              <w:t>Время ответа на технические запросы или вопросы по работе сети:</w:t>
            </w:r>
          </w:p>
        </w:tc>
        <w:tc>
          <w:tcPr>
            <w:tcW w:w="4742" w:type="dxa"/>
          </w:tcPr>
          <w:p w14:paraId="7435FCD3" w14:textId="77777777" w:rsidR="00C81494" w:rsidRDefault="00C81494" w:rsidP="00624920">
            <w:pPr>
              <w:spacing w:line="360" w:lineRule="auto"/>
              <w:jc w:val="center"/>
              <w:rPr>
                <w:rFonts w:ascii="Arial" w:hAnsi="Arial" w:cs="Arial"/>
                <w:sz w:val="20"/>
                <w:szCs w:val="20"/>
              </w:rPr>
            </w:pPr>
          </w:p>
        </w:tc>
      </w:tr>
      <w:tr w:rsidR="00C81494" w14:paraId="67057370" w14:textId="77777777" w:rsidTr="00624920">
        <w:trPr>
          <w:trHeight w:val="857"/>
        </w:trPr>
        <w:tc>
          <w:tcPr>
            <w:tcW w:w="5034" w:type="dxa"/>
          </w:tcPr>
          <w:p w14:paraId="34F2E000" w14:textId="77777777" w:rsidR="00C81494" w:rsidRDefault="00C81494" w:rsidP="00624920">
            <w:pPr>
              <w:spacing w:line="360" w:lineRule="auto"/>
              <w:ind w:firstLineChars="100" w:firstLine="200"/>
              <w:rPr>
                <w:rFonts w:ascii="Arial" w:hAnsi="Arial" w:cs="Arial"/>
                <w:sz w:val="20"/>
                <w:szCs w:val="20"/>
              </w:rPr>
            </w:pPr>
            <w:r>
              <w:rPr>
                <w:rFonts w:ascii="Arial" w:hAnsi="Arial" w:cs="Arial"/>
                <w:sz w:val="20"/>
                <w:szCs w:val="20"/>
              </w:rPr>
              <w:t xml:space="preserve"> - Степень приоритета 1</w:t>
            </w:r>
          </w:p>
          <w:p w14:paraId="64884274" w14:textId="77777777" w:rsidR="00C81494" w:rsidRDefault="00C81494" w:rsidP="00624920">
            <w:pPr>
              <w:spacing w:line="360" w:lineRule="auto"/>
              <w:ind w:firstLineChars="100" w:firstLine="200"/>
              <w:rPr>
                <w:rFonts w:ascii="Arial" w:hAnsi="Arial" w:cs="Arial"/>
                <w:sz w:val="20"/>
                <w:szCs w:val="20"/>
              </w:rPr>
            </w:pPr>
            <w:r>
              <w:rPr>
                <w:rFonts w:ascii="Arial" w:hAnsi="Arial" w:cs="Arial"/>
                <w:sz w:val="20"/>
                <w:szCs w:val="20"/>
              </w:rPr>
              <w:t>- Степень приоритета 2</w:t>
            </w:r>
          </w:p>
          <w:p w14:paraId="5A6A4FE7" w14:textId="77777777" w:rsidR="00C81494" w:rsidRDefault="00C81494" w:rsidP="00624920">
            <w:pPr>
              <w:spacing w:line="360" w:lineRule="auto"/>
              <w:ind w:firstLineChars="100" w:firstLine="200"/>
              <w:rPr>
                <w:rFonts w:ascii="Arial" w:hAnsi="Arial" w:cs="Arial"/>
                <w:sz w:val="20"/>
                <w:szCs w:val="20"/>
              </w:rPr>
            </w:pPr>
            <w:r>
              <w:rPr>
                <w:rFonts w:ascii="Arial" w:hAnsi="Arial" w:cs="Arial"/>
                <w:sz w:val="20"/>
                <w:szCs w:val="20"/>
              </w:rPr>
              <w:t>- Степень приоритета 3</w:t>
            </w:r>
          </w:p>
        </w:tc>
        <w:tc>
          <w:tcPr>
            <w:tcW w:w="4742" w:type="dxa"/>
          </w:tcPr>
          <w:p w14:paraId="3B88431C" w14:textId="77777777" w:rsidR="00C81494" w:rsidRDefault="00C81494" w:rsidP="00624920">
            <w:pPr>
              <w:spacing w:line="360" w:lineRule="auto"/>
              <w:jc w:val="center"/>
              <w:rPr>
                <w:rFonts w:ascii="Arial" w:hAnsi="Arial" w:cs="Arial"/>
                <w:sz w:val="20"/>
                <w:szCs w:val="20"/>
                <w:lang w:eastAsia="zh-CN"/>
              </w:rPr>
            </w:pP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8 Часов ,100%</w:t>
            </w:r>
          </w:p>
          <w:p w14:paraId="75835C1D" w14:textId="77777777" w:rsidR="00C81494" w:rsidRDefault="00C81494" w:rsidP="00624920">
            <w:pPr>
              <w:spacing w:line="360" w:lineRule="auto"/>
              <w:jc w:val="center"/>
              <w:rPr>
                <w:rFonts w:ascii="Arial" w:hAnsi="Arial" w:cs="Arial"/>
                <w:sz w:val="20"/>
                <w:szCs w:val="20"/>
                <w:lang w:eastAsia="zh-CN"/>
              </w:rPr>
            </w:pP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5</w:t>
            </w:r>
            <w:r>
              <w:rPr>
                <w:rFonts w:ascii="Arial" w:hAnsi="Arial" w:cs="Arial"/>
                <w:sz w:val="20"/>
                <w:szCs w:val="20"/>
              </w:rPr>
              <w:t xml:space="preserve"> дней, </w:t>
            </w:r>
            <w:r>
              <w:rPr>
                <w:rFonts w:ascii="Arial" w:hAnsi="Arial" w:cs="Arial"/>
                <w:sz w:val="20"/>
                <w:szCs w:val="20"/>
                <w:lang w:eastAsia="zh-CN"/>
              </w:rPr>
              <w:t xml:space="preserve">85%; </w:t>
            </w: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14</w:t>
            </w:r>
            <w:r>
              <w:rPr>
                <w:rFonts w:ascii="Arial" w:hAnsi="Arial" w:cs="Arial"/>
                <w:sz w:val="20"/>
                <w:szCs w:val="20"/>
              </w:rPr>
              <w:t xml:space="preserve"> дней, </w:t>
            </w:r>
            <w:r>
              <w:rPr>
                <w:rFonts w:ascii="Arial" w:hAnsi="Arial" w:cs="Arial"/>
                <w:sz w:val="20"/>
                <w:szCs w:val="20"/>
                <w:lang w:eastAsia="zh-CN"/>
              </w:rPr>
              <w:t>100</w:t>
            </w:r>
            <w:r>
              <w:rPr>
                <w:rFonts w:ascii="Arial" w:hAnsi="Arial" w:cs="Arial"/>
                <w:sz w:val="20"/>
                <w:szCs w:val="20"/>
              </w:rPr>
              <w:t xml:space="preserve"> %</w:t>
            </w:r>
          </w:p>
          <w:p w14:paraId="4B71C7A9"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30 дней,</w:t>
            </w:r>
            <w:r>
              <w:rPr>
                <w:rFonts w:ascii="Arial" w:hAnsi="Arial" w:cs="Arial"/>
                <w:sz w:val="20"/>
                <w:szCs w:val="20"/>
              </w:rPr>
              <w:t xml:space="preserve"> </w:t>
            </w:r>
            <w:r>
              <w:rPr>
                <w:rFonts w:ascii="Arial" w:hAnsi="Arial" w:cs="Arial"/>
                <w:sz w:val="20"/>
                <w:szCs w:val="20"/>
                <w:lang w:eastAsia="zh-CN"/>
              </w:rPr>
              <w:t>85</w:t>
            </w:r>
            <w:r>
              <w:rPr>
                <w:rFonts w:ascii="Arial" w:hAnsi="Arial" w:cs="Arial"/>
                <w:sz w:val="20"/>
                <w:szCs w:val="20"/>
              </w:rPr>
              <w:t xml:space="preserve"> </w:t>
            </w:r>
            <w:r>
              <w:rPr>
                <w:rFonts w:ascii="Arial" w:hAnsi="Arial" w:cs="Arial"/>
                <w:sz w:val="20"/>
                <w:szCs w:val="20"/>
                <w:lang w:eastAsia="zh-CN"/>
              </w:rPr>
              <w:t xml:space="preserve">%; </w:t>
            </w:r>
            <w:r>
              <w:rPr>
                <w:rFonts w:ascii="Arial" w:hAnsi="Arial" w:cs="Arial"/>
                <w:sz w:val="20"/>
                <w:szCs w:val="20"/>
              </w:rPr>
              <w:sym w:font="Symbol" w:char="F0A3"/>
            </w:r>
            <w:r>
              <w:rPr>
                <w:rFonts w:ascii="Arial" w:hAnsi="Arial" w:cs="Arial"/>
                <w:sz w:val="20"/>
                <w:szCs w:val="20"/>
                <w:lang w:eastAsia="zh-CN"/>
              </w:rPr>
              <w:t>45 дней, 100%</w:t>
            </w:r>
          </w:p>
        </w:tc>
      </w:tr>
      <w:tr w:rsidR="00C81494" w14:paraId="359767CC" w14:textId="77777777" w:rsidTr="00624920">
        <w:trPr>
          <w:trHeight w:val="582"/>
        </w:trPr>
        <w:tc>
          <w:tcPr>
            <w:tcW w:w="5034" w:type="dxa"/>
          </w:tcPr>
          <w:p w14:paraId="572A6FBF" w14:textId="77777777" w:rsidR="00C81494" w:rsidRDefault="00C81494" w:rsidP="00C53DF7">
            <w:pPr>
              <w:numPr>
                <w:ilvl w:val="0"/>
                <w:numId w:val="31"/>
              </w:numPr>
              <w:tabs>
                <w:tab w:val="left" w:pos="284"/>
              </w:tabs>
              <w:spacing w:line="360" w:lineRule="auto"/>
              <w:rPr>
                <w:rFonts w:ascii="Arial" w:hAnsi="Arial" w:cs="Arial"/>
                <w:sz w:val="20"/>
                <w:szCs w:val="20"/>
              </w:rPr>
            </w:pPr>
            <w:r>
              <w:rPr>
                <w:rFonts w:ascii="Arial" w:hAnsi="Arial" w:cs="Arial"/>
                <w:sz w:val="20"/>
                <w:szCs w:val="20"/>
              </w:rPr>
              <w:t>Время решения технических вопросов или вопросов по работе сети без доработки ПО:</w:t>
            </w:r>
          </w:p>
        </w:tc>
        <w:tc>
          <w:tcPr>
            <w:tcW w:w="4742" w:type="dxa"/>
          </w:tcPr>
          <w:p w14:paraId="120DC6FC" w14:textId="77777777" w:rsidR="00C81494" w:rsidRDefault="00C81494" w:rsidP="00624920">
            <w:pPr>
              <w:spacing w:line="360" w:lineRule="auto"/>
              <w:jc w:val="center"/>
              <w:rPr>
                <w:rFonts w:ascii="Arial" w:hAnsi="Arial" w:cs="Arial"/>
                <w:sz w:val="20"/>
                <w:szCs w:val="20"/>
              </w:rPr>
            </w:pPr>
          </w:p>
        </w:tc>
      </w:tr>
      <w:tr w:rsidR="00C81494" w14:paraId="49CF2EEC" w14:textId="77777777" w:rsidTr="00624920">
        <w:trPr>
          <w:trHeight w:val="857"/>
        </w:trPr>
        <w:tc>
          <w:tcPr>
            <w:tcW w:w="5034" w:type="dxa"/>
          </w:tcPr>
          <w:p w14:paraId="0C75C412" w14:textId="77777777" w:rsidR="00C81494" w:rsidRDefault="00C81494" w:rsidP="00624920">
            <w:pPr>
              <w:spacing w:line="360" w:lineRule="auto"/>
              <w:ind w:firstLineChars="100" w:firstLine="200"/>
              <w:rPr>
                <w:rFonts w:ascii="Arial" w:hAnsi="Arial" w:cs="Arial"/>
                <w:sz w:val="20"/>
                <w:szCs w:val="20"/>
              </w:rPr>
            </w:pPr>
            <w:r>
              <w:rPr>
                <w:rFonts w:ascii="Arial" w:hAnsi="Arial" w:cs="Arial"/>
                <w:sz w:val="20"/>
                <w:szCs w:val="20"/>
              </w:rPr>
              <w:t>- Степень приоритета 1</w:t>
            </w:r>
          </w:p>
          <w:p w14:paraId="1CEF9A8B" w14:textId="77777777" w:rsidR="00C81494" w:rsidRDefault="00C81494" w:rsidP="00624920">
            <w:pPr>
              <w:spacing w:line="360" w:lineRule="auto"/>
              <w:ind w:firstLineChars="100" w:firstLine="200"/>
              <w:rPr>
                <w:rFonts w:ascii="Arial" w:hAnsi="Arial" w:cs="Arial"/>
                <w:sz w:val="20"/>
                <w:szCs w:val="20"/>
              </w:rPr>
            </w:pPr>
            <w:r>
              <w:rPr>
                <w:rFonts w:ascii="Arial" w:hAnsi="Arial" w:cs="Arial"/>
                <w:sz w:val="20"/>
                <w:szCs w:val="20"/>
              </w:rPr>
              <w:t>- Степень приоритета 2</w:t>
            </w:r>
          </w:p>
          <w:p w14:paraId="2F087C39" w14:textId="77777777" w:rsidR="00C81494" w:rsidRDefault="00C81494" w:rsidP="00624920">
            <w:pPr>
              <w:tabs>
                <w:tab w:val="center" w:pos="4153"/>
                <w:tab w:val="right" w:pos="8306"/>
              </w:tabs>
              <w:spacing w:line="360" w:lineRule="auto"/>
              <w:ind w:firstLineChars="100" w:firstLine="200"/>
              <w:rPr>
                <w:rFonts w:ascii="Arial" w:hAnsi="Arial" w:cs="Arial"/>
                <w:sz w:val="20"/>
                <w:szCs w:val="20"/>
              </w:rPr>
            </w:pPr>
            <w:r>
              <w:rPr>
                <w:rFonts w:ascii="Arial" w:hAnsi="Arial" w:cs="Arial"/>
                <w:sz w:val="20"/>
                <w:szCs w:val="20"/>
              </w:rPr>
              <w:t>- Степень приоритета 3</w:t>
            </w:r>
          </w:p>
        </w:tc>
        <w:tc>
          <w:tcPr>
            <w:tcW w:w="4742" w:type="dxa"/>
          </w:tcPr>
          <w:p w14:paraId="7392533F" w14:textId="77777777" w:rsidR="00C81494" w:rsidRDefault="00C81494" w:rsidP="00624920">
            <w:pPr>
              <w:spacing w:line="360" w:lineRule="auto"/>
              <w:ind w:firstLineChars="900" w:firstLine="1800"/>
              <w:rPr>
                <w:rFonts w:ascii="Arial" w:hAnsi="Arial" w:cs="Arial"/>
                <w:sz w:val="20"/>
                <w:szCs w:val="20"/>
              </w:rPr>
            </w:pPr>
            <w:r>
              <w:rPr>
                <w:rFonts w:ascii="Arial" w:hAnsi="Arial" w:cs="Arial"/>
                <w:sz w:val="20"/>
                <w:szCs w:val="20"/>
              </w:rPr>
              <w:sym w:font="Symbol" w:char="F0A3"/>
            </w:r>
            <w:r>
              <w:rPr>
                <w:rFonts w:ascii="Arial" w:hAnsi="Arial" w:cs="Arial"/>
                <w:sz w:val="20"/>
                <w:szCs w:val="20"/>
                <w:lang w:eastAsia="zh-CN"/>
              </w:rPr>
              <w:t>7</w:t>
            </w:r>
            <w:r>
              <w:rPr>
                <w:rFonts w:ascii="Arial" w:hAnsi="Arial" w:cs="Arial"/>
                <w:sz w:val="20"/>
                <w:szCs w:val="20"/>
              </w:rPr>
              <w:t xml:space="preserve"> дней </w:t>
            </w:r>
            <w:r>
              <w:rPr>
                <w:rFonts w:ascii="Arial" w:hAnsi="Arial" w:cs="Arial"/>
                <w:sz w:val="20"/>
                <w:szCs w:val="20"/>
                <w:lang w:eastAsia="zh-CN"/>
              </w:rPr>
              <w:t>,100%</w:t>
            </w:r>
          </w:p>
          <w:p w14:paraId="4F908F19" w14:textId="77777777" w:rsidR="00C81494" w:rsidRDefault="00C81494" w:rsidP="00624920">
            <w:pPr>
              <w:spacing w:line="360" w:lineRule="auto"/>
              <w:jc w:val="center"/>
              <w:rPr>
                <w:rFonts w:ascii="Arial" w:hAnsi="Arial" w:cs="Arial"/>
                <w:sz w:val="20"/>
                <w:szCs w:val="20"/>
                <w:lang w:eastAsia="zh-CN"/>
              </w:rPr>
            </w:pP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12</w:t>
            </w:r>
            <w:r>
              <w:rPr>
                <w:rFonts w:ascii="Arial" w:hAnsi="Arial" w:cs="Arial"/>
                <w:sz w:val="20"/>
                <w:szCs w:val="20"/>
              </w:rPr>
              <w:t xml:space="preserve"> дней, </w:t>
            </w:r>
            <w:r>
              <w:rPr>
                <w:rFonts w:ascii="Arial" w:hAnsi="Arial" w:cs="Arial"/>
                <w:sz w:val="20"/>
                <w:szCs w:val="20"/>
                <w:lang w:eastAsia="zh-CN"/>
              </w:rPr>
              <w:t>85</w:t>
            </w:r>
            <w:r>
              <w:rPr>
                <w:rFonts w:ascii="Arial" w:hAnsi="Arial" w:cs="Arial"/>
                <w:sz w:val="20"/>
                <w:szCs w:val="20"/>
              </w:rPr>
              <w:t>%</w:t>
            </w:r>
            <w:r>
              <w:rPr>
                <w:rFonts w:ascii="Arial" w:hAnsi="Arial" w:cs="Arial"/>
                <w:sz w:val="20"/>
                <w:szCs w:val="20"/>
                <w:lang w:eastAsia="zh-CN"/>
              </w:rPr>
              <w:t xml:space="preserve">; </w:t>
            </w:r>
            <w:r>
              <w:rPr>
                <w:rFonts w:ascii="Arial" w:hAnsi="Arial" w:cs="Arial"/>
                <w:sz w:val="20"/>
                <w:szCs w:val="20"/>
              </w:rPr>
              <w:sym w:font="Symbol" w:char="F0A3"/>
            </w:r>
            <w:r>
              <w:rPr>
                <w:rFonts w:ascii="Arial" w:hAnsi="Arial" w:cs="Arial"/>
                <w:sz w:val="20"/>
                <w:szCs w:val="20"/>
                <w:lang w:eastAsia="zh-CN"/>
              </w:rPr>
              <w:t>28 дней, 100%</w:t>
            </w:r>
          </w:p>
          <w:p w14:paraId="77CE8B9E"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60</w:t>
            </w:r>
            <w:r>
              <w:rPr>
                <w:rFonts w:ascii="Arial" w:hAnsi="Arial" w:cs="Arial"/>
                <w:sz w:val="20"/>
                <w:szCs w:val="20"/>
              </w:rPr>
              <w:t xml:space="preserve"> дней, </w:t>
            </w:r>
            <w:r>
              <w:rPr>
                <w:rFonts w:ascii="Arial" w:hAnsi="Arial" w:cs="Arial"/>
                <w:sz w:val="20"/>
                <w:szCs w:val="20"/>
                <w:lang w:eastAsia="zh-CN"/>
              </w:rPr>
              <w:t>85</w:t>
            </w:r>
            <w:r>
              <w:rPr>
                <w:rFonts w:ascii="Arial" w:hAnsi="Arial" w:cs="Arial"/>
                <w:sz w:val="20"/>
                <w:szCs w:val="20"/>
              </w:rPr>
              <w:t>%</w:t>
            </w:r>
            <w:r>
              <w:rPr>
                <w:rFonts w:ascii="Arial" w:hAnsi="Arial" w:cs="Arial"/>
                <w:sz w:val="20"/>
                <w:szCs w:val="20"/>
                <w:lang w:eastAsia="zh-CN"/>
              </w:rPr>
              <w:t xml:space="preserve">; </w:t>
            </w:r>
            <w:r>
              <w:rPr>
                <w:rFonts w:ascii="Arial" w:hAnsi="Arial" w:cs="Arial"/>
                <w:sz w:val="20"/>
                <w:szCs w:val="20"/>
              </w:rPr>
              <w:sym w:font="Symbol" w:char="F0A3"/>
            </w:r>
            <w:r>
              <w:rPr>
                <w:rFonts w:ascii="Arial" w:hAnsi="Arial" w:cs="Arial"/>
                <w:sz w:val="20"/>
                <w:szCs w:val="20"/>
                <w:lang w:eastAsia="zh-CN"/>
              </w:rPr>
              <w:t>90 дней, 100%</w:t>
            </w:r>
          </w:p>
        </w:tc>
      </w:tr>
      <w:tr w:rsidR="00C81494" w14:paraId="5FC9F4AC" w14:textId="77777777" w:rsidTr="00624920">
        <w:trPr>
          <w:trHeight w:val="432"/>
        </w:trPr>
        <w:tc>
          <w:tcPr>
            <w:tcW w:w="5034" w:type="dxa"/>
          </w:tcPr>
          <w:p w14:paraId="2C47FDC2" w14:textId="77777777" w:rsidR="00C81494" w:rsidRDefault="00C81494" w:rsidP="00C53DF7">
            <w:pPr>
              <w:numPr>
                <w:ilvl w:val="0"/>
                <w:numId w:val="31"/>
              </w:numPr>
              <w:tabs>
                <w:tab w:val="left" w:pos="284"/>
              </w:tabs>
              <w:spacing w:line="360" w:lineRule="auto"/>
              <w:rPr>
                <w:rFonts w:ascii="Arial" w:hAnsi="Arial" w:cs="Arial"/>
                <w:sz w:val="20"/>
                <w:szCs w:val="20"/>
              </w:rPr>
            </w:pPr>
            <w:r>
              <w:rPr>
                <w:rFonts w:ascii="Arial" w:hAnsi="Arial" w:cs="Arial"/>
                <w:sz w:val="20"/>
                <w:szCs w:val="20"/>
              </w:rPr>
              <w:t>Время решения технических вопросов или вопросов по работе сети с доработкой ПО:</w:t>
            </w:r>
          </w:p>
        </w:tc>
        <w:tc>
          <w:tcPr>
            <w:tcW w:w="4742" w:type="dxa"/>
          </w:tcPr>
          <w:p w14:paraId="60DED623" w14:textId="77777777" w:rsidR="00C81494" w:rsidRDefault="00C81494" w:rsidP="00624920">
            <w:pPr>
              <w:spacing w:line="360" w:lineRule="auto"/>
              <w:jc w:val="center"/>
              <w:rPr>
                <w:rFonts w:ascii="Arial" w:hAnsi="Arial" w:cs="Arial"/>
                <w:sz w:val="20"/>
                <w:szCs w:val="20"/>
              </w:rPr>
            </w:pPr>
          </w:p>
        </w:tc>
      </w:tr>
      <w:tr w:rsidR="00C81494" w14:paraId="62522424" w14:textId="77777777" w:rsidTr="00624920">
        <w:trPr>
          <w:trHeight w:val="963"/>
        </w:trPr>
        <w:tc>
          <w:tcPr>
            <w:tcW w:w="5034" w:type="dxa"/>
            <w:tcMar>
              <w:top w:w="0" w:type="dxa"/>
              <w:left w:w="108" w:type="dxa"/>
              <w:bottom w:w="0" w:type="dxa"/>
              <w:right w:w="108" w:type="dxa"/>
            </w:tcMar>
          </w:tcPr>
          <w:p w14:paraId="61BC6344" w14:textId="77777777" w:rsidR="00C81494" w:rsidRDefault="00C81494" w:rsidP="00624920">
            <w:pPr>
              <w:spacing w:line="360" w:lineRule="auto"/>
              <w:ind w:firstLineChars="100" w:firstLine="200"/>
              <w:rPr>
                <w:rFonts w:ascii="Arial" w:hAnsi="Arial" w:cs="Arial"/>
                <w:sz w:val="20"/>
                <w:szCs w:val="20"/>
              </w:rPr>
            </w:pPr>
            <w:r>
              <w:rPr>
                <w:rFonts w:ascii="Arial" w:hAnsi="Arial" w:cs="Arial"/>
                <w:sz w:val="20"/>
                <w:szCs w:val="20"/>
              </w:rPr>
              <w:lastRenderedPageBreak/>
              <w:t>- Степень приоритета 1</w:t>
            </w:r>
          </w:p>
          <w:p w14:paraId="1339206A" w14:textId="77777777" w:rsidR="00C81494" w:rsidRDefault="00C81494" w:rsidP="00624920">
            <w:pPr>
              <w:spacing w:line="360" w:lineRule="auto"/>
              <w:ind w:firstLineChars="100" w:firstLine="200"/>
              <w:rPr>
                <w:rFonts w:ascii="Arial" w:hAnsi="Arial" w:cs="Arial"/>
                <w:sz w:val="20"/>
                <w:szCs w:val="20"/>
              </w:rPr>
            </w:pPr>
            <w:r>
              <w:rPr>
                <w:rFonts w:ascii="Arial" w:hAnsi="Arial" w:cs="Arial"/>
                <w:sz w:val="20"/>
                <w:szCs w:val="20"/>
              </w:rPr>
              <w:t>- Степень приоритета 2</w:t>
            </w:r>
          </w:p>
          <w:p w14:paraId="119D4DE4" w14:textId="77777777" w:rsidR="00C81494" w:rsidRDefault="00C81494" w:rsidP="00624920">
            <w:pPr>
              <w:tabs>
                <w:tab w:val="center" w:pos="4153"/>
                <w:tab w:val="right" w:pos="8306"/>
              </w:tabs>
              <w:spacing w:line="360" w:lineRule="auto"/>
              <w:ind w:firstLineChars="100" w:firstLine="200"/>
              <w:rPr>
                <w:rFonts w:ascii="Arial" w:hAnsi="Arial" w:cs="Arial"/>
                <w:sz w:val="20"/>
                <w:szCs w:val="20"/>
              </w:rPr>
            </w:pPr>
            <w:r>
              <w:rPr>
                <w:rFonts w:ascii="Arial" w:hAnsi="Arial" w:cs="Arial"/>
                <w:sz w:val="20"/>
                <w:szCs w:val="20"/>
              </w:rPr>
              <w:t>- Степень приоритета 3</w:t>
            </w:r>
          </w:p>
        </w:tc>
        <w:tc>
          <w:tcPr>
            <w:tcW w:w="4742" w:type="dxa"/>
            <w:tcMar>
              <w:top w:w="0" w:type="dxa"/>
              <w:left w:w="108" w:type="dxa"/>
              <w:bottom w:w="0" w:type="dxa"/>
              <w:right w:w="108" w:type="dxa"/>
            </w:tcMar>
          </w:tcPr>
          <w:p w14:paraId="5AC1CCF6" w14:textId="77777777" w:rsidR="00C81494" w:rsidRDefault="00C81494" w:rsidP="00624920">
            <w:pPr>
              <w:spacing w:line="360" w:lineRule="auto"/>
              <w:ind w:firstLineChars="900" w:firstLine="1800"/>
              <w:rPr>
                <w:rFonts w:ascii="Arial" w:hAnsi="Arial" w:cs="Arial"/>
                <w:sz w:val="20"/>
                <w:szCs w:val="20"/>
              </w:rPr>
            </w:pPr>
            <w:r>
              <w:rPr>
                <w:rFonts w:ascii="Arial" w:hAnsi="Arial" w:cs="Arial"/>
                <w:sz w:val="20"/>
                <w:szCs w:val="20"/>
              </w:rPr>
              <w:sym w:font="Symbol" w:char="F0A3"/>
            </w:r>
            <w:r>
              <w:rPr>
                <w:rFonts w:ascii="Arial" w:hAnsi="Arial" w:cs="Arial"/>
                <w:sz w:val="20"/>
                <w:szCs w:val="20"/>
                <w:lang w:eastAsia="zh-CN"/>
              </w:rPr>
              <w:t>60</w:t>
            </w:r>
            <w:r>
              <w:rPr>
                <w:rFonts w:ascii="Arial" w:hAnsi="Arial" w:cs="Arial"/>
                <w:sz w:val="20"/>
                <w:szCs w:val="20"/>
              </w:rPr>
              <w:t xml:space="preserve"> дней </w:t>
            </w:r>
            <w:r>
              <w:rPr>
                <w:rFonts w:ascii="Arial" w:hAnsi="Arial" w:cs="Arial"/>
                <w:sz w:val="20"/>
                <w:szCs w:val="20"/>
                <w:lang w:eastAsia="zh-CN"/>
              </w:rPr>
              <w:t>,100%</w:t>
            </w:r>
          </w:p>
          <w:p w14:paraId="57E0EEDB" w14:textId="77777777" w:rsidR="00C81494" w:rsidRDefault="00C81494" w:rsidP="00624920">
            <w:pPr>
              <w:spacing w:line="360" w:lineRule="auto"/>
              <w:jc w:val="center"/>
              <w:rPr>
                <w:rFonts w:ascii="Arial" w:hAnsi="Arial" w:cs="Arial"/>
                <w:sz w:val="20"/>
                <w:szCs w:val="20"/>
                <w:lang w:eastAsia="zh-CN"/>
              </w:rPr>
            </w:pP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120</w:t>
            </w:r>
            <w:r>
              <w:rPr>
                <w:rFonts w:ascii="Arial" w:hAnsi="Arial" w:cs="Arial"/>
                <w:sz w:val="20"/>
                <w:szCs w:val="20"/>
              </w:rPr>
              <w:t xml:space="preserve"> дней, </w:t>
            </w:r>
            <w:r>
              <w:rPr>
                <w:rFonts w:ascii="Arial" w:hAnsi="Arial" w:cs="Arial"/>
                <w:sz w:val="20"/>
                <w:szCs w:val="20"/>
                <w:lang w:eastAsia="zh-CN"/>
              </w:rPr>
              <w:t>85</w:t>
            </w:r>
            <w:r>
              <w:rPr>
                <w:rFonts w:ascii="Arial" w:hAnsi="Arial" w:cs="Arial"/>
                <w:sz w:val="20"/>
                <w:szCs w:val="20"/>
              </w:rPr>
              <w:t>%</w:t>
            </w:r>
            <w:r>
              <w:rPr>
                <w:rFonts w:ascii="Arial" w:hAnsi="Arial" w:cs="Arial"/>
                <w:sz w:val="20"/>
                <w:szCs w:val="20"/>
                <w:lang w:eastAsia="zh-CN"/>
              </w:rPr>
              <w:t>;</w:t>
            </w:r>
            <w:r>
              <w:rPr>
                <w:rFonts w:ascii="Arial" w:hAnsi="Arial" w:cs="Arial"/>
                <w:sz w:val="20"/>
                <w:szCs w:val="20"/>
              </w:rPr>
              <w:t xml:space="preserve"> </w:t>
            </w:r>
            <w:r>
              <w:rPr>
                <w:rFonts w:ascii="Arial" w:hAnsi="Arial" w:cs="Arial"/>
                <w:sz w:val="20"/>
                <w:szCs w:val="20"/>
              </w:rPr>
              <w:sym w:font="Symbol" w:char="F0A3"/>
            </w:r>
            <w:r>
              <w:rPr>
                <w:rFonts w:ascii="Arial" w:hAnsi="Arial" w:cs="Arial"/>
                <w:sz w:val="20"/>
                <w:szCs w:val="20"/>
                <w:lang w:eastAsia="zh-CN"/>
              </w:rPr>
              <w:t>180 дней,100%</w:t>
            </w:r>
          </w:p>
          <w:p w14:paraId="6B381A34"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w:t>
            </w:r>
            <w:r>
              <w:rPr>
                <w:rFonts w:ascii="Arial" w:hAnsi="Arial" w:cs="Arial"/>
                <w:sz w:val="20"/>
                <w:szCs w:val="20"/>
                <w:lang w:eastAsia="zh-CN"/>
              </w:rPr>
              <w:t>180</w:t>
            </w:r>
            <w:r>
              <w:rPr>
                <w:rFonts w:ascii="Arial" w:hAnsi="Arial" w:cs="Arial"/>
                <w:sz w:val="20"/>
                <w:szCs w:val="20"/>
              </w:rPr>
              <w:t xml:space="preserve"> дней, </w:t>
            </w:r>
            <w:r>
              <w:rPr>
                <w:rFonts w:ascii="Arial" w:hAnsi="Arial" w:cs="Arial"/>
                <w:sz w:val="20"/>
                <w:szCs w:val="20"/>
                <w:lang w:eastAsia="zh-CN"/>
              </w:rPr>
              <w:t>85</w:t>
            </w:r>
            <w:r>
              <w:rPr>
                <w:rFonts w:ascii="Arial" w:hAnsi="Arial" w:cs="Arial"/>
                <w:sz w:val="20"/>
                <w:szCs w:val="20"/>
              </w:rPr>
              <w:t>%</w:t>
            </w:r>
            <w:r>
              <w:rPr>
                <w:rFonts w:ascii="Arial" w:hAnsi="Arial" w:cs="Arial"/>
                <w:sz w:val="20"/>
                <w:szCs w:val="20"/>
                <w:lang w:eastAsia="zh-CN"/>
              </w:rPr>
              <w:t>;</w:t>
            </w:r>
            <w:r>
              <w:rPr>
                <w:rFonts w:ascii="Arial" w:hAnsi="Arial" w:cs="Arial"/>
                <w:sz w:val="20"/>
                <w:szCs w:val="20"/>
              </w:rPr>
              <w:sym w:font="Symbol" w:char="F0A3"/>
            </w:r>
            <w:r>
              <w:rPr>
                <w:rFonts w:ascii="Arial" w:hAnsi="Arial" w:cs="Arial"/>
                <w:sz w:val="20"/>
                <w:szCs w:val="20"/>
                <w:lang w:eastAsia="zh-CN"/>
              </w:rPr>
              <w:t>270 дней,100%</w:t>
            </w:r>
          </w:p>
        </w:tc>
      </w:tr>
      <w:tr w:rsidR="00C81494" w14:paraId="5AD73EDE" w14:textId="77777777" w:rsidTr="00624920">
        <w:trPr>
          <w:cantSplit/>
          <w:trHeight w:val="395"/>
        </w:trPr>
        <w:tc>
          <w:tcPr>
            <w:tcW w:w="9776" w:type="dxa"/>
            <w:gridSpan w:val="2"/>
            <w:shd w:val="clear" w:color="auto" w:fill="FFFFFF"/>
            <w:tcMar>
              <w:top w:w="0" w:type="dxa"/>
              <w:left w:w="108" w:type="dxa"/>
              <w:bottom w:w="0" w:type="dxa"/>
              <w:right w:w="108" w:type="dxa"/>
            </w:tcMar>
          </w:tcPr>
          <w:p w14:paraId="04415E9C" w14:textId="77777777" w:rsidR="00C81494" w:rsidRDefault="00C81494" w:rsidP="00624920">
            <w:pPr>
              <w:jc w:val="center"/>
              <w:rPr>
                <w:rFonts w:ascii="Arial" w:hAnsi="Arial" w:cs="Arial"/>
                <w:b/>
                <w:bCs/>
                <w:sz w:val="20"/>
                <w:szCs w:val="20"/>
              </w:rPr>
            </w:pPr>
            <w:r>
              <w:rPr>
                <w:rFonts w:ascii="Arial" w:hAnsi="Arial" w:cs="Arial"/>
                <w:b/>
                <w:bCs/>
                <w:sz w:val="20"/>
                <w:szCs w:val="20"/>
                <w:lang w:eastAsia="zh-CN"/>
              </w:rPr>
              <w:t>Техподдержка по "горячей линии"</w:t>
            </w:r>
          </w:p>
        </w:tc>
      </w:tr>
      <w:tr w:rsidR="00C81494" w14:paraId="46E8CB1E" w14:textId="77777777" w:rsidTr="00624920">
        <w:trPr>
          <w:trHeight w:val="418"/>
        </w:trPr>
        <w:tc>
          <w:tcPr>
            <w:tcW w:w="5034" w:type="dxa"/>
            <w:shd w:val="clear" w:color="auto" w:fill="FFFFFF"/>
            <w:tcMar>
              <w:top w:w="0" w:type="dxa"/>
              <w:left w:w="108" w:type="dxa"/>
              <w:bottom w:w="0" w:type="dxa"/>
              <w:right w:w="108" w:type="dxa"/>
            </w:tcMar>
          </w:tcPr>
          <w:p w14:paraId="0E93AD55" w14:textId="77777777" w:rsidR="00C81494" w:rsidRDefault="00C81494" w:rsidP="00C53DF7">
            <w:pPr>
              <w:numPr>
                <w:ilvl w:val="0"/>
                <w:numId w:val="32"/>
              </w:numPr>
              <w:rPr>
                <w:rFonts w:ascii="Arial" w:hAnsi="Arial" w:cs="Arial"/>
                <w:sz w:val="20"/>
                <w:szCs w:val="20"/>
              </w:rPr>
            </w:pPr>
            <w:r>
              <w:rPr>
                <w:rFonts w:ascii="Arial" w:hAnsi="Arial" w:cs="Arial"/>
                <w:sz w:val="20"/>
                <w:szCs w:val="20"/>
              </w:rPr>
              <w:t>Предоставляется:</w:t>
            </w:r>
          </w:p>
        </w:tc>
        <w:tc>
          <w:tcPr>
            <w:tcW w:w="4742" w:type="dxa"/>
            <w:shd w:val="clear" w:color="auto" w:fill="FFFFFF"/>
            <w:tcMar>
              <w:top w:w="0" w:type="dxa"/>
              <w:left w:w="108" w:type="dxa"/>
              <w:bottom w:w="0" w:type="dxa"/>
              <w:right w:w="108" w:type="dxa"/>
            </w:tcMar>
          </w:tcPr>
          <w:p w14:paraId="526D51D2" w14:textId="77777777" w:rsidR="00C81494" w:rsidRDefault="00C81494" w:rsidP="00624920">
            <w:pPr>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дн</w:t>
            </w:r>
            <w:proofErr w:type="spellEnd"/>
            <w:r>
              <w:rPr>
                <w:rFonts w:ascii="Arial" w:hAnsi="Arial" w:cs="Arial"/>
                <w:sz w:val="20"/>
                <w:szCs w:val="20"/>
              </w:rPr>
              <w:t xml:space="preserve">. в </w:t>
            </w:r>
            <w:proofErr w:type="spellStart"/>
            <w:r>
              <w:rPr>
                <w:rFonts w:ascii="Arial" w:hAnsi="Arial" w:cs="Arial"/>
                <w:sz w:val="20"/>
                <w:szCs w:val="20"/>
              </w:rPr>
              <w:t>нед</w:t>
            </w:r>
            <w:proofErr w:type="spellEnd"/>
            <w:r>
              <w:rPr>
                <w:rFonts w:ascii="Arial" w:hAnsi="Arial" w:cs="Arial"/>
                <w:sz w:val="20"/>
                <w:szCs w:val="20"/>
              </w:rPr>
              <w:t>., 24 ч. в сутки</w:t>
            </w:r>
          </w:p>
        </w:tc>
      </w:tr>
      <w:tr w:rsidR="00C81494" w14:paraId="024F294B" w14:textId="77777777" w:rsidTr="00624920">
        <w:trPr>
          <w:cantSplit/>
          <w:trHeight w:val="413"/>
        </w:trPr>
        <w:tc>
          <w:tcPr>
            <w:tcW w:w="9776" w:type="dxa"/>
            <w:gridSpan w:val="2"/>
            <w:shd w:val="clear" w:color="auto" w:fill="FFFFFF"/>
            <w:tcMar>
              <w:top w:w="0" w:type="dxa"/>
              <w:left w:w="108" w:type="dxa"/>
              <w:bottom w:w="0" w:type="dxa"/>
              <w:right w:w="108" w:type="dxa"/>
            </w:tcMar>
          </w:tcPr>
          <w:p w14:paraId="6BC511F7" w14:textId="77777777" w:rsidR="00C81494" w:rsidRDefault="00C81494" w:rsidP="00624920">
            <w:pPr>
              <w:jc w:val="center"/>
              <w:rPr>
                <w:rFonts w:ascii="Arial" w:hAnsi="Arial" w:cs="Arial"/>
                <w:b/>
                <w:bCs/>
                <w:sz w:val="20"/>
                <w:szCs w:val="20"/>
              </w:rPr>
            </w:pPr>
            <w:r>
              <w:rPr>
                <w:rFonts w:ascii="Arial" w:hAnsi="Arial" w:cs="Arial"/>
                <w:b/>
                <w:bCs/>
                <w:sz w:val="20"/>
                <w:szCs w:val="20"/>
                <w:lang w:eastAsia="zh-CN"/>
              </w:rPr>
              <w:t>Инспекционные профилактические обследования</w:t>
            </w:r>
          </w:p>
        </w:tc>
      </w:tr>
      <w:tr w:rsidR="00C81494" w14:paraId="66CF747A" w14:textId="77777777" w:rsidTr="00624920">
        <w:trPr>
          <w:trHeight w:val="420"/>
        </w:trPr>
        <w:tc>
          <w:tcPr>
            <w:tcW w:w="5034" w:type="dxa"/>
            <w:shd w:val="clear" w:color="auto" w:fill="FFFFFF"/>
            <w:tcMar>
              <w:top w:w="0" w:type="dxa"/>
              <w:left w:w="108" w:type="dxa"/>
              <w:bottom w:w="0" w:type="dxa"/>
              <w:right w:w="108" w:type="dxa"/>
            </w:tcMar>
          </w:tcPr>
          <w:p w14:paraId="31EFDFC3" w14:textId="77777777" w:rsidR="00C81494" w:rsidRDefault="00C81494" w:rsidP="00C53DF7">
            <w:pPr>
              <w:numPr>
                <w:ilvl w:val="0"/>
                <w:numId w:val="33"/>
              </w:numPr>
              <w:rPr>
                <w:rFonts w:ascii="Arial" w:hAnsi="Arial" w:cs="Arial"/>
                <w:sz w:val="20"/>
                <w:szCs w:val="20"/>
              </w:rPr>
            </w:pPr>
            <w:r>
              <w:rPr>
                <w:rFonts w:ascii="Arial" w:hAnsi="Arial" w:cs="Arial"/>
                <w:bCs/>
                <w:sz w:val="20"/>
                <w:szCs w:val="20"/>
                <w:lang w:eastAsia="zh-CN"/>
              </w:rPr>
              <w:t>Инспекционные профилактические обследования</w:t>
            </w:r>
          </w:p>
        </w:tc>
        <w:tc>
          <w:tcPr>
            <w:tcW w:w="4742" w:type="dxa"/>
            <w:shd w:val="clear" w:color="auto" w:fill="FFFFFF"/>
            <w:tcMar>
              <w:top w:w="0" w:type="dxa"/>
              <w:left w:w="108" w:type="dxa"/>
              <w:bottom w:w="0" w:type="dxa"/>
              <w:right w:w="108" w:type="dxa"/>
            </w:tcMar>
          </w:tcPr>
          <w:p w14:paraId="5A681A8D" w14:textId="77777777" w:rsidR="00C81494" w:rsidRDefault="00C81494" w:rsidP="00624920">
            <w:pPr>
              <w:jc w:val="center"/>
              <w:rPr>
                <w:rFonts w:ascii="Arial" w:hAnsi="Arial" w:cs="Arial"/>
                <w:sz w:val="20"/>
                <w:szCs w:val="20"/>
              </w:rPr>
            </w:pPr>
            <w:r>
              <w:rPr>
                <w:rFonts w:ascii="Arial" w:hAnsi="Arial" w:cs="Arial"/>
                <w:sz w:val="20"/>
                <w:szCs w:val="20"/>
              </w:rPr>
              <w:t>1 раз в год/ обследование, подготовка заключения и проведение встречи с Заказчиком с предоставлением разъяснений по заключению</w:t>
            </w:r>
          </w:p>
        </w:tc>
      </w:tr>
      <w:tr w:rsidR="00C81494" w14:paraId="0660F19E" w14:textId="77777777" w:rsidTr="00624920">
        <w:trPr>
          <w:cantSplit/>
        </w:trPr>
        <w:tc>
          <w:tcPr>
            <w:tcW w:w="9776" w:type="dxa"/>
            <w:gridSpan w:val="2"/>
          </w:tcPr>
          <w:p w14:paraId="3FB463AE" w14:textId="77777777" w:rsidR="00C81494" w:rsidRDefault="00C81494" w:rsidP="00624920">
            <w:pPr>
              <w:spacing w:line="360" w:lineRule="auto"/>
              <w:jc w:val="center"/>
              <w:rPr>
                <w:rFonts w:ascii="Arial" w:hAnsi="Arial" w:cs="Arial"/>
                <w:b/>
                <w:sz w:val="20"/>
                <w:szCs w:val="20"/>
              </w:rPr>
            </w:pPr>
            <w:r>
              <w:rPr>
                <w:rFonts w:ascii="Arial" w:hAnsi="Arial" w:cs="Arial"/>
                <w:sz w:val="20"/>
                <w:szCs w:val="20"/>
              </w:rPr>
              <w:br w:type="page"/>
            </w:r>
            <w:r>
              <w:rPr>
                <w:rFonts w:ascii="Arial" w:hAnsi="Arial" w:cs="Arial"/>
                <w:b/>
                <w:sz w:val="20"/>
                <w:szCs w:val="20"/>
              </w:rPr>
              <w:t xml:space="preserve">Обслуживание ПО    </w:t>
            </w:r>
          </w:p>
        </w:tc>
      </w:tr>
      <w:tr w:rsidR="00C81494" w14:paraId="0FE78C8F" w14:textId="77777777" w:rsidTr="00624920">
        <w:tc>
          <w:tcPr>
            <w:tcW w:w="5034" w:type="dxa"/>
          </w:tcPr>
          <w:p w14:paraId="5021E0FC" w14:textId="77777777" w:rsidR="00C81494" w:rsidRDefault="00C81494" w:rsidP="00C53DF7">
            <w:pPr>
              <w:numPr>
                <w:ilvl w:val="0"/>
                <w:numId w:val="33"/>
              </w:numPr>
              <w:spacing w:line="360" w:lineRule="auto"/>
              <w:rPr>
                <w:rFonts w:ascii="Arial" w:hAnsi="Arial" w:cs="Arial"/>
                <w:sz w:val="20"/>
                <w:szCs w:val="20"/>
                <w:lang w:eastAsia="zh-CN"/>
              </w:rPr>
            </w:pPr>
            <w:r>
              <w:rPr>
                <w:rFonts w:ascii="Arial" w:hAnsi="Arial" w:cs="Arial"/>
                <w:sz w:val="20"/>
                <w:szCs w:val="20"/>
                <w:lang w:eastAsia="zh-CN"/>
              </w:rPr>
              <w:t>На базе основной платформы поставляются обновленные части</w:t>
            </w:r>
          </w:p>
        </w:tc>
        <w:tc>
          <w:tcPr>
            <w:tcW w:w="4742" w:type="dxa"/>
          </w:tcPr>
          <w:p w14:paraId="3EC1124B" w14:textId="77777777" w:rsidR="00C81494" w:rsidRDefault="00C81494" w:rsidP="00624920">
            <w:pPr>
              <w:spacing w:line="360" w:lineRule="auto"/>
              <w:jc w:val="center"/>
              <w:rPr>
                <w:rFonts w:ascii="Arial" w:hAnsi="Arial" w:cs="Arial"/>
                <w:sz w:val="20"/>
                <w:szCs w:val="20"/>
              </w:rPr>
            </w:pPr>
            <w:r>
              <w:rPr>
                <w:rFonts w:ascii="Arial" w:hAnsi="Arial" w:cs="Arial"/>
                <w:sz w:val="20"/>
                <w:szCs w:val="20"/>
              </w:rPr>
              <w:t xml:space="preserve">В сроки и порядке, согласованных с Заказчиком </w:t>
            </w:r>
          </w:p>
        </w:tc>
      </w:tr>
      <w:tr w:rsidR="00C81494" w14:paraId="6AABEF1A" w14:textId="77777777" w:rsidTr="00624920">
        <w:trPr>
          <w:cantSplit/>
        </w:trPr>
        <w:tc>
          <w:tcPr>
            <w:tcW w:w="9776" w:type="dxa"/>
            <w:gridSpan w:val="2"/>
          </w:tcPr>
          <w:p w14:paraId="4107FE19" w14:textId="77777777" w:rsidR="00C81494" w:rsidRDefault="00C81494" w:rsidP="00624920">
            <w:pPr>
              <w:spacing w:line="360" w:lineRule="auto"/>
              <w:jc w:val="center"/>
              <w:rPr>
                <w:rFonts w:ascii="Arial" w:hAnsi="Arial" w:cs="Arial"/>
                <w:sz w:val="20"/>
                <w:szCs w:val="20"/>
              </w:rPr>
            </w:pPr>
            <w:r>
              <w:rPr>
                <w:rFonts w:ascii="Arial" w:hAnsi="Arial" w:cs="Arial"/>
                <w:b/>
                <w:sz w:val="20"/>
                <w:szCs w:val="20"/>
              </w:rPr>
              <w:t>Ремонт и замена аппаратного обеспечения</w:t>
            </w:r>
          </w:p>
        </w:tc>
      </w:tr>
      <w:tr w:rsidR="00C81494" w14:paraId="3B0E3228" w14:textId="77777777" w:rsidTr="00624920">
        <w:tc>
          <w:tcPr>
            <w:tcW w:w="5034" w:type="dxa"/>
          </w:tcPr>
          <w:p w14:paraId="6100B978" w14:textId="77777777" w:rsidR="00C81494" w:rsidRDefault="00C81494" w:rsidP="00C53DF7">
            <w:pPr>
              <w:numPr>
                <w:ilvl w:val="0"/>
                <w:numId w:val="33"/>
              </w:numPr>
              <w:spacing w:line="360" w:lineRule="auto"/>
              <w:jc w:val="both"/>
              <w:rPr>
                <w:rFonts w:ascii="Arial" w:hAnsi="Arial" w:cs="Arial"/>
                <w:sz w:val="20"/>
                <w:szCs w:val="20"/>
              </w:rPr>
            </w:pPr>
            <w:r>
              <w:rPr>
                <w:rFonts w:ascii="Arial" w:hAnsi="Arial" w:cs="Arial"/>
                <w:sz w:val="20"/>
                <w:szCs w:val="20"/>
              </w:rPr>
              <w:t>Ремонт и замена аппаратного обеспечения</w:t>
            </w:r>
          </w:p>
          <w:p w14:paraId="73D8288D" w14:textId="77777777" w:rsidR="00C81494" w:rsidRDefault="00C81494" w:rsidP="00624920">
            <w:pPr>
              <w:tabs>
                <w:tab w:val="left" w:pos="420"/>
              </w:tabs>
              <w:spacing w:line="360" w:lineRule="auto"/>
              <w:jc w:val="both"/>
              <w:rPr>
                <w:rFonts w:ascii="Arial" w:hAnsi="Arial" w:cs="Arial"/>
                <w:sz w:val="20"/>
                <w:szCs w:val="20"/>
              </w:rPr>
            </w:pPr>
          </w:p>
          <w:p w14:paraId="4698A202" w14:textId="77777777" w:rsidR="00C81494" w:rsidRDefault="00C81494" w:rsidP="00C53DF7">
            <w:pPr>
              <w:numPr>
                <w:ilvl w:val="0"/>
                <w:numId w:val="33"/>
              </w:numPr>
              <w:spacing w:line="360" w:lineRule="auto"/>
              <w:jc w:val="both"/>
              <w:rPr>
                <w:rFonts w:ascii="Arial" w:hAnsi="Arial" w:cs="Arial"/>
                <w:sz w:val="20"/>
                <w:szCs w:val="20"/>
              </w:rPr>
            </w:pPr>
            <w:r>
              <w:rPr>
                <w:rFonts w:ascii="Arial" w:hAnsi="Arial" w:cs="Arial"/>
                <w:sz w:val="20"/>
                <w:szCs w:val="20"/>
              </w:rPr>
              <w:t xml:space="preserve">Гарантийный срок </w:t>
            </w:r>
            <w:r>
              <w:rPr>
                <w:rFonts w:ascii="Arial" w:eastAsia="SimSun" w:hAnsi="Arial" w:cs="Arial"/>
                <w:sz w:val="20"/>
                <w:szCs w:val="20"/>
              </w:rPr>
              <w:t>на новое или  замененное аппаратное обеспечение составляет</w:t>
            </w:r>
          </w:p>
        </w:tc>
        <w:tc>
          <w:tcPr>
            <w:tcW w:w="4742" w:type="dxa"/>
          </w:tcPr>
          <w:p w14:paraId="688BF912" w14:textId="77777777" w:rsidR="00C81494" w:rsidRDefault="00C81494" w:rsidP="00624920">
            <w:pPr>
              <w:pStyle w:val="af3"/>
              <w:rPr>
                <w:rFonts w:ascii="Tahoma" w:hAnsi="Tahoma" w:cs="Tahoma"/>
                <w:sz w:val="20"/>
                <w:szCs w:val="20"/>
              </w:rPr>
            </w:pPr>
            <w:r>
              <w:rPr>
                <w:rFonts w:ascii="Tahoma" w:hAnsi="Tahoma" w:cs="Tahoma"/>
                <w:sz w:val="20"/>
                <w:szCs w:val="20"/>
              </w:rPr>
              <w:t>130 дней.</w:t>
            </w:r>
          </w:p>
          <w:p w14:paraId="5CDF1947" w14:textId="77777777" w:rsidR="00C81494" w:rsidRDefault="00C81494" w:rsidP="00624920">
            <w:pPr>
              <w:spacing w:line="360" w:lineRule="auto"/>
              <w:rPr>
                <w:rFonts w:ascii="Arial" w:hAnsi="Arial" w:cs="Arial"/>
                <w:sz w:val="20"/>
                <w:szCs w:val="20"/>
              </w:rPr>
            </w:pPr>
          </w:p>
          <w:p w14:paraId="75D9AEA7" w14:textId="77777777" w:rsidR="00C81494" w:rsidRDefault="00C81494" w:rsidP="00624920">
            <w:pPr>
              <w:spacing w:line="360" w:lineRule="auto"/>
              <w:rPr>
                <w:rFonts w:ascii="Arial" w:hAnsi="Arial" w:cs="Arial"/>
                <w:sz w:val="20"/>
                <w:szCs w:val="20"/>
              </w:rPr>
            </w:pPr>
            <w:r>
              <w:rPr>
                <w:rFonts w:ascii="Arial" w:hAnsi="Arial" w:cs="Arial"/>
                <w:sz w:val="20"/>
                <w:szCs w:val="20"/>
              </w:rPr>
              <w:t>90 дней</w:t>
            </w:r>
            <w:r>
              <w:rPr>
                <w:rFonts w:ascii="Tahoma" w:eastAsia="SimSun" w:hAnsi="Tahoma" w:cs="Tahoma"/>
                <w:sz w:val="20"/>
                <w:szCs w:val="20"/>
              </w:rPr>
              <w:t xml:space="preserve"> </w:t>
            </w:r>
            <w:r>
              <w:rPr>
                <w:rFonts w:ascii="Arial" w:hAnsi="Arial" w:cs="Arial"/>
                <w:sz w:val="20"/>
                <w:szCs w:val="20"/>
              </w:rPr>
              <w:t>со дня получения (точкой отсчета является дата штемпеля почтового отделения получения или дата получения Заказчиком на ином документе). В случае, если при приемке возвращенного с ремонта аппаратного обеспечения будет выявлена их неисправность, Исполнитель обязуется заменить аппаратное обеспечение или произвести его ремонт в течении 45 дней с момента подписания дефектного акта обеими сторонами. В случае отказа подписания дефектного акта со стороны Исполнителя в течении 10 рабочих дней с момента его уведомления электронным письмом со стороны Заказчика, Заказчик имеет право удерживать неустойки согласно условиям Договора.</w:t>
            </w:r>
          </w:p>
        </w:tc>
      </w:tr>
    </w:tbl>
    <w:p w14:paraId="2AA6FB2E" w14:textId="77777777" w:rsidR="00C81494" w:rsidRDefault="00C81494" w:rsidP="00C81494">
      <w:pPr>
        <w:spacing w:after="0" w:line="240" w:lineRule="auto"/>
        <w:jc w:val="center"/>
        <w:rPr>
          <w:rFonts w:ascii="Arial" w:hAnsi="Arial" w:cs="Arial"/>
          <w:b/>
          <w:sz w:val="20"/>
          <w:szCs w:val="20"/>
        </w:rPr>
      </w:pPr>
    </w:p>
    <w:p w14:paraId="62FED499" w14:textId="77777777" w:rsidR="00C81494" w:rsidRDefault="00C81494" w:rsidP="00C81494">
      <w:pPr>
        <w:spacing w:after="0" w:line="240" w:lineRule="auto"/>
        <w:jc w:val="center"/>
        <w:rPr>
          <w:rFonts w:ascii="Arial" w:hAnsi="Arial" w:cs="Arial"/>
          <w:b/>
          <w:sz w:val="20"/>
          <w:szCs w:val="20"/>
        </w:rPr>
      </w:pPr>
    </w:p>
    <w:p w14:paraId="652ED6F5" w14:textId="77777777" w:rsidR="00C81494" w:rsidRDefault="00C81494" w:rsidP="00C81494">
      <w:pPr>
        <w:spacing w:after="0" w:line="240" w:lineRule="auto"/>
        <w:jc w:val="center"/>
        <w:rPr>
          <w:rFonts w:ascii="Arial" w:hAnsi="Arial" w:cs="Arial"/>
          <w:b/>
          <w:sz w:val="20"/>
          <w:szCs w:val="20"/>
          <w:lang w:val="en-US"/>
        </w:rPr>
      </w:pPr>
      <w:r>
        <w:rPr>
          <w:rFonts w:ascii="Arial" w:hAnsi="Arial" w:cs="Arial"/>
          <w:b/>
          <w:sz w:val="20"/>
          <w:szCs w:val="20"/>
          <w:lang w:val="en-US"/>
        </w:rPr>
        <w:t>Services provision period</w:t>
      </w:r>
    </w:p>
    <w:tbl>
      <w:tblPr>
        <w:tblW w:w="10051"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34"/>
        <w:gridCol w:w="5017"/>
      </w:tblGrid>
      <w:tr w:rsidR="00C81494" w14:paraId="0BB0B3D6" w14:textId="77777777" w:rsidTr="00624920">
        <w:trPr>
          <w:cantSplit/>
        </w:trPr>
        <w:tc>
          <w:tcPr>
            <w:tcW w:w="10051" w:type="dxa"/>
            <w:gridSpan w:val="2"/>
            <w:tcBorders>
              <w:top w:val="single" w:sz="12" w:space="0" w:color="auto"/>
              <w:left w:val="single" w:sz="12" w:space="0" w:color="auto"/>
              <w:bottom w:val="single" w:sz="4" w:space="0" w:color="auto"/>
              <w:right w:val="single" w:sz="12" w:space="0" w:color="auto"/>
            </w:tcBorders>
          </w:tcPr>
          <w:p w14:paraId="50F96BFD" w14:textId="77777777" w:rsidR="00C81494" w:rsidRDefault="00C81494" w:rsidP="00624920">
            <w:pPr>
              <w:spacing w:after="0" w:line="360" w:lineRule="auto"/>
              <w:jc w:val="center"/>
              <w:rPr>
                <w:rFonts w:ascii="Arial" w:hAnsi="Arial" w:cs="Arial"/>
                <w:sz w:val="20"/>
                <w:szCs w:val="20"/>
                <w:lang w:val="en-US"/>
              </w:rPr>
            </w:pPr>
            <w:r>
              <w:rPr>
                <w:rFonts w:ascii="Arial" w:hAnsi="Arial" w:cs="Arial"/>
                <w:b/>
                <w:sz w:val="20"/>
                <w:szCs w:val="20"/>
                <w:lang w:val="en-US"/>
              </w:rPr>
              <w:t>System breakdown technical support</w:t>
            </w:r>
          </w:p>
        </w:tc>
      </w:tr>
      <w:tr w:rsidR="00C81494" w:rsidRPr="00BE3C0D" w14:paraId="23FDD795" w14:textId="77777777" w:rsidTr="00624920">
        <w:tc>
          <w:tcPr>
            <w:tcW w:w="5034" w:type="dxa"/>
            <w:tcBorders>
              <w:top w:val="single" w:sz="4" w:space="0" w:color="auto"/>
              <w:left w:val="single" w:sz="12" w:space="0" w:color="auto"/>
              <w:bottom w:val="single" w:sz="4" w:space="0" w:color="auto"/>
              <w:right w:val="nil"/>
            </w:tcBorders>
          </w:tcPr>
          <w:p w14:paraId="14EFD3F0" w14:textId="77777777" w:rsidR="00C81494" w:rsidRDefault="00C81494" w:rsidP="00C53DF7">
            <w:pPr>
              <w:numPr>
                <w:ilvl w:val="0"/>
                <w:numId w:val="30"/>
              </w:numPr>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Is provided:</w:t>
            </w:r>
          </w:p>
        </w:tc>
        <w:tc>
          <w:tcPr>
            <w:tcW w:w="5017" w:type="dxa"/>
            <w:tcBorders>
              <w:top w:val="single" w:sz="4" w:space="0" w:color="auto"/>
              <w:left w:val="single" w:sz="6" w:space="0" w:color="auto"/>
              <w:bottom w:val="single" w:sz="4" w:space="0" w:color="auto"/>
              <w:right w:val="single" w:sz="12" w:space="0" w:color="auto"/>
            </w:tcBorders>
          </w:tcPr>
          <w:p w14:paraId="4FA264B2"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lang w:val="en-US"/>
              </w:rPr>
              <w:t>7 days a week., 24 hours per day</w:t>
            </w:r>
          </w:p>
        </w:tc>
      </w:tr>
      <w:tr w:rsidR="00C81494" w14:paraId="008A1037" w14:textId="77777777" w:rsidTr="00624920">
        <w:tc>
          <w:tcPr>
            <w:tcW w:w="5034" w:type="dxa"/>
            <w:tcBorders>
              <w:top w:val="single" w:sz="4" w:space="0" w:color="auto"/>
              <w:left w:val="single" w:sz="12" w:space="0" w:color="auto"/>
              <w:bottom w:val="single" w:sz="4" w:space="0" w:color="auto"/>
              <w:right w:val="nil"/>
            </w:tcBorders>
          </w:tcPr>
          <w:p w14:paraId="5C443D94" w14:textId="77777777" w:rsidR="00C81494" w:rsidRDefault="00C81494" w:rsidP="00C53DF7">
            <w:pPr>
              <w:numPr>
                <w:ilvl w:val="0"/>
                <w:numId w:val="30"/>
              </w:numPr>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Reaction period:</w:t>
            </w:r>
          </w:p>
        </w:tc>
        <w:tc>
          <w:tcPr>
            <w:tcW w:w="5017" w:type="dxa"/>
            <w:tcBorders>
              <w:top w:val="single" w:sz="4" w:space="0" w:color="auto"/>
              <w:left w:val="single" w:sz="6" w:space="0" w:color="auto"/>
              <w:bottom w:val="single" w:sz="4" w:space="0" w:color="auto"/>
              <w:right w:val="single" w:sz="12" w:space="0" w:color="auto"/>
            </w:tcBorders>
          </w:tcPr>
          <w:p w14:paraId="40FB376C" w14:textId="77777777" w:rsidR="00C81494" w:rsidRDefault="00C81494" w:rsidP="00624920">
            <w:pPr>
              <w:spacing w:after="0" w:line="360" w:lineRule="auto"/>
              <w:jc w:val="center"/>
              <w:rPr>
                <w:rFonts w:ascii="Arial" w:hAnsi="Arial" w:cs="Arial"/>
                <w:sz w:val="20"/>
                <w:szCs w:val="20"/>
              </w:rPr>
            </w:pPr>
            <w:r>
              <w:rPr>
                <w:rFonts w:ascii="Arial" w:hAnsi="Arial" w:cs="Arial"/>
                <w:sz w:val="20"/>
                <w:szCs w:val="20"/>
              </w:rPr>
              <w:sym w:font="Symbol" w:char="F0A3"/>
            </w:r>
            <w:r>
              <w:rPr>
                <w:rFonts w:ascii="Arial" w:hAnsi="Arial" w:cs="Arial"/>
                <w:sz w:val="20"/>
                <w:szCs w:val="20"/>
              </w:rPr>
              <w:t xml:space="preserve"> 30 </w:t>
            </w:r>
            <w:r>
              <w:rPr>
                <w:rFonts w:ascii="Arial" w:hAnsi="Arial" w:cs="Arial"/>
                <w:sz w:val="20"/>
                <w:szCs w:val="20"/>
                <w:lang w:val="en-US"/>
              </w:rPr>
              <w:t>min</w:t>
            </w:r>
            <w:r>
              <w:rPr>
                <w:rFonts w:ascii="Arial" w:hAnsi="Arial" w:cs="Arial"/>
                <w:sz w:val="20"/>
                <w:szCs w:val="20"/>
              </w:rPr>
              <w:t>.</w:t>
            </w:r>
          </w:p>
        </w:tc>
      </w:tr>
      <w:tr w:rsidR="00C81494" w:rsidRPr="00BE3C0D" w14:paraId="0201F44A" w14:textId="77777777" w:rsidTr="00624920">
        <w:tc>
          <w:tcPr>
            <w:tcW w:w="5034" w:type="dxa"/>
            <w:tcBorders>
              <w:top w:val="single" w:sz="4" w:space="0" w:color="auto"/>
              <w:left w:val="single" w:sz="12" w:space="0" w:color="auto"/>
              <w:bottom w:val="single" w:sz="12" w:space="0" w:color="auto"/>
              <w:right w:val="nil"/>
            </w:tcBorders>
          </w:tcPr>
          <w:p w14:paraId="4B9CC99F" w14:textId="77777777" w:rsidR="00C81494" w:rsidRDefault="00C81494" w:rsidP="00C53DF7">
            <w:pPr>
              <w:numPr>
                <w:ilvl w:val="0"/>
                <w:numId w:val="30"/>
              </w:numPr>
              <w:autoSpaceDE w:val="0"/>
              <w:autoSpaceDN w:val="0"/>
              <w:adjustRightInd w:val="0"/>
              <w:spacing w:after="0" w:line="360" w:lineRule="auto"/>
              <w:rPr>
                <w:rFonts w:ascii="Arial" w:hAnsi="Arial" w:cs="Arial"/>
                <w:sz w:val="20"/>
                <w:szCs w:val="20"/>
                <w:lang w:val="de-DE" w:eastAsia="zh-CN"/>
              </w:rPr>
            </w:pPr>
            <w:r>
              <w:rPr>
                <w:rFonts w:ascii="Arial" w:hAnsi="Arial" w:cs="Arial"/>
                <w:sz w:val="20"/>
                <w:szCs w:val="20"/>
                <w:lang w:val="de-DE" w:eastAsia="zh-CN"/>
              </w:rPr>
              <w:lastRenderedPageBreak/>
              <w:t xml:space="preserve">Problem </w:t>
            </w:r>
            <w:proofErr w:type="spellStart"/>
            <w:r>
              <w:rPr>
                <w:rFonts w:ascii="Arial" w:hAnsi="Arial" w:cs="Arial"/>
                <w:sz w:val="20"/>
                <w:szCs w:val="20"/>
                <w:lang w:val="de-DE" w:eastAsia="zh-CN"/>
              </w:rPr>
              <w:t>resolution</w:t>
            </w:r>
            <w:proofErr w:type="spellEnd"/>
            <w:r>
              <w:rPr>
                <w:rFonts w:ascii="Arial" w:hAnsi="Arial" w:cs="Arial"/>
                <w:sz w:val="20"/>
                <w:szCs w:val="20"/>
                <w:lang w:val="de-DE" w:eastAsia="zh-CN"/>
              </w:rPr>
              <w:t xml:space="preserve"> </w:t>
            </w:r>
            <w:proofErr w:type="spellStart"/>
            <w:r>
              <w:rPr>
                <w:rFonts w:ascii="Arial" w:hAnsi="Arial" w:cs="Arial"/>
                <w:sz w:val="20"/>
                <w:szCs w:val="20"/>
                <w:lang w:val="de-DE" w:eastAsia="zh-CN"/>
              </w:rPr>
              <w:t>period</w:t>
            </w:r>
            <w:proofErr w:type="spellEnd"/>
            <w:r>
              <w:rPr>
                <w:rFonts w:ascii="Arial" w:hAnsi="Arial" w:cs="Arial"/>
                <w:sz w:val="20"/>
                <w:szCs w:val="20"/>
                <w:lang w:val="en-US" w:eastAsia="zh-CN"/>
              </w:rPr>
              <w:t>:</w:t>
            </w:r>
          </w:p>
        </w:tc>
        <w:tc>
          <w:tcPr>
            <w:tcW w:w="5017" w:type="dxa"/>
            <w:tcBorders>
              <w:top w:val="single" w:sz="4" w:space="0" w:color="auto"/>
              <w:left w:val="single" w:sz="6" w:space="0" w:color="auto"/>
              <w:bottom w:val="single" w:sz="12" w:space="0" w:color="auto"/>
              <w:right w:val="single" w:sz="12" w:space="0" w:color="auto"/>
            </w:tcBorders>
          </w:tcPr>
          <w:p w14:paraId="58EFC914" w14:textId="77777777" w:rsidR="00C81494" w:rsidRDefault="00C81494" w:rsidP="00624920">
            <w:pPr>
              <w:spacing w:after="0" w:line="360" w:lineRule="auto"/>
              <w:jc w:val="center"/>
              <w:rPr>
                <w:rFonts w:ascii="Arial" w:hAnsi="Arial" w:cs="Arial"/>
                <w:sz w:val="20"/>
                <w:szCs w:val="20"/>
                <w:lang w:val="en-US" w:eastAsia="zh-CN"/>
              </w:rPr>
            </w:pPr>
            <w:r>
              <w:rPr>
                <w:rFonts w:ascii="Arial" w:hAnsi="Arial" w:cs="Arial"/>
                <w:sz w:val="20"/>
                <w:szCs w:val="20"/>
                <w:lang w:val="en-US"/>
              </w:rPr>
              <w:t xml:space="preserve">Within </w:t>
            </w:r>
            <w:r>
              <w:rPr>
                <w:rFonts w:ascii="Arial" w:hAnsi="Arial" w:cs="Arial"/>
                <w:sz w:val="20"/>
                <w:szCs w:val="20"/>
                <w:lang w:val="en-US" w:eastAsia="zh-CN"/>
              </w:rPr>
              <w:t>6</w:t>
            </w:r>
            <w:r>
              <w:rPr>
                <w:rFonts w:ascii="Arial" w:hAnsi="Arial" w:cs="Arial"/>
                <w:sz w:val="20"/>
                <w:szCs w:val="20"/>
                <w:lang w:val="en-US"/>
              </w:rPr>
              <w:t xml:space="preserve"> hours after the arrival of the specialist on site (arrival as soon as possible)</w:t>
            </w:r>
          </w:p>
        </w:tc>
      </w:tr>
      <w:tr w:rsidR="00C81494" w14:paraId="08D54EB7" w14:textId="77777777" w:rsidTr="00624920">
        <w:trPr>
          <w:cantSplit/>
        </w:trPr>
        <w:tc>
          <w:tcPr>
            <w:tcW w:w="10051" w:type="dxa"/>
            <w:gridSpan w:val="2"/>
            <w:tcBorders>
              <w:top w:val="single" w:sz="12" w:space="0" w:color="auto"/>
              <w:left w:val="single" w:sz="12" w:space="0" w:color="auto"/>
              <w:bottom w:val="single" w:sz="4" w:space="0" w:color="auto"/>
              <w:right w:val="single" w:sz="12" w:space="0" w:color="auto"/>
            </w:tcBorders>
          </w:tcPr>
          <w:p w14:paraId="20055D34" w14:textId="77777777" w:rsidR="00C81494" w:rsidRDefault="00C81494" w:rsidP="00624920">
            <w:pPr>
              <w:spacing w:after="0" w:line="360" w:lineRule="auto"/>
              <w:jc w:val="center"/>
              <w:rPr>
                <w:rFonts w:ascii="Arial" w:hAnsi="Arial" w:cs="Arial"/>
                <w:sz w:val="20"/>
                <w:szCs w:val="20"/>
                <w:lang w:val="en-US"/>
              </w:rPr>
            </w:pPr>
            <w:r>
              <w:rPr>
                <w:rFonts w:ascii="Arial" w:hAnsi="Arial" w:cs="Arial"/>
                <w:b/>
                <w:sz w:val="20"/>
                <w:szCs w:val="20"/>
                <w:lang w:val="en-US"/>
              </w:rPr>
              <w:t>Routine faults technical support</w:t>
            </w:r>
          </w:p>
        </w:tc>
      </w:tr>
      <w:tr w:rsidR="00C81494" w:rsidRPr="00BE3C0D" w14:paraId="0F06C498" w14:textId="77777777" w:rsidTr="00624920">
        <w:tc>
          <w:tcPr>
            <w:tcW w:w="5034" w:type="dxa"/>
            <w:tcBorders>
              <w:top w:val="single" w:sz="4" w:space="0" w:color="auto"/>
              <w:left w:val="single" w:sz="12" w:space="0" w:color="auto"/>
              <w:bottom w:val="single" w:sz="4" w:space="0" w:color="auto"/>
              <w:right w:val="nil"/>
            </w:tcBorders>
          </w:tcPr>
          <w:p w14:paraId="7A397D25" w14:textId="77777777" w:rsidR="00C81494" w:rsidRDefault="00C81494" w:rsidP="00C53DF7">
            <w:pPr>
              <w:numPr>
                <w:ilvl w:val="0"/>
                <w:numId w:val="31"/>
              </w:numPr>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Services provision period:</w:t>
            </w:r>
          </w:p>
        </w:tc>
        <w:tc>
          <w:tcPr>
            <w:tcW w:w="5017" w:type="dxa"/>
            <w:tcBorders>
              <w:top w:val="single" w:sz="4" w:space="0" w:color="auto"/>
              <w:left w:val="single" w:sz="6" w:space="0" w:color="auto"/>
              <w:bottom w:val="single" w:sz="4" w:space="0" w:color="auto"/>
              <w:right w:val="single" w:sz="12" w:space="0" w:color="auto"/>
            </w:tcBorders>
          </w:tcPr>
          <w:p w14:paraId="0A82FD44"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lang w:val="en-US"/>
              </w:rPr>
              <w:t>Degree of priority 1 - 7 working days for 8 hours</w:t>
            </w:r>
          </w:p>
          <w:p w14:paraId="5E3AC0E4"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lang w:val="en-US"/>
              </w:rPr>
              <w:t>Degree of priority 2,3 - 5 working days for 8 hours</w:t>
            </w:r>
          </w:p>
        </w:tc>
      </w:tr>
      <w:tr w:rsidR="00C81494" w:rsidRPr="00BE3C0D" w14:paraId="04995ABE" w14:textId="77777777" w:rsidTr="00624920">
        <w:trPr>
          <w:trHeight w:val="624"/>
        </w:trPr>
        <w:tc>
          <w:tcPr>
            <w:tcW w:w="5034" w:type="dxa"/>
            <w:tcBorders>
              <w:top w:val="single" w:sz="4" w:space="0" w:color="auto"/>
              <w:left w:val="single" w:sz="12" w:space="0" w:color="auto"/>
              <w:bottom w:val="single" w:sz="4" w:space="0" w:color="auto"/>
              <w:right w:val="nil"/>
            </w:tcBorders>
          </w:tcPr>
          <w:p w14:paraId="11B0C5ED" w14:textId="77777777" w:rsidR="00C81494" w:rsidRDefault="00C81494" w:rsidP="00C53DF7">
            <w:pPr>
              <w:numPr>
                <w:ilvl w:val="0"/>
                <w:numId w:val="31"/>
              </w:numPr>
              <w:autoSpaceDE w:val="0"/>
              <w:autoSpaceDN w:val="0"/>
              <w:adjustRightInd w:val="0"/>
              <w:spacing w:after="0" w:line="360" w:lineRule="auto"/>
              <w:rPr>
                <w:rFonts w:ascii="Arial" w:hAnsi="Arial" w:cs="Arial"/>
                <w:sz w:val="20"/>
                <w:szCs w:val="20"/>
                <w:lang w:val="en-US" w:eastAsia="zh-CN"/>
              </w:rPr>
            </w:pPr>
            <w:r>
              <w:rPr>
                <w:rFonts w:ascii="Arial" w:hAnsi="Arial" w:cs="Arial"/>
                <w:sz w:val="20"/>
                <w:szCs w:val="20"/>
                <w:lang w:val="en-US" w:eastAsia="zh-CN"/>
              </w:rPr>
              <w:t>Terms for response to technical requests and problems connected with network maintenance</w:t>
            </w:r>
          </w:p>
        </w:tc>
        <w:tc>
          <w:tcPr>
            <w:tcW w:w="5017" w:type="dxa"/>
            <w:tcBorders>
              <w:top w:val="single" w:sz="4" w:space="0" w:color="auto"/>
              <w:left w:val="single" w:sz="6" w:space="0" w:color="auto"/>
              <w:bottom w:val="single" w:sz="4" w:space="0" w:color="auto"/>
              <w:right w:val="single" w:sz="12" w:space="0" w:color="auto"/>
            </w:tcBorders>
          </w:tcPr>
          <w:p w14:paraId="45A5CC3F" w14:textId="77777777" w:rsidR="00C81494" w:rsidRDefault="00C81494" w:rsidP="00624920">
            <w:pPr>
              <w:spacing w:after="0" w:line="360" w:lineRule="auto"/>
              <w:jc w:val="center"/>
              <w:rPr>
                <w:rFonts w:ascii="Arial" w:hAnsi="Arial" w:cs="Arial"/>
                <w:sz w:val="20"/>
                <w:szCs w:val="20"/>
                <w:lang w:val="en-US"/>
              </w:rPr>
            </w:pPr>
          </w:p>
        </w:tc>
      </w:tr>
      <w:tr w:rsidR="00C81494" w14:paraId="4E6CECF7" w14:textId="77777777" w:rsidTr="00624920">
        <w:tc>
          <w:tcPr>
            <w:tcW w:w="5034" w:type="dxa"/>
            <w:tcBorders>
              <w:top w:val="single" w:sz="4" w:space="0" w:color="auto"/>
              <w:left w:val="single" w:sz="12" w:space="0" w:color="auto"/>
              <w:bottom w:val="single" w:sz="4" w:space="0" w:color="auto"/>
              <w:right w:val="nil"/>
            </w:tcBorders>
          </w:tcPr>
          <w:p w14:paraId="0A3AD3F0" w14:textId="77777777" w:rsidR="00C81494" w:rsidRDefault="00C81494" w:rsidP="00624920">
            <w:pPr>
              <w:spacing w:after="0" w:line="360" w:lineRule="auto"/>
              <w:rPr>
                <w:rFonts w:ascii="Arial" w:hAnsi="Arial" w:cs="Arial"/>
                <w:sz w:val="20"/>
                <w:szCs w:val="20"/>
                <w:lang w:val="en-US"/>
              </w:rPr>
            </w:pPr>
            <w:r>
              <w:rPr>
                <w:rFonts w:ascii="Arial" w:hAnsi="Arial" w:cs="Arial"/>
                <w:sz w:val="20"/>
                <w:szCs w:val="20"/>
                <w:lang w:val="en-US"/>
              </w:rPr>
              <w:br w:type="page"/>
              <w:t xml:space="preserve">    - Degree of priority 1</w:t>
            </w:r>
          </w:p>
          <w:p w14:paraId="0DE15869" w14:textId="77777777" w:rsidR="00C81494" w:rsidRDefault="00C81494" w:rsidP="00624920">
            <w:pPr>
              <w:spacing w:after="0" w:line="360" w:lineRule="auto"/>
              <w:rPr>
                <w:rFonts w:ascii="Arial" w:hAnsi="Arial" w:cs="Arial"/>
                <w:sz w:val="20"/>
                <w:szCs w:val="20"/>
                <w:lang w:val="en-US"/>
              </w:rPr>
            </w:pPr>
            <w:r>
              <w:rPr>
                <w:rFonts w:ascii="Arial" w:hAnsi="Arial" w:cs="Arial"/>
                <w:sz w:val="20"/>
                <w:szCs w:val="20"/>
                <w:lang w:val="en-US"/>
              </w:rPr>
              <w:t xml:space="preserve">    - Degree of priority 2</w:t>
            </w:r>
          </w:p>
          <w:p w14:paraId="19096CCB" w14:textId="77777777" w:rsidR="00C81494" w:rsidRDefault="00C81494" w:rsidP="00624920">
            <w:pPr>
              <w:spacing w:after="0" w:line="360" w:lineRule="auto"/>
              <w:rPr>
                <w:rFonts w:ascii="Arial" w:hAnsi="Arial" w:cs="Arial"/>
                <w:sz w:val="20"/>
                <w:szCs w:val="20"/>
                <w:lang w:val="en-US"/>
              </w:rPr>
            </w:pPr>
            <w:r>
              <w:rPr>
                <w:rFonts w:ascii="Arial" w:hAnsi="Arial" w:cs="Arial"/>
                <w:sz w:val="20"/>
                <w:szCs w:val="20"/>
                <w:lang w:val="en-US"/>
              </w:rPr>
              <w:t xml:space="preserve">    - Degree of priority 3</w:t>
            </w:r>
          </w:p>
        </w:tc>
        <w:tc>
          <w:tcPr>
            <w:tcW w:w="5017" w:type="dxa"/>
            <w:tcBorders>
              <w:top w:val="single" w:sz="4" w:space="0" w:color="auto"/>
              <w:left w:val="single" w:sz="6" w:space="0" w:color="auto"/>
              <w:bottom w:val="single" w:sz="4" w:space="0" w:color="auto"/>
              <w:right w:val="single" w:sz="12" w:space="0" w:color="auto"/>
            </w:tcBorders>
          </w:tcPr>
          <w:p w14:paraId="199F6783"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rPr>
              <w:sym w:font="Symbol" w:char="F0A3"/>
            </w:r>
            <w:r>
              <w:rPr>
                <w:rFonts w:ascii="Arial" w:hAnsi="Arial" w:cs="Arial"/>
                <w:sz w:val="20"/>
                <w:szCs w:val="20"/>
                <w:lang w:val="en-US"/>
              </w:rPr>
              <w:t xml:space="preserve"> 2 hours</w:t>
            </w:r>
          </w:p>
          <w:p w14:paraId="1352D62C"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rPr>
              <w:sym w:font="Symbol" w:char="F0A3"/>
            </w:r>
            <w:r>
              <w:rPr>
                <w:rFonts w:ascii="Arial" w:hAnsi="Arial" w:cs="Arial"/>
                <w:sz w:val="20"/>
                <w:szCs w:val="20"/>
                <w:lang w:val="en-US"/>
              </w:rPr>
              <w:t xml:space="preserve"> 1 day</w:t>
            </w:r>
          </w:p>
          <w:p w14:paraId="6BEF17B2"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rPr>
              <w:sym w:font="Symbol" w:char="F0A3"/>
            </w:r>
            <w:r>
              <w:rPr>
                <w:rFonts w:ascii="Arial" w:hAnsi="Arial" w:cs="Arial"/>
                <w:sz w:val="20"/>
                <w:szCs w:val="20"/>
                <w:lang w:val="en-US"/>
              </w:rPr>
              <w:t xml:space="preserve"> 1 day</w:t>
            </w:r>
          </w:p>
        </w:tc>
      </w:tr>
      <w:tr w:rsidR="00C81494" w:rsidRPr="00BE3C0D" w14:paraId="50695A24" w14:textId="77777777" w:rsidTr="00624920">
        <w:tc>
          <w:tcPr>
            <w:tcW w:w="5034" w:type="dxa"/>
            <w:tcBorders>
              <w:top w:val="single" w:sz="4" w:space="0" w:color="auto"/>
              <w:left w:val="single" w:sz="12" w:space="0" w:color="auto"/>
              <w:bottom w:val="single" w:sz="4" w:space="0" w:color="auto"/>
              <w:right w:val="nil"/>
            </w:tcBorders>
          </w:tcPr>
          <w:p w14:paraId="43CBAFC0" w14:textId="77777777" w:rsidR="00C81494" w:rsidRDefault="00C81494" w:rsidP="00C53DF7">
            <w:pPr>
              <w:numPr>
                <w:ilvl w:val="0"/>
                <w:numId w:val="31"/>
              </w:numPr>
              <w:tabs>
                <w:tab w:val="left" w:pos="284"/>
              </w:tabs>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 xml:space="preserve">Terms for </w:t>
            </w:r>
            <w:r>
              <w:rPr>
                <w:rFonts w:ascii="Arial" w:hAnsi="Arial" w:cs="Arial"/>
                <w:sz w:val="20"/>
                <w:szCs w:val="20"/>
                <w:lang w:val="en-US" w:eastAsia="zh-CN"/>
              </w:rPr>
              <w:t>presenting a solution</w:t>
            </w:r>
            <w:r>
              <w:rPr>
                <w:rFonts w:ascii="Arial" w:hAnsi="Arial" w:cs="Arial"/>
                <w:sz w:val="20"/>
                <w:szCs w:val="20"/>
                <w:lang w:val="en-US"/>
              </w:rPr>
              <w:t xml:space="preserve"> to technical requests and problems connected with network maintenance:</w:t>
            </w:r>
          </w:p>
        </w:tc>
        <w:tc>
          <w:tcPr>
            <w:tcW w:w="5017" w:type="dxa"/>
            <w:tcBorders>
              <w:top w:val="single" w:sz="4" w:space="0" w:color="auto"/>
              <w:left w:val="single" w:sz="6" w:space="0" w:color="auto"/>
              <w:bottom w:val="single" w:sz="4" w:space="0" w:color="auto"/>
              <w:right w:val="single" w:sz="12" w:space="0" w:color="auto"/>
            </w:tcBorders>
          </w:tcPr>
          <w:p w14:paraId="7822216D" w14:textId="77777777" w:rsidR="00C81494" w:rsidRDefault="00C81494" w:rsidP="00624920">
            <w:pPr>
              <w:spacing w:after="0" w:line="360" w:lineRule="auto"/>
              <w:jc w:val="center"/>
              <w:rPr>
                <w:rFonts w:ascii="Arial" w:hAnsi="Arial" w:cs="Arial"/>
                <w:sz w:val="20"/>
                <w:szCs w:val="20"/>
                <w:lang w:val="en-US"/>
              </w:rPr>
            </w:pPr>
          </w:p>
        </w:tc>
      </w:tr>
      <w:tr w:rsidR="00C81494" w:rsidRPr="00BE3C0D" w14:paraId="65B62DD7" w14:textId="77777777" w:rsidTr="00624920">
        <w:trPr>
          <w:trHeight w:val="857"/>
        </w:trPr>
        <w:tc>
          <w:tcPr>
            <w:tcW w:w="5034" w:type="dxa"/>
            <w:tcBorders>
              <w:top w:val="single" w:sz="4" w:space="0" w:color="auto"/>
              <w:left w:val="single" w:sz="12" w:space="0" w:color="auto"/>
              <w:bottom w:val="single" w:sz="4" w:space="0" w:color="auto"/>
              <w:right w:val="nil"/>
            </w:tcBorders>
          </w:tcPr>
          <w:p w14:paraId="74B4078B" w14:textId="77777777" w:rsidR="00C81494" w:rsidRDefault="00C81494" w:rsidP="00624920">
            <w:pPr>
              <w:spacing w:after="0" w:line="360" w:lineRule="auto"/>
              <w:rPr>
                <w:rFonts w:ascii="Arial" w:hAnsi="Arial" w:cs="Arial"/>
                <w:sz w:val="20"/>
                <w:szCs w:val="20"/>
                <w:lang w:val="en-US"/>
              </w:rPr>
            </w:pPr>
            <w:r>
              <w:rPr>
                <w:rFonts w:ascii="Arial" w:hAnsi="Arial" w:cs="Arial"/>
                <w:sz w:val="20"/>
                <w:szCs w:val="20"/>
                <w:lang w:val="en-US"/>
              </w:rPr>
              <w:t xml:space="preserve">   - Degree of priority 1</w:t>
            </w:r>
          </w:p>
          <w:p w14:paraId="399251FD" w14:textId="77777777" w:rsidR="00C81494" w:rsidRDefault="00C81494" w:rsidP="00624920">
            <w:pPr>
              <w:spacing w:after="0" w:line="360" w:lineRule="auto"/>
              <w:rPr>
                <w:rFonts w:ascii="Arial" w:hAnsi="Arial" w:cs="Arial"/>
                <w:sz w:val="20"/>
                <w:szCs w:val="20"/>
                <w:lang w:val="en-US"/>
              </w:rPr>
            </w:pPr>
            <w:r>
              <w:rPr>
                <w:rFonts w:ascii="Arial" w:hAnsi="Arial" w:cs="Arial"/>
                <w:sz w:val="20"/>
                <w:szCs w:val="20"/>
                <w:lang w:val="en-US"/>
              </w:rPr>
              <w:t xml:space="preserve">   - Degree of priority 2</w:t>
            </w:r>
          </w:p>
          <w:p w14:paraId="3D601F5E" w14:textId="77777777" w:rsidR="00C81494" w:rsidRDefault="00C81494" w:rsidP="00624920">
            <w:pPr>
              <w:spacing w:after="0" w:line="360" w:lineRule="auto"/>
              <w:ind w:firstLineChars="100" w:firstLine="200"/>
              <w:rPr>
                <w:rFonts w:ascii="Arial" w:hAnsi="Arial" w:cs="Arial"/>
                <w:sz w:val="20"/>
                <w:szCs w:val="20"/>
                <w:lang w:val="en-US"/>
              </w:rPr>
            </w:pPr>
            <w:r>
              <w:rPr>
                <w:rFonts w:ascii="Arial" w:hAnsi="Arial" w:cs="Arial"/>
                <w:sz w:val="20"/>
                <w:szCs w:val="20"/>
                <w:lang w:val="en-US"/>
              </w:rPr>
              <w:t xml:space="preserve"> - Degree of priority 3</w:t>
            </w:r>
          </w:p>
        </w:tc>
        <w:tc>
          <w:tcPr>
            <w:tcW w:w="5017" w:type="dxa"/>
            <w:tcBorders>
              <w:top w:val="single" w:sz="4" w:space="0" w:color="auto"/>
              <w:left w:val="single" w:sz="6" w:space="0" w:color="auto"/>
              <w:bottom w:val="single" w:sz="4" w:space="0" w:color="auto"/>
              <w:right w:val="single" w:sz="12" w:space="0" w:color="auto"/>
            </w:tcBorders>
          </w:tcPr>
          <w:p w14:paraId="2BA0256D" w14:textId="77777777" w:rsidR="00C81494" w:rsidRDefault="00C81494" w:rsidP="00624920">
            <w:pPr>
              <w:spacing w:after="0" w:line="360" w:lineRule="auto"/>
              <w:jc w:val="center"/>
              <w:rPr>
                <w:rFonts w:ascii="Arial" w:hAnsi="Arial" w:cs="Arial"/>
                <w:sz w:val="20"/>
                <w:szCs w:val="20"/>
                <w:lang w:val="en-US" w:eastAsia="zh-CN"/>
              </w:rPr>
            </w:pP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8 hours ,100%</w:t>
            </w:r>
          </w:p>
          <w:p w14:paraId="39C89CFE"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5</w:t>
            </w:r>
            <w:r>
              <w:rPr>
                <w:rFonts w:ascii="Arial" w:hAnsi="Arial" w:cs="Arial"/>
                <w:sz w:val="20"/>
                <w:szCs w:val="20"/>
                <w:lang w:val="en-US"/>
              </w:rPr>
              <w:t xml:space="preserve"> days, </w:t>
            </w:r>
            <w:r>
              <w:rPr>
                <w:rFonts w:ascii="Arial" w:hAnsi="Arial" w:cs="Arial"/>
                <w:sz w:val="20"/>
                <w:szCs w:val="20"/>
                <w:lang w:val="en-US" w:eastAsia="zh-CN"/>
              </w:rPr>
              <w:t xml:space="preserve">85%; </w:t>
            </w: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14</w:t>
            </w:r>
            <w:r>
              <w:rPr>
                <w:rFonts w:ascii="Arial" w:hAnsi="Arial" w:cs="Arial"/>
                <w:sz w:val="20"/>
                <w:szCs w:val="20"/>
                <w:lang w:val="en-US"/>
              </w:rPr>
              <w:t xml:space="preserve"> days, </w:t>
            </w:r>
            <w:r>
              <w:rPr>
                <w:rFonts w:ascii="Arial" w:hAnsi="Arial" w:cs="Arial"/>
                <w:sz w:val="20"/>
                <w:szCs w:val="20"/>
                <w:lang w:val="en-US" w:eastAsia="zh-CN"/>
              </w:rPr>
              <w:t>100</w:t>
            </w:r>
            <w:r>
              <w:rPr>
                <w:rFonts w:ascii="Arial" w:hAnsi="Arial" w:cs="Arial"/>
                <w:sz w:val="20"/>
                <w:szCs w:val="20"/>
                <w:lang w:val="en-US"/>
              </w:rPr>
              <w:t xml:space="preserve"> %</w:t>
            </w:r>
          </w:p>
          <w:p w14:paraId="603B804F" w14:textId="77777777" w:rsidR="00C81494" w:rsidRDefault="00C81494" w:rsidP="00624920">
            <w:pPr>
              <w:spacing w:after="0" w:line="360" w:lineRule="auto"/>
              <w:jc w:val="center"/>
              <w:rPr>
                <w:rFonts w:ascii="Arial" w:hAnsi="Arial" w:cs="Arial"/>
                <w:sz w:val="20"/>
                <w:szCs w:val="20"/>
                <w:lang w:val="en-US" w:eastAsia="zh-CN"/>
              </w:rPr>
            </w:pP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30 days,</w:t>
            </w:r>
            <w:r>
              <w:rPr>
                <w:rFonts w:ascii="Arial" w:hAnsi="Arial" w:cs="Arial"/>
                <w:sz w:val="20"/>
                <w:szCs w:val="20"/>
                <w:lang w:val="en-US"/>
              </w:rPr>
              <w:t xml:space="preserve"> </w:t>
            </w:r>
            <w:r>
              <w:rPr>
                <w:rFonts w:ascii="Arial" w:hAnsi="Arial" w:cs="Arial"/>
                <w:sz w:val="20"/>
                <w:szCs w:val="20"/>
                <w:lang w:val="en-US" w:eastAsia="zh-CN"/>
              </w:rPr>
              <w:t>85</w:t>
            </w:r>
            <w:r>
              <w:rPr>
                <w:rFonts w:ascii="Arial" w:hAnsi="Arial" w:cs="Arial"/>
                <w:sz w:val="20"/>
                <w:szCs w:val="20"/>
                <w:lang w:val="en-US"/>
              </w:rPr>
              <w:t xml:space="preserve"> </w:t>
            </w:r>
            <w:r>
              <w:rPr>
                <w:rFonts w:ascii="Arial" w:hAnsi="Arial" w:cs="Arial"/>
                <w:sz w:val="20"/>
                <w:szCs w:val="20"/>
                <w:lang w:val="en-US" w:eastAsia="zh-CN"/>
              </w:rPr>
              <w:t xml:space="preserve">%; </w:t>
            </w:r>
            <w:r>
              <w:rPr>
                <w:rFonts w:ascii="Arial" w:hAnsi="Arial" w:cs="Arial"/>
                <w:sz w:val="20"/>
                <w:szCs w:val="20"/>
              </w:rPr>
              <w:sym w:font="Symbol" w:char="F0A3"/>
            </w:r>
            <w:r>
              <w:rPr>
                <w:rFonts w:ascii="Arial" w:hAnsi="Arial" w:cs="Arial"/>
                <w:sz w:val="20"/>
                <w:szCs w:val="20"/>
                <w:lang w:val="en-US" w:eastAsia="zh-CN"/>
              </w:rPr>
              <w:t>45days,100%</w:t>
            </w:r>
          </w:p>
        </w:tc>
      </w:tr>
      <w:tr w:rsidR="00C81494" w:rsidRPr="00BE3C0D" w14:paraId="2BAAB6FF" w14:textId="77777777" w:rsidTr="00624920">
        <w:trPr>
          <w:trHeight w:val="432"/>
        </w:trPr>
        <w:tc>
          <w:tcPr>
            <w:tcW w:w="5034" w:type="dxa"/>
            <w:tcBorders>
              <w:top w:val="single" w:sz="4" w:space="0" w:color="auto"/>
              <w:left w:val="single" w:sz="12" w:space="0" w:color="auto"/>
              <w:bottom w:val="single" w:sz="4" w:space="0" w:color="auto"/>
              <w:right w:val="nil"/>
            </w:tcBorders>
          </w:tcPr>
          <w:p w14:paraId="19097477" w14:textId="77777777" w:rsidR="00C81494" w:rsidRDefault="00C81494" w:rsidP="00C53DF7">
            <w:pPr>
              <w:numPr>
                <w:ilvl w:val="0"/>
                <w:numId w:val="31"/>
              </w:numPr>
              <w:tabs>
                <w:tab w:val="left" w:pos="284"/>
              </w:tabs>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 xml:space="preserve">Terms for </w:t>
            </w:r>
            <w:r>
              <w:rPr>
                <w:rFonts w:ascii="Arial" w:hAnsi="Arial" w:cs="Arial"/>
                <w:sz w:val="20"/>
                <w:szCs w:val="20"/>
                <w:lang w:val="en-US" w:eastAsia="zh-CN"/>
              </w:rPr>
              <w:t>resolution</w:t>
            </w:r>
            <w:r>
              <w:rPr>
                <w:rFonts w:ascii="Arial" w:hAnsi="Arial" w:cs="Arial"/>
                <w:sz w:val="20"/>
                <w:szCs w:val="20"/>
                <w:lang w:val="en-US"/>
              </w:rPr>
              <w:t xml:space="preserve"> to technical requests and problems</w:t>
            </w:r>
            <w:r>
              <w:rPr>
                <w:rFonts w:ascii="Arial" w:hAnsi="Arial" w:cs="Arial"/>
                <w:sz w:val="20"/>
                <w:szCs w:val="20"/>
                <w:lang w:val="en-US" w:eastAsia="zh-CN"/>
              </w:rPr>
              <w:t>(Non-Bug)</w:t>
            </w:r>
            <w:r>
              <w:rPr>
                <w:rFonts w:ascii="Arial" w:hAnsi="Arial" w:cs="Arial"/>
                <w:sz w:val="20"/>
                <w:szCs w:val="20"/>
                <w:lang w:val="en-US"/>
              </w:rPr>
              <w:t xml:space="preserve"> connected with network maintenance:</w:t>
            </w:r>
          </w:p>
        </w:tc>
        <w:tc>
          <w:tcPr>
            <w:tcW w:w="5017" w:type="dxa"/>
            <w:tcBorders>
              <w:top w:val="single" w:sz="4" w:space="0" w:color="auto"/>
              <w:left w:val="single" w:sz="6" w:space="0" w:color="auto"/>
              <w:bottom w:val="single" w:sz="4" w:space="0" w:color="auto"/>
              <w:right w:val="single" w:sz="12" w:space="0" w:color="auto"/>
            </w:tcBorders>
          </w:tcPr>
          <w:p w14:paraId="1AC5A72A" w14:textId="77777777" w:rsidR="00C81494" w:rsidRDefault="00C81494" w:rsidP="00624920">
            <w:pPr>
              <w:spacing w:after="0" w:line="360" w:lineRule="auto"/>
              <w:jc w:val="center"/>
              <w:rPr>
                <w:rFonts w:ascii="Arial" w:hAnsi="Arial" w:cs="Arial"/>
                <w:sz w:val="20"/>
                <w:szCs w:val="20"/>
                <w:lang w:val="en-US"/>
              </w:rPr>
            </w:pPr>
          </w:p>
        </w:tc>
      </w:tr>
      <w:tr w:rsidR="00C81494" w:rsidRPr="00BE3C0D" w14:paraId="7C9A2583" w14:textId="77777777" w:rsidTr="00624920">
        <w:trPr>
          <w:trHeight w:val="432"/>
        </w:trPr>
        <w:tc>
          <w:tcPr>
            <w:tcW w:w="5034" w:type="dxa"/>
            <w:tcBorders>
              <w:top w:val="single" w:sz="4" w:space="0" w:color="auto"/>
              <w:left w:val="single" w:sz="12" w:space="0" w:color="auto"/>
              <w:bottom w:val="single" w:sz="4" w:space="0" w:color="auto"/>
              <w:right w:val="nil"/>
            </w:tcBorders>
          </w:tcPr>
          <w:p w14:paraId="4F3B2C14" w14:textId="77777777" w:rsidR="00C81494" w:rsidRDefault="00C81494" w:rsidP="00624920">
            <w:pPr>
              <w:spacing w:after="0" w:line="360" w:lineRule="auto"/>
              <w:ind w:firstLineChars="100" w:firstLine="200"/>
              <w:rPr>
                <w:rFonts w:ascii="Arial" w:hAnsi="Arial" w:cs="Arial"/>
                <w:sz w:val="20"/>
                <w:szCs w:val="20"/>
                <w:lang w:val="en-US"/>
              </w:rPr>
            </w:pPr>
            <w:r>
              <w:rPr>
                <w:rFonts w:ascii="Arial" w:hAnsi="Arial" w:cs="Arial"/>
                <w:sz w:val="20"/>
                <w:szCs w:val="20"/>
                <w:lang w:val="en-US"/>
              </w:rPr>
              <w:t>- Degree of priority 1</w:t>
            </w:r>
          </w:p>
          <w:p w14:paraId="2C16D422" w14:textId="77777777" w:rsidR="00C81494" w:rsidRDefault="00C81494" w:rsidP="00624920">
            <w:pPr>
              <w:spacing w:after="0" w:line="360" w:lineRule="auto"/>
              <w:rPr>
                <w:rFonts w:ascii="Arial" w:hAnsi="Arial" w:cs="Arial"/>
                <w:sz w:val="20"/>
                <w:szCs w:val="20"/>
                <w:lang w:val="en-US"/>
              </w:rPr>
            </w:pPr>
            <w:r>
              <w:rPr>
                <w:rFonts w:ascii="Arial" w:hAnsi="Arial" w:cs="Arial"/>
                <w:sz w:val="20"/>
                <w:szCs w:val="20"/>
                <w:lang w:val="en-US"/>
              </w:rPr>
              <w:t xml:space="preserve">    - Degree of priority 2</w:t>
            </w:r>
          </w:p>
          <w:p w14:paraId="02D4E02A" w14:textId="77777777" w:rsidR="00C81494" w:rsidRDefault="00C81494" w:rsidP="00624920">
            <w:pPr>
              <w:tabs>
                <w:tab w:val="left" w:pos="284"/>
              </w:tabs>
              <w:spacing w:after="0" w:line="360" w:lineRule="auto"/>
              <w:rPr>
                <w:rFonts w:ascii="Arial" w:hAnsi="Arial" w:cs="Arial"/>
                <w:sz w:val="20"/>
                <w:szCs w:val="20"/>
                <w:lang w:val="en-US"/>
              </w:rPr>
            </w:pPr>
            <w:r>
              <w:rPr>
                <w:rFonts w:ascii="Arial" w:hAnsi="Arial" w:cs="Arial"/>
                <w:sz w:val="20"/>
                <w:szCs w:val="20"/>
                <w:lang w:val="en-US" w:eastAsia="zh-CN"/>
              </w:rPr>
              <w:t xml:space="preserve">  </w:t>
            </w:r>
            <w:r>
              <w:rPr>
                <w:rFonts w:ascii="Arial" w:hAnsi="Arial" w:cs="Arial"/>
                <w:sz w:val="20"/>
                <w:szCs w:val="20"/>
                <w:lang w:val="en-US"/>
              </w:rPr>
              <w:t>- Degree of priority 3</w:t>
            </w:r>
          </w:p>
        </w:tc>
        <w:tc>
          <w:tcPr>
            <w:tcW w:w="5017" w:type="dxa"/>
            <w:tcBorders>
              <w:top w:val="single" w:sz="4" w:space="0" w:color="auto"/>
              <w:left w:val="single" w:sz="6" w:space="0" w:color="auto"/>
              <w:bottom w:val="single" w:sz="4" w:space="0" w:color="auto"/>
              <w:right w:val="single" w:sz="12" w:space="0" w:color="auto"/>
            </w:tcBorders>
          </w:tcPr>
          <w:p w14:paraId="3BA86D7F"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rPr>
              <w:sym w:font="Symbol" w:char="F0A3"/>
            </w:r>
            <w:r>
              <w:rPr>
                <w:rFonts w:ascii="Arial" w:hAnsi="Arial" w:cs="Arial"/>
                <w:sz w:val="20"/>
                <w:szCs w:val="20"/>
                <w:lang w:val="en-US" w:eastAsia="zh-CN"/>
              </w:rPr>
              <w:t>7</w:t>
            </w:r>
            <w:r>
              <w:rPr>
                <w:rFonts w:ascii="Arial" w:hAnsi="Arial" w:cs="Arial"/>
                <w:sz w:val="20"/>
                <w:szCs w:val="20"/>
                <w:lang w:val="en-US"/>
              </w:rPr>
              <w:t xml:space="preserve"> days,</w:t>
            </w:r>
            <w:r>
              <w:rPr>
                <w:rFonts w:ascii="Arial" w:hAnsi="Arial" w:cs="Arial"/>
                <w:sz w:val="20"/>
                <w:szCs w:val="20"/>
                <w:lang w:val="en-US" w:eastAsia="zh-CN"/>
              </w:rPr>
              <w:t xml:space="preserve"> 100%</w:t>
            </w:r>
          </w:p>
          <w:p w14:paraId="477D6A7E" w14:textId="77777777" w:rsidR="00C81494" w:rsidRDefault="00C81494" w:rsidP="00624920">
            <w:pPr>
              <w:spacing w:after="0" w:line="360" w:lineRule="auto"/>
              <w:jc w:val="center"/>
              <w:rPr>
                <w:rFonts w:ascii="Arial" w:hAnsi="Arial" w:cs="Arial"/>
                <w:sz w:val="20"/>
                <w:szCs w:val="20"/>
                <w:lang w:val="en-US" w:eastAsia="zh-CN"/>
              </w:rPr>
            </w:pP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12</w:t>
            </w:r>
            <w:r>
              <w:rPr>
                <w:rFonts w:ascii="Arial" w:hAnsi="Arial" w:cs="Arial"/>
                <w:sz w:val="20"/>
                <w:szCs w:val="20"/>
                <w:lang w:val="en-US"/>
              </w:rPr>
              <w:t xml:space="preserve"> days, </w:t>
            </w:r>
            <w:r>
              <w:rPr>
                <w:rFonts w:ascii="Arial" w:hAnsi="Arial" w:cs="Arial"/>
                <w:sz w:val="20"/>
                <w:szCs w:val="20"/>
                <w:lang w:val="en-US" w:eastAsia="zh-CN"/>
              </w:rPr>
              <w:t>85</w:t>
            </w:r>
            <w:r>
              <w:rPr>
                <w:rFonts w:ascii="Arial" w:hAnsi="Arial" w:cs="Arial"/>
                <w:sz w:val="20"/>
                <w:szCs w:val="20"/>
                <w:lang w:val="en-US"/>
              </w:rPr>
              <w:t>%</w:t>
            </w:r>
            <w:r>
              <w:rPr>
                <w:rFonts w:ascii="Arial" w:hAnsi="Arial" w:cs="Arial"/>
                <w:sz w:val="20"/>
                <w:szCs w:val="20"/>
                <w:lang w:val="en-US" w:eastAsia="zh-CN"/>
              </w:rPr>
              <w:t xml:space="preserve">; </w:t>
            </w:r>
            <w:r>
              <w:rPr>
                <w:rFonts w:ascii="Arial" w:hAnsi="Arial" w:cs="Arial"/>
                <w:sz w:val="20"/>
                <w:szCs w:val="20"/>
              </w:rPr>
              <w:sym w:font="Symbol" w:char="F0A3"/>
            </w:r>
            <w:r>
              <w:rPr>
                <w:rFonts w:ascii="Arial" w:hAnsi="Arial" w:cs="Arial"/>
                <w:sz w:val="20"/>
                <w:szCs w:val="20"/>
                <w:lang w:val="en-US" w:eastAsia="zh-CN"/>
              </w:rPr>
              <w:t>28days,100%</w:t>
            </w:r>
          </w:p>
          <w:p w14:paraId="316B4DF3" w14:textId="77777777" w:rsidR="00C81494" w:rsidRDefault="00C81494" w:rsidP="00624920">
            <w:pPr>
              <w:spacing w:after="0" w:line="360" w:lineRule="auto"/>
              <w:jc w:val="center"/>
              <w:rPr>
                <w:rFonts w:ascii="Arial" w:hAnsi="Arial" w:cs="Arial"/>
                <w:sz w:val="20"/>
                <w:szCs w:val="20"/>
                <w:lang w:val="en-US" w:eastAsia="zh-CN"/>
              </w:rPr>
            </w:pP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60</w:t>
            </w:r>
            <w:r>
              <w:rPr>
                <w:rFonts w:ascii="Arial" w:hAnsi="Arial" w:cs="Arial"/>
                <w:sz w:val="20"/>
                <w:szCs w:val="20"/>
                <w:lang w:val="en-US"/>
              </w:rPr>
              <w:t xml:space="preserve"> days, </w:t>
            </w:r>
            <w:r>
              <w:rPr>
                <w:rFonts w:ascii="Arial" w:hAnsi="Arial" w:cs="Arial"/>
                <w:sz w:val="20"/>
                <w:szCs w:val="20"/>
                <w:lang w:val="en-US" w:eastAsia="zh-CN"/>
              </w:rPr>
              <w:t>85</w:t>
            </w:r>
            <w:r>
              <w:rPr>
                <w:rFonts w:ascii="Arial" w:hAnsi="Arial" w:cs="Arial"/>
                <w:sz w:val="20"/>
                <w:szCs w:val="20"/>
                <w:lang w:val="en-US"/>
              </w:rPr>
              <w:t>%</w:t>
            </w:r>
            <w:r>
              <w:rPr>
                <w:rFonts w:ascii="Arial" w:hAnsi="Arial" w:cs="Arial"/>
                <w:sz w:val="20"/>
                <w:szCs w:val="20"/>
                <w:lang w:val="en-US" w:eastAsia="zh-CN"/>
              </w:rPr>
              <w:t>;</w:t>
            </w:r>
            <w:r>
              <w:rPr>
                <w:rFonts w:ascii="Arial" w:hAnsi="Arial" w:cs="Arial"/>
                <w:sz w:val="20"/>
                <w:szCs w:val="20"/>
              </w:rPr>
              <w:sym w:font="Symbol" w:char="F0A3"/>
            </w:r>
            <w:r>
              <w:rPr>
                <w:rFonts w:ascii="Arial" w:hAnsi="Arial" w:cs="Arial"/>
                <w:sz w:val="20"/>
                <w:szCs w:val="20"/>
                <w:lang w:val="en-US" w:eastAsia="zh-CN"/>
              </w:rPr>
              <w:t>90days,100%</w:t>
            </w:r>
          </w:p>
        </w:tc>
      </w:tr>
      <w:tr w:rsidR="00C81494" w14:paraId="31F4AED9" w14:textId="77777777" w:rsidTr="00624920">
        <w:trPr>
          <w:trHeight w:val="432"/>
        </w:trPr>
        <w:tc>
          <w:tcPr>
            <w:tcW w:w="5034" w:type="dxa"/>
            <w:tcBorders>
              <w:top w:val="single" w:sz="4" w:space="0" w:color="auto"/>
              <w:left w:val="single" w:sz="12" w:space="0" w:color="auto"/>
              <w:bottom w:val="single" w:sz="4" w:space="0" w:color="auto"/>
              <w:right w:val="nil"/>
            </w:tcBorders>
          </w:tcPr>
          <w:p w14:paraId="409E024F" w14:textId="77777777" w:rsidR="00C81494" w:rsidRDefault="00C81494" w:rsidP="00C53DF7">
            <w:pPr>
              <w:numPr>
                <w:ilvl w:val="0"/>
                <w:numId w:val="31"/>
              </w:numPr>
              <w:tabs>
                <w:tab w:val="left" w:pos="284"/>
              </w:tabs>
              <w:autoSpaceDE w:val="0"/>
              <w:autoSpaceDN w:val="0"/>
              <w:adjustRightInd w:val="0"/>
              <w:spacing w:after="0" w:line="360" w:lineRule="auto"/>
              <w:rPr>
                <w:rFonts w:ascii="Arial" w:hAnsi="Arial" w:cs="Arial"/>
                <w:sz w:val="20"/>
                <w:szCs w:val="20"/>
                <w:lang w:val="en-US"/>
              </w:rPr>
            </w:pPr>
            <w:r>
              <w:rPr>
                <w:rFonts w:ascii="Arial" w:hAnsi="Arial" w:cs="Arial"/>
                <w:sz w:val="20"/>
                <w:szCs w:val="20"/>
                <w:lang w:val="en-US"/>
              </w:rPr>
              <w:t xml:space="preserve">Terms for </w:t>
            </w:r>
            <w:r>
              <w:rPr>
                <w:rFonts w:ascii="Arial" w:hAnsi="Arial" w:cs="Arial"/>
                <w:sz w:val="20"/>
                <w:szCs w:val="20"/>
                <w:lang w:val="en-US" w:eastAsia="zh-CN"/>
              </w:rPr>
              <w:t>resolution</w:t>
            </w:r>
            <w:r>
              <w:rPr>
                <w:rFonts w:ascii="Arial" w:hAnsi="Arial" w:cs="Arial"/>
                <w:sz w:val="20"/>
                <w:szCs w:val="20"/>
                <w:lang w:val="en-US"/>
              </w:rPr>
              <w:t xml:space="preserve"> to technical requests and problems</w:t>
            </w:r>
            <w:r>
              <w:rPr>
                <w:rFonts w:ascii="Arial" w:hAnsi="Arial" w:cs="Arial"/>
                <w:sz w:val="20"/>
                <w:szCs w:val="20"/>
                <w:lang w:val="en-US" w:eastAsia="zh-CN"/>
              </w:rPr>
              <w:t>(Bug)</w:t>
            </w:r>
            <w:r>
              <w:rPr>
                <w:rFonts w:ascii="Arial" w:hAnsi="Arial" w:cs="Arial"/>
                <w:sz w:val="20"/>
                <w:szCs w:val="20"/>
                <w:lang w:val="en-US"/>
              </w:rPr>
              <w:t xml:space="preserve"> </w:t>
            </w:r>
          </w:p>
          <w:p w14:paraId="08CB63F3" w14:textId="77777777" w:rsidR="00C81494" w:rsidRDefault="00C81494" w:rsidP="00624920">
            <w:pPr>
              <w:tabs>
                <w:tab w:val="left" w:pos="284"/>
              </w:tabs>
              <w:spacing w:after="0" w:line="360" w:lineRule="auto"/>
              <w:rPr>
                <w:rFonts w:ascii="Arial" w:hAnsi="Arial" w:cs="Arial"/>
                <w:sz w:val="20"/>
                <w:szCs w:val="20"/>
                <w:lang w:val="en-US"/>
              </w:rPr>
            </w:pPr>
            <w:r>
              <w:rPr>
                <w:rFonts w:ascii="Arial" w:hAnsi="Arial" w:cs="Arial"/>
                <w:sz w:val="20"/>
                <w:szCs w:val="20"/>
                <w:lang w:val="en-US"/>
              </w:rPr>
              <w:t>connected with network maintenance:</w:t>
            </w:r>
          </w:p>
        </w:tc>
        <w:tc>
          <w:tcPr>
            <w:tcW w:w="5017" w:type="dxa"/>
            <w:tcBorders>
              <w:top w:val="single" w:sz="4" w:space="0" w:color="auto"/>
              <w:left w:val="single" w:sz="6" w:space="0" w:color="auto"/>
              <w:bottom w:val="single" w:sz="4" w:space="0" w:color="auto"/>
              <w:right w:val="single" w:sz="12" w:space="0" w:color="auto"/>
            </w:tcBorders>
          </w:tcPr>
          <w:p w14:paraId="7DC60D2F" w14:textId="77777777" w:rsidR="00C81494" w:rsidRDefault="00C81494" w:rsidP="00624920">
            <w:pPr>
              <w:spacing w:after="0" w:line="360" w:lineRule="auto"/>
              <w:jc w:val="center"/>
              <w:rPr>
                <w:rFonts w:ascii="Arial" w:hAnsi="Arial" w:cs="Arial"/>
                <w:sz w:val="20"/>
                <w:szCs w:val="20"/>
                <w:lang w:val="en-US"/>
              </w:rPr>
            </w:pPr>
          </w:p>
        </w:tc>
      </w:tr>
      <w:tr w:rsidR="00C81494" w:rsidRPr="00BE3C0D" w14:paraId="1DA7C061" w14:textId="77777777" w:rsidTr="00624920">
        <w:trPr>
          <w:trHeight w:val="963"/>
        </w:trPr>
        <w:tc>
          <w:tcPr>
            <w:tcW w:w="5034"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12E48E88" w14:textId="77777777" w:rsidR="00C81494" w:rsidRDefault="00C81494" w:rsidP="00624920">
            <w:pPr>
              <w:spacing w:after="0" w:line="360" w:lineRule="auto"/>
              <w:ind w:firstLineChars="100" w:firstLine="200"/>
              <w:rPr>
                <w:rFonts w:ascii="Arial" w:hAnsi="Arial" w:cs="Arial"/>
                <w:sz w:val="20"/>
                <w:szCs w:val="20"/>
                <w:lang w:val="en-US"/>
              </w:rPr>
            </w:pPr>
            <w:r>
              <w:rPr>
                <w:rFonts w:ascii="Arial" w:hAnsi="Arial" w:cs="Arial"/>
                <w:sz w:val="20"/>
                <w:szCs w:val="20"/>
                <w:lang w:val="en-US"/>
              </w:rPr>
              <w:t>- Degree of priority 1</w:t>
            </w:r>
          </w:p>
          <w:p w14:paraId="653CA6C2" w14:textId="77777777" w:rsidR="00C81494" w:rsidRDefault="00C81494" w:rsidP="00624920">
            <w:pPr>
              <w:spacing w:after="0" w:line="360" w:lineRule="auto"/>
              <w:rPr>
                <w:rFonts w:ascii="Arial" w:hAnsi="Arial" w:cs="Arial"/>
                <w:sz w:val="20"/>
                <w:szCs w:val="20"/>
                <w:lang w:val="en-US"/>
              </w:rPr>
            </w:pPr>
            <w:r>
              <w:rPr>
                <w:rFonts w:ascii="Arial" w:hAnsi="Arial" w:cs="Arial"/>
                <w:sz w:val="20"/>
                <w:szCs w:val="20"/>
                <w:lang w:val="en-US"/>
              </w:rPr>
              <w:t xml:space="preserve">    - Degree of priority 2</w:t>
            </w:r>
          </w:p>
          <w:p w14:paraId="62D658E2" w14:textId="77777777" w:rsidR="00C81494" w:rsidRDefault="00C81494" w:rsidP="00624920">
            <w:pPr>
              <w:tabs>
                <w:tab w:val="center" w:pos="4153"/>
                <w:tab w:val="right" w:pos="8306"/>
              </w:tabs>
              <w:spacing w:after="0" w:line="360" w:lineRule="auto"/>
              <w:ind w:firstLineChars="100" w:firstLine="200"/>
              <w:rPr>
                <w:rFonts w:ascii="Arial" w:hAnsi="Arial" w:cs="Arial"/>
                <w:sz w:val="20"/>
                <w:szCs w:val="20"/>
                <w:lang w:val="en-US"/>
              </w:rPr>
            </w:pPr>
            <w:r>
              <w:rPr>
                <w:rFonts w:ascii="Arial" w:hAnsi="Arial" w:cs="Arial"/>
                <w:sz w:val="20"/>
                <w:szCs w:val="20"/>
                <w:lang w:val="en-US" w:eastAsia="zh-CN"/>
              </w:rPr>
              <w:t xml:space="preserve">  </w:t>
            </w:r>
            <w:r>
              <w:rPr>
                <w:rFonts w:ascii="Arial" w:hAnsi="Arial" w:cs="Arial"/>
                <w:sz w:val="20"/>
                <w:szCs w:val="20"/>
                <w:lang w:val="en-US"/>
              </w:rPr>
              <w:t>- Degree of priority 3</w:t>
            </w:r>
          </w:p>
        </w:tc>
        <w:tc>
          <w:tcPr>
            <w:tcW w:w="5017"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541CD255" w14:textId="77777777" w:rsidR="00C81494" w:rsidRDefault="00C81494" w:rsidP="00624920">
            <w:pPr>
              <w:spacing w:after="0" w:line="360" w:lineRule="auto"/>
              <w:ind w:firstLineChars="11" w:firstLine="22"/>
              <w:jc w:val="center"/>
              <w:rPr>
                <w:rFonts w:ascii="Arial" w:hAnsi="Arial" w:cs="Arial"/>
                <w:sz w:val="20"/>
                <w:szCs w:val="20"/>
                <w:lang w:val="en-US"/>
              </w:rPr>
            </w:pPr>
            <w:r>
              <w:rPr>
                <w:rFonts w:ascii="Arial" w:hAnsi="Arial" w:cs="Arial"/>
                <w:sz w:val="20"/>
                <w:szCs w:val="20"/>
              </w:rPr>
              <w:sym w:font="Symbol" w:char="F0A3"/>
            </w:r>
            <w:r>
              <w:rPr>
                <w:rFonts w:ascii="Arial" w:hAnsi="Arial" w:cs="Arial"/>
                <w:sz w:val="20"/>
                <w:szCs w:val="20"/>
                <w:lang w:val="en-US" w:eastAsia="zh-CN"/>
              </w:rPr>
              <w:t>60</w:t>
            </w:r>
            <w:r>
              <w:rPr>
                <w:rFonts w:ascii="Arial" w:hAnsi="Arial" w:cs="Arial"/>
                <w:sz w:val="20"/>
                <w:szCs w:val="20"/>
                <w:lang w:val="en-US"/>
              </w:rPr>
              <w:t xml:space="preserve"> days </w:t>
            </w:r>
            <w:r>
              <w:rPr>
                <w:rFonts w:ascii="Arial" w:hAnsi="Arial" w:cs="Arial"/>
                <w:sz w:val="20"/>
                <w:szCs w:val="20"/>
                <w:lang w:val="en-US" w:eastAsia="zh-CN"/>
              </w:rPr>
              <w:t>,100%</w:t>
            </w:r>
          </w:p>
          <w:p w14:paraId="70BDE6DC" w14:textId="77777777" w:rsidR="00C81494" w:rsidRDefault="00C81494" w:rsidP="00624920">
            <w:pPr>
              <w:spacing w:after="0" w:line="360" w:lineRule="auto"/>
              <w:jc w:val="center"/>
              <w:rPr>
                <w:rFonts w:ascii="Arial" w:hAnsi="Arial" w:cs="Arial"/>
                <w:sz w:val="20"/>
                <w:szCs w:val="20"/>
                <w:lang w:val="en-US" w:eastAsia="zh-CN"/>
              </w:rPr>
            </w:pP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120</w:t>
            </w:r>
            <w:r>
              <w:rPr>
                <w:rFonts w:ascii="Arial" w:hAnsi="Arial" w:cs="Arial"/>
                <w:sz w:val="20"/>
                <w:szCs w:val="20"/>
                <w:lang w:val="en-US"/>
              </w:rPr>
              <w:t xml:space="preserve"> days, </w:t>
            </w:r>
            <w:r>
              <w:rPr>
                <w:rFonts w:ascii="Arial" w:hAnsi="Arial" w:cs="Arial"/>
                <w:sz w:val="20"/>
                <w:szCs w:val="20"/>
                <w:lang w:val="en-US" w:eastAsia="zh-CN"/>
              </w:rPr>
              <w:t>85</w:t>
            </w:r>
            <w:r>
              <w:rPr>
                <w:rFonts w:ascii="Arial" w:hAnsi="Arial" w:cs="Arial"/>
                <w:sz w:val="20"/>
                <w:szCs w:val="20"/>
                <w:lang w:val="en-US"/>
              </w:rPr>
              <w:t>%</w:t>
            </w:r>
            <w:r>
              <w:rPr>
                <w:rFonts w:ascii="Arial" w:hAnsi="Arial" w:cs="Arial"/>
                <w:sz w:val="20"/>
                <w:szCs w:val="20"/>
                <w:lang w:val="en-US" w:eastAsia="zh-CN"/>
              </w:rPr>
              <w:t>;</w:t>
            </w:r>
            <w:r>
              <w:rPr>
                <w:rFonts w:ascii="Arial" w:hAnsi="Arial" w:cs="Arial"/>
                <w:sz w:val="20"/>
                <w:szCs w:val="20"/>
                <w:lang w:val="en-US"/>
              </w:rPr>
              <w:t xml:space="preserve"> </w:t>
            </w:r>
            <w:r>
              <w:rPr>
                <w:rFonts w:ascii="Arial" w:hAnsi="Arial" w:cs="Arial"/>
                <w:sz w:val="20"/>
                <w:szCs w:val="20"/>
              </w:rPr>
              <w:sym w:font="Symbol" w:char="F0A3"/>
            </w:r>
            <w:r>
              <w:rPr>
                <w:rFonts w:ascii="Arial" w:hAnsi="Arial" w:cs="Arial"/>
                <w:sz w:val="20"/>
                <w:szCs w:val="20"/>
                <w:lang w:val="en-US" w:eastAsia="zh-CN"/>
              </w:rPr>
              <w:t>180days,100%</w:t>
            </w:r>
          </w:p>
          <w:p w14:paraId="404E79E9"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rPr>
              <w:sym w:font="Symbol" w:char="F0A3"/>
            </w:r>
            <w:r>
              <w:rPr>
                <w:rFonts w:ascii="Arial" w:hAnsi="Arial" w:cs="Arial"/>
                <w:sz w:val="20"/>
                <w:szCs w:val="20"/>
                <w:lang w:val="en-US"/>
              </w:rPr>
              <w:t xml:space="preserve"> </w:t>
            </w:r>
            <w:r>
              <w:rPr>
                <w:rFonts w:ascii="Arial" w:hAnsi="Arial" w:cs="Arial"/>
                <w:sz w:val="20"/>
                <w:szCs w:val="20"/>
                <w:lang w:val="en-US" w:eastAsia="zh-CN"/>
              </w:rPr>
              <w:t>180</w:t>
            </w:r>
            <w:r>
              <w:rPr>
                <w:rFonts w:ascii="Arial" w:hAnsi="Arial" w:cs="Arial"/>
                <w:sz w:val="20"/>
                <w:szCs w:val="20"/>
                <w:lang w:val="en-US"/>
              </w:rPr>
              <w:t xml:space="preserve"> days, </w:t>
            </w:r>
            <w:r>
              <w:rPr>
                <w:rFonts w:ascii="Arial" w:hAnsi="Arial" w:cs="Arial"/>
                <w:sz w:val="20"/>
                <w:szCs w:val="20"/>
                <w:lang w:val="en-US" w:eastAsia="zh-CN"/>
              </w:rPr>
              <w:t>85</w:t>
            </w:r>
            <w:r>
              <w:rPr>
                <w:rFonts w:ascii="Arial" w:hAnsi="Arial" w:cs="Arial"/>
                <w:sz w:val="20"/>
                <w:szCs w:val="20"/>
                <w:lang w:val="en-US"/>
              </w:rPr>
              <w:t>%</w:t>
            </w:r>
            <w:r>
              <w:rPr>
                <w:rFonts w:ascii="Arial" w:hAnsi="Arial" w:cs="Arial"/>
                <w:sz w:val="20"/>
                <w:szCs w:val="20"/>
                <w:lang w:val="en-US" w:eastAsia="zh-CN"/>
              </w:rPr>
              <w:t>;</w:t>
            </w:r>
            <w:r>
              <w:rPr>
                <w:rFonts w:ascii="Arial" w:hAnsi="Arial" w:cs="Arial"/>
                <w:sz w:val="20"/>
                <w:szCs w:val="20"/>
              </w:rPr>
              <w:sym w:font="Symbol" w:char="F0A3"/>
            </w:r>
            <w:r>
              <w:rPr>
                <w:rFonts w:ascii="Arial" w:hAnsi="Arial" w:cs="Arial"/>
                <w:sz w:val="20"/>
                <w:szCs w:val="20"/>
                <w:lang w:val="en-US" w:eastAsia="zh-CN"/>
              </w:rPr>
              <w:t>270days,100%</w:t>
            </w:r>
          </w:p>
        </w:tc>
      </w:tr>
      <w:tr w:rsidR="00C81494" w14:paraId="6347C92C" w14:textId="77777777" w:rsidTr="00624920">
        <w:trPr>
          <w:cantSplit/>
          <w:trHeight w:val="395"/>
        </w:trPr>
        <w:tc>
          <w:tcPr>
            <w:tcW w:w="10051" w:type="dxa"/>
            <w:gridSpan w:val="2"/>
            <w:tcBorders>
              <w:top w:val="single" w:sz="12" w:space="0" w:color="auto"/>
              <w:left w:val="single" w:sz="12" w:space="0" w:color="auto"/>
              <w:bottom w:val="single" w:sz="4" w:space="0" w:color="auto"/>
              <w:right w:val="single" w:sz="12" w:space="0" w:color="auto"/>
            </w:tcBorders>
            <w:shd w:val="clear" w:color="auto" w:fill="FFFFFF"/>
            <w:tcMar>
              <w:top w:w="0" w:type="dxa"/>
              <w:left w:w="108" w:type="dxa"/>
              <w:bottom w:w="0" w:type="dxa"/>
              <w:right w:w="108" w:type="dxa"/>
            </w:tcMar>
          </w:tcPr>
          <w:p w14:paraId="478C0FD2" w14:textId="77777777" w:rsidR="00C81494" w:rsidRDefault="00C81494" w:rsidP="00624920">
            <w:pPr>
              <w:spacing w:after="0" w:line="240" w:lineRule="auto"/>
              <w:jc w:val="center"/>
              <w:rPr>
                <w:rFonts w:ascii="Arial" w:hAnsi="Arial" w:cs="Arial"/>
                <w:b/>
                <w:bCs/>
                <w:sz w:val="20"/>
                <w:szCs w:val="20"/>
                <w:lang w:val="en-US"/>
              </w:rPr>
            </w:pPr>
            <w:r>
              <w:rPr>
                <w:rFonts w:ascii="Arial" w:hAnsi="Arial" w:cs="Arial"/>
                <w:b/>
                <w:bCs/>
                <w:sz w:val="20"/>
                <w:szCs w:val="20"/>
                <w:lang w:val="en-US" w:eastAsia="zh-CN"/>
              </w:rPr>
              <w:t>Hotline technical support</w:t>
            </w:r>
          </w:p>
        </w:tc>
      </w:tr>
      <w:tr w:rsidR="00C81494" w:rsidRPr="00BE3C0D" w14:paraId="10E1C832" w14:textId="77777777" w:rsidTr="00624920">
        <w:trPr>
          <w:trHeight w:val="418"/>
        </w:trPr>
        <w:tc>
          <w:tcPr>
            <w:tcW w:w="5034"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tcPr>
          <w:p w14:paraId="53FD8DAD" w14:textId="77777777" w:rsidR="00C81494" w:rsidRDefault="00C81494" w:rsidP="00C53DF7">
            <w:pPr>
              <w:numPr>
                <w:ilvl w:val="0"/>
                <w:numId w:val="32"/>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Is provided:</w:t>
            </w:r>
          </w:p>
        </w:tc>
        <w:tc>
          <w:tcPr>
            <w:tcW w:w="5017"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tcPr>
          <w:p w14:paraId="413106E1" w14:textId="77777777" w:rsidR="00C81494" w:rsidRDefault="00C81494" w:rsidP="00624920">
            <w:pPr>
              <w:spacing w:after="0" w:line="240" w:lineRule="auto"/>
              <w:jc w:val="center"/>
              <w:rPr>
                <w:rFonts w:ascii="Arial" w:hAnsi="Arial" w:cs="Arial"/>
                <w:sz w:val="20"/>
                <w:szCs w:val="20"/>
                <w:lang w:val="en-US"/>
              </w:rPr>
            </w:pPr>
            <w:r>
              <w:rPr>
                <w:rFonts w:ascii="Arial" w:hAnsi="Arial" w:cs="Arial"/>
                <w:sz w:val="20"/>
                <w:szCs w:val="20"/>
                <w:lang w:val="en-US"/>
              </w:rPr>
              <w:t>7 days a week, 24 hours per day</w:t>
            </w:r>
          </w:p>
        </w:tc>
      </w:tr>
      <w:tr w:rsidR="00C81494" w14:paraId="1E91CD81" w14:textId="77777777" w:rsidTr="00624920">
        <w:trPr>
          <w:cantSplit/>
          <w:trHeight w:val="413"/>
        </w:trPr>
        <w:tc>
          <w:tcPr>
            <w:tcW w:w="10051" w:type="dxa"/>
            <w:gridSpan w:val="2"/>
            <w:tcBorders>
              <w:top w:val="single" w:sz="12" w:space="0" w:color="auto"/>
              <w:left w:val="single" w:sz="12" w:space="0" w:color="auto"/>
              <w:bottom w:val="single" w:sz="4" w:space="0" w:color="auto"/>
              <w:right w:val="single" w:sz="12" w:space="0" w:color="auto"/>
            </w:tcBorders>
            <w:shd w:val="clear" w:color="auto" w:fill="FFFFFF"/>
            <w:tcMar>
              <w:top w:w="0" w:type="dxa"/>
              <w:left w:w="108" w:type="dxa"/>
              <w:bottom w:w="0" w:type="dxa"/>
              <w:right w:w="108" w:type="dxa"/>
            </w:tcMar>
          </w:tcPr>
          <w:p w14:paraId="40C9F391" w14:textId="77777777" w:rsidR="00C81494" w:rsidRDefault="00C81494" w:rsidP="00624920">
            <w:pPr>
              <w:spacing w:after="0" w:line="240" w:lineRule="auto"/>
              <w:jc w:val="center"/>
              <w:rPr>
                <w:rFonts w:ascii="Arial" w:hAnsi="Arial" w:cs="Arial"/>
                <w:b/>
                <w:bCs/>
                <w:sz w:val="20"/>
                <w:szCs w:val="20"/>
                <w:lang w:val="en-US"/>
              </w:rPr>
            </w:pPr>
            <w:r>
              <w:rPr>
                <w:rFonts w:ascii="Arial" w:hAnsi="Arial" w:cs="Arial"/>
                <w:b/>
                <w:bCs/>
                <w:sz w:val="20"/>
                <w:szCs w:val="20"/>
                <w:lang w:val="en-US" w:eastAsia="zh-CN"/>
              </w:rPr>
              <w:t>Equipment inspection check-up</w:t>
            </w:r>
          </w:p>
        </w:tc>
      </w:tr>
      <w:tr w:rsidR="00C81494" w:rsidRPr="00BE3C0D" w14:paraId="17930F44" w14:textId="77777777" w:rsidTr="00624920">
        <w:trPr>
          <w:trHeight w:val="420"/>
        </w:trPr>
        <w:tc>
          <w:tcPr>
            <w:tcW w:w="5034" w:type="dxa"/>
            <w:tcBorders>
              <w:top w:val="single" w:sz="4" w:space="0" w:color="auto"/>
              <w:left w:val="single" w:sz="12" w:space="0" w:color="auto"/>
              <w:bottom w:val="single" w:sz="4" w:space="0" w:color="auto"/>
              <w:right w:val="single" w:sz="4" w:space="0" w:color="auto"/>
            </w:tcBorders>
            <w:shd w:val="clear" w:color="auto" w:fill="FFFFFF"/>
            <w:tcMar>
              <w:top w:w="0" w:type="dxa"/>
              <w:left w:w="108" w:type="dxa"/>
              <w:bottom w:w="0" w:type="dxa"/>
              <w:right w:w="108" w:type="dxa"/>
            </w:tcMar>
          </w:tcPr>
          <w:p w14:paraId="5A85A0CF" w14:textId="77777777" w:rsidR="00C81494" w:rsidRDefault="00C81494" w:rsidP="00C53DF7">
            <w:pPr>
              <w:numPr>
                <w:ilvl w:val="0"/>
                <w:numId w:val="33"/>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Bronze package:</w:t>
            </w:r>
          </w:p>
        </w:tc>
        <w:tc>
          <w:tcPr>
            <w:tcW w:w="5017" w:type="dxa"/>
            <w:tcBorders>
              <w:top w:val="single" w:sz="4" w:space="0" w:color="auto"/>
              <w:left w:val="single" w:sz="4" w:space="0" w:color="auto"/>
              <w:bottom w:val="single" w:sz="4" w:space="0" w:color="auto"/>
              <w:right w:val="single" w:sz="12" w:space="0" w:color="auto"/>
            </w:tcBorders>
            <w:shd w:val="clear" w:color="auto" w:fill="FFFFFF"/>
            <w:tcMar>
              <w:top w:w="0" w:type="dxa"/>
              <w:left w:w="108" w:type="dxa"/>
              <w:bottom w:w="0" w:type="dxa"/>
              <w:right w:w="108" w:type="dxa"/>
            </w:tcMar>
          </w:tcPr>
          <w:p w14:paraId="537701F6" w14:textId="77777777" w:rsidR="00C81494" w:rsidRDefault="00C81494" w:rsidP="00624920">
            <w:pPr>
              <w:spacing w:after="0" w:line="240" w:lineRule="auto"/>
              <w:jc w:val="center"/>
              <w:rPr>
                <w:rFonts w:ascii="Arial" w:hAnsi="Arial" w:cs="Arial"/>
                <w:sz w:val="20"/>
                <w:szCs w:val="20"/>
                <w:lang w:val="en-US"/>
              </w:rPr>
            </w:pPr>
            <w:r>
              <w:rPr>
                <w:rFonts w:ascii="Arial" w:hAnsi="Arial" w:cs="Arial"/>
                <w:sz w:val="20"/>
                <w:szCs w:val="20"/>
                <w:lang w:val="en-US"/>
              </w:rPr>
              <w:t>Once a year/inspection on distance</w:t>
            </w:r>
          </w:p>
        </w:tc>
      </w:tr>
      <w:tr w:rsidR="00C81494" w14:paraId="1C9E3EB5" w14:textId="77777777" w:rsidTr="00624920">
        <w:trPr>
          <w:cantSplit/>
        </w:trPr>
        <w:tc>
          <w:tcPr>
            <w:tcW w:w="10051" w:type="dxa"/>
            <w:gridSpan w:val="2"/>
            <w:tcBorders>
              <w:top w:val="single" w:sz="12" w:space="0" w:color="auto"/>
              <w:left w:val="single" w:sz="12" w:space="0" w:color="auto"/>
              <w:bottom w:val="single" w:sz="6" w:space="0" w:color="auto"/>
              <w:right w:val="single" w:sz="12" w:space="0" w:color="auto"/>
            </w:tcBorders>
          </w:tcPr>
          <w:p w14:paraId="7FBD4F75" w14:textId="77777777" w:rsidR="00C81494" w:rsidRDefault="00C81494" w:rsidP="00624920">
            <w:pPr>
              <w:spacing w:after="0" w:line="360" w:lineRule="auto"/>
              <w:jc w:val="center"/>
              <w:rPr>
                <w:rFonts w:ascii="Arial" w:hAnsi="Arial" w:cs="Arial"/>
                <w:b/>
                <w:bCs/>
                <w:sz w:val="20"/>
                <w:szCs w:val="20"/>
                <w:lang w:val="en-US"/>
              </w:rPr>
            </w:pPr>
            <w:r>
              <w:rPr>
                <w:rFonts w:ascii="Arial" w:hAnsi="Arial" w:cs="Arial"/>
                <w:sz w:val="20"/>
                <w:szCs w:val="20"/>
                <w:lang w:val="en-US"/>
              </w:rPr>
              <w:br w:type="page"/>
            </w:r>
            <w:r>
              <w:rPr>
                <w:rFonts w:ascii="Arial" w:hAnsi="Arial" w:cs="Arial"/>
                <w:b/>
                <w:bCs/>
                <w:sz w:val="20"/>
                <w:szCs w:val="20"/>
                <w:lang w:val="en-US"/>
              </w:rPr>
              <w:t xml:space="preserve">Software maintenance  </w:t>
            </w:r>
          </w:p>
        </w:tc>
      </w:tr>
      <w:tr w:rsidR="00C81494" w14:paraId="284BC04A" w14:textId="77777777" w:rsidTr="00624920">
        <w:tc>
          <w:tcPr>
            <w:tcW w:w="5034" w:type="dxa"/>
            <w:tcBorders>
              <w:top w:val="single" w:sz="6" w:space="0" w:color="auto"/>
              <w:left w:val="single" w:sz="12" w:space="0" w:color="auto"/>
              <w:bottom w:val="single" w:sz="12" w:space="0" w:color="auto"/>
              <w:right w:val="nil"/>
            </w:tcBorders>
          </w:tcPr>
          <w:p w14:paraId="7DD85B53" w14:textId="77777777" w:rsidR="00C81494" w:rsidRDefault="00C81494" w:rsidP="00C53DF7">
            <w:pPr>
              <w:numPr>
                <w:ilvl w:val="0"/>
                <w:numId w:val="33"/>
              </w:numPr>
              <w:autoSpaceDE w:val="0"/>
              <w:autoSpaceDN w:val="0"/>
              <w:adjustRightInd w:val="0"/>
              <w:spacing w:after="0" w:line="360" w:lineRule="auto"/>
              <w:rPr>
                <w:rFonts w:ascii="Arial" w:hAnsi="Arial" w:cs="Arial"/>
                <w:sz w:val="20"/>
                <w:szCs w:val="20"/>
                <w:lang w:val="en-US" w:eastAsia="zh-CN"/>
              </w:rPr>
            </w:pPr>
            <w:r>
              <w:rPr>
                <w:rFonts w:ascii="Arial" w:hAnsi="Arial" w:cs="Arial"/>
                <w:sz w:val="20"/>
                <w:szCs w:val="20"/>
                <w:lang w:val="en-US" w:eastAsia="zh-CN"/>
              </w:rPr>
              <w:t>On the base of general foundation updated parts are supplied</w:t>
            </w:r>
          </w:p>
        </w:tc>
        <w:tc>
          <w:tcPr>
            <w:tcW w:w="5017" w:type="dxa"/>
            <w:tcBorders>
              <w:top w:val="single" w:sz="6" w:space="0" w:color="auto"/>
              <w:left w:val="single" w:sz="6" w:space="0" w:color="auto"/>
              <w:bottom w:val="single" w:sz="12" w:space="0" w:color="auto"/>
              <w:right w:val="single" w:sz="12" w:space="0" w:color="auto"/>
            </w:tcBorders>
          </w:tcPr>
          <w:p w14:paraId="70347A7B" w14:textId="77777777"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lang w:val="en-US"/>
              </w:rPr>
              <w:t>Under mutual consent</w:t>
            </w:r>
          </w:p>
        </w:tc>
      </w:tr>
      <w:tr w:rsidR="00C81494" w14:paraId="4CE326D9" w14:textId="77777777" w:rsidTr="00624920">
        <w:trPr>
          <w:cantSplit/>
        </w:trPr>
        <w:tc>
          <w:tcPr>
            <w:tcW w:w="10051" w:type="dxa"/>
            <w:gridSpan w:val="2"/>
            <w:tcBorders>
              <w:top w:val="single" w:sz="12" w:space="0" w:color="auto"/>
              <w:left w:val="single" w:sz="12" w:space="0" w:color="auto"/>
              <w:bottom w:val="single" w:sz="4" w:space="0" w:color="auto"/>
              <w:right w:val="single" w:sz="12" w:space="0" w:color="auto"/>
            </w:tcBorders>
          </w:tcPr>
          <w:p w14:paraId="7D1C973E" w14:textId="77777777" w:rsidR="00C81494" w:rsidRDefault="00C81494" w:rsidP="00624920">
            <w:pPr>
              <w:spacing w:after="0" w:line="360" w:lineRule="auto"/>
              <w:jc w:val="center"/>
              <w:rPr>
                <w:rFonts w:ascii="Arial" w:hAnsi="Arial" w:cs="Arial"/>
                <w:sz w:val="20"/>
                <w:szCs w:val="20"/>
                <w:lang w:val="en-US"/>
              </w:rPr>
            </w:pPr>
            <w:r>
              <w:rPr>
                <w:rFonts w:ascii="Arial" w:hAnsi="Arial" w:cs="Arial"/>
                <w:b/>
                <w:sz w:val="20"/>
                <w:szCs w:val="20"/>
                <w:lang w:val="en-US"/>
              </w:rPr>
              <w:t>Hardware Repairs and substitution</w:t>
            </w:r>
          </w:p>
        </w:tc>
      </w:tr>
      <w:tr w:rsidR="00C81494" w:rsidRPr="00BE3C0D" w14:paraId="17F53F38" w14:textId="77777777" w:rsidTr="00624920">
        <w:tc>
          <w:tcPr>
            <w:tcW w:w="5034" w:type="dxa"/>
            <w:tcBorders>
              <w:top w:val="single" w:sz="4" w:space="0" w:color="auto"/>
              <w:left w:val="single" w:sz="12" w:space="0" w:color="auto"/>
              <w:bottom w:val="single" w:sz="12" w:space="0" w:color="auto"/>
              <w:right w:val="single" w:sz="4" w:space="0" w:color="auto"/>
            </w:tcBorders>
          </w:tcPr>
          <w:p w14:paraId="41564074" w14:textId="77777777" w:rsidR="00C81494" w:rsidRDefault="00C81494" w:rsidP="00C53DF7">
            <w:pPr>
              <w:numPr>
                <w:ilvl w:val="0"/>
                <w:numId w:val="33"/>
              </w:numPr>
              <w:autoSpaceDE w:val="0"/>
              <w:autoSpaceDN w:val="0"/>
              <w:adjustRightInd w:val="0"/>
              <w:spacing w:after="0" w:line="360" w:lineRule="auto"/>
              <w:jc w:val="center"/>
              <w:rPr>
                <w:rFonts w:ascii="Arial" w:hAnsi="Arial" w:cs="Arial"/>
                <w:sz w:val="20"/>
                <w:szCs w:val="20"/>
                <w:lang w:val="en-US"/>
              </w:rPr>
            </w:pPr>
            <w:r>
              <w:rPr>
                <w:rFonts w:ascii="Arial" w:hAnsi="Arial" w:cs="Arial"/>
                <w:sz w:val="20"/>
                <w:szCs w:val="20"/>
                <w:lang w:val="en-US"/>
              </w:rPr>
              <w:t>Hardware Repairs and Substitution</w:t>
            </w:r>
          </w:p>
          <w:p w14:paraId="24F37204" w14:textId="77777777" w:rsidR="00C81494" w:rsidRDefault="00C81494" w:rsidP="00624920">
            <w:pPr>
              <w:autoSpaceDE w:val="0"/>
              <w:autoSpaceDN w:val="0"/>
              <w:adjustRightInd w:val="0"/>
              <w:spacing w:after="0" w:line="360" w:lineRule="auto"/>
              <w:ind w:left="420"/>
              <w:rPr>
                <w:rFonts w:ascii="Arial" w:hAnsi="Arial" w:cs="Arial"/>
                <w:sz w:val="20"/>
                <w:szCs w:val="20"/>
                <w:lang w:val="en-US"/>
              </w:rPr>
            </w:pPr>
          </w:p>
          <w:p w14:paraId="2A69CF0F" w14:textId="77777777" w:rsidR="00C81494" w:rsidRDefault="00C81494" w:rsidP="00C53DF7">
            <w:pPr>
              <w:numPr>
                <w:ilvl w:val="0"/>
                <w:numId w:val="33"/>
              </w:numPr>
              <w:autoSpaceDE w:val="0"/>
              <w:autoSpaceDN w:val="0"/>
              <w:adjustRightInd w:val="0"/>
              <w:spacing w:after="0" w:line="360" w:lineRule="auto"/>
              <w:jc w:val="center"/>
              <w:rPr>
                <w:rFonts w:ascii="Arial" w:hAnsi="Arial" w:cs="Arial"/>
                <w:sz w:val="20"/>
                <w:szCs w:val="20"/>
                <w:lang w:val="en-US"/>
              </w:rPr>
            </w:pPr>
            <w:r>
              <w:rPr>
                <w:rFonts w:ascii="Arial" w:hAnsi="Arial" w:cs="Arial"/>
                <w:sz w:val="20"/>
                <w:szCs w:val="20"/>
                <w:lang w:val="en-US"/>
              </w:rPr>
              <w:t>Warranty period for  spare parts</w:t>
            </w:r>
          </w:p>
        </w:tc>
        <w:tc>
          <w:tcPr>
            <w:tcW w:w="5017" w:type="dxa"/>
            <w:tcBorders>
              <w:top w:val="single" w:sz="4" w:space="0" w:color="auto"/>
              <w:left w:val="single" w:sz="4" w:space="0" w:color="auto"/>
              <w:bottom w:val="single" w:sz="12" w:space="0" w:color="auto"/>
              <w:right w:val="single" w:sz="12" w:space="0" w:color="auto"/>
            </w:tcBorders>
          </w:tcPr>
          <w:p w14:paraId="3839307E" w14:textId="77777777" w:rsidR="00C81494" w:rsidRDefault="00C81494" w:rsidP="00624920">
            <w:pPr>
              <w:pStyle w:val="af3"/>
              <w:jc w:val="center"/>
              <w:rPr>
                <w:rFonts w:ascii="Arial" w:hAnsi="Arial" w:cs="Arial"/>
                <w:sz w:val="20"/>
                <w:szCs w:val="20"/>
                <w:lang w:val="en-US"/>
              </w:rPr>
            </w:pPr>
            <w:r>
              <w:rPr>
                <w:rFonts w:ascii="Arial" w:hAnsi="Arial" w:cs="Arial"/>
                <w:sz w:val="20"/>
                <w:szCs w:val="20"/>
                <w:lang w:val="en-US"/>
              </w:rPr>
              <w:t>130 days</w:t>
            </w:r>
          </w:p>
          <w:p w14:paraId="0506148A" w14:textId="77777777" w:rsidR="00C81494" w:rsidRDefault="00C81494" w:rsidP="00624920">
            <w:pPr>
              <w:pStyle w:val="af3"/>
              <w:jc w:val="center"/>
              <w:rPr>
                <w:rFonts w:ascii="Arial" w:hAnsi="Arial" w:cs="Arial"/>
                <w:sz w:val="20"/>
                <w:szCs w:val="20"/>
                <w:lang w:val="en-US"/>
              </w:rPr>
            </w:pPr>
          </w:p>
          <w:p w14:paraId="554E9F8A" w14:textId="77777777" w:rsidR="00C81494" w:rsidRDefault="00C81494" w:rsidP="00624920">
            <w:pPr>
              <w:pStyle w:val="af3"/>
              <w:jc w:val="center"/>
              <w:rPr>
                <w:rFonts w:ascii="Arial" w:hAnsi="Arial" w:cs="Arial"/>
                <w:sz w:val="20"/>
                <w:szCs w:val="20"/>
                <w:lang w:val="en-US"/>
              </w:rPr>
            </w:pPr>
          </w:p>
          <w:p w14:paraId="444B4DD2" w14:textId="60C9B45C" w:rsidR="00C81494" w:rsidRDefault="00C81494" w:rsidP="00624920">
            <w:pPr>
              <w:spacing w:after="0" w:line="360" w:lineRule="auto"/>
              <w:jc w:val="center"/>
              <w:rPr>
                <w:rFonts w:ascii="Arial" w:hAnsi="Arial" w:cs="Arial"/>
                <w:sz w:val="20"/>
                <w:szCs w:val="20"/>
                <w:lang w:val="en-US"/>
              </w:rPr>
            </w:pPr>
            <w:r>
              <w:rPr>
                <w:rFonts w:ascii="Arial" w:hAnsi="Arial" w:cs="Arial"/>
                <w:sz w:val="20"/>
                <w:szCs w:val="20"/>
                <w:lang w:val="en-US"/>
              </w:rPr>
              <w:t>90 days</w:t>
            </w:r>
            <w:r>
              <w:rPr>
                <w:rFonts w:ascii="Arial" w:hAnsi="Arial" w:cs="Arial"/>
                <w:color w:val="000000" w:themeColor="text1"/>
                <w:sz w:val="20"/>
                <w:szCs w:val="20"/>
                <w:lang w:val="en-US"/>
              </w:rPr>
              <w:t xml:space="preserve"> from the date of the delivery (the dispatching post office stamp or date of reception by the Customer on other document should serve as a time reference). </w:t>
            </w:r>
            <w:r>
              <w:rPr>
                <w:rFonts w:ascii="Arial" w:hAnsi="Arial" w:cs="Arial"/>
                <w:color w:val="000000" w:themeColor="text1"/>
                <w:sz w:val="20"/>
                <w:szCs w:val="20"/>
                <w:lang w:val="en-US"/>
              </w:rPr>
              <w:lastRenderedPageBreak/>
              <w:t>If in acceptance of the hardware returned from the repair reveals a malfunction of the hardware, the Contractor shall replace the hardware or repair it within 45 (forty five) days from the date of signing of the defective act by both parties. In case of refusal to sign the defective act by the Contractor within 10 (ten) business days from the date of its notification by e-mail from the Customer, the Customer has the right to withhold penalties in accordance with the terms of the Contract.</w:t>
            </w:r>
          </w:p>
        </w:tc>
      </w:tr>
    </w:tbl>
    <w:p w14:paraId="3686F739" w14:textId="77777777" w:rsidR="00C81494" w:rsidRDefault="00C81494" w:rsidP="00C81494">
      <w:pPr>
        <w:tabs>
          <w:tab w:val="left" w:pos="6521"/>
        </w:tabs>
        <w:spacing w:after="0" w:line="240" w:lineRule="auto"/>
        <w:jc w:val="both"/>
        <w:rPr>
          <w:rFonts w:ascii="Arial" w:hAnsi="Arial" w:cs="Arial"/>
          <w:b/>
          <w:sz w:val="20"/>
          <w:szCs w:val="20"/>
          <w:lang w:val="en-US"/>
        </w:rPr>
      </w:pPr>
    </w:p>
    <w:p w14:paraId="72C7222A" w14:textId="77777777" w:rsidR="00C81494" w:rsidRDefault="00C81494" w:rsidP="00C81494">
      <w:pPr>
        <w:tabs>
          <w:tab w:val="left" w:pos="6521"/>
        </w:tabs>
        <w:spacing w:after="0" w:line="240" w:lineRule="auto"/>
        <w:jc w:val="both"/>
        <w:rPr>
          <w:rFonts w:ascii="Arial" w:hAnsi="Arial" w:cs="Arial"/>
          <w:b/>
          <w:sz w:val="20"/>
          <w:szCs w:val="20"/>
          <w:lang w:val="en-US"/>
        </w:rPr>
      </w:pPr>
    </w:p>
    <w:p w14:paraId="5C76AB01" w14:textId="77777777" w:rsidR="00C81494" w:rsidRDefault="00C81494" w:rsidP="00C81494">
      <w:pPr>
        <w:tabs>
          <w:tab w:val="left" w:pos="6521"/>
        </w:tabs>
        <w:spacing w:after="0" w:line="240" w:lineRule="auto"/>
        <w:jc w:val="both"/>
        <w:rPr>
          <w:rFonts w:ascii="Arial" w:hAnsi="Arial" w:cs="Arial"/>
          <w:b/>
          <w:sz w:val="20"/>
          <w:szCs w:val="20"/>
          <w:lang w:val="en-US"/>
        </w:rPr>
      </w:pPr>
    </w:p>
    <w:tbl>
      <w:tblPr>
        <w:tblW w:w="19860" w:type="dxa"/>
        <w:tblInd w:w="-34" w:type="dxa"/>
        <w:tblLayout w:type="fixed"/>
        <w:tblLook w:val="04A0" w:firstRow="1" w:lastRow="0" w:firstColumn="1" w:lastColumn="0" w:noHBand="0" w:noVBand="1"/>
      </w:tblPr>
      <w:tblGrid>
        <w:gridCol w:w="147"/>
        <w:gridCol w:w="4606"/>
        <w:gridCol w:w="564"/>
        <w:gridCol w:w="4685"/>
        <w:gridCol w:w="342"/>
        <w:gridCol w:w="40"/>
        <w:gridCol w:w="9476"/>
      </w:tblGrid>
      <w:tr w:rsidR="00C81494" w14:paraId="5328CA17" w14:textId="77777777" w:rsidTr="00624920">
        <w:trPr>
          <w:gridBefore w:val="1"/>
        </w:trPr>
        <w:tc>
          <w:tcPr>
            <w:tcW w:w="9930" w:type="dxa"/>
            <w:gridSpan w:val="3"/>
          </w:tcPr>
          <w:p w14:paraId="4F8B280B" w14:textId="77777777" w:rsidR="00C81494" w:rsidRDefault="00C81494" w:rsidP="00624920">
            <w:pPr>
              <w:keepLines/>
              <w:spacing w:after="0"/>
              <w:jc w:val="center"/>
              <w:rPr>
                <w:rFonts w:ascii="Arial" w:hAnsi="Arial" w:cs="Arial"/>
                <w:b/>
                <w:sz w:val="20"/>
                <w:szCs w:val="20"/>
                <w:lang w:val="en-US"/>
              </w:rPr>
            </w:pPr>
            <w:r>
              <w:rPr>
                <w:rFonts w:ascii="Arial" w:hAnsi="Arial" w:cs="Arial"/>
                <w:b/>
                <w:sz w:val="20"/>
                <w:szCs w:val="20"/>
                <w:lang w:val="en-US"/>
              </w:rPr>
              <w:t xml:space="preserve">For and on behalf of / </w:t>
            </w:r>
            <w:r>
              <w:rPr>
                <w:rFonts w:ascii="Arial" w:hAnsi="Arial" w:cs="Arial"/>
                <w:b/>
                <w:sz w:val="20"/>
                <w:szCs w:val="20"/>
              </w:rPr>
              <w:t>От</w:t>
            </w:r>
            <w:r>
              <w:rPr>
                <w:rFonts w:ascii="Arial" w:hAnsi="Arial" w:cs="Arial"/>
                <w:b/>
                <w:sz w:val="20"/>
                <w:szCs w:val="20"/>
                <w:lang w:val="en-US"/>
              </w:rPr>
              <w:t xml:space="preserve"> </w:t>
            </w:r>
            <w:r>
              <w:rPr>
                <w:rFonts w:ascii="Arial" w:hAnsi="Arial" w:cs="Arial"/>
                <w:b/>
                <w:sz w:val="20"/>
                <w:szCs w:val="20"/>
              </w:rPr>
              <w:t>имени</w:t>
            </w:r>
          </w:p>
          <w:p w14:paraId="288C104E" w14:textId="77777777" w:rsidR="00C81494" w:rsidRDefault="00C81494" w:rsidP="00624920">
            <w:pPr>
              <w:keepLines/>
              <w:spacing w:after="0"/>
              <w:jc w:val="center"/>
              <w:rPr>
                <w:rFonts w:ascii="Arial" w:eastAsia="Times New Roman" w:hAnsi="Arial" w:cs="Arial"/>
                <w:b/>
                <w:bCs/>
                <w:color w:val="000000"/>
                <w:sz w:val="20"/>
                <w:szCs w:val="20"/>
                <w:lang w:val="en-GB"/>
              </w:rPr>
            </w:pPr>
            <w:r>
              <w:rPr>
                <w:rFonts w:ascii="Arial" w:hAnsi="Arial" w:cs="Arial"/>
                <w:b/>
                <w:sz w:val="20"/>
                <w:szCs w:val="20"/>
                <w:lang w:val="en-GB"/>
              </w:rPr>
              <w:t>“Alfa Telecom” CJSC</w:t>
            </w:r>
            <w:r>
              <w:rPr>
                <w:rFonts w:ascii="Arial" w:hAnsi="Arial" w:cs="Arial"/>
                <w:b/>
                <w:bCs/>
                <w:sz w:val="20"/>
                <w:szCs w:val="20"/>
                <w:lang w:val="en-US" w:eastAsia="zh-CN"/>
              </w:rPr>
              <w:t xml:space="preserve"> </w:t>
            </w:r>
            <w:r>
              <w:rPr>
                <w:rFonts w:ascii="Arial" w:hAnsi="Arial" w:cs="Arial"/>
                <w:b/>
                <w:sz w:val="20"/>
                <w:szCs w:val="20"/>
                <w:lang w:val="en-US"/>
              </w:rPr>
              <w:t xml:space="preserve">/ </w:t>
            </w:r>
            <w:r>
              <w:rPr>
                <w:rFonts w:ascii="Arial" w:eastAsia="Times New Roman" w:hAnsi="Arial" w:cs="Arial"/>
                <w:b/>
                <w:bCs/>
                <w:color w:val="000000"/>
                <w:sz w:val="20"/>
                <w:szCs w:val="20"/>
                <w:lang w:val="en-GB"/>
              </w:rPr>
              <w:t>ЗАО «</w:t>
            </w:r>
            <w:proofErr w:type="spellStart"/>
            <w:r>
              <w:rPr>
                <w:rFonts w:ascii="Arial" w:eastAsia="Times New Roman" w:hAnsi="Arial" w:cs="Arial"/>
                <w:b/>
                <w:bCs/>
                <w:color w:val="000000"/>
                <w:sz w:val="20"/>
                <w:szCs w:val="20"/>
                <w:lang w:val="en-GB"/>
              </w:rPr>
              <w:t>Альфа</w:t>
            </w:r>
            <w:proofErr w:type="spellEnd"/>
            <w:r>
              <w:rPr>
                <w:rFonts w:ascii="Arial" w:eastAsia="Times New Roman" w:hAnsi="Arial" w:cs="Arial"/>
                <w:b/>
                <w:bCs/>
                <w:color w:val="000000"/>
                <w:sz w:val="20"/>
                <w:szCs w:val="20"/>
                <w:lang w:val="en-GB"/>
              </w:rPr>
              <w:t xml:space="preserve"> </w:t>
            </w:r>
            <w:proofErr w:type="spellStart"/>
            <w:r>
              <w:rPr>
                <w:rFonts w:ascii="Arial" w:eastAsia="Times New Roman" w:hAnsi="Arial" w:cs="Arial"/>
                <w:b/>
                <w:bCs/>
                <w:color w:val="000000"/>
                <w:sz w:val="20"/>
                <w:szCs w:val="20"/>
                <w:lang w:val="en-GB"/>
              </w:rPr>
              <w:t>Телеком</w:t>
            </w:r>
            <w:proofErr w:type="spellEnd"/>
            <w:r>
              <w:rPr>
                <w:rFonts w:ascii="Arial" w:eastAsia="Times New Roman" w:hAnsi="Arial" w:cs="Arial"/>
                <w:b/>
                <w:bCs/>
                <w:color w:val="000000"/>
                <w:sz w:val="20"/>
                <w:szCs w:val="20"/>
                <w:lang w:val="en-GB"/>
              </w:rPr>
              <w:t>»</w:t>
            </w:r>
          </w:p>
          <w:p w14:paraId="205A3FCD" w14:textId="77777777" w:rsidR="00C81494" w:rsidRDefault="00C81494" w:rsidP="00624920">
            <w:pPr>
              <w:keepLines/>
              <w:spacing w:after="0"/>
              <w:jc w:val="center"/>
              <w:rPr>
                <w:rFonts w:ascii="Arial" w:eastAsia="Times New Roman" w:hAnsi="Arial" w:cs="Arial"/>
                <w:b/>
                <w:bCs/>
                <w:color w:val="000000"/>
                <w:sz w:val="20"/>
                <w:szCs w:val="20"/>
                <w:lang w:val="en-GB"/>
              </w:rPr>
            </w:pPr>
          </w:p>
          <w:p w14:paraId="414E6F8B" w14:textId="77777777" w:rsidR="00C81494" w:rsidRDefault="00C81494" w:rsidP="00624920">
            <w:pPr>
              <w:keepLines/>
              <w:spacing w:after="0"/>
              <w:jc w:val="center"/>
              <w:rPr>
                <w:rFonts w:ascii="Arial" w:hAnsi="Arial" w:cs="Arial"/>
                <w:bCs/>
                <w:sz w:val="20"/>
                <w:szCs w:val="20"/>
                <w:lang w:val="en-US"/>
              </w:rPr>
            </w:pPr>
            <w:r>
              <w:rPr>
                <w:rFonts w:ascii="Arial" w:hAnsi="Arial" w:cs="Arial"/>
                <w:bCs/>
                <w:sz w:val="20"/>
                <w:szCs w:val="20"/>
                <w:lang w:val="en-US"/>
              </w:rPr>
              <w:t>___________________________</w:t>
            </w:r>
          </w:p>
          <w:p w14:paraId="7919F9B0"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748CDF1A" w14:textId="77777777" w:rsidR="00C81494" w:rsidRDefault="00C81494" w:rsidP="00624920">
            <w:pPr>
              <w:keepLines/>
              <w:spacing w:after="0"/>
              <w:rPr>
                <w:rFonts w:ascii="Arial" w:hAnsi="Arial" w:cs="Arial"/>
                <w:b/>
                <w:bCs/>
                <w:sz w:val="20"/>
                <w:szCs w:val="20"/>
                <w:lang w:val="en-US"/>
              </w:rPr>
            </w:pPr>
          </w:p>
          <w:p w14:paraId="5B57E68C" w14:textId="77777777" w:rsidR="00C81494" w:rsidRDefault="00C81494" w:rsidP="00624920">
            <w:pPr>
              <w:keepLines/>
              <w:spacing w:after="0"/>
              <w:jc w:val="center"/>
              <w:rPr>
                <w:rFonts w:ascii="Arial" w:hAnsi="Arial" w:cs="Arial"/>
                <w:b/>
                <w:sz w:val="20"/>
                <w:szCs w:val="20"/>
                <w:lang w:val="en-US"/>
              </w:rPr>
            </w:pPr>
            <w:proofErr w:type="spellStart"/>
            <w:r>
              <w:rPr>
                <w:rFonts w:ascii="Arial" w:hAnsi="Arial" w:cs="Arial"/>
                <w:b/>
                <w:sz w:val="20"/>
                <w:szCs w:val="20"/>
                <w:lang w:val="en-US"/>
              </w:rPr>
              <w:t>Mamytov</w:t>
            </w:r>
            <w:proofErr w:type="spellEnd"/>
            <w:r>
              <w:rPr>
                <w:rFonts w:ascii="Arial" w:hAnsi="Arial" w:cs="Arial"/>
                <w:b/>
                <w:sz w:val="20"/>
                <w:szCs w:val="20"/>
                <w:lang w:val="en-US"/>
              </w:rPr>
              <w:t xml:space="preserve"> N.T., General Director/</w:t>
            </w:r>
            <w:proofErr w:type="spellStart"/>
            <w:r>
              <w:rPr>
                <w:rFonts w:ascii="Arial" w:hAnsi="Arial" w:cs="Arial"/>
                <w:b/>
                <w:sz w:val="20"/>
                <w:szCs w:val="20"/>
                <w:lang w:val="en-US"/>
              </w:rPr>
              <w:t>Мамытов</w:t>
            </w:r>
            <w:proofErr w:type="spellEnd"/>
            <w:r>
              <w:rPr>
                <w:rFonts w:ascii="Arial" w:hAnsi="Arial" w:cs="Arial"/>
                <w:b/>
                <w:sz w:val="20"/>
                <w:szCs w:val="20"/>
                <w:lang w:val="en-US"/>
              </w:rPr>
              <w:t xml:space="preserve"> Н.Т., </w:t>
            </w:r>
            <w:proofErr w:type="spellStart"/>
            <w:r>
              <w:rPr>
                <w:rFonts w:ascii="Arial" w:hAnsi="Arial" w:cs="Arial"/>
                <w:b/>
                <w:sz w:val="20"/>
                <w:szCs w:val="20"/>
                <w:lang w:val="en-US"/>
              </w:rPr>
              <w:t>Генеральный</w:t>
            </w:r>
            <w:proofErr w:type="spellEnd"/>
            <w:r>
              <w:rPr>
                <w:rFonts w:ascii="Arial" w:hAnsi="Arial" w:cs="Arial"/>
                <w:b/>
                <w:sz w:val="20"/>
                <w:szCs w:val="20"/>
                <w:lang w:val="en-US"/>
              </w:rPr>
              <w:t xml:space="preserve"> </w:t>
            </w:r>
            <w:proofErr w:type="spellStart"/>
            <w:r>
              <w:rPr>
                <w:rFonts w:ascii="Arial" w:hAnsi="Arial" w:cs="Arial"/>
                <w:b/>
                <w:sz w:val="20"/>
                <w:szCs w:val="20"/>
                <w:lang w:val="en-US"/>
              </w:rPr>
              <w:t>директор</w:t>
            </w:r>
            <w:proofErr w:type="spellEnd"/>
          </w:p>
          <w:p w14:paraId="56347DAC"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 xml:space="preserve"> (Name; Title) / (Ф.И.О; </w:t>
            </w:r>
            <w:proofErr w:type="spellStart"/>
            <w:r>
              <w:rPr>
                <w:rFonts w:ascii="Arial" w:hAnsi="Arial" w:cs="Arial"/>
                <w:sz w:val="20"/>
                <w:szCs w:val="20"/>
                <w:lang w:val="en-US"/>
              </w:rPr>
              <w:t>Должность</w:t>
            </w:r>
            <w:proofErr w:type="spellEnd"/>
            <w:r>
              <w:rPr>
                <w:rFonts w:ascii="Arial" w:hAnsi="Arial" w:cs="Arial"/>
                <w:sz w:val="20"/>
                <w:szCs w:val="20"/>
                <w:lang w:val="en-US"/>
              </w:rPr>
              <w:t>)</w:t>
            </w:r>
          </w:p>
          <w:p w14:paraId="36C61025" w14:textId="77777777" w:rsidR="00C81494" w:rsidRDefault="00C81494" w:rsidP="00624920">
            <w:pPr>
              <w:spacing w:after="0" w:line="240" w:lineRule="auto"/>
              <w:jc w:val="center"/>
              <w:rPr>
                <w:rFonts w:ascii="Arial" w:hAnsi="Arial" w:cs="Arial"/>
                <w:sz w:val="20"/>
                <w:szCs w:val="20"/>
              </w:rPr>
            </w:pPr>
          </w:p>
        </w:tc>
        <w:tc>
          <w:tcPr>
            <w:tcW w:w="9930" w:type="dxa"/>
            <w:gridSpan w:val="3"/>
          </w:tcPr>
          <w:p w14:paraId="67661B0E" w14:textId="77777777" w:rsidR="00C81494" w:rsidRDefault="00C81494" w:rsidP="00624920">
            <w:pPr>
              <w:spacing w:after="0" w:line="240" w:lineRule="auto"/>
              <w:jc w:val="center"/>
              <w:rPr>
                <w:rFonts w:ascii="Arial" w:hAnsi="Arial" w:cs="Arial"/>
                <w:sz w:val="20"/>
                <w:szCs w:val="20"/>
              </w:rPr>
            </w:pPr>
          </w:p>
        </w:tc>
      </w:tr>
      <w:tr w:rsidR="00C81494" w14:paraId="4556C78E" w14:textId="77777777" w:rsidTr="00624920">
        <w:trPr>
          <w:gridBefore w:val="1"/>
        </w:trPr>
        <w:tc>
          <w:tcPr>
            <w:tcW w:w="9930" w:type="dxa"/>
            <w:gridSpan w:val="3"/>
          </w:tcPr>
          <w:p w14:paraId="5EDDC4AC" w14:textId="77777777" w:rsidR="00C81494" w:rsidRDefault="00C81494" w:rsidP="00624920">
            <w:pPr>
              <w:pStyle w:val="22"/>
              <w:keepLines/>
              <w:spacing w:line="276" w:lineRule="auto"/>
              <w:jc w:val="center"/>
              <w:rPr>
                <w:rFonts w:cs="Arial"/>
                <w:b/>
                <w:u w:val="single"/>
                <w:lang w:val="en-US"/>
              </w:rPr>
            </w:pPr>
            <w:r>
              <w:rPr>
                <w:rFonts w:cs="Arial"/>
                <w:b/>
                <w:u w:val="single"/>
                <w:lang w:val="en-US"/>
              </w:rPr>
              <w:t xml:space="preserve">For and on behalf of / </w:t>
            </w:r>
            <w:proofErr w:type="spellStart"/>
            <w:r>
              <w:rPr>
                <w:rFonts w:cs="Arial"/>
                <w:b/>
                <w:u w:val="single"/>
                <w:lang w:val="en-US"/>
              </w:rPr>
              <w:t>От</w:t>
            </w:r>
            <w:proofErr w:type="spellEnd"/>
            <w:r>
              <w:rPr>
                <w:rFonts w:cs="Arial"/>
                <w:b/>
                <w:u w:val="single"/>
                <w:lang w:val="en-US"/>
              </w:rPr>
              <w:t xml:space="preserve"> </w:t>
            </w:r>
            <w:proofErr w:type="spellStart"/>
            <w:r>
              <w:rPr>
                <w:rFonts w:cs="Arial"/>
                <w:b/>
                <w:u w:val="single"/>
                <w:lang w:val="en-US"/>
              </w:rPr>
              <w:t>имени</w:t>
            </w:r>
            <w:proofErr w:type="spellEnd"/>
          </w:p>
          <w:p w14:paraId="7CCEDF09" w14:textId="406AC23D" w:rsidR="00C81494" w:rsidRPr="00031760" w:rsidRDefault="00031760" w:rsidP="00624920">
            <w:pPr>
              <w:pStyle w:val="22"/>
              <w:keepLines/>
              <w:jc w:val="center"/>
              <w:rPr>
                <w:rFonts w:eastAsiaTheme="minorEastAsia" w:cs="Arial"/>
                <w:lang w:val="ru-RU"/>
              </w:rPr>
            </w:pPr>
            <w:r>
              <w:rPr>
                <w:rFonts w:eastAsiaTheme="minorEastAsia" w:cs="Arial"/>
                <w:lang w:val="en-US"/>
              </w:rPr>
              <w:t>____________________</w:t>
            </w:r>
            <w:r w:rsidR="00C81494">
              <w:rPr>
                <w:rFonts w:eastAsiaTheme="minorEastAsia" w:cs="Arial"/>
                <w:b/>
                <w:lang w:val="en-US"/>
              </w:rPr>
              <w:t>/</w:t>
            </w:r>
            <w:r>
              <w:rPr>
                <w:rFonts w:eastAsiaTheme="minorEastAsia" w:cs="Arial"/>
                <w:b/>
                <w:lang w:val="ru-RU"/>
              </w:rPr>
              <w:t>_________________________</w:t>
            </w:r>
          </w:p>
          <w:p w14:paraId="274F5355" w14:textId="77777777" w:rsidR="00C81494" w:rsidRDefault="00C81494" w:rsidP="00624920">
            <w:pPr>
              <w:pStyle w:val="22"/>
              <w:spacing w:line="276" w:lineRule="auto"/>
              <w:jc w:val="center"/>
              <w:rPr>
                <w:rFonts w:cs="Arial"/>
                <w:lang w:val="en-US"/>
              </w:rPr>
            </w:pPr>
            <w:r>
              <w:rPr>
                <w:rFonts w:cs="Arial"/>
                <w:lang w:val="en-US"/>
              </w:rPr>
              <w:t>___________________________</w:t>
            </w:r>
          </w:p>
          <w:p w14:paraId="293CAF7C" w14:textId="77777777" w:rsidR="00C81494" w:rsidRDefault="00C81494" w:rsidP="00624920">
            <w:pPr>
              <w:pStyle w:val="22"/>
              <w:spacing w:line="276" w:lineRule="auto"/>
              <w:jc w:val="center"/>
              <w:rPr>
                <w:rFonts w:cs="Arial"/>
                <w:lang w:val="en-US" w:eastAsia="zh-CN"/>
              </w:rPr>
            </w:pPr>
            <w:r>
              <w:rPr>
                <w:rFonts w:cs="Arial"/>
                <w:lang w:val="en-US"/>
              </w:rPr>
              <w:t>(</w:t>
            </w:r>
            <w:proofErr w:type="spellStart"/>
            <w:r>
              <w:rPr>
                <w:rFonts w:cs="Arial"/>
              </w:rPr>
              <w:t>Signature</w:t>
            </w:r>
            <w:proofErr w:type="spellEnd"/>
            <w:r>
              <w:rPr>
                <w:rFonts w:cs="Arial"/>
                <w:lang w:val="en-US"/>
              </w:rPr>
              <w:t xml:space="preserve">; </w:t>
            </w:r>
            <w:proofErr w:type="spellStart"/>
            <w:r>
              <w:rPr>
                <w:rFonts w:cs="Arial"/>
              </w:rPr>
              <w:t>Seal</w:t>
            </w:r>
            <w:proofErr w:type="spellEnd"/>
            <w:r>
              <w:rPr>
                <w:rFonts w:cs="Arial"/>
                <w:lang w:val="en-US"/>
              </w:rPr>
              <w:t>) / (</w:t>
            </w:r>
            <w:r>
              <w:rPr>
                <w:rFonts w:cs="Arial"/>
                <w:lang w:val="ru-RU"/>
              </w:rPr>
              <w:t>Подпись</w:t>
            </w:r>
            <w:r>
              <w:rPr>
                <w:rFonts w:cs="Arial"/>
                <w:lang w:val="en-US"/>
              </w:rPr>
              <w:t xml:space="preserve">; </w:t>
            </w:r>
            <w:r>
              <w:rPr>
                <w:rFonts w:cs="Arial"/>
                <w:lang w:val="ru-RU"/>
              </w:rPr>
              <w:t>Печать</w:t>
            </w:r>
            <w:r>
              <w:rPr>
                <w:rFonts w:cs="Arial"/>
                <w:lang w:val="en-US"/>
              </w:rPr>
              <w:t>)</w:t>
            </w:r>
          </w:p>
          <w:p w14:paraId="1824E617" w14:textId="7B789CB5" w:rsidR="00C81494" w:rsidRPr="00031760" w:rsidRDefault="00031760" w:rsidP="00624920">
            <w:pPr>
              <w:keepLines/>
              <w:spacing w:after="0"/>
              <w:jc w:val="center"/>
              <w:rPr>
                <w:rFonts w:ascii="Arial" w:hAnsi="Arial" w:cs="Arial"/>
                <w:b/>
                <w:bCs/>
                <w:sz w:val="20"/>
                <w:szCs w:val="20"/>
              </w:rPr>
            </w:pPr>
            <w:r w:rsidRPr="00031760">
              <w:rPr>
                <w:rFonts w:ascii="Arial" w:hAnsi="Arial" w:cs="Arial"/>
                <w:b/>
                <w:bCs/>
                <w:sz w:val="20"/>
                <w:szCs w:val="20"/>
              </w:rPr>
              <w:t>__________________</w:t>
            </w:r>
            <w:r w:rsidR="00C81494" w:rsidRPr="00031760">
              <w:rPr>
                <w:rFonts w:ascii="Arial" w:hAnsi="Arial" w:cs="Arial"/>
                <w:b/>
                <w:bCs/>
                <w:sz w:val="20"/>
                <w:szCs w:val="20"/>
              </w:rPr>
              <w:t>,</w:t>
            </w:r>
            <w:r w:rsidR="00C81494" w:rsidRPr="00031760">
              <w:rPr>
                <w:rFonts w:ascii="Arial" w:hAnsi="Arial" w:cs="Arial"/>
                <w:b/>
                <w:bCs/>
                <w:sz w:val="20"/>
                <w:szCs w:val="20"/>
                <w:lang w:eastAsia="zh-CN"/>
              </w:rPr>
              <w:t xml:space="preserve"> </w:t>
            </w:r>
            <w:r w:rsidR="00C81494">
              <w:rPr>
                <w:rFonts w:ascii="Arial" w:hAnsi="Arial" w:cs="Arial"/>
                <w:b/>
                <w:bCs/>
                <w:sz w:val="20"/>
                <w:szCs w:val="20"/>
                <w:lang w:val="en-US"/>
              </w:rPr>
              <w:t>General</w:t>
            </w:r>
            <w:r w:rsidR="00C81494" w:rsidRPr="00031760">
              <w:rPr>
                <w:rFonts w:ascii="Arial" w:hAnsi="Arial" w:cs="Arial"/>
                <w:b/>
                <w:bCs/>
                <w:sz w:val="20"/>
                <w:szCs w:val="20"/>
              </w:rPr>
              <w:t xml:space="preserve"> </w:t>
            </w:r>
            <w:r w:rsidR="00C81494">
              <w:rPr>
                <w:rFonts w:ascii="Arial" w:hAnsi="Arial" w:cs="Arial"/>
                <w:b/>
                <w:bCs/>
                <w:sz w:val="20"/>
                <w:szCs w:val="20"/>
                <w:lang w:val="en-US"/>
              </w:rPr>
              <w:t>Director</w:t>
            </w:r>
            <w:r w:rsidR="00C81494" w:rsidRPr="00031760">
              <w:rPr>
                <w:rFonts w:ascii="Arial" w:hAnsi="Arial" w:cs="Arial"/>
                <w:b/>
                <w:bCs/>
                <w:sz w:val="20"/>
                <w:szCs w:val="20"/>
              </w:rPr>
              <w:t xml:space="preserve">/ </w:t>
            </w:r>
            <w:r>
              <w:rPr>
                <w:rFonts w:ascii="Arial" w:hAnsi="Arial" w:cs="Arial"/>
                <w:b/>
                <w:bCs/>
                <w:sz w:val="20"/>
                <w:szCs w:val="20"/>
              </w:rPr>
              <w:t>______________---</w:t>
            </w:r>
            <w:r w:rsidR="00C81494" w:rsidRPr="00031760">
              <w:rPr>
                <w:rFonts w:ascii="Arial" w:hAnsi="Arial" w:cs="Arial"/>
                <w:b/>
                <w:bCs/>
                <w:sz w:val="20"/>
                <w:szCs w:val="20"/>
              </w:rPr>
              <w:t xml:space="preserve">, </w:t>
            </w:r>
            <w:r w:rsidR="00C81494">
              <w:rPr>
                <w:rFonts w:ascii="Arial" w:hAnsi="Arial" w:cs="Arial"/>
                <w:b/>
                <w:bCs/>
                <w:sz w:val="20"/>
                <w:szCs w:val="20"/>
              </w:rPr>
              <w:t>Генеральный</w:t>
            </w:r>
            <w:r w:rsidR="00C81494" w:rsidRPr="00031760">
              <w:rPr>
                <w:rFonts w:ascii="Arial" w:hAnsi="Arial" w:cs="Arial"/>
                <w:b/>
                <w:bCs/>
                <w:sz w:val="20"/>
                <w:szCs w:val="20"/>
              </w:rPr>
              <w:t xml:space="preserve"> </w:t>
            </w:r>
            <w:r w:rsidR="00C81494">
              <w:rPr>
                <w:rFonts w:ascii="Arial" w:hAnsi="Arial" w:cs="Arial"/>
                <w:b/>
                <w:bCs/>
                <w:sz w:val="20"/>
                <w:szCs w:val="20"/>
              </w:rPr>
              <w:t>директор</w:t>
            </w:r>
          </w:p>
          <w:p w14:paraId="5A9BC31E" w14:textId="77777777" w:rsidR="00C81494" w:rsidRPr="00031760" w:rsidRDefault="00C81494" w:rsidP="00624920">
            <w:pPr>
              <w:pStyle w:val="22"/>
              <w:spacing w:line="276" w:lineRule="auto"/>
              <w:jc w:val="center"/>
              <w:rPr>
                <w:rFonts w:cs="Arial"/>
                <w:lang w:val="ru-RU" w:eastAsia="zh-CN"/>
              </w:rPr>
            </w:pPr>
          </w:p>
          <w:p w14:paraId="249929AC" w14:textId="77777777" w:rsidR="00C81494" w:rsidRDefault="00C81494" w:rsidP="00624920">
            <w:pPr>
              <w:keepLines/>
              <w:spacing w:after="0"/>
              <w:jc w:val="center"/>
              <w:rPr>
                <w:rFonts w:ascii="Arial" w:hAnsi="Arial" w:cs="Arial"/>
                <w:sz w:val="20"/>
                <w:szCs w:val="20"/>
              </w:rPr>
            </w:pPr>
            <w:r w:rsidRPr="00031760">
              <w:rPr>
                <w:rFonts w:ascii="Arial" w:hAnsi="Arial" w:cs="Arial"/>
                <w:b/>
                <w:bCs/>
                <w:sz w:val="20"/>
                <w:szCs w:val="20"/>
              </w:rPr>
              <w:t xml:space="preserve"> </w:t>
            </w:r>
            <w:r>
              <w:rPr>
                <w:rFonts w:ascii="Arial" w:hAnsi="Arial" w:cs="Arial"/>
                <w:sz w:val="20"/>
                <w:szCs w:val="20"/>
              </w:rPr>
              <w:t>(</w:t>
            </w:r>
            <w:r>
              <w:rPr>
                <w:rFonts w:ascii="Arial" w:hAnsi="Arial" w:cs="Arial"/>
                <w:sz w:val="20"/>
                <w:szCs w:val="20"/>
                <w:lang w:val="en-US"/>
              </w:rPr>
              <w:t>Name</w:t>
            </w:r>
            <w:r>
              <w:rPr>
                <w:rFonts w:ascii="Arial" w:hAnsi="Arial" w:cs="Arial"/>
                <w:sz w:val="20"/>
                <w:szCs w:val="20"/>
              </w:rPr>
              <w:t xml:space="preserve">; </w:t>
            </w:r>
            <w:r>
              <w:rPr>
                <w:rFonts w:ascii="Arial" w:hAnsi="Arial" w:cs="Arial"/>
                <w:sz w:val="20"/>
                <w:szCs w:val="20"/>
                <w:lang w:val="en-US"/>
              </w:rPr>
              <w:t>Title</w:t>
            </w:r>
            <w:r>
              <w:rPr>
                <w:rFonts w:ascii="Arial" w:hAnsi="Arial" w:cs="Arial"/>
                <w:sz w:val="20"/>
                <w:szCs w:val="20"/>
              </w:rPr>
              <w:t>) / (Ф.И.О; Должность)</w:t>
            </w:r>
          </w:p>
          <w:p w14:paraId="1474F3ED" w14:textId="77777777" w:rsidR="00C81494" w:rsidRDefault="00C81494" w:rsidP="00624920">
            <w:pPr>
              <w:spacing w:after="0" w:line="240" w:lineRule="auto"/>
              <w:rPr>
                <w:rFonts w:ascii="Arial" w:hAnsi="Arial" w:cs="Arial"/>
                <w:sz w:val="20"/>
                <w:szCs w:val="20"/>
              </w:rPr>
            </w:pPr>
          </w:p>
          <w:p w14:paraId="592FD1E2" w14:textId="77777777" w:rsidR="00C81494" w:rsidRDefault="00C81494" w:rsidP="00624920">
            <w:pPr>
              <w:spacing w:after="0" w:line="240" w:lineRule="auto"/>
              <w:rPr>
                <w:rFonts w:ascii="Arial" w:hAnsi="Arial" w:cs="Arial"/>
                <w:sz w:val="20"/>
                <w:szCs w:val="20"/>
              </w:rPr>
            </w:pPr>
          </w:p>
          <w:p w14:paraId="2D598128" w14:textId="77777777" w:rsidR="00C81494" w:rsidRDefault="00C81494" w:rsidP="00624920">
            <w:pPr>
              <w:spacing w:after="0" w:line="240" w:lineRule="auto"/>
              <w:rPr>
                <w:rFonts w:ascii="Arial" w:hAnsi="Arial" w:cs="Arial"/>
                <w:sz w:val="20"/>
                <w:szCs w:val="20"/>
              </w:rPr>
            </w:pPr>
          </w:p>
          <w:p w14:paraId="2753BF8E" w14:textId="77777777" w:rsidR="00C81494" w:rsidRDefault="00C81494" w:rsidP="00624920">
            <w:pPr>
              <w:spacing w:after="0" w:line="240" w:lineRule="auto"/>
              <w:rPr>
                <w:rFonts w:ascii="Arial" w:hAnsi="Arial" w:cs="Arial"/>
                <w:sz w:val="20"/>
                <w:szCs w:val="20"/>
              </w:rPr>
            </w:pPr>
          </w:p>
          <w:p w14:paraId="385ED29F" w14:textId="77777777" w:rsidR="00C81494" w:rsidRDefault="00C81494" w:rsidP="00624920">
            <w:pPr>
              <w:spacing w:after="0" w:line="240" w:lineRule="auto"/>
              <w:rPr>
                <w:rFonts w:ascii="Arial" w:hAnsi="Arial" w:cs="Arial"/>
                <w:sz w:val="20"/>
                <w:szCs w:val="20"/>
              </w:rPr>
            </w:pPr>
          </w:p>
          <w:p w14:paraId="5A6DE2F2" w14:textId="77777777" w:rsidR="00C81494" w:rsidRDefault="00C81494" w:rsidP="00624920">
            <w:pPr>
              <w:spacing w:after="0" w:line="240" w:lineRule="auto"/>
              <w:rPr>
                <w:rFonts w:ascii="Arial" w:hAnsi="Arial" w:cs="Arial"/>
                <w:sz w:val="20"/>
                <w:szCs w:val="20"/>
              </w:rPr>
            </w:pPr>
          </w:p>
          <w:p w14:paraId="03FCBDF6" w14:textId="77777777" w:rsidR="00C81494" w:rsidRDefault="00C81494" w:rsidP="00624920">
            <w:pPr>
              <w:spacing w:after="0" w:line="240" w:lineRule="auto"/>
              <w:rPr>
                <w:rFonts w:ascii="Arial" w:hAnsi="Arial" w:cs="Arial"/>
                <w:sz w:val="20"/>
                <w:szCs w:val="20"/>
              </w:rPr>
            </w:pPr>
          </w:p>
          <w:p w14:paraId="152B9243" w14:textId="77777777" w:rsidR="00C81494" w:rsidRDefault="00C81494" w:rsidP="00624920">
            <w:pPr>
              <w:spacing w:after="0" w:line="240" w:lineRule="auto"/>
              <w:rPr>
                <w:rFonts w:ascii="Arial" w:hAnsi="Arial" w:cs="Arial"/>
                <w:sz w:val="20"/>
                <w:szCs w:val="20"/>
              </w:rPr>
            </w:pPr>
          </w:p>
          <w:p w14:paraId="0C3CDA6D" w14:textId="77777777" w:rsidR="00C81494" w:rsidRDefault="00C81494" w:rsidP="00624920">
            <w:pPr>
              <w:spacing w:after="0" w:line="240" w:lineRule="auto"/>
              <w:rPr>
                <w:rFonts w:ascii="Arial" w:hAnsi="Arial" w:cs="Arial"/>
                <w:sz w:val="20"/>
                <w:szCs w:val="20"/>
              </w:rPr>
            </w:pPr>
          </w:p>
          <w:p w14:paraId="73FE4A50" w14:textId="77777777" w:rsidR="00C81494" w:rsidRDefault="00C81494" w:rsidP="00624920">
            <w:pPr>
              <w:spacing w:after="0" w:line="240" w:lineRule="auto"/>
              <w:rPr>
                <w:rFonts w:ascii="Arial" w:hAnsi="Arial" w:cs="Arial"/>
                <w:sz w:val="20"/>
                <w:szCs w:val="20"/>
              </w:rPr>
            </w:pPr>
          </w:p>
          <w:p w14:paraId="2A0F32F9" w14:textId="77777777" w:rsidR="00C81494" w:rsidRDefault="00C81494" w:rsidP="00624920">
            <w:pPr>
              <w:spacing w:after="0" w:line="240" w:lineRule="auto"/>
              <w:rPr>
                <w:rFonts w:ascii="Arial" w:hAnsi="Arial" w:cs="Arial"/>
                <w:sz w:val="20"/>
                <w:szCs w:val="20"/>
              </w:rPr>
            </w:pPr>
          </w:p>
          <w:p w14:paraId="7A4EBA50" w14:textId="77777777" w:rsidR="00C81494" w:rsidRDefault="00C81494" w:rsidP="00624920">
            <w:pPr>
              <w:spacing w:after="0" w:line="240" w:lineRule="auto"/>
              <w:rPr>
                <w:rFonts w:ascii="Arial" w:hAnsi="Arial" w:cs="Arial"/>
                <w:sz w:val="20"/>
                <w:szCs w:val="20"/>
              </w:rPr>
            </w:pPr>
          </w:p>
          <w:p w14:paraId="14FABF8A" w14:textId="77777777" w:rsidR="00C81494" w:rsidRDefault="00C81494" w:rsidP="00624920">
            <w:pPr>
              <w:spacing w:after="0" w:line="240" w:lineRule="auto"/>
              <w:rPr>
                <w:rFonts w:ascii="Arial" w:hAnsi="Arial" w:cs="Arial"/>
                <w:sz w:val="20"/>
                <w:szCs w:val="20"/>
              </w:rPr>
            </w:pPr>
          </w:p>
          <w:p w14:paraId="06B52202" w14:textId="77777777" w:rsidR="00C81494" w:rsidRDefault="00C81494" w:rsidP="00624920">
            <w:pPr>
              <w:spacing w:after="0" w:line="240" w:lineRule="auto"/>
              <w:rPr>
                <w:rFonts w:ascii="Arial" w:hAnsi="Arial" w:cs="Arial"/>
                <w:sz w:val="20"/>
                <w:szCs w:val="20"/>
              </w:rPr>
            </w:pPr>
          </w:p>
          <w:p w14:paraId="37FFDB7F" w14:textId="77777777" w:rsidR="00C81494" w:rsidRDefault="00C81494" w:rsidP="00624920">
            <w:pPr>
              <w:spacing w:after="0" w:line="240" w:lineRule="auto"/>
              <w:rPr>
                <w:rFonts w:ascii="Arial" w:hAnsi="Arial" w:cs="Arial"/>
                <w:sz w:val="20"/>
                <w:szCs w:val="20"/>
              </w:rPr>
            </w:pPr>
          </w:p>
          <w:p w14:paraId="71380A14" w14:textId="77777777" w:rsidR="00C81494" w:rsidRDefault="00C81494" w:rsidP="00624920">
            <w:pPr>
              <w:spacing w:after="0" w:line="240" w:lineRule="auto"/>
              <w:rPr>
                <w:rFonts w:ascii="Arial" w:hAnsi="Arial" w:cs="Arial"/>
                <w:sz w:val="20"/>
                <w:szCs w:val="20"/>
              </w:rPr>
            </w:pPr>
          </w:p>
          <w:p w14:paraId="07DFE4BA" w14:textId="77777777" w:rsidR="00C81494" w:rsidRDefault="00C81494" w:rsidP="00624920">
            <w:pPr>
              <w:spacing w:after="0" w:line="240" w:lineRule="auto"/>
              <w:rPr>
                <w:rFonts w:ascii="Arial" w:hAnsi="Arial" w:cs="Arial"/>
                <w:sz w:val="20"/>
                <w:szCs w:val="20"/>
              </w:rPr>
            </w:pPr>
          </w:p>
          <w:p w14:paraId="1537A379" w14:textId="77777777" w:rsidR="00C81494" w:rsidRDefault="00C81494" w:rsidP="00624920">
            <w:pPr>
              <w:spacing w:after="0" w:line="240" w:lineRule="auto"/>
              <w:rPr>
                <w:rFonts w:ascii="Arial" w:hAnsi="Arial" w:cs="Arial"/>
                <w:sz w:val="20"/>
                <w:szCs w:val="20"/>
              </w:rPr>
            </w:pPr>
          </w:p>
          <w:p w14:paraId="6414178D" w14:textId="77777777" w:rsidR="00C81494" w:rsidRDefault="00C81494" w:rsidP="00624920">
            <w:pPr>
              <w:spacing w:after="0" w:line="240" w:lineRule="auto"/>
              <w:rPr>
                <w:rFonts w:ascii="Arial" w:hAnsi="Arial" w:cs="Arial"/>
                <w:sz w:val="20"/>
                <w:szCs w:val="20"/>
              </w:rPr>
            </w:pPr>
          </w:p>
          <w:p w14:paraId="175B6818" w14:textId="77777777" w:rsidR="00C81494" w:rsidRDefault="00C81494" w:rsidP="00624920">
            <w:pPr>
              <w:spacing w:after="0" w:line="240" w:lineRule="auto"/>
              <w:rPr>
                <w:rFonts w:ascii="Arial" w:hAnsi="Arial" w:cs="Arial"/>
                <w:sz w:val="20"/>
                <w:szCs w:val="20"/>
              </w:rPr>
            </w:pPr>
          </w:p>
          <w:p w14:paraId="477840F4" w14:textId="77777777" w:rsidR="00C81494" w:rsidRDefault="00C81494" w:rsidP="00624920">
            <w:pPr>
              <w:spacing w:after="0" w:line="240" w:lineRule="auto"/>
              <w:rPr>
                <w:rFonts w:ascii="Arial" w:hAnsi="Arial" w:cs="Arial"/>
                <w:sz w:val="20"/>
                <w:szCs w:val="20"/>
              </w:rPr>
            </w:pPr>
          </w:p>
          <w:p w14:paraId="78396E2D" w14:textId="77777777" w:rsidR="00C81494" w:rsidRDefault="00C81494" w:rsidP="00624920">
            <w:pPr>
              <w:spacing w:after="0" w:line="240" w:lineRule="auto"/>
              <w:rPr>
                <w:rFonts w:ascii="Arial" w:hAnsi="Arial" w:cs="Arial"/>
                <w:sz w:val="20"/>
                <w:szCs w:val="20"/>
              </w:rPr>
            </w:pPr>
          </w:p>
          <w:p w14:paraId="3E284773" w14:textId="77777777" w:rsidR="00C81494" w:rsidRDefault="00C81494" w:rsidP="00624920">
            <w:pPr>
              <w:spacing w:after="0" w:line="240" w:lineRule="auto"/>
              <w:rPr>
                <w:rFonts w:ascii="Arial" w:hAnsi="Arial" w:cs="Arial"/>
                <w:sz w:val="20"/>
                <w:szCs w:val="20"/>
              </w:rPr>
            </w:pPr>
          </w:p>
          <w:p w14:paraId="70D5EC93" w14:textId="77777777" w:rsidR="00C81494" w:rsidRDefault="00C81494" w:rsidP="00624920">
            <w:pPr>
              <w:spacing w:after="0" w:line="240" w:lineRule="auto"/>
              <w:rPr>
                <w:rFonts w:ascii="Arial" w:hAnsi="Arial" w:cs="Arial"/>
                <w:sz w:val="20"/>
                <w:szCs w:val="20"/>
              </w:rPr>
            </w:pPr>
          </w:p>
          <w:p w14:paraId="42F4DBAF" w14:textId="77777777" w:rsidR="00C81494" w:rsidRDefault="00C81494" w:rsidP="00624920">
            <w:pPr>
              <w:spacing w:after="0" w:line="240" w:lineRule="auto"/>
              <w:rPr>
                <w:rFonts w:ascii="Arial" w:hAnsi="Arial" w:cs="Arial"/>
                <w:sz w:val="20"/>
                <w:szCs w:val="20"/>
              </w:rPr>
            </w:pPr>
          </w:p>
          <w:p w14:paraId="7F384EE5" w14:textId="77777777" w:rsidR="00C81494" w:rsidRDefault="00C81494" w:rsidP="00624920">
            <w:pPr>
              <w:spacing w:after="0" w:line="240" w:lineRule="auto"/>
              <w:rPr>
                <w:rFonts w:ascii="Arial" w:hAnsi="Arial" w:cs="Arial"/>
                <w:sz w:val="20"/>
                <w:szCs w:val="20"/>
              </w:rPr>
            </w:pPr>
          </w:p>
          <w:p w14:paraId="2911F45F" w14:textId="77777777" w:rsidR="00C81494" w:rsidRDefault="00C81494" w:rsidP="00624920">
            <w:pPr>
              <w:spacing w:after="0" w:line="240" w:lineRule="auto"/>
              <w:rPr>
                <w:rFonts w:ascii="Arial" w:hAnsi="Arial" w:cs="Arial"/>
                <w:sz w:val="20"/>
                <w:szCs w:val="20"/>
              </w:rPr>
            </w:pPr>
          </w:p>
          <w:p w14:paraId="04A009D0" w14:textId="77777777" w:rsidR="00C81494" w:rsidRDefault="00C81494" w:rsidP="00624920">
            <w:pPr>
              <w:spacing w:after="0" w:line="240" w:lineRule="auto"/>
              <w:rPr>
                <w:rFonts w:ascii="Arial" w:hAnsi="Arial" w:cs="Arial"/>
                <w:sz w:val="20"/>
                <w:szCs w:val="20"/>
              </w:rPr>
            </w:pPr>
          </w:p>
          <w:p w14:paraId="7B6A508D" w14:textId="77777777" w:rsidR="00C81494" w:rsidRDefault="00C81494" w:rsidP="00624920">
            <w:pPr>
              <w:spacing w:after="0" w:line="240" w:lineRule="auto"/>
              <w:rPr>
                <w:rFonts w:ascii="Arial" w:hAnsi="Arial" w:cs="Arial"/>
                <w:sz w:val="20"/>
                <w:szCs w:val="20"/>
              </w:rPr>
            </w:pPr>
          </w:p>
          <w:p w14:paraId="1CDD7E4F" w14:textId="77777777" w:rsidR="00C81494" w:rsidRDefault="00C81494" w:rsidP="00624920">
            <w:pPr>
              <w:spacing w:after="0" w:line="240" w:lineRule="auto"/>
              <w:rPr>
                <w:rFonts w:ascii="Arial" w:hAnsi="Arial" w:cs="Arial"/>
                <w:sz w:val="20"/>
                <w:szCs w:val="20"/>
              </w:rPr>
            </w:pPr>
          </w:p>
          <w:p w14:paraId="22E061CF" w14:textId="38A13E3D" w:rsidR="00C81494" w:rsidRDefault="00C81494" w:rsidP="00624920">
            <w:pPr>
              <w:spacing w:after="0" w:line="240" w:lineRule="auto"/>
              <w:rPr>
                <w:rFonts w:ascii="Arial" w:hAnsi="Arial" w:cs="Arial"/>
                <w:sz w:val="20"/>
                <w:szCs w:val="20"/>
              </w:rPr>
            </w:pPr>
          </w:p>
        </w:tc>
        <w:tc>
          <w:tcPr>
            <w:tcW w:w="9930" w:type="dxa"/>
            <w:gridSpan w:val="3"/>
          </w:tcPr>
          <w:p w14:paraId="15151021" w14:textId="77777777" w:rsidR="00C81494" w:rsidRDefault="00C81494" w:rsidP="00624920">
            <w:pPr>
              <w:spacing w:after="0" w:line="240" w:lineRule="auto"/>
              <w:jc w:val="center"/>
              <w:rPr>
                <w:rFonts w:ascii="Arial" w:hAnsi="Arial" w:cs="Arial"/>
                <w:sz w:val="20"/>
                <w:szCs w:val="20"/>
              </w:rPr>
            </w:pPr>
          </w:p>
          <w:p w14:paraId="641871DE" w14:textId="77777777" w:rsidR="00C81494" w:rsidRDefault="00C81494" w:rsidP="00624920">
            <w:pPr>
              <w:spacing w:after="0" w:line="240" w:lineRule="auto"/>
              <w:jc w:val="center"/>
              <w:rPr>
                <w:rFonts w:ascii="Arial" w:hAnsi="Arial" w:cs="Arial"/>
                <w:sz w:val="20"/>
                <w:szCs w:val="20"/>
              </w:rPr>
            </w:pPr>
          </w:p>
          <w:p w14:paraId="18D52E1D" w14:textId="77777777" w:rsidR="00C81494" w:rsidRDefault="00C81494" w:rsidP="00624920">
            <w:pPr>
              <w:spacing w:after="0" w:line="240" w:lineRule="auto"/>
              <w:rPr>
                <w:rFonts w:ascii="Arial" w:hAnsi="Arial" w:cs="Arial"/>
                <w:sz w:val="20"/>
                <w:szCs w:val="20"/>
              </w:rPr>
            </w:pPr>
          </w:p>
        </w:tc>
      </w:tr>
      <w:tr w:rsidR="00C81494" w14:paraId="1B7F0D8E" w14:textId="77777777" w:rsidTr="00624920">
        <w:trPr>
          <w:gridBefore w:val="1"/>
          <w:gridAfter w:val="2"/>
          <w:wBefore w:w="148" w:type="dxa"/>
          <w:wAfter w:w="284" w:type="dxa"/>
          <w:trHeight w:val="899"/>
        </w:trPr>
        <w:tc>
          <w:tcPr>
            <w:tcW w:w="4642" w:type="dxa"/>
          </w:tcPr>
          <w:p w14:paraId="2D327531" w14:textId="77777777" w:rsidR="00C81494" w:rsidRPr="00031760" w:rsidRDefault="00C81494" w:rsidP="00624920">
            <w:pPr>
              <w:tabs>
                <w:tab w:val="left" w:pos="6521"/>
              </w:tabs>
              <w:spacing w:after="0" w:line="240" w:lineRule="auto"/>
              <w:jc w:val="right"/>
              <w:rPr>
                <w:rFonts w:ascii="Arial" w:hAnsi="Arial" w:cs="Arial"/>
                <w:b/>
                <w:sz w:val="20"/>
                <w:szCs w:val="20"/>
              </w:rPr>
            </w:pPr>
          </w:p>
          <w:p w14:paraId="03C6B424" w14:textId="77777777" w:rsidR="00C81494" w:rsidRPr="00031760" w:rsidRDefault="00C81494" w:rsidP="00624920">
            <w:pPr>
              <w:tabs>
                <w:tab w:val="left" w:pos="6521"/>
              </w:tabs>
              <w:spacing w:after="0" w:line="240" w:lineRule="auto"/>
              <w:rPr>
                <w:rFonts w:ascii="Arial" w:hAnsi="Arial" w:cs="Arial"/>
                <w:b/>
                <w:sz w:val="20"/>
                <w:szCs w:val="20"/>
              </w:rPr>
            </w:pPr>
          </w:p>
          <w:p w14:paraId="78F98CA9" w14:textId="77777777" w:rsidR="00C81494" w:rsidRDefault="00C81494" w:rsidP="00624920">
            <w:pPr>
              <w:tabs>
                <w:tab w:val="left" w:pos="6521"/>
              </w:tabs>
              <w:spacing w:after="0" w:line="240" w:lineRule="auto"/>
              <w:jc w:val="center"/>
              <w:rPr>
                <w:rFonts w:ascii="Arial" w:hAnsi="Arial" w:cs="Arial"/>
                <w:b/>
                <w:sz w:val="20"/>
                <w:szCs w:val="20"/>
                <w:lang w:val="en-US"/>
              </w:rPr>
            </w:pPr>
            <w:r>
              <w:rPr>
                <w:rFonts w:ascii="Arial" w:hAnsi="Arial" w:cs="Arial"/>
                <w:b/>
                <w:sz w:val="20"/>
                <w:szCs w:val="20"/>
                <w:lang w:val="en-US"/>
              </w:rPr>
              <w:t>List of problems in the extent of priority</w:t>
            </w:r>
          </w:p>
        </w:tc>
        <w:tc>
          <w:tcPr>
            <w:tcW w:w="567" w:type="dxa"/>
          </w:tcPr>
          <w:p w14:paraId="18962975" w14:textId="77777777" w:rsidR="00C81494" w:rsidRDefault="00C81494" w:rsidP="00624920">
            <w:pPr>
              <w:tabs>
                <w:tab w:val="left" w:pos="6521"/>
              </w:tabs>
              <w:spacing w:after="0" w:line="240" w:lineRule="auto"/>
              <w:jc w:val="both"/>
              <w:rPr>
                <w:rFonts w:ascii="Arial" w:hAnsi="Arial" w:cs="Arial"/>
                <w:b/>
                <w:sz w:val="20"/>
                <w:szCs w:val="20"/>
                <w:lang w:val="en-US"/>
              </w:rPr>
            </w:pPr>
          </w:p>
        </w:tc>
        <w:tc>
          <w:tcPr>
            <w:tcW w:w="5066" w:type="dxa"/>
            <w:gridSpan w:val="2"/>
          </w:tcPr>
          <w:p w14:paraId="53C11CEF" w14:textId="77777777" w:rsidR="00C81494" w:rsidRDefault="00C81494" w:rsidP="00624920">
            <w:pPr>
              <w:tabs>
                <w:tab w:val="left" w:pos="6521"/>
              </w:tabs>
              <w:spacing w:after="0" w:line="240" w:lineRule="auto"/>
              <w:jc w:val="right"/>
              <w:rPr>
                <w:rFonts w:ascii="Arial" w:hAnsi="Arial" w:cs="Arial"/>
                <w:b/>
                <w:bCs/>
                <w:sz w:val="20"/>
                <w:szCs w:val="20"/>
              </w:rPr>
            </w:pPr>
            <w:r>
              <w:rPr>
                <w:rFonts w:ascii="Arial" w:hAnsi="Arial" w:cs="Arial"/>
                <w:b/>
                <w:bCs/>
                <w:sz w:val="20"/>
                <w:szCs w:val="20"/>
              </w:rPr>
              <w:t xml:space="preserve">Приложение №1.3 / </w:t>
            </w:r>
            <w:r>
              <w:rPr>
                <w:rFonts w:ascii="Arial" w:hAnsi="Arial" w:cs="Arial"/>
                <w:b/>
                <w:bCs/>
                <w:sz w:val="20"/>
                <w:szCs w:val="20"/>
                <w:lang w:val="en-US"/>
              </w:rPr>
              <w:t>Annex</w:t>
            </w:r>
            <w:r>
              <w:rPr>
                <w:rFonts w:ascii="Arial" w:hAnsi="Arial" w:cs="Arial"/>
                <w:b/>
                <w:bCs/>
                <w:sz w:val="20"/>
                <w:szCs w:val="20"/>
              </w:rPr>
              <w:t xml:space="preserve"> 1.3</w:t>
            </w:r>
          </w:p>
          <w:p w14:paraId="327FD5D7" w14:textId="77777777" w:rsidR="00C81494" w:rsidRDefault="00C81494" w:rsidP="00624920">
            <w:pPr>
              <w:tabs>
                <w:tab w:val="left" w:pos="6521"/>
              </w:tabs>
              <w:spacing w:after="0" w:line="240" w:lineRule="auto"/>
              <w:jc w:val="right"/>
              <w:rPr>
                <w:rFonts w:ascii="Arial" w:hAnsi="Arial" w:cs="Arial"/>
                <w:bCs/>
                <w:sz w:val="20"/>
                <w:szCs w:val="20"/>
              </w:rPr>
            </w:pPr>
          </w:p>
          <w:p w14:paraId="6D3B6ADA" w14:textId="77777777" w:rsidR="00C81494" w:rsidRDefault="00C81494" w:rsidP="00624920">
            <w:pPr>
              <w:tabs>
                <w:tab w:val="left" w:pos="6521"/>
              </w:tabs>
              <w:spacing w:after="120" w:line="240" w:lineRule="auto"/>
              <w:jc w:val="center"/>
              <w:rPr>
                <w:rFonts w:ascii="Arial" w:hAnsi="Arial" w:cs="Arial"/>
                <w:b/>
                <w:sz w:val="20"/>
                <w:szCs w:val="20"/>
              </w:rPr>
            </w:pPr>
            <w:r>
              <w:rPr>
                <w:rFonts w:ascii="Arial" w:hAnsi="Arial" w:cs="Arial"/>
                <w:b/>
                <w:sz w:val="20"/>
                <w:szCs w:val="20"/>
              </w:rPr>
              <w:t>Перечень проблем по степени приоритетности</w:t>
            </w:r>
          </w:p>
        </w:tc>
      </w:tr>
      <w:tr w:rsidR="00C81494" w14:paraId="7E9AD2DC" w14:textId="77777777" w:rsidTr="00624920">
        <w:trPr>
          <w:gridBefore w:val="1"/>
          <w:gridAfter w:val="2"/>
          <w:wBefore w:w="148" w:type="dxa"/>
          <w:wAfter w:w="284" w:type="dxa"/>
        </w:trPr>
        <w:tc>
          <w:tcPr>
            <w:tcW w:w="4642" w:type="dxa"/>
          </w:tcPr>
          <w:p w14:paraId="7437CAD6" w14:textId="77777777" w:rsidR="00C81494" w:rsidRDefault="00C81494" w:rsidP="00624920">
            <w:pPr>
              <w:tabs>
                <w:tab w:val="left" w:pos="6521"/>
              </w:tabs>
              <w:spacing w:after="0" w:line="240" w:lineRule="auto"/>
              <w:jc w:val="both"/>
              <w:rPr>
                <w:rFonts w:ascii="Arial" w:hAnsi="Arial" w:cs="Arial"/>
                <w:b/>
                <w:bCs/>
                <w:sz w:val="20"/>
                <w:szCs w:val="20"/>
                <w:lang w:val="en-GB"/>
              </w:rPr>
            </w:pPr>
            <w:r>
              <w:rPr>
                <w:rFonts w:ascii="Arial" w:hAnsi="Arial" w:cs="Arial"/>
                <w:b/>
                <w:bCs/>
                <w:sz w:val="20"/>
                <w:szCs w:val="20"/>
                <w:lang w:val="en-GB"/>
              </w:rPr>
              <w:t xml:space="preserve">System failure. </w:t>
            </w:r>
          </w:p>
          <w:p w14:paraId="1B6D742C" w14:textId="77777777" w:rsidR="00C81494" w:rsidRDefault="00C81494" w:rsidP="00624920">
            <w:pPr>
              <w:tabs>
                <w:tab w:val="left" w:pos="6521"/>
              </w:tabs>
              <w:spacing w:after="0" w:line="240" w:lineRule="auto"/>
              <w:jc w:val="both"/>
              <w:rPr>
                <w:rFonts w:ascii="Arial" w:hAnsi="Arial" w:cs="Arial"/>
                <w:sz w:val="20"/>
                <w:szCs w:val="20"/>
              </w:rPr>
            </w:pPr>
          </w:p>
          <w:p w14:paraId="510E7C59" w14:textId="77777777" w:rsidR="00C81494" w:rsidRDefault="00C81494" w:rsidP="00C53DF7">
            <w:pPr>
              <w:numPr>
                <w:ilvl w:val="0"/>
                <w:numId w:val="34"/>
              </w:numPr>
              <w:tabs>
                <w:tab w:val="left" w:pos="6521"/>
              </w:tabs>
              <w:autoSpaceDE w:val="0"/>
              <w:autoSpaceDN w:val="0"/>
              <w:adjustRightInd w:val="0"/>
              <w:spacing w:after="0" w:line="240" w:lineRule="auto"/>
              <w:jc w:val="both"/>
              <w:rPr>
                <w:rFonts w:ascii="Arial" w:hAnsi="Arial" w:cs="Arial"/>
                <w:sz w:val="20"/>
                <w:szCs w:val="20"/>
                <w:lang w:val="en-GB"/>
              </w:rPr>
            </w:pPr>
            <w:r>
              <w:rPr>
                <w:rFonts w:ascii="Arial" w:hAnsi="Arial" w:cs="Arial"/>
                <w:sz w:val="20"/>
                <w:szCs w:val="20"/>
                <w:lang w:val="en-GB"/>
              </w:rPr>
              <w:t>Telecommunication stop in any oblast of Kyrgyz Republic;</w:t>
            </w:r>
          </w:p>
          <w:p w14:paraId="33C53D4C" w14:textId="77777777" w:rsidR="00C81494" w:rsidRDefault="00C81494" w:rsidP="00C53DF7">
            <w:pPr>
              <w:numPr>
                <w:ilvl w:val="0"/>
                <w:numId w:val="34"/>
              </w:numPr>
              <w:tabs>
                <w:tab w:val="left" w:pos="6521"/>
              </w:tabs>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Billing breakdown;</w:t>
            </w:r>
          </w:p>
          <w:p w14:paraId="30CD53B8" w14:textId="77777777" w:rsidR="00C81494" w:rsidRDefault="00C81494" w:rsidP="00C53DF7">
            <w:pPr>
              <w:numPr>
                <w:ilvl w:val="0"/>
                <w:numId w:val="34"/>
              </w:numPr>
              <w:tabs>
                <w:tab w:val="left" w:pos="6521"/>
              </w:tabs>
              <w:autoSpaceDE w:val="0"/>
              <w:autoSpaceDN w:val="0"/>
              <w:adjustRightInd w:val="0"/>
              <w:spacing w:after="0" w:line="240" w:lineRule="auto"/>
              <w:jc w:val="both"/>
              <w:rPr>
                <w:rFonts w:ascii="Arial" w:hAnsi="Arial" w:cs="Arial"/>
                <w:b/>
                <w:sz w:val="20"/>
                <w:szCs w:val="20"/>
                <w:lang w:val="en-US"/>
              </w:rPr>
            </w:pPr>
            <w:r>
              <w:rPr>
                <w:rFonts w:ascii="Arial" w:hAnsi="Arial" w:cs="Arial"/>
                <w:sz w:val="20"/>
                <w:szCs w:val="20"/>
                <w:lang w:val="en-US"/>
              </w:rPr>
              <w:t>Billing data loss.</w:t>
            </w:r>
          </w:p>
        </w:tc>
        <w:tc>
          <w:tcPr>
            <w:tcW w:w="567" w:type="dxa"/>
          </w:tcPr>
          <w:p w14:paraId="50117BC8" w14:textId="77777777" w:rsidR="00C81494" w:rsidRDefault="00C81494" w:rsidP="00624920">
            <w:pPr>
              <w:tabs>
                <w:tab w:val="left" w:pos="6521"/>
              </w:tabs>
              <w:spacing w:after="0" w:line="240" w:lineRule="auto"/>
              <w:jc w:val="both"/>
              <w:rPr>
                <w:rFonts w:ascii="Arial" w:hAnsi="Arial" w:cs="Arial"/>
                <w:b/>
                <w:sz w:val="20"/>
                <w:szCs w:val="20"/>
                <w:lang w:val="en-US"/>
              </w:rPr>
            </w:pPr>
          </w:p>
        </w:tc>
        <w:tc>
          <w:tcPr>
            <w:tcW w:w="5066" w:type="dxa"/>
            <w:gridSpan w:val="2"/>
          </w:tcPr>
          <w:p w14:paraId="49C67B80" w14:textId="77777777" w:rsidR="00C81494" w:rsidRDefault="00C81494" w:rsidP="00624920">
            <w:pPr>
              <w:keepNext/>
              <w:widowControl w:val="0"/>
              <w:spacing w:after="0" w:line="360" w:lineRule="auto"/>
              <w:jc w:val="both"/>
              <w:outlineLvl w:val="0"/>
              <w:rPr>
                <w:rFonts w:ascii="Arial" w:hAnsi="Arial" w:cs="Arial"/>
                <w:b/>
                <w:sz w:val="20"/>
                <w:szCs w:val="20"/>
              </w:rPr>
            </w:pPr>
            <w:r>
              <w:rPr>
                <w:rFonts w:ascii="Arial" w:hAnsi="Arial" w:cs="Arial"/>
                <w:b/>
                <w:sz w:val="20"/>
                <w:szCs w:val="20"/>
              </w:rPr>
              <w:t>Системные сбои</w:t>
            </w:r>
          </w:p>
          <w:p w14:paraId="5E7CC127" w14:textId="77777777" w:rsidR="00C81494" w:rsidRDefault="00C81494" w:rsidP="00C53DF7">
            <w:pPr>
              <w:numPr>
                <w:ilvl w:val="0"/>
                <w:numId w:val="35"/>
              </w:numPr>
              <w:tabs>
                <w:tab w:val="left" w:pos="189"/>
                <w:tab w:val="left" w:pos="6521"/>
              </w:tabs>
              <w:autoSpaceDE w:val="0"/>
              <w:autoSpaceDN w:val="0"/>
              <w:adjustRightInd w:val="0"/>
              <w:spacing w:after="0" w:line="240" w:lineRule="auto"/>
              <w:ind w:left="176" w:hanging="176"/>
              <w:jc w:val="both"/>
              <w:rPr>
                <w:rFonts w:ascii="Arial" w:hAnsi="Arial" w:cs="Arial"/>
                <w:sz w:val="20"/>
                <w:szCs w:val="20"/>
              </w:rPr>
            </w:pPr>
            <w:r>
              <w:rPr>
                <w:rFonts w:ascii="Arial" w:hAnsi="Arial" w:cs="Arial"/>
                <w:sz w:val="20"/>
                <w:szCs w:val="20"/>
              </w:rPr>
              <w:t xml:space="preserve">Остановка связи в масштабе любой области </w:t>
            </w:r>
            <w:proofErr w:type="spellStart"/>
            <w:r>
              <w:rPr>
                <w:rFonts w:ascii="Arial" w:hAnsi="Arial" w:cs="Arial"/>
                <w:sz w:val="20"/>
                <w:szCs w:val="20"/>
              </w:rPr>
              <w:t>Кыргызской</w:t>
            </w:r>
            <w:proofErr w:type="spellEnd"/>
            <w:r>
              <w:rPr>
                <w:rFonts w:ascii="Arial" w:hAnsi="Arial" w:cs="Arial"/>
                <w:sz w:val="20"/>
                <w:szCs w:val="20"/>
              </w:rPr>
              <w:t xml:space="preserve"> Республики.</w:t>
            </w:r>
          </w:p>
          <w:p w14:paraId="730AE555" w14:textId="77777777" w:rsidR="00C81494" w:rsidRDefault="00C81494" w:rsidP="00C53DF7">
            <w:pPr>
              <w:numPr>
                <w:ilvl w:val="0"/>
                <w:numId w:val="35"/>
              </w:numPr>
              <w:tabs>
                <w:tab w:val="left" w:pos="189"/>
                <w:tab w:val="left" w:pos="6521"/>
              </w:tabs>
              <w:autoSpaceDE w:val="0"/>
              <w:autoSpaceDN w:val="0"/>
              <w:adjustRightInd w:val="0"/>
              <w:spacing w:after="0" w:line="240" w:lineRule="auto"/>
              <w:ind w:hanging="729"/>
              <w:jc w:val="both"/>
              <w:rPr>
                <w:rFonts w:ascii="Arial" w:hAnsi="Arial" w:cs="Arial"/>
                <w:sz w:val="20"/>
                <w:szCs w:val="20"/>
                <w:lang w:val="en-GB"/>
              </w:rPr>
            </w:pPr>
            <w:proofErr w:type="spellStart"/>
            <w:r>
              <w:rPr>
                <w:rFonts w:ascii="Arial" w:hAnsi="Arial" w:cs="Arial"/>
                <w:sz w:val="20"/>
                <w:szCs w:val="20"/>
                <w:lang w:val="en-GB"/>
              </w:rPr>
              <w:t>Остановка</w:t>
            </w:r>
            <w:proofErr w:type="spellEnd"/>
            <w:r>
              <w:rPr>
                <w:rFonts w:ascii="Arial" w:hAnsi="Arial" w:cs="Arial"/>
                <w:sz w:val="20"/>
                <w:szCs w:val="20"/>
                <w:lang w:val="en-GB"/>
              </w:rPr>
              <w:t xml:space="preserve"> </w:t>
            </w:r>
            <w:proofErr w:type="spellStart"/>
            <w:r>
              <w:rPr>
                <w:rFonts w:ascii="Arial" w:hAnsi="Arial" w:cs="Arial"/>
                <w:sz w:val="20"/>
                <w:szCs w:val="20"/>
                <w:lang w:val="en-GB"/>
              </w:rPr>
              <w:t>тарификации</w:t>
            </w:r>
            <w:proofErr w:type="spellEnd"/>
            <w:r>
              <w:rPr>
                <w:rFonts w:ascii="Arial" w:hAnsi="Arial" w:cs="Arial"/>
                <w:sz w:val="20"/>
                <w:szCs w:val="20"/>
                <w:lang w:val="en-GB"/>
              </w:rPr>
              <w:t xml:space="preserve">. </w:t>
            </w:r>
          </w:p>
          <w:p w14:paraId="040CEADD" w14:textId="77777777" w:rsidR="00C81494" w:rsidRDefault="00C81494" w:rsidP="00C53DF7">
            <w:pPr>
              <w:numPr>
                <w:ilvl w:val="0"/>
                <w:numId w:val="35"/>
              </w:numPr>
              <w:tabs>
                <w:tab w:val="left" w:pos="189"/>
                <w:tab w:val="left" w:pos="6521"/>
              </w:tabs>
              <w:autoSpaceDE w:val="0"/>
              <w:autoSpaceDN w:val="0"/>
              <w:adjustRightInd w:val="0"/>
              <w:spacing w:after="0" w:line="240" w:lineRule="auto"/>
              <w:ind w:hanging="729"/>
              <w:jc w:val="both"/>
              <w:rPr>
                <w:rFonts w:ascii="Arial" w:hAnsi="Arial" w:cs="Arial"/>
                <w:sz w:val="20"/>
                <w:szCs w:val="20"/>
                <w:lang w:val="en-US"/>
              </w:rPr>
            </w:pPr>
            <w:proofErr w:type="spellStart"/>
            <w:r>
              <w:rPr>
                <w:rFonts w:ascii="Arial" w:hAnsi="Arial" w:cs="Arial"/>
                <w:sz w:val="20"/>
                <w:szCs w:val="20"/>
                <w:lang w:val="en-GB"/>
              </w:rPr>
              <w:t>Потеря</w:t>
            </w:r>
            <w:proofErr w:type="spellEnd"/>
            <w:r>
              <w:rPr>
                <w:rFonts w:ascii="Arial" w:hAnsi="Arial" w:cs="Arial"/>
                <w:sz w:val="20"/>
                <w:szCs w:val="20"/>
                <w:lang w:val="en-GB"/>
              </w:rPr>
              <w:t xml:space="preserve"> </w:t>
            </w:r>
            <w:proofErr w:type="spellStart"/>
            <w:r>
              <w:rPr>
                <w:rFonts w:ascii="Arial" w:hAnsi="Arial" w:cs="Arial"/>
                <w:sz w:val="20"/>
                <w:szCs w:val="20"/>
                <w:lang w:val="en-GB"/>
              </w:rPr>
              <w:t>данных</w:t>
            </w:r>
            <w:proofErr w:type="spellEnd"/>
            <w:r>
              <w:rPr>
                <w:rFonts w:ascii="Arial" w:hAnsi="Arial" w:cs="Arial"/>
                <w:sz w:val="20"/>
                <w:szCs w:val="20"/>
                <w:lang w:val="en-GB"/>
              </w:rPr>
              <w:t xml:space="preserve"> </w:t>
            </w:r>
            <w:proofErr w:type="spellStart"/>
            <w:r>
              <w:rPr>
                <w:rFonts w:ascii="Arial" w:hAnsi="Arial" w:cs="Arial"/>
                <w:sz w:val="20"/>
                <w:szCs w:val="20"/>
                <w:lang w:val="en-GB"/>
              </w:rPr>
              <w:t>тарификации</w:t>
            </w:r>
            <w:proofErr w:type="spellEnd"/>
            <w:r>
              <w:rPr>
                <w:rFonts w:ascii="Arial" w:hAnsi="Arial" w:cs="Arial"/>
                <w:sz w:val="20"/>
                <w:szCs w:val="20"/>
                <w:lang w:val="en-GB"/>
              </w:rPr>
              <w:t>.</w:t>
            </w:r>
          </w:p>
        </w:tc>
      </w:tr>
      <w:tr w:rsidR="00C81494" w14:paraId="06EE32FA" w14:textId="77777777" w:rsidTr="00624920">
        <w:trPr>
          <w:gridBefore w:val="1"/>
          <w:gridAfter w:val="2"/>
          <w:wBefore w:w="148" w:type="dxa"/>
          <w:wAfter w:w="284" w:type="dxa"/>
          <w:trHeight w:val="2254"/>
        </w:trPr>
        <w:tc>
          <w:tcPr>
            <w:tcW w:w="4642" w:type="dxa"/>
          </w:tcPr>
          <w:p w14:paraId="14983311" w14:textId="77777777" w:rsidR="00C81494" w:rsidRDefault="00C81494" w:rsidP="00624920">
            <w:pPr>
              <w:tabs>
                <w:tab w:val="left" w:pos="6521"/>
              </w:tabs>
              <w:spacing w:after="0" w:line="240" w:lineRule="auto"/>
              <w:jc w:val="both"/>
              <w:rPr>
                <w:rFonts w:ascii="Arial" w:hAnsi="Arial" w:cs="Arial"/>
                <w:b/>
                <w:i/>
                <w:sz w:val="20"/>
                <w:szCs w:val="20"/>
                <w:lang w:val="en-US"/>
              </w:rPr>
            </w:pPr>
            <w:r>
              <w:rPr>
                <w:rFonts w:ascii="Arial" w:hAnsi="Arial" w:cs="Arial"/>
                <w:b/>
                <w:i/>
                <w:sz w:val="20"/>
                <w:szCs w:val="20"/>
                <w:lang w:val="en-US"/>
              </w:rPr>
              <w:t>Priority 1 breakdowns</w:t>
            </w:r>
          </w:p>
          <w:p w14:paraId="2DEBD171" w14:textId="77777777" w:rsidR="00C81494" w:rsidRDefault="00C81494" w:rsidP="00624920">
            <w:pPr>
              <w:tabs>
                <w:tab w:val="left" w:pos="6521"/>
              </w:tabs>
              <w:spacing w:after="0" w:line="240" w:lineRule="auto"/>
              <w:jc w:val="both"/>
              <w:rPr>
                <w:rFonts w:ascii="Arial" w:hAnsi="Arial" w:cs="Arial"/>
                <w:b/>
                <w:i/>
                <w:sz w:val="20"/>
                <w:szCs w:val="20"/>
                <w:u w:val="single"/>
                <w:lang w:val="en-US"/>
              </w:rPr>
            </w:pPr>
          </w:p>
          <w:p w14:paraId="4ACEB3B7" w14:textId="77777777" w:rsidR="00C81494" w:rsidRDefault="00C81494" w:rsidP="00C53DF7">
            <w:pPr>
              <w:numPr>
                <w:ilvl w:val="0"/>
                <w:numId w:val="36"/>
              </w:numPr>
              <w:tabs>
                <w:tab w:val="left" w:pos="6521"/>
              </w:tabs>
              <w:autoSpaceDE w:val="0"/>
              <w:autoSpaceDN w:val="0"/>
              <w:adjustRightInd w:val="0"/>
              <w:spacing w:after="0" w:line="240" w:lineRule="auto"/>
              <w:ind w:left="360"/>
              <w:jc w:val="both"/>
              <w:rPr>
                <w:rFonts w:ascii="Arial" w:hAnsi="Arial" w:cs="Arial"/>
                <w:sz w:val="20"/>
                <w:szCs w:val="20"/>
                <w:lang w:val="en-US"/>
              </w:rPr>
            </w:pPr>
            <w:r>
              <w:rPr>
                <w:rFonts w:ascii="Arial" w:hAnsi="Arial" w:cs="Arial"/>
                <w:sz w:val="20"/>
                <w:szCs w:val="20"/>
                <w:lang w:val="en-US"/>
              </w:rPr>
              <w:t>Inaccessibility of separate important functions of technical maintenance;</w:t>
            </w:r>
          </w:p>
          <w:p w14:paraId="76D1613F" w14:textId="77777777" w:rsidR="00C81494" w:rsidRDefault="00C81494" w:rsidP="00C53DF7">
            <w:pPr>
              <w:numPr>
                <w:ilvl w:val="0"/>
                <w:numId w:val="36"/>
              </w:numPr>
              <w:tabs>
                <w:tab w:val="left" w:pos="6521"/>
              </w:tabs>
              <w:autoSpaceDE w:val="0"/>
              <w:autoSpaceDN w:val="0"/>
              <w:adjustRightInd w:val="0"/>
              <w:spacing w:after="0" w:line="240" w:lineRule="auto"/>
              <w:ind w:left="360"/>
              <w:jc w:val="both"/>
              <w:rPr>
                <w:rFonts w:ascii="Arial" w:hAnsi="Arial" w:cs="Arial"/>
                <w:sz w:val="20"/>
                <w:szCs w:val="20"/>
                <w:lang w:val="en-US"/>
              </w:rPr>
            </w:pPr>
            <w:r>
              <w:rPr>
                <w:rFonts w:ascii="Arial" w:hAnsi="Arial" w:cs="Arial"/>
                <w:sz w:val="20"/>
                <w:szCs w:val="20"/>
                <w:lang w:val="en-US"/>
              </w:rPr>
              <w:t>Equipment damages affecting the traffic in some directions;</w:t>
            </w:r>
          </w:p>
          <w:p w14:paraId="598CB20F" w14:textId="77777777" w:rsidR="00C81494" w:rsidRDefault="00C81494" w:rsidP="00C53DF7">
            <w:pPr>
              <w:numPr>
                <w:ilvl w:val="0"/>
                <w:numId w:val="36"/>
              </w:numPr>
              <w:tabs>
                <w:tab w:val="left" w:pos="6521"/>
              </w:tabs>
              <w:autoSpaceDE w:val="0"/>
              <w:autoSpaceDN w:val="0"/>
              <w:adjustRightInd w:val="0"/>
              <w:spacing w:after="0" w:line="240" w:lineRule="auto"/>
              <w:ind w:left="360"/>
              <w:jc w:val="both"/>
              <w:rPr>
                <w:rFonts w:ascii="Arial" w:hAnsi="Arial" w:cs="Arial"/>
                <w:sz w:val="20"/>
                <w:szCs w:val="20"/>
                <w:lang w:val="en-US"/>
              </w:rPr>
            </w:pPr>
            <w:r>
              <w:rPr>
                <w:rFonts w:ascii="Arial" w:hAnsi="Arial" w:cs="Arial"/>
                <w:sz w:val="20"/>
                <w:szCs w:val="20"/>
                <w:lang w:val="en-US"/>
              </w:rPr>
              <w:t>Traffic loss in some directions;</w:t>
            </w:r>
          </w:p>
          <w:p w14:paraId="0597D32D" w14:textId="77777777" w:rsidR="00C81494" w:rsidRDefault="00C81494" w:rsidP="00C53DF7">
            <w:pPr>
              <w:numPr>
                <w:ilvl w:val="0"/>
                <w:numId w:val="36"/>
              </w:numPr>
              <w:tabs>
                <w:tab w:val="left" w:pos="6521"/>
              </w:tabs>
              <w:autoSpaceDE w:val="0"/>
              <w:autoSpaceDN w:val="0"/>
              <w:adjustRightInd w:val="0"/>
              <w:spacing w:after="0" w:line="240" w:lineRule="auto"/>
              <w:ind w:left="360"/>
              <w:jc w:val="both"/>
              <w:rPr>
                <w:rFonts w:ascii="Arial" w:hAnsi="Arial" w:cs="Arial"/>
                <w:sz w:val="20"/>
                <w:szCs w:val="20"/>
                <w:lang w:val="en-US"/>
              </w:rPr>
            </w:pPr>
            <w:r>
              <w:rPr>
                <w:rFonts w:ascii="Arial" w:hAnsi="Arial" w:cs="Arial"/>
                <w:sz w:val="20"/>
                <w:szCs w:val="20"/>
                <w:lang w:val="en-US"/>
              </w:rPr>
              <w:t>Impossibility of traffic data copying.</w:t>
            </w:r>
          </w:p>
        </w:tc>
        <w:tc>
          <w:tcPr>
            <w:tcW w:w="567" w:type="dxa"/>
          </w:tcPr>
          <w:p w14:paraId="2C8D2424" w14:textId="77777777" w:rsidR="00C81494" w:rsidRDefault="00C81494" w:rsidP="00624920">
            <w:pPr>
              <w:tabs>
                <w:tab w:val="left" w:pos="6521"/>
              </w:tabs>
              <w:spacing w:after="0" w:line="240" w:lineRule="auto"/>
              <w:jc w:val="both"/>
              <w:rPr>
                <w:rFonts w:ascii="Arial" w:hAnsi="Arial" w:cs="Arial"/>
                <w:b/>
                <w:sz w:val="20"/>
                <w:szCs w:val="20"/>
                <w:lang w:val="en-US"/>
              </w:rPr>
            </w:pPr>
          </w:p>
        </w:tc>
        <w:tc>
          <w:tcPr>
            <w:tcW w:w="5066" w:type="dxa"/>
            <w:gridSpan w:val="2"/>
          </w:tcPr>
          <w:p w14:paraId="3DB034CC" w14:textId="77777777" w:rsidR="00C81494" w:rsidRDefault="00C81494" w:rsidP="00624920">
            <w:pPr>
              <w:tabs>
                <w:tab w:val="left" w:pos="6521"/>
              </w:tabs>
              <w:spacing w:after="0" w:line="240" w:lineRule="auto"/>
              <w:jc w:val="both"/>
              <w:rPr>
                <w:rFonts w:ascii="Arial" w:hAnsi="Arial" w:cs="Arial"/>
                <w:b/>
                <w:i/>
                <w:sz w:val="20"/>
                <w:szCs w:val="20"/>
                <w:lang w:val="en-US"/>
              </w:rPr>
            </w:pPr>
            <w:proofErr w:type="spellStart"/>
            <w:r>
              <w:rPr>
                <w:rFonts w:ascii="Arial" w:hAnsi="Arial" w:cs="Arial"/>
                <w:b/>
                <w:i/>
                <w:sz w:val="20"/>
                <w:szCs w:val="20"/>
                <w:lang w:val="en-US"/>
              </w:rPr>
              <w:t>Аварии</w:t>
            </w:r>
            <w:proofErr w:type="spellEnd"/>
            <w:r>
              <w:rPr>
                <w:rFonts w:ascii="Arial" w:hAnsi="Arial" w:cs="Arial"/>
                <w:b/>
                <w:i/>
                <w:sz w:val="20"/>
                <w:szCs w:val="20"/>
                <w:lang w:val="en-US"/>
              </w:rPr>
              <w:t xml:space="preserve"> </w:t>
            </w:r>
            <w:proofErr w:type="spellStart"/>
            <w:r>
              <w:rPr>
                <w:rFonts w:ascii="Arial" w:hAnsi="Arial" w:cs="Arial"/>
                <w:b/>
                <w:i/>
                <w:sz w:val="20"/>
                <w:szCs w:val="20"/>
                <w:lang w:val="en-US"/>
              </w:rPr>
              <w:t>степени</w:t>
            </w:r>
            <w:proofErr w:type="spellEnd"/>
            <w:r>
              <w:rPr>
                <w:rFonts w:ascii="Arial" w:hAnsi="Arial" w:cs="Arial"/>
                <w:b/>
                <w:i/>
                <w:sz w:val="20"/>
                <w:szCs w:val="20"/>
                <w:lang w:val="en-US"/>
              </w:rPr>
              <w:t xml:space="preserve"> </w:t>
            </w:r>
            <w:proofErr w:type="spellStart"/>
            <w:r>
              <w:rPr>
                <w:rFonts w:ascii="Arial" w:hAnsi="Arial" w:cs="Arial"/>
                <w:b/>
                <w:i/>
                <w:sz w:val="20"/>
                <w:szCs w:val="20"/>
                <w:lang w:val="en-US"/>
              </w:rPr>
              <w:t>приоритета</w:t>
            </w:r>
            <w:proofErr w:type="spellEnd"/>
            <w:r>
              <w:rPr>
                <w:rFonts w:ascii="Arial" w:hAnsi="Arial" w:cs="Arial"/>
                <w:b/>
                <w:i/>
                <w:sz w:val="20"/>
                <w:szCs w:val="20"/>
                <w:lang w:val="en-US"/>
              </w:rPr>
              <w:t xml:space="preserve"> 1</w:t>
            </w:r>
          </w:p>
          <w:p w14:paraId="2BE64709" w14:textId="77777777" w:rsidR="00C81494" w:rsidRDefault="00C81494" w:rsidP="00624920">
            <w:pPr>
              <w:tabs>
                <w:tab w:val="left" w:pos="6521"/>
              </w:tabs>
              <w:spacing w:after="0" w:line="240" w:lineRule="auto"/>
              <w:jc w:val="both"/>
              <w:rPr>
                <w:rFonts w:ascii="Arial" w:hAnsi="Arial" w:cs="Arial"/>
                <w:b/>
                <w:i/>
                <w:sz w:val="20"/>
                <w:szCs w:val="20"/>
                <w:u w:val="single"/>
                <w:lang w:val="en-US"/>
              </w:rPr>
            </w:pPr>
          </w:p>
          <w:p w14:paraId="3C3FDE57" w14:textId="77777777" w:rsidR="00C81494" w:rsidRDefault="00C81494" w:rsidP="00C53DF7">
            <w:pPr>
              <w:numPr>
                <w:ilvl w:val="0"/>
                <w:numId w:val="37"/>
              </w:numPr>
              <w:tabs>
                <w:tab w:val="left" w:pos="189"/>
                <w:tab w:val="left" w:pos="6521"/>
              </w:tabs>
              <w:autoSpaceDE w:val="0"/>
              <w:autoSpaceDN w:val="0"/>
              <w:adjustRightInd w:val="0"/>
              <w:spacing w:after="0" w:line="240" w:lineRule="auto"/>
              <w:ind w:left="189" w:hanging="189"/>
              <w:jc w:val="both"/>
              <w:rPr>
                <w:rFonts w:ascii="Arial" w:hAnsi="Arial" w:cs="Arial"/>
                <w:sz w:val="20"/>
                <w:szCs w:val="20"/>
              </w:rPr>
            </w:pPr>
            <w:r>
              <w:rPr>
                <w:rFonts w:ascii="Arial" w:hAnsi="Arial" w:cs="Arial"/>
                <w:sz w:val="20"/>
                <w:szCs w:val="20"/>
              </w:rPr>
              <w:t xml:space="preserve">Недоступность отдельных важных функций </w:t>
            </w:r>
            <w:r>
              <w:rPr>
                <w:rStyle w:val="w"/>
                <w:rFonts w:ascii="Arial" w:hAnsi="Arial" w:cs="Arial"/>
                <w:color w:val="000000"/>
                <w:sz w:val="20"/>
                <w:szCs w:val="20"/>
              </w:rPr>
              <w:t>аппаратного обеспечения</w:t>
            </w:r>
            <w:r>
              <w:rPr>
                <w:rFonts w:ascii="Arial" w:hAnsi="Arial" w:cs="Arial"/>
                <w:sz w:val="20"/>
                <w:szCs w:val="20"/>
              </w:rPr>
              <w:t xml:space="preserve">. </w:t>
            </w:r>
          </w:p>
          <w:p w14:paraId="794180AD" w14:textId="77777777" w:rsidR="00C81494" w:rsidRDefault="00C81494" w:rsidP="00C53DF7">
            <w:pPr>
              <w:numPr>
                <w:ilvl w:val="0"/>
                <w:numId w:val="37"/>
              </w:numPr>
              <w:tabs>
                <w:tab w:val="left" w:pos="189"/>
                <w:tab w:val="left" w:pos="6521"/>
              </w:tabs>
              <w:autoSpaceDE w:val="0"/>
              <w:autoSpaceDN w:val="0"/>
              <w:adjustRightInd w:val="0"/>
              <w:spacing w:after="0" w:line="240" w:lineRule="auto"/>
              <w:ind w:left="189" w:hanging="189"/>
              <w:jc w:val="both"/>
              <w:rPr>
                <w:rFonts w:ascii="Arial" w:hAnsi="Arial" w:cs="Arial"/>
                <w:sz w:val="20"/>
                <w:szCs w:val="20"/>
              </w:rPr>
            </w:pPr>
            <w:r>
              <w:rPr>
                <w:rFonts w:ascii="Arial" w:hAnsi="Arial" w:cs="Arial"/>
                <w:sz w:val="20"/>
                <w:szCs w:val="20"/>
              </w:rPr>
              <w:t xml:space="preserve">Повреждение </w:t>
            </w:r>
            <w:r>
              <w:rPr>
                <w:rStyle w:val="w"/>
                <w:rFonts w:ascii="Arial" w:hAnsi="Arial" w:cs="Arial"/>
                <w:color w:val="000000"/>
                <w:sz w:val="20"/>
                <w:szCs w:val="20"/>
              </w:rPr>
              <w:t>аппаратного обеспечения</w:t>
            </w:r>
            <w:r>
              <w:rPr>
                <w:rFonts w:ascii="Arial" w:hAnsi="Arial" w:cs="Arial"/>
                <w:sz w:val="20"/>
                <w:szCs w:val="20"/>
              </w:rPr>
              <w:t xml:space="preserve">, влияющее на трафик на отдельных направлениях.   </w:t>
            </w:r>
          </w:p>
          <w:p w14:paraId="60F25B37" w14:textId="77777777" w:rsidR="00C81494" w:rsidRDefault="00C81494" w:rsidP="00C53DF7">
            <w:pPr>
              <w:numPr>
                <w:ilvl w:val="0"/>
                <w:numId w:val="37"/>
              </w:numPr>
              <w:tabs>
                <w:tab w:val="left" w:pos="189"/>
                <w:tab w:val="left" w:pos="6521"/>
              </w:tabs>
              <w:autoSpaceDE w:val="0"/>
              <w:autoSpaceDN w:val="0"/>
              <w:adjustRightInd w:val="0"/>
              <w:spacing w:after="0" w:line="240" w:lineRule="auto"/>
              <w:ind w:left="189" w:hanging="189"/>
              <w:jc w:val="both"/>
              <w:rPr>
                <w:rFonts w:ascii="Arial" w:hAnsi="Arial" w:cs="Arial"/>
                <w:sz w:val="20"/>
                <w:szCs w:val="20"/>
              </w:rPr>
            </w:pPr>
            <w:r>
              <w:rPr>
                <w:rFonts w:ascii="Arial" w:hAnsi="Arial" w:cs="Arial"/>
                <w:sz w:val="20"/>
                <w:szCs w:val="20"/>
              </w:rPr>
              <w:t xml:space="preserve">Потери трафика на отдельных направлениях. </w:t>
            </w:r>
          </w:p>
          <w:p w14:paraId="4CA23C40" w14:textId="77777777" w:rsidR="00C81494" w:rsidRDefault="00C81494" w:rsidP="00C53DF7">
            <w:pPr>
              <w:numPr>
                <w:ilvl w:val="0"/>
                <w:numId w:val="37"/>
              </w:numPr>
              <w:tabs>
                <w:tab w:val="left" w:pos="189"/>
                <w:tab w:val="left" w:pos="6521"/>
              </w:tabs>
              <w:autoSpaceDE w:val="0"/>
              <w:autoSpaceDN w:val="0"/>
              <w:adjustRightInd w:val="0"/>
              <w:spacing w:after="0" w:line="240" w:lineRule="auto"/>
              <w:ind w:left="189" w:hanging="189"/>
              <w:jc w:val="both"/>
              <w:rPr>
                <w:rFonts w:ascii="Arial" w:hAnsi="Arial" w:cs="Arial"/>
                <w:snapToGrid w:val="0"/>
                <w:sz w:val="20"/>
                <w:szCs w:val="20"/>
                <w:lang w:val="en-US" w:eastAsia="zh-CN"/>
              </w:rPr>
            </w:pPr>
            <w:proofErr w:type="spellStart"/>
            <w:r>
              <w:rPr>
                <w:rFonts w:ascii="Arial" w:hAnsi="Arial" w:cs="Arial"/>
                <w:sz w:val="20"/>
                <w:szCs w:val="20"/>
                <w:lang w:val="en-US"/>
              </w:rPr>
              <w:t>Невозможность</w:t>
            </w:r>
            <w:proofErr w:type="spellEnd"/>
            <w:r>
              <w:rPr>
                <w:rFonts w:ascii="Arial" w:hAnsi="Arial" w:cs="Arial"/>
                <w:sz w:val="20"/>
                <w:szCs w:val="20"/>
                <w:lang w:val="en-US"/>
              </w:rPr>
              <w:t xml:space="preserve"> </w:t>
            </w:r>
            <w:proofErr w:type="spellStart"/>
            <w:r>
              <w:rPr>
                <w:rFonts w:ascii="Arial" w:hAnsi="Arial" w:cs="Arial"/>
                <w:sz w:val="20"/>
                <w:szCs w:val="20"/>
                <w:lang w:val="en-US"/>
              </w:rPr>
              <w:t>копирования</w:t>
            </w:r>
            <w:proofErr w:type="spellEnd"/>
            <w:r>
              <w:rPr>
                <w:rFonts w:ascii="Arial" w:hAnsi="Arial" w:cs="Arial"/>
                <w:sz w:val="20"/>
                <w:szCs w:val="20"/>
                <w:lang w:val="en-US"/>
              </w:rPr>
              <w:t xml:space="preserve"> </w:t>
            </w:r>
            <w:proofErr w:type="spellStart"/>
            <w:r>
              <w:rPr>
                <w:rFonts w:ascii="Arial" w:hAnsi="Arial" w:cs="Arial"/>
                <w:sz w:val="20"/>
                <w:szCs w:val="20"/>
                <w:lang w:val="en-US"/>
              </w:rPr>
              <w:t>данных</w:t>
            </w:r>
            <w:proofErr w:type="spellEnd"/>
            <w:r>
              <w:rPr>
                <w:rFonts w:ascii="Arial" w:hAnsi="Arial" w:cs="Arial"/>
                <w:sz w:val="20"/>
                <w:szCs w:val="20"/>
                <w:lang w:val="en-US"/>
              </w:rPr>
              <w:t xml:space="preserve"> </w:t>
            </w:r>
            <w:proofErr w:type="spellStart"/>
            <w:r>
              <w:rPr>
                <w:rFonts w:ascii="Arial" w:hAnsi="Arial" w:cs="Arial"/>
                <w:sz w:val="20"/>
                <w:szCs w:val="20"/>
                <w:lang w:val="en-US"/>
              </w:rPr>
              <w:t>тарификации</w:t>
            </w:r>
            <w:proofErr w:type="spellEnd"/>
            <w:r>
              <w:rPr>
                <w:rFonts w:ascii="Arial" w:hAnsi="Arial" w:cs="Arial"/>
                <w:snapToGrid w:val="0"/>
                <w:sz w:val="20"/>
                <w:szCs w:val="20"/>
              </w:rPr>
              <w:t>.</w:t>
            </w:r>
          </w:p>
        </w:tc>
      </w:tr>
      <w:tr w:rsidR="00C81494" w14:paraId="21E63AF4" w14:textId="77777777" w:rsidTr="00624920">
        <w:trPr>
          <w:gridBefore w:val="1"/>
          <w:gridAfter w:val="2"/>
          <w:wBefore w:w="148" w:type="dxa"/>
          <w:wAfter w:w="284" w:type="dxa"/>
          <w:trHeight w:val="2502"/>
        </w:trPr>
        <w:tc>
          <w:tcPr>
            <w:tcW w:w="4642" w:type="dxa"/>
          </w:tcPr>
          <w:p w14:paraId="7B265E7C" w14:textId="77777777" w:rsidR="00C81494" w:rsidRDefault="00C81494" w:rsidP="00624920">
            <w:pPr>
              <w:tabs>
                <w:tab w:val="left" w:pos="6521"/>
              </w:tabs>
              <w:spacing w:after="0" w:line="240" w:lineRule="auto"/>
              <w:jc w:val="both"/>
              <w:rPr>
                <w:rFonts w:ascii="Arial" w:hAnsi="Arial" w:cs="Arial"/>
                <w:b/>
                <w:sz w:val="20"/>
                <w:szCs w:val="20"/>
                <w:lang w:val="en-US"/>
              </w:rPr>
            </w:pPr>
            <w:r>
              <w:rPr>
                <w:rFonts w:ascii="Arial" w:hAnsi="Arial" w:cs="Arial"/>
                <w:b/>
                <w:i/>
                <w:sz w:val="20"/>
                <w:szCs w:val="20"/>
                <w:lang w:val="en-US"/>
              </w:rPr>
              <w:t>Priority 2 breakdowns</w:t>
            </w:r>
          </w:p>
          <w:p w14:paraId="0A03A7B2" w14:textId="77777777" w:rsidR="00C81494" w:rsidRDefault="00C81494" w:rsidP="00624920">
            <w:pPr>
              <w:tabs>
                <w:tab w:val="left" w:pos="6521"/>
              </w:tabs>
              <w:spacing w:after="0" w:line="240" w:lineRule="auto"/>
              <w:jc w:val="both"/>
              <w:rPr>
                <w:rFonts w:ascii="Arial" w:hAnsi="Arial" w:cs="Arial"/>
                <w:sz w:val="20"/>
                <w:szCs w:val="20"/>
                <w:lang w:val="en-GB"/>
              </w:rPr>
            </w:pPr>
          </w:p>
          <w:p w14:paraId="494519D3" w14:textId="77777777" w:rsidR="00C81494" w:rsidRDefault="00C81494" w:rsidP="00C53DF7">
            <w:pPr>
              <w:numPr>
                <w:ilvl w:val="0"/>
                <w:numId w:val="38"/>
              </w:numPr>
              <w:tabs>
                <w:tab w:val="clear" w:pos="720"/>
                <w:tab w:val="left" w:pos="321"/>
                <w:tab w:val="left" w:pos="6521"/>
              </w:tabs>
              <w:autoSpaceDE w:val="0"/>
              <w:autoSpaceDN w:val="0"/>
              <w:adjustRightInd w:val="0"/>
              <w:spacing w:after="0" w:line="240" w:lineRule="auto"/>
              <w:ind w:left="321" w:hanging="284"/>
              <w:jc w:val="both"/>
              <w:rPr>
                <w:rFonts w:ascii="Arial" w:hAnsi="Arial" w:cs="Arial"/>
                <w:sz w:val="20"/>
                <w:szCs w:val="20"/>
                <w:lang w:val="en-GB"/>
              </w:rPr>
            </w:pPr>
            <w:r>
              <w:rPr>
                <w:rFonts w:ascii="Arial" w:hAnsi="Arial" w:cs="Arial"/>
                <w:sz w:val="20"/>
                <w:szCs w:val="20"/>
                <w:lang w:val="en-GB"/>
              </w:rPr>
              <w:t>Minor traffic loss (impossibility of making certain types of calls);</w:t>
            </w:r>
          </w:p>
          <w:p w14:paraId="7AFC9C66" w14:textId="77777777" w:rsidR="00C81494" w:rsidRDefault="00C81494" w:rsidP="00C53DF7">
            <w:pPr>
              <w:numPr>
                <w:ilvl w:val="0"/>
                <w:numId w:val="38"/>
              </w:numPr>
              <w:tabs>
                <w:tab w:val="clear" w:pos="720"/>
                <w:tab w:val="left" w:pos="321"/>
                <w:tab w:val="left" w:pos="6521"/>
              </w:tabs>
              <w:autoSpaceDE w:val="0"/>
              <w:autoSpaceDN w:val="0"/>
              <w:adjustRightInd w:val="0"/>
              <w:spacing w:after="0" w:line="240" w:lineRule="auto"/>
              <w:ind w:left="321" w:hanging="284"/>
              <w:jc w:val="both"/>
              <w:rPr>
                <w:rFonts w:ascii="Arial" w:hAnsi="Arial" w:cs="Arial"/>
                <w:sz w:val="20"/>
                <w:szCs w:val="20"/>
                <w:lang w:val="en-GB"/>
              </w:rPr>
            </w:pPr>
            <w:r>
              <w:rPr>
                <w:rFonts w:ascii="Arial" w:hAnsi="Arial" w:cs="Arial"/>
                <w:sz w:val="20"/>
                <w:szCs w:val="20"/>
                <w:lang w:val="en-GB"/>
              </w:rPr>
              <w:t>Negligible problems concerning administration and technical maintenance of the station.</w:t>
            </w:r>
          </w:p>
          <w:p w14:paraId="4808F2B6" w14:textId="77777777" w:rsidR="00C81494" w:rsidRDefault="00C81494" w:rsidP="00C53DF7">
            <w:pPr>
              <w:numPr>
                <w:ilvl w:val="0"/>
                <w:numId w:val="38"/>
              </w:numPr>
              <w:tabs>
                <w:tab w:val="clear" w:pos="720"/>
                <w:tab w:val="left" w:pos="321"/>
                <w:tab w:val="left" w:pos="6521"/>
              </w:tabs>
              <w:autoSpaceDE w:val="0"/>
              <w:autoSpaceDN w:val="0"/>
              <w:adjustRightInd w:val="0"/>
              <w:spacing w:after="0" w:line="240" w:lineRule="auto"/>
              <w:ind w:left="321" w:hanging="284"/>
              <w:jc w:val="both"/>
              <w:rPr>
                <w:rFonts w:ascii="Arial" w:hAnsi="Arial" w:cs="Arial"/>
                <w:sz w:val="20"/>
                <w:szCs w:val="20"/>
                <w:lang w:val="en-GB"/>
              </w:rPr>
            </w:pPr>
            <w:r>
              <w:rPr>
                <w:rFonts w:ascii="Arial" w:hAnsi="Arial" w:cs="Arial"/>
                <w:sz w:val="20"/>
                <w:szCs w:val="20"/>
                <w:lang w:val="en-GB"/>
              </w:rPr>
              <w:t>Nonoperation</w:t>
            </w:r>
            <w:r>
              <w:rPr>
                <w:rFonts w:ascii="Arial" w:hAnsi="Arial" w:cs="Arial"/>
                <w:sz w:val="20"/>
                <w:szCs w:val="20"/>
                <w:lang w:val="en-US"/>
              </w:rPr>
              <w:t>o</w:t>
            </w:r>
            <w:r>
              <w:rPr>
                <w:rFonts w:ascii="Arial" w:hAnsi="Arial" w:cs="Arial"/>
                <w:sz w:val="20"/>
                <w:szCs w:val="20"/>
                <w:lang w:val="en-GB"/>
              </w:rPr>
              <w:t>n of certain functions of call processing;</w:t>
            </w:r>
          </w:p>
          <w:p w14:paraId="1A53FB1F" w14:textId="77777777" w:rsidR="00C81494" w:rsidRDefault="00C81494" w:rsidP="00C53DF7">
            <w:pPr>
              <w:numPr>
                <w:ilvl w:val="0"/>
                <w:numId w:val="38"/>
              </w:numPr>
              <w:tabs>
                <w:tab w:val="clear" w:pos="720"/>
                <w:tab w:val="left" w:pos="321"/>
                <w:tab w:val="left" w:pos="6521"/>
              </w:tabs>
              <w:autoSpaceDE w:val="0"/>
              <w:autoSpaceDN w:val="0"/>
              <w:adjustRightInd w:val="0"/>
              <w:spacing w:after="0" w:line="240" w:lineRule="auto"/>
              <w:ind w:left="321" w:hanging="284"/>
              <w:jc w:val="both"/>
              <w:rPr>
                <w:rFonts w:ascii="Arial" w:hAnsi="Arial" w:cs="Arial"/>
                <w:b/>
                <w:sz w:val="20"/>
                <w:szCs w:val="20"/>
                <w:lang w:val="en-GB"/>
              </w:rPr>
            </w:pPr>
            <w:r>
              <w:rPr>
                <w:rFonts w:ascii="Arial" w:hAnsi="Arial" w:cs="Arial"/>
                <w:sz w:val="20"/>
                <w:szCs w:val="20"/>
                <w:lang w:val="en-GB"/>
              </w:rPr>
              <w:t>Problems caused by wrong work of station environment (support system and parameter control of the operation environment).</w:t>
            </w:r>
          </w:p>
        </w:tc>
        <w:tc>
          <w:tcPr>
            <w:tcW w:w="567" w:type="dxa"/>
          </w:tcPr>
          <w:p w14:paraId="22D5A749" w14:textId="77777777" w:rsidR="00C81494" w:rsidRDefault="00C81494" w:rsidP="00624920">
            <w:pPr>
              <w:tabs>
                <w:tab w:val="left" w:pos="6521"/>
              </w:tabs>
              <w:spacing w:after="0" w:line="240" w:lineRule="auto"/>
              <w:jc w:val="both"/>
              <w:rPr>
                <w:rFonts w:ascii="Arial" w:hAnsi="Arial" w:cs="Arial"/>
                <w:b/>
                <w:sz w:val="20"/>
                <w:szCs w:val="20"/>
                <w:lang w:val="en-GB"/>
              </w:rPr>
            </w:pPr>
          </w:p>
        </w:tc>
        <w:tc>
          <w:tcPr>
            <w:tcW w:w="5066" w:type="dxa"/>
            <w:gridSpan w:val="2"/>
          </w:tcPr>
          <w:p w14:paraId="797F58E2" w14:textId="77777777" w:rsidR="00C81494" w:rsidRDefault="00C81494" w:rsidP="00624920">
            <w:pPr>
              <w:keepNext/>
              <w:widowControl w:val="0"/>
              <w:spacing w:after="0" w:line="360" w:lineRule="auto"/>
              <w:ind w:left="180"/>
              <w:jc w:val="both"/>
              <w:outlineLvl w:val="1"/>
              <w:rPr>
                <w:rFonts w:ascii="Arial" w:hAnsi="Arial" w:cs="Arial"/>
                <w:b/>
                <w:i/>
                <w:sz w:val="20"/>
                <w:szCs w:val="20"/>
                <w:lang w:val="en-US"/>
              </w:rPr>
            </w:pPr>
            <w:proofErr w:type="spellStart"/>
            <w:r>
              <w:rPr>
                <w:rFonts w:ascii="Arial" w:hAnsi="Arial" w:cs="Arial"/>
                <w:b/>
                <w:i/>
                <w:sz w:val="20"/>
                <w:szCs w:val="20"/>
                <w:lang w:val="en-US"/>
              </w:rPr>
              <w:t>Аварии</w:t>
            </w:r>
            <w:proofErr w:type="spellEnd"/>
            <w:r>
              <w:rPr>
                <w:rFonts w:ascii="Arial" w:hAnsi="Arial" w:cs="Arial"/>
                <w:b/>
                <w:i/>
                <w:sz w:val="20"/>
                <w:szCs w:val="20"/>
                <w:lang w:val="en-US"/>
              </w:rPr>
              <w:t xml:space="preserve"> </w:t>
            </w:r>
            <w:proofErr w:type="spellStart"/>
            <w:r>
              <w:rPr>
                <w:rFonts w:ascii="Arial" w:hAnsi="Arial" w:cs="Arial"/>
                <w:b/>
                <w:i/>
                <w:sz w:val="20"/>
                <w:szCs w:val="20"/>
                <w:lang w:val="en-US"/>
              </w:rPr>
              <w:t>степени</w:t>
            </w:r>
            <w:proofErr w:type="spellEnd"/>
            <w:r>
              <w:rPr>
                <w:rFonts w:ascii="Arial" w:hAnsi="Arial" w:cs="Arial"/>
                <w:b/>
                <w:i/>
                <w:sz w:val="20"/>
                <w:szCs w:val="20"/>
                <w:lang w:val="en-US"/>
              </w:rPr>
              <w:t xml:space="preserve"> </w:t>
            </w:r>
            <w:proofErr w:type="spellStart"/>
            <w:r>
              <w:rPr>
                <w:rFonts w:ascii="Arial" w:hAnsi="Arial" w:cs="Arial"/>
                <w:b/>
                <w:i/>
                <w:sz w:val="20"/>
                <w:szCs w:val="20"/>
                <w:lang w:val="en-US"/>
              </w:rPr>
              <w:t>приоритета</w:t>
            </w:r>
            <w:proofErr w:type="spellEnd"/>
            <w:r>
              <w:rPr>
                <w:rFonts w:ascii="Arial" w:hAnsi="Arial" w:cs="Arial"/>
                <w:b/>
                <w:i/>
                <w:sz w:val="20"/>
                <w:szCs w:val="20"/>
                <w:lang w:val="en-US"/>
              </w:rPr>
              <w:t xml:space="preserve"> 2</w:t>
            </w:r>
          </w:p>
          <w:p w14:paraId="2581CD3D" w14:textId="77777777" w:rsidR="00C81494" w:rsidRDefault="00C81494" w:rsidP="00C53DF7">
            <w:pPr>
              <w:numPr>
                <w:ilvl w:val="0"/>
                <w:numId w:val="39"/>
              </w:numPr>
              <w:tabs>
                <w:tab w:val="left" w:pos="189"/>
                <w:tab w:val="left" w:pos="6521"/>
              </w:tabs>
              <w:autoSpaceDE w:val="0"/>
              <w:autoSpaceDN w:val="0"/>
              <w:adjustRightInd w:val="0"/>
              <w:spacing w:after="0" w:line="240" w:lineRule="auto"/>
              <w:ind w:left="189" w:hanging="189"/>
              <w:jc w:val="both"/>
              <w:rPr>
                <w:rFonts w:ascii="Arial" w:hAnsi="Arial" w:cs="Arial"/>
                <w:sz w:val="20"/>
                <w:szCs w:val="20"/>
              </w:rPr>
            </w:pPr>
            <w:r>
              <w:rPr>
                <w:rFonts w:ascii="Arial" w:hAnsi="Arial" w:cs="Arial"/>
                <w:sz w:val="20"/>
                <w:szCs w:val="20"/>
              </w:rPr>
              <w:t xml:space="preserve">Незначительные потери трафика (отсутствие возможности сделать определенные типы вызовов).  </w:t>
            </w:r>
          </w:p>
          <w:p w14:paraId="7FAB6FCD" w14:textId="77777777" w:rsidR="00C81494" w:rsidRDefault="00C81494" w:rsidP="00C53DF7">
            <w:pPr>
              <w:numPr>
                <w:ilvl w:val="0"/>
                <w:numId w:val="39"/>
              </w:numPr>
              <w:tabs>
                <w:tab w:val="left" w:pos="189"/>
                <w:tab w:val="left" w:pos="6521"/>
              </w:tabs>
              <w:autoSpaceDE w:val="0"/>
              <w:autoSpaceDN w:val="0"/>
              <w:adjustRightInd w:val="0"/>
              <w:spacing w:after="0" w:line="240" w:lineRule="auto"/>
              <w:ind w:left="189" w:hanging="189"/>
              <w:jc w:val="both"/>
              <w:rPr>
                <w:rFonts w:ascii="Arial" w:hAnsi="Arial" w:cs="Arial"/>
                <w:sz w:val="20"/>
                <w:szCs w:val="20"/>
              </w:rPr>
            </w:pPr>
            <w:r>
              <w:rPr>
                <w:rFonts w:ascii="Arial" w:hAnsi="Arial" w:cs="Arial"/>
                <w:sz w:val="20"/>
                <w:szCs w:val="20"/>
              </w:rPr>
              <w:t xml:space="preserve">Незначительные проблемы при выполнении администрирования и техобслуживания станции. </w:t>
            </w:r>
          </w:p>
          <w:p w14:paraId="6EED1916" w14:textId="77777777" w:rsidR="00C81494" w:rsidRDefault="00C81494" w:rsidP="00C53DF7">
            <w:pPr>
              <w:numPr>
                <w:ilvl w:val="0"/>
                <w:numId w:val="39"/>
              </w:numPr>
              <w:tabs>
                <w:tab w:val="left" w:pos="189"/>
                <w:tab w:val="left" w:pos="6521"/>
              </w:tabs>
              <w:autoSpaceDE w:val="0"/>
              <w:autoSpaceDN w:val="0"/>
              <w:adjustRightInd w:val="0"/>
              <w:spacing w:after="0" w:line="240" w:lineRule="auto"/>
              <w:ind w:left="189" w:hanging="189"/>
              <w:jc w:val="both"/>
              <w:rPr>
                <w:rFonts w:ascii="Arial" w:hAnsi="Arial" w:cs="Arial"/>
                <w:sz w:val="20"/>
                <w:szCs w:val="20"/>
              </w:rPr>
            </w:pPr>
            <w:r>
              <w:rPr>
                <w:rFonts w:ascii="Arial" w:hAnsi="Arial" w:cs="Arial"/>
                <w:sz w:val="20"/>
                <w:szCs w:val="20"/>
              </w:rPr>
              <w:t xml:space="preserve">Неработоспособность отдельных функций обработки вызова. </w:t>
            </w:r>
          </w:p>
          <w:p w14:paraId="18E84686" w14:textId="77777777" w:rsidR="00C81494" w:rsidRDefault="00C81494" w:rsidP="00C53DF7">
            <w:pPr>
              <w:numPr>
                <w:ilvl w:val="0"/>
                <w:numId w:val="39"/>
              </w:numPr>
              <w:tabs>
                <w:tab w:val="left" w:pos="189"/>
                <w:tab w:val="left" w:pos="6521"/>
              </w:tabs>
              <w:autoSpaceDE w:val="0"/>
              <w:autoSpaceDN w:val="0"/>
              <w:adjustRightInd w:val="0"/>
              <w:spacing w:after="0" w:line="240" w:lineRule="auto"/>
              <w:ind w:left="187" w:hanging="187"/>
              <w:jc w:val="both"/>
              <w:rPr>
                <w:rFonts w:ascii="Arial" w:hAnsi="Arial" w:cs="Arial"/>
                <w:b/>
                <w:snapToGrid w:val="0"/>
                <w:sz w:val="20"/>
                <w:szCs w:val="20"/>
                <w:lang w:eastAsia="zh-CN"/>
              </w:rPr>
            </w:pPr>
            <w:r>
              <w:rPr>
                <w:rFonts w:ascii="Arial" w:hAnsi="Arial" w:cs="Arial"/>
                <w:sz w:val="20"/>
                <w:szCs w:val="20"/>
              </w:rPr>
              <w:t xml:space="preserve">Проблемы, связанные с некорректной работой систем обеспечения и контроля параметров производственной среды объектов Заказчика.). </w:t>
            </w:r>
          </w:p>
        </w:tc>
      </w:tr>
      <w:tr w:rsidR="00C81494" w14:paraId="53CC8FCF" w14:textId="77777777" w:rsidTr="00624920">
        <w:trPr>
          <w:gridBefore w:val="1"/>
          <w:gridAfter w:val="2"/>
          <w:wBefore w:w="148" w:type="dxa"/>
          <w:wAfter w:w="284" w:type="dxa"/>
        </w:trPr>
        <w:tc>
          <w:tcPr>
            <w:tcW w:w="4642" w:type="dxa"/>
          </w:tcPr>
          <w:p w14:paraId="187065EE" w14:textId="77777777" w:rsidR="00C81494" w:rsidRDefault="00C81494" w:rsidP="00624920">
            <w:pPr>
              <w:tabs>
                <w:tab w:val="left" w:pos="6521"/>
              </w:tabs>
              <w:spacing w:before="120" w:after="0" w:line="240" w:lineRule="auto"/>
              <w:jc w:val="both"/>
              <w:rPr>
                <w:rFonts w:ascii="Arial" w:hAnsi="Arial" w:cs="Arial"/>
                <w:sz w:val="20"/>
                <w:szCs w:val="20"/>
                <w:lang w:val="en-GB"/>
              </w:rPr>
            </w:pPr>
            <w:r>
              <w:rPr>
                <w:rFonts w:ascii="Arial" w:hAnsi="Arial" w:cs="Arial"/>
                <w:b/>
                <w:i/>
                <w:sz w:val="20"/>
                <w:szCs w:val="20"/>
                <w:lang w:val="en-GB"/>
              </w:rPr>
              <w:t xml:space="preserve">Priority 3 breakdowns </w:t>
            </w:r>
          </w:p>
          <w:p w14:paraId="2B031349" w14:textId="77777777" w:rsidR="00C81494" w:rsidRDefault="00C81494" w:rsidP="00C53DF7">
            <w:pPr>
              <w:numPr>
                <w:ilvl w:val="0"/>
                <w:numId w:val="40"/>
              </w:numPr>
              <w:tabs>
                <w:tab w:val="left" w:pos="6521"/>
              </w:tabs>
              <w:autoSpaceDE w:val="0"/>
              <w:autoSpaceDN w:val="0"/>
              <w:adjustRightInd w:val="0"/>
              <w:spacing w:after="0" w:line="240" w:lineRule="auto"/>
              <w:ind w:left="360"/>
              <w:jc w:val="both"/>
              <w:rPr>
                <w:rFonts w:ascii="Arial" w:hAnsi="Arial" w:cs="Arial"/>
                <w:sz w:val="20"/>
                <w:szCs w:val="20"/>
                <w:lang w:val="en-GB"/>
              </w:rPr>
            </w:pPr>
            <w:r>
              <w:rPr>
                <w:rFonts w:ascii="Arial" w:hAnsi="Arial" w:cs="Arial"/>
                <w:sz w:val="20"/>
                <w:szCs w:val="20"/>
                <w:lang w:val="en-GB"/>
              </w:rPr>
              <w:t xml:space="preserve">Different types of inner faults not affecting </w:t>
            </w:r>
            <w:proofErr w:type="gramStart"/>
            <w:r>
              <w:rPr>
                <w:rFonts w:ascii="Arial" w:hAnsi="Arial" w:cs="Arial"/>
                <w:sz w:val="20"/>
                <w:szCs w:val="20"/>
                <w:lang w:val="en-GB"/>
              </w:rPr>
              <w:t>the  equipment</w:t>
            </w:r>
            <w:proofErr w:type="gramEnd"/>
            <w:r>
              <w:rPr>
                <w:rFonts w:ascii="Arial" w:hAnsi="Arial" w:cs="Arial"/>
                <w:sz w:val="20"/>
                <w:szCs w:val="20"/>
                <w:lang w:val="en-GB"/>
              </w:rPr>
              <w:t xml:space="preserve"> functioning.</w:t>
            </w:r>
          </w:p>
          <w:p w14:paraId="3007975C" w14:textId="77777777" w:rsidR="00C81494" w:rsidRDefault="00C81494" w:rsidP="00C53DF7">
            <w:pPr>
              <w:numPr>
                <w:ilvl w:val="0"/>
                <w:numId w:val="40"/>
              </w:numPr>
              <w:tabs>
                <w:tab w:val="left" w:pos="6521"/>
              </w:tabs>
              <w:autoSpaceDE w:val="0"/>
              <w:autoSpaceDN w:val="0"/>
              <w:adjustRightInd w:val="0"/>
              <w:spacing w:after="0" w:line="240" w:lineRule="auto"/>
              <w:ind w:left="360"/>
              <w:jc w:val="both"/>
              <w:rPr>
                <w:rFonts w:ascii="Arial" w:hAnsi="Arial" w:cs="Arial"/>
                <w:sz w:val="20"/>
                <w:szCs w:val="20"/>
                <w:lang w:val="en-GB"/>
              </w:rPr>
            </w:pPr>
            <w:r>
              <w:rPr>
                <w:rFonts w:ascii="Arial" w:hAnsi="Arial" w:cs="Arial"/>
                <w:sz w:val="20"/>
                <w:szCs w:val="20"/>
                <w:lang w:val="en-GB"/>
              </w:rPr>
              <w:t xml:space="preserve">Lack of documentation dealing with certain functions and </w:t>
            </w:r>
            <w:proofErr w:type="spellStart"/>
            <w:r>
              <w:rPr>
                <w:rFonts w:ascii="Arial" w:hAnsi="Arial" w:cs="Arial"/>
                <w:sz w:val="20"/>
                <w:szCs w:val="20"/>
                <w:lang w:val="en-GB"/>
              </w:rPr>
              <w:t>and</w:t>
            </w:r>
            <w:proofErr w:type="spellEnd"/>
            <w:r>
              <w:rPr>
                <w:rFonts w:ascii="Arial" w:hAnsi="Arial" w:cs="Arial"/>
                <w:sz w:val="20"/>
                <w:szCs w:val="20"/>
                <w:lang w:val="en-GB"/>
              </w:rPr>
              <w:t xml:space="preserve"> types of station maintenance.</w:t>
            </w:r>
          </w:p>
          <w:p w14:paraId="2E4674F9" w14:textId="77777777" w:rsidR="00C81494" w:rsidRDefault="00C81494" w:rsidP="00C53DF7">
            <w:pPr>
              <w:numPr>
                <w:ilvl w:val="0"/>
                <w:numId w:val="40"/>
              </w:numPr>
              <w:tabs>
                <w:tab w:val="left" w:pos="6521"/>
              </w:tabs>
              <w:autoSpaceDE w:val="0"/>
              <w:autoSpaceDN w:val="0"/>
              <w:adjustRightInd w:val="0"/>
              <w:spacing w:after="0" w:line="240" w:lineRule="auto"/>
              <w:ind w:left="360"/>
              <w:jc w:val="both"/>
              <w:rPr>
                <w:rFonts w:ascii="Arial" w:hAnsi="Arial" w:cs="Arial"/>
                <w:sz w:val="20"/>
                <w:szCs w:val="20"/>
                <w:lang w:val="en-GB"/>
              </w:rPr>
            </w:pPr>
            <w:r>
              <w:rPr>
                <w:rFonts w:ascii="Arial" w:hAnsi="Arial" w:cs="Arial"/>
                <w:sz w:val="20"/>
                <w:szCs w:val="20"/>
                <w:lang w:val="en-GB"/>
              </w:rPr>
              <w:t xml:space="preserve">Problems arising seldom not affecting the traffic and </w:t>
            </w:r>
            <w:proofErr w:type="spellStart"/>
            <w:r>
              <w:rPr>
                <w:rFonts w:ascii="Arial" w:hAnsi="Arial" w:cs="Arial"/>
                <w:sz w:val="20"/>
                <w:szCs w:val="20"/>
                <w:lang w:val="en-GB"/>
              </w:rPr>
              <w:t>tarification</w:t>
            </w:r>
            <w:proofErr w:type="spellEnd"/>
            <w:r>
              <w:rPr>
                <w:rFonts w:ascii="Arial" w:hAnsi="Arial" w:cs="Arial"/>
                <w:sz w:val="20"/>
                <w:szCs w:val="20"/>
                <w:lang w:val="en-GB"/>
              </w:rPr>
              <w:t>.</w:t>
            </w:r>
          </w:p>
          <w:p w14:paraId="6002320C" w14:textId="77777777" w:rsidR="00C81494" w:rsidRDefault="00C81494" w:rsidP="00624920">
            <w:pPr>
              <w:tabs>
                <w:tab w:val="left" w:pos="6521"/>
              </w:tabs>
              <w:spacing w:after="0" w:line="240" w:lineRule="auto"/>
              <w:jc w:val="both"/>
              <w:rPr>
                <w:rFonts w:ascii="Arial" w:hAnsi="Arial" w:cs="Arial"/>
                <w:sz w:val="20"/>
                <w:szCs w:val="20"/>
                <w:lang w:val="en-GB"/>
              </w:rPr>
            </w:pPr>
          </w:p>
        </w:tc>
        <w:tc>
          <w:tcPr>
            <w:tcW w:w="567" w:type="dxa"/>
          </w:tcPr>
          <w:p w14:paraId="4F46DC09" w14:textId="77777777" w:rsidR="00C81494" w:rsidRDefault="00C81494" w:rsidP="00624920">
            <w:pPr>
              <w:tabs>
                <w:tab w:val="left" w:pos="6521"/>
              </w:tabs>
              <w:spacing w:after="0" w:line="240" w:lineRule="auto"/>
              <w:jc w:val="both"/>
              <w:rPr>
                <w:rFonts w:ascii="Arial" w:hAnsi="Arial" w:cs="Arial"/>
                <w:b/>
                <w:sz w:val="20"/>
                <w:szCs w:val="20"/>
                <w:lang w:val="en-GB"/>
              </w:rPr>
            </w:pPr>
          </w:p>
        </w:tc>
        <w:tc>
          <w:tcPr>
            <w:tcW w:w="5066" w:type="dxa"/>
            <w:gridSpan w:val="2"/>
          </w:tcPr>
          <w:p w14:paraId="6C7431C3" w14:textId="77777777" w:rsidR="00C81494" w:rsidRDefault="00C81494" w:rsidP="00624920">
            <w:pPr>
              <w:keepNext/>
              <w:widowControl w:val="0"/>
              <w:spacing w:after="120" w:line="360" w:lineRule="auto"/>
              <w:ind w:left="180"/>
              <w:jc w:val="both"/>
              <w:outlineLvl w:val="1"/>
              <w:rPr>
                <w:rFonts w:ascii="Arial" w:hAnsi="Arial" w:cs="Arial"/>
                <w:b/>
                <w:i/>
                <w:sz w:val="20"/>
                <w:szCs w:val="20"/>
                <w:lang w:val="en-US"/>
              </w:rPr>
            </w:pPr>
            <w:proofErr w:type="spellStart"/>
            <w:r>
              <w:rPr>
                <w:rFonts w:ascii="Arial" w:hAnsi="Arial" w:cs="Arial"/>
                <w:b/>
                <w:i/>
                <w:sz w:val="20"/>
                <w:szCs w:val="20"/>
                <w:lang w:val="en-US"/>
              </w:rPr>
              <w:t>Аварии</w:t>
            </w:r>
            <w:proofErr w:type="spellEnd"/>
            <w:r>
              <w:rPr>
                <w:rFonts w:ascii="Arial" w:hAnsi="Arial" w:cs="Arial"/>
                <w:b/>
                <w:i/>
                <w:sz w:val="20"/>
                <w:szCs w:val="20"/>
                <w:lang w:val="en-US"/>
              </w:rPr>
              <w:t xml:space="preserve">  </w:t>
            </w:r>
            <w:proofErr w:type="spellStart"/>
            <w:r>
              <w:rPr>
                <w:rFonts w:ascii="Arial" w:hAnsi="Arial" w:cs="Arial"/>
                <w:b/>
                <w:i/>
                <w:sz w:val="20"/>
                <w:szCs w:val="20"/>
                <w:lang w:val="en-US"/>
              </w:rPr>
              <w:t>степени</w:t>
            </w:r>
            <w:proofErr w:type="spellEnd"/>
            <w:r>
              <w:rPr>
                <w:rFonts w:ascii="Arial" w:hAnsi="Arial" w:cs="Arial"/>
                <w:b/>
                <w:i/>
                <w:sz w:val="20"/>
                <w:szCs w:val="20"/>
                <w:lang w:val="en-US"/>
              </w:rPr>
              <w:t xml:space="preserve"> </w:t>
            </w:r>
            <w:proofErr w:type="spellStart"/>
            <w:r>
              <w:rPr>
                <w:rFonts w:ascii="Arial" w:hAnsi="Arial" w:cs="Arial"/>
                <w:b/>
                <w:i/>
                <w:sz w:val="20"/>
                <w:szCs w:val="20"/>
                <w:lang w:val="en-US"/>
              </w:rPr>
              <w:t>приоритета</w:t>
            </w:r>
            <w:proofErr w:type="spellEnd"/>
            <w:r>
              <w:rPr>
                <w:rFonts w:ascii="Arial" w:hAnsi="Arial" w:cs="Arial"/>
                <w:b/>
                <w:i/>
                <w:sz w:val="20"/>
                <w:szCs w:val="20"/>
                <w:lang w:val="en-US"/>
              </w:rPr>
              <w:t xml:space="preserve"> 3</w:t>
            </w:r>
          </w:p>
          <w:p w14:paraId="40A606A4" w14:textId="77777777" w:rsidR="00C81494" w:rsidRDefault="00C81494" w:rsidP="00C53DF7">
            <w:pPr>
              <w:numPr>
                <w:ilvl w:val="0"/>
                <w:numId w:val="41"/>
              </w:numPr>
              <w:tabs>
                <w:tab w:val="left" w:pos="189"/>
                <w:tab w:val="left" w:pos="6521"/>
              </w:tabs>
              <w:autoSpaceDE w:val="0"/>
              <w:autoSpaceDN w:val="0"/>
              <w:adjustRightInd w:val="0"/>
              <w:spacing w:after="0" w:line="240" w:lineRule="auto"/>
              <w:ind w:left="189" w:hanging="180"/>
              <w:jc w:val="both"/>
              <w:rPr>
                <w:rFonts w:ascii="Arial" w:hAnsi="Arial" w:cs="Arial"/>
                <w:sz w:val="20"/>
                <w:szCs w:val="20"/>
              </w:rPr>
            </w:pPr>
            <w:r>
              <w:rPr>
                <w:rFonts w:ascii="Arial" w:hAnsi="Arial" w:cs="Arial"/>
                <w:sz w:val="20"/>
                <w:szCs w:val="20"/>
              </w:rPr>
              <w:t xml:space="preserve">Различные виды внутренних ошибок, не оказывающих влияния на работу </w:t>
            </w:r>
            <w:r>
              <w:rPr>
                <w:rStyle w:val="w"/>
                <w:rFonts w:ascii="Arial" w:hAnsi="Arial" w:cs="Arial"/>
                <w:color w:val="000000"/>
                <w:sz w:val="20"/>
                <w:szCs w:val="20"/>
              </w:rPr>
              <w:t>аппаратного обеспечения</w:t>
            </w:r>
            <w:r>
              <w:rPr>
                <w:rFonts w:ascii="Arial" w:hAnsi="Arial" w:cs="Arial"/>
                <w:sz w:val="20"/>
                <w:szCs w:val="20"/>
              </w:rPr>
              <w:t>.</w:t>
            </w:r>
          </w:p>
          <w:p w14:paraId="3C59A4B5" w14:textId="77777777" w:rsidR="00C81494" w:rsidRDefault="00C81494" w:rsidP="00C53DF7">
            <w:pPr>
              <w:numPr>
                <w:ilvl w:val="0"/>
                <w:numId w:val="41"/>
              </w:numPr>
              <w:tabs>
                <w:tab w:val="left" w:pos="189"/>
                <w:tab w:val="left" w:pos="6521"/>
              </w:tabs>
              <w:autoSpaceDE w:val="0"/>
              <w:autoSpaceDN w:val="0"/>
              <w:adjustRightInd w:val="0"/>
              <w:spacing w:after="0" w:line="240" w:lineRule="auto"/>
              <w:ind w:left="189" w:hanging="180"/>
              <w:jc w:val="both"/>
              <w:rPr>
                <w:rFonts w:ascii="Arial" w:hAnsi="Arial" w:cs="Arial"/>
                <w:sz w:val="20"/>
                <w:szCs w:val="20"/>
              </w:rPr>
            </w:pPr>
            <w:r>
              <w:rPr>
                <w:rFonts w:ascii="Arial" w:hAnsi="Arial" w:cs="Arial"/>
                <w:sz w:val="20"/>
                <w:szCs w:val="20"/>
              </w:rPr>
              <w:t xml:space="preserve">Отсутствие документации на отдельные функции и элементы </w:t>
            </w:r>
            <w:r>
              <w:rPr>
                <w:rStyle w:val="w"/>
                <w:rFonts w:ascii="Arial" w:hAnsi="Arial" w:cs="Arial"/>
                <w:color w:val="000000"/>
                <w:sz w:val="20"/>
                <w:szCs w:val="20"/>
              </w:rPr>
              <w:t>аппаратного обеспечения</w:t>
            </w:r>
            <w:r>
              <w:rPr>
                <w:rFonts w:ascii="Arial" w:hAnsi="Arial" w:cs="Arial"/>
                <w:sz w:val="20"/>
                <w:szCs w:val="20"/>
              </w:rPr>
              <w:t xml:space="preserve"> объекта Заказчика.</w:t>
            </w:r>
          </w:p>
          <w:p w14:paraId="56109981" w14:textId="77777777" w:rsidR="00C81494" w:rsidRDefault="00C81494" w:rsidP="00C53DF7">
            <w:pPr>
              <w:numPr>
                <w:ilvl w:val="0"/>
                <w:numId w:val="41"/>
              </w:numPr>
              <w:tabs>
                <w:tab w:val="left" w:pos="189"/>
                <w:tab w:val="left" w:pos="6521"/>
              </w:tabs>
              <w:autoSpaceDE w:val="0"/>
              <w:autoSpaceDN w:val="0"/>
              <w:adjustRightInd w:val="0"/>
              <w:spacing w:after="0" w:line="240" w:lineRule="auto"/>
              <w:ind w:left="189" w:hanging="180"/>
              <w:jc w:val="both"/>
              <w:rPr>
                <w:rFonts w:ascii="Arial" w:hAnsi="Arial" w:cs="Arial"/>
                <w:bCs/>
                <w:sz w:val="20"/>
                <w:szCs w:val="20"/>
              </w:rPr>
            </w:pPr>
            <w:r>
              <w:rPr>
                <w:rFonts w:ascii="Arial" w:hAnsi="Arial" w:cs="Arial"/>
                <w:sz w:val="20"/>
                <w:szCs w:val="20"/>
              </w:rPr>
              <w:t>Редко возникающие проблемы, не влияющие на трафик и тарификацию.</w:t>
            </w:r>
            <w:r>
              <w:rPr>
                <w:rFonts w:ascii="Arial" w:hAnsi="Arial" w:cs="Arial"/>
                <w:b/>
                <w:snapToGrid w:val="0"/>
                <w:sz w:val="20"/>
                <w:szCs w:val="20"/>
              </w:rPr>
              <w:t xml:space="preserve"> </w:t>
            </w:r>
          </w:p>
          <w:p w14:paraId="55DDDD54" w14:textId="77777777" w:rsidR="00C81494" w:rsidRDefault="00C81494" w:rsidP="00624920">
            <w:pPr>
              <w:tabs>
                <w:tab w:val="left" w:pos="189"/>
                <w:tab w:val="left" w:pos="6521"/>
              </w:tabs>
              <w:autoSpaceDE w:val="0"/>
              <w:autoSpaceDN w:val="0"/>
              <w:adjustRightInd w:val="0"/>
              <w:spacing w:after="0" w:line="240" w:lineRule="auto"/>
              <w:ind w:left="189"/>
              <w:jc w:val="both"/>
              <w:rPr>
                <w:rFonts w:ascii="Arial" w:hAnsi="Arial" w:cs="Arial"/>
                <w:bCs/>
                <w:sz w:val="20"/>
                <w:szCs w:val="20"/>
              </w:rPr>
            </w:pPr>
          </w:p>
          <w:p w14:paraId="3B80B5D5" w14:textId="77777777" w:rsidR="00C81494" w:rsidRDefault="00C81494" w:rsidP="00624920">
            <w:pPr>
              <w:tabs>
                <w:tab w:val="left" w:pos="6521"/>
              </w:tabs>
              <w:autoSpaceDE w:val="0"/>
              <w:autoSpaceDN w:val="0"/>
              <w:adjustRightInd w:val="0"/>
              <w:spacing w:after="0" w:line="240" w:lineRule="auto"/>
              <w:ind w:left="189"/>
              <w:jc w:val="both"/>
              <w:rPr>
                <w:rFonts w:ascii="Arial" w:hAnsi="Arial" w:cs="Arial"/>
                <w:bCs/>
                <w:sz w:val="20"/>
                <w:szCs w:val="20"/>
              </w:rPr>
            </w:pPr>
            <w:r>
              <w:rPr>
                <w:rFonts w:ascii="Arial" w:hAnsi="Arial" w:cs="Arial"/>
                <w:b/>
                <w:snapToGrid w:val="0"/>
                <w:sz w:val="20"/>
                <w:szCs w:val="20"/>
              </w:rPr>
              <w:t xml:space="preserve"> </w:t>
            </w:r>
          </w:p>
        </w:tc>
      </w:tr>
      <w:tr w:rsidR="00C81494" w14:paraId="31DCE077" w14:textId="77777777" w:rsidTr="00624920">
        <w:trPr>
          <w:gridAfter w:val="1"/>
          <w:wAfter w:w="9551" w:type="dxa"/>
        </w:trPr>
        <w:tc>
          <w:tcPr>
            <w:tcW w:w="10463" w:type="dxa"/>
            <w:gridSpan w:val="6"/>
          </w:tcPr>
          <w:p w14:paraId="69B5D376" w14:textId="77777777" w:rsidR="00C81494" w:rsidRDefault="00C81494" w:rsidP="00624920">
            <w:pPr>
              <w:keepLines/>
              <w:spacing w:after="0"/>
              <w:jc w:val="center"/>
              <w:rPr>
                <w:rFonts w:ascii="Arial" w:hAnsi="Arial" w:cs="Arial"/>
                <w:b/>
                <w:sz w:val="20"/>
                <w:szCs w:val="20"/>
                <w:lang w:val="en-US"/>
              </w:rPr>
            </w:pPr>
            <w:r>
              <w:rPr>
                <w:rFonts w:ascii="Arial" w:hAnsi="Arial" w:cs="Arial"/>
                <w:b/>
                <w:sz w:val="20"/>
                <w:szCs w:val="20"/>
                <w:lang w:val="en-US"/>
              </w:rPr>
              <w:t xml:space="preserve">For and on behalf of / </w:t>
            </w:r>
            <w:r>
              <w:rPr>
                <w:rFonts w:ascii="Arial" w:hAnsi="Arial" w:cs="Arial"/>
                <w:b/>
                <w:sz w:val="20"/>
                <w:szCs w:val="20"/>
              </w:rPr>
              <w:t>От</w:t>
            </w:r>
            <w:r>
              <w:rPr>
                <w:rFonts w:ascii="Arial" w:hAnsi="Arial" w:cs="Arial"/>
                <w:b/>
                <w:sz w:val="20"/>
                <w:szCs w:val="20"/>
                <w:lang w:val="en-US"/>
              </w:rPr>
              <w:t xml:space="preserve"> </w:t>
            </w:r>
            <w:r>
              <w:rPr>
                <w:rFonts w:ascii="Arial" w:hAnsi="Arial" w:cs="Arial"/>
                <w:b/>
                <w:sz w:val="20"/>
                <w:szCs w:val="20"/>
              </w:rPr>
              <w:t>имени</w:t>
            </w:r>
          </w:p>
          <w:p w14:paraId="7F7E38D8" w14:textId="77777777" w:rsidR="00C81494" w:rsidRDefault="00C81494" w:rsidP="00624920">
            <w:pPr>
              <w:keepLines/>
              <w:spacing w:after="0"/>
              <w:jc w:val="center"/>
              <w:rPr>
                <w:rFonts w:ascii="Arial" w:eastAsia="Times New Roman" w:hAnsi="Arial" w:cs="Arial"/>
                <w:b/>
                <w:bCs/>
                <w:color w:val="000000"/>
                <w:sz w:val="20"/>
                <w:szCs w:val="20"/>
                <w:lang w:val="en-GB"/>
              </w:rPr>
            </w:pPr>
            <w:r>
              <w:rPr>
                <w:rFonts w:ascii="Arial" w:hAnsi="Arial" w:cs="Arial"/>
                <w:b/>
                <w:sz w:val="20"/>
                <w:szCs w:val="20"/>
                <w:lang w:val="en-GB"/>
              </w:rPr>
              <w:t>“Alfa Telecom” CJSC</w:t>
            </w:r>
            <w:r>
              <w:rPr>
                <w:rFonts w:ascii="Arial" w:hAnsi="Arial" w:cs="Arial"/>
                <w:b/>
                <w:bCs/>
                <w:sz w:val="20"/>
                <w:szCs w:val="20"/>
                <w:lang w:val="en-US" w:eastAsia="zh-CN"/>
              </w:rPr>
              <w:t xml:space="preserve"> </w:t>
            </w:r>
            <w:r>
              <w:rPr>
                <w:rFonts w:ascii="Arial" w:hAnsi="Arial" w:cs="Arial"/>
                <w:b/>
                <w:sz w:val="20"/>
                <w:szCs w:val="20"/>
                <w:lang w:val="en-US"/>
              </w:rPr>
              <w:t xml:space="preserve">/ </w:t>
            </w:r>
            <w:r>
              <w:rPr>
                <w:rFonts w:ascii="Arial" w:eastAsia="Times New Roman" w:hAnsi="Arial" w:cs="Arial"/>
                <w:b/>
                <w:bCs/>
                <w:color w:val="000000"/>
                <w:sz w:val="20"/>
                <w:szCs w:val="20"/>
                <w:lang w:val="en-GB"/>
              </w:rPr>
              <w:t>ЗАО «</w:t>
            </w:r>
            <w:proofErr w:type="spellStart"/>
            <w:r>
              <w:rPr>
                <w:rFonts w:ascii="Arial" w:eastAsia="Times New Roman" w:hAnsi="Arial" w:cs="Arial"/>
                <w:b/>
                <w:bCs/>
                <w:color w:val="000000"/>
                <w:sz w:val="20"/>
                <w:szCs w:val="20"/>
                <w:lang w:val="en-GB"/>
              </w:rPr>
              <w:t>Альфа</w:t>
            </w:r>
            <w:proofErr w:type="spellEnd"/>
            <w:r>
              <w:rPr>
                <w:rFonts w:ascii="Arial" w:eastAsia="Times New Roman" w:hAnsi="Arial" w:cs="Arial"/>
                <w:b/>
                <w:bCs/>
                <w:color w:val="000000"/>
                <w:sz w:val="20"/>
                <w:szCs w:val="20"/>
                <w:lang w:val="en-GB"/>
              </w:rPr>
              <w:t xml:space="preserve"> </w:t>
            </w:r>
            <w:proofErr w:type="spellStart"/>
            <w:r>
              <w:rPr>
                <w:rFonts w:ascii="Arial" w:eastAsia="Times New Roman" w:hAnsi="Arial" w:cs="Arial"/>
                <w:b/>
                <w:bCs/>
                <w:color w:val="000000"/>
                <w:sz w:val="20"/>
                <w:szCs w:val="20"/>
                <w:lang w:val="en-GB"/>
              </w:rPr>
              <w:t>Телеком</w:t>
            </w:r>
            <w:proofErr w:type="spellEnd"/>
            <w:r>
              <w:rPr>
                <w:rFonts w:ascii="Arial" w:eastAsia="Times New Roman" w:hAnsi="Arial" w:cs="Arial"/>
                <w:b/>
                <w:bCs/>
                <w:color w:val="000000"/>
                <w:sz w:val="20"/>
                <w:szCs w:val="20"/>
                <w:lang w:val="en-GB"/>
              </w:rPr>
              <w:t>»</w:t>
            </w:r>
          </w:p>
          <w:p w14:paraId="2857B4A6" w14:textId="77777777" w:rsidR="00C81494" w:rsidRDefault="00C81494" w:rsidP="00624920">
            <w:pPr>
              <w:keepLines/>
              <w:spacing w:after="0"/>
              <w:jc w:val="center"/>
              <w:rPr>
                <w:rFonts w:ascii="Arial" w:eastAsia="Times New Roman" w:hAnsi="Arial" w:cs="Arial"/>
                <w:b/>
                <w:bCs/>
                <w:color w:val="000000"/>
                <w:sz w:val="20"/>
                <w:szCs w:val="20"/>
                <w:lang w:val="en-GB"/>
              </w:rPr>
            </w:pPr>
          </w:p>
          <w:p w14:paraId="47BA19A6" w14:textId="77777777" w:rsidR="00C81494" w:rsidRDefault="00C81494" w:rsidP="00624920">
            <w:pPr>
              <w:keepLines/>
              <w:spacing w:after="0"/>
              <w:jc w:val="center"/>
              <w:rPr>
                <w:rFonts w:ascii="Arial" w:hAnsi="Arial" w:cs="Arial"/>
                <w:bCs/>
                <w:sz w:val="20"/>
                <w:szCs w:val="20"/>
                <w:lang w:val="en-US"/>
              </w:rPr>
            </w:pPr>
            <w:r>
              <w:rPr>
                <w:rFonts w:ascii="Arial" w:hAnsi="Arial" w:cs="Arial"/>
                <w:bCs/>
                <w:sz w:val="20"/>
                <w:szCs w:val="20"/>
                <w:lang w:val="en-US"/>
              </w:rPr>
              <w:t>___________________________</w:t>
            </w:r>
          </w:p>
          <w:p w14:paraId="4976CADF"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6D51B77B" w14:textId="77777777" w:rsidR="00C81494" w:rsidRDefault="00C81494" w:rsidP="00624920">
            <w:pPr>
              <w:keepLines/>
              <w:spacing w:after="0"/>
              <w:rPr>
                <w:rFonts w:ascii="Arial" w:hAnsi="Arial" w:cs="Arial"/>
                <w:b/>
                <w:bCs/>
                <w:sz w:val="20"/>
                <w:szCs w:val="20"/>
                <w:lang w:val="en-US"/>
              </w:rPr>
            </w:pPr>
          </w:p>
          <w:p w14:paraId="72F8EE27" w14:textId="77777777" w:rsidR="00C81494" w:rsidRDefault="00C81494" w:rsidP="00624920">
            <w:pPr>
              <w:keepLines/>
              <w:spacing w:after="0"/>
              <w:jc w:val="center"/>
              <w:rPr>
                <w:rFonts w:ascii="Arial" w:hAnsi="Arial" w:cs="Arial"/>
                <w:b/>
                <w:sz w:val="20"/>
                <w:szCs w:val="20"/>
                <w:lang w:val="en-US"/>
              </w:rPr>
            </w:pPr>
            <w:proofErr w:type="spellStart"/>
            <w:r>
              <w:rPr>
                <w:rFonts w:ascii="Arial" w:hAnsi="Arial" w:cs="Arial"/>
                <w:b/>
                <w:sz w:val="20"/>
                <w:szCs w:val="20"/>
                <w:lang w:val="en-US"/>
              </w:rPr>
              <w:t>Mamytov</w:t>
            </w:r>
            <w:proofErr w:type="spellEnd"/>
            <w:r>
              <w:rPr>
                <w:rFonts w:ascii="Arial" w:hAnsi="Arial" w:cs="Arial"/>
                <w:b/>
                <w:sz w:val="20"/>
                <w:szCs w:val="20"/>
                <w:lang w:val="en-US"/>
              </w:rPr>
              <w:t xml:space="preserve"> N.T., General Director/</w:t>
            </w:r>
            <w:proofErr w:type="spellStart"/>
            <w:r>
              <w:rPr>
                <w:rFonts w:ascii="Arial" w:hAnsi="Arial" w:cs="Arial"/>
                <w:b/>
                <w:sz w:val="20"/>
                <w:szCs w:val="20"/>
                <w:lang w:val="en-US"/>
              </w:rPr>
              <w:t>Мамытов</w:t>
            </w:r>
            <w:proofErr w:type="spellEnd"/>
            <w:r>
              <w:rPr>
                <w:rFonts w:ascii="Arial" w:hAnsi="Arial" w:cs="Arial"/>
                <w:b/>
                <w:sz w:val="20"/>
                <w:szCs w:val="20"/>
                <w:lang w:val="en-US"/>
              </w:rPr>
              <w:t xml:space="preserve"> Н.Т., </w:t>
            </w:r>
            <w:proofErr w:type="spellStart"/>
            <w:r>
              <w:rPr>
                <w:rFonts w:ascii="Arial" w:hAnsi="Arial" w:cs="Arial"/>
                <w:b/>
                <w:sz w:val="20"/>
                <w:szCs w:val="20"/>
                <w:lang w:val="en-US"/>
              </w:rPr>
              <w:t>Генеральный</w:t>
            </w:r>
            <w:proofErr w:type="spellEnd"/>
            <w:r>
              <w:rPr>
                <w:rFonts w:ascii="Arial" w:hAnsi="Arial" w:cs="Arial"/>
                <w:b/>
                <w:sz w:val="20"/>
                <w:szCs w:val="20"/>
                <w:lang w:val="en-US"/>
              </w:rPr>
              <w:t xml:space="preserve"> </w:t>
            </w:r>
            <w:proofErr w:type="spellStart"/>
            <w:r>
              <w:rPr>
                <w:rFonts w:ascii="Arial" w:hAnsi="Arial" w:cs="Arial"/>
                <w:b/>
                <w:sz w:val="20"/>
                <w:szCs w:val="20"/>
                <w:lang w:val="en-US"/>
              </w:rPr>
              <w:t>директор</w:t>
            </w:r>
            <w:proofErr w:type="spellEnd"/>
          </w:p>
          <w:p w14:paraId="52D553C4" w14:textId="77777777" w:rsidR="00C81494" w:rsidRDefault="00C81494" w:rsidP="00624920">
            <w:pPr>
              <w:keepLines/>
              <w:spacing w:after="0"/>
              <w:jc w:val="center"/>
              <w:rPr>
                <w:rFonts w:ascii="Arial" w:hAnsi="Arial" w:cs="Arial"/>
                <w:sz w:val="20"/>
                <w:szCs w:val="20"/>
                <w:lang w:val="en-US"/>
              </w:rPr>
            </w:pPr>
            <w:r>
              <w:rPr>
                <w:rFonts w:ascii="Arial" w:hAnsi="Arial" w:cs="Arial"/>
                <w:sz w:val="20"/>
                <w:szCs w:val="20"/>
                <w:lang w:val="en-US"/>
              </w:rPr>
              <w:t xml:space="preserve"> (Name; Title) / (Ф.И.О; </w:t>
            </w:r>
            <w:proofErr w:type="spellStart"/>
            <w:r>
              <w:rPr>
                <w:rFonts w:ascii="Arial" w:hAnsi="Arial" w:cs="Arial"/>
                <w:sz w:val="20"/>
                <w:szCs w:val="20"/>
                <w:lang w:val="en-US"/>
              </w:rPr>
              <w:t>Должность</w:t>
            </w:r>
            <w:proofErr w:type="spellEnd"/>
            <w:r>
              <w:rPr>
                <w:rFonts w:ascii="Arial" w:hAnsi="Arial" w:cs="Arial"/>
                <w:sz w:val="20"/>
                <w:szCs w:val="20"/>
                <w:lang w:val="en-US"/>
              </w:rPr>
              <w:t>)</w:t>
            </w:r>
          </w:p>
          <w:p w14:paraId="5CFB5AF2" w14:textId="77777777" w:rsidR="00C81494" w:rsidRDefault="00C81494" w:rsidP="00624920">
            <w:pPr>
              <w:spacing w:after="0" w:line="240" w:lineRule="auto"/>
              <w:jc w:val="center"/>
              <w:rPr>
                <w:rFonts w:ascii="Arial" w:hAnsi="Arial" w:cs="Arial"/>
                <w:sz w:val="20"/>
                <w:szCs w:val="20"/>
                <w:lang w:val="en-US"/>
              </w:rPr>
            </w:pPr>
          </w:p>
        </w:tc>
      </w:tr>
      <w:tr w:rsidR="00C81494" w14:paraId="3E1823C4" w14:textId="77777777" w:rsidTr="00624920">
        <w:trPr>
          <w:gridAfter w:val="1"/>
          <w:wAfter w:w="9551" w:type="dxa"/>
        </w:trPr>
        <w:tc>
          <w:tcPr>
            <w:tcW w:w="10463" w:type="dxa"/>
            <w:gridSpan w:val="6"/>
          </w:tcPr>
          <w:p w14:paraId="019BF3F3" w14:textId="77777777" w:rsidR="00C81494" w:rsidRDefault="00C81494" w:rsidP="00624920">
            <w:pPr>
              <w:pStyle w:val="22"/>
              <w:keepLines/>
              <w:spacing w:line="276" w:lineRule="auto"/>
              <w:jc w:val="center"/>
              <w:rPr>
                <w:rFonts w:cs="Arial"/>
                <w:b/>
                <w:u w:val="single"/>
                <w:lang w:val="en-US"/>
              </w:rPr>
            </w:pPr>
            <w:r>
              <w:rPr>
                <w:rFonts w:cs="Arial"/>
                <w:b/>
                <w:u w:val="single"/>
                <w:lang w:val="en-US"/>
              </w:rPr>
              <w:t xml:space="preserve">For and on behalf of / </w:t>
            </w:r>
            <w:proofErr w:type="spellStart"/>
            <w:r>
              <w:rPr>
                <w:rFonts w:cs="Arial"/>
                <w:b/>
                <w:u w:val="single"/>
                <w:lang w:val="en-US"/>
              </w:rPr>
              <w:t>От</w:t>
            </w:r>
            <w:proofErr w:type="spellEnd"/>
            <w:r>
              <w:rPr>
                <w:rFonts w:cs="Arial"/>
                <w:b/>
                <w:u w:val="single"/>
                <w:lang w:val="en-US"/>
              </w:rPr>
              <w:t xml:space="preserve"> </w:t>
            </w:r>
            <w:proofErr w:type="spellStart"/>
            <w:r>
              <w:rPr>
                <w:rFonts w:cs="Arial"/>
                <w:b/>
                <w:u w:val="single"/>
                <w:lang w:val="en-US"/>
              </w:rPr>
              <w:t>имени</w:t>
            </w:r>
            <w:proofErr w:type="spellEnd"/>
          </w:p>
          <w:p w14:paraId="56EA6607" w14:textId="4E5AA7A1" w:rsidR="00C81494" w:rsidRPr="00031760" w:rsidRDefault="00031760" w:rsidP="00624920">
            <w:pPr>
              <w:pStyle w:val="22"/>
              <w:keepLines/>
              <w:jc w:val="center"/>
              <w:rPr>
                <w:rFonts w:eastAsiaTheme="minorEastAsia" w:cs="Arial"/>
                <w:lang w:val="ru-RU"/>
              </w:rPr>
            </w:pPr>
            <w:r>
              <w:rPr>
                <w:rFonts w:eastAsiaTheme="minorEastAsia" w:cs="Arial"/>
                <w:lang w:val="en-US"/>
              </w:rPr>
              <w:t>__________________</w:t>
            </w:r>
            <w:r w:rsidR="00C81494">
              <w:rPr>
                <w:rFonts w:eastAsiaTheme="minorEastAsia" w:cs="Arial"/>
                <w:b/>
                <w:lang w:val="en-US"/>
              </w:rPr>
              <w:t>/</w:t>
            </w:r>
            <w:r>
              <w:rPr>
                <w:rFonts w:eastAsiaTheme="minorEastAsia" w:cs="Arial"/>
                <w:b/>
                <w:lang w:val="ru-RU"/>
              </w:rPr>
              <w:t>___________________</w:t>
            </w:r>
          </w:p>
          <w:p w14:paraId="7958EF96" w14:textId="77777777" w:rsidR="00C81494" w:rsidRDefault="00C81494" w:rsidP="00624920">
            <w:pPr>
              <w:pStyle w:val="22"/>
              <w:spacing w:line="276" w:lineRule="auto"/>
              <w:jc w:val="center"/>
              <w:rPr>
                <w:rFonts w:cs="Arial"/>
                <w:lang w:val="en-US"/>
              </w:rPr>
            </w:pPr>
            <w:r>
              <w:rPr>
                <w:rFonts w:cs="Arial"/>
                <w:lang w:val="en-US"/>
              </w:rPr>
              <w:t>___________________________</w:t>
            </w:r>
          </w:p>
          <w:p w14:paraId="63EC3903" w14:textId="77777777" w:rsidR="00C81494" w:rsidRDefault="00C81494" w:rsidP="00624920">
            <w:pPr>
              <w:pStyle w:val="22"/>
              <w:spacing w:line="276" w:lineRule="auto"/>
              <w:jc w:val="center"/>
              <w:rPr>
                <w:rFonts w:cs="Arial"/>
                <w:lang w:val="en-US" w:eastAsia="zh-CN"/>
              </w:rPr>
            </w:pPr>
            <w:r>
              <w:rPr>
                <w:rFonts w:cs="Arial"/>
                <w:lang w:val="en-US"/>
              </w:rPr>
              <w:t>(</w:t>
            </w:r>
            <w:proofErr w:type="spellStart"/>
            <w:r>
              <w:rPr>
                <w:rFonts w:cs="Arial"/>
              </w:rPr>
              <w:t>Signature</w:t>
            </w:r>
            <w:proofErr w:type="spellEnd"/>
            <w:r>
              <w:rPr>
                <w:rFonts w:cs="Arial"/>
                <w:lang w:val="en-US"/>
              </w:rPr>
              <w:t xml:space="preserve">; </w:t>
            </w:r>
            <w:proofErr w:type="spellStart"/>
            <w:r>
              <w:rPr>
                <w:rFonts w:cs="Arial"/>
              </w:rPr>
              <w:t>Seal</w:t>
            </w:r>
            <w:proofErr w:type="spellEnd"/>
            <w:r>
              <w:rPr>
                <w:rFonts w:cs="Arial"/>
                <w:lang w:val="en-US"/>
              </w:rPr>
              <w:t>) / (</w:t>
            </w:r>
            <w:r>
              <w:rPr>
                <w:rFonts w:cs="Arial"/>
                <w:lang w:val="ru-RU"/>
              </w:rPr>
              <w:t>Подпись</w:t>
            </w:r>
            <w:r>
              <w:rPr>
                <w:rFonts w:cs="Arial"/>
                <w:lang w:val="en-US"/>
              </w:rPr>
              <w:t xml:space="preserve">; </w:t>
            </w:r>
            <w:r>
              <w:rPr>
                <w:rFonts w:cs="Arial"/>
                <w:lang w:val="ru-RU"/>
              </w:rPr>
              <w:t>Печать</w:t>
            </w:r>
            <w:r>
              <w:rPr>
                <w:rFonts w:cs="Arial"/>
                <w:lang w:val="en-US"/>
              </w:rPr>
              <w:t>)</w:t>
            </w:r>
          </w:p>
          <w:p w14:paraId="78541B1A" w14:textId="6EEA6F7B" w:rsidR="00C81494" w:rsidRPr="00031760" w:rsidRDefault="00031760" w:rsidP="00624920">
            <w:pPr>
              <w:keepLines/>
              <w:spacing w:after="0"/>
              <w:jc w:val="center"/>
              <w:rPr>
                <w:rFonts w:ascii="Arial" w:hAnsi="Arial" w:cs="Arial"/>
                <w:b/>
                <w:bCs/>
                <w:sz w:val="20"/>
                <w:szCs w:val="20"/>
              </w:rPr>
            </w:pPr>
            <w:r w:rsidRPr="00031760">
              <w:rPr>
                <w:rFonts w:ascii="Arial" w:hAnsi="Arial" w:cs="Arial"/>
                <w:b/>
                <w:bCs/>
                <w:sz w:val="20"/>
                <w:szCs w:val="20"/>
              </w:rPr>
              <w:t>__________________</w:t>
            </w:r>
            <w:r w:rsidR="00C81494" w:rsidRPr="00031760">
              <w:rPr>
                <w:rFonts w:ascii="Arial" w:hAnsi="Arial" w:cs="Arial"/>
                <w:b/>
                <w:bCs/>
                <w:sz w:val="20"/>
                <w:szCs w:val="20"/>
              </w:rPr>
              <w:t>,</w:t>
            </w:r>
            <w:r w:rsidR="00C81494" w:rsidRPr="00031760">
              <w:rPr>
                <w:rFonts w:ascii="Arial" w:hAnsi="Arial" w:cs="Arial"/>
                <w:b/>
                <w:bCs/>
                <w:sz w:val="20"/>
                <w:szCs w:val="20"/>
                <w:lang w:eastAsia="zh-CN"/>
              </w:rPr>
              <w:t xml:space="preserve"> </w:t>
            </w:r>
            <w:r w:rsidR="00C81494">
              <w:rPr>
                <w:rFonts w:ascii="Arial" w:hAnsi="Arial" w:cs="Arial"/>
                <w:b/>
                <w:bCs/>
                <w:sz w:val="20"/>
                <w:szCs w:val="20"/>
                <w:lang w:val="en-US"/>
              </w:rPr>
              <w:t>General</w:t>
            </w:r>
            <w:r w:rsidR="00C81494" w:rsidRPr="00031760">
              <w:rPr>
                <w:rFonts w:ascii="Arial" w:hAnsi="Arial" w:cs="Arial"/>
                <w:b/>
                <w:bCs/>
                <w:sz w:val="20"/>
                <w:szCs w:val="20"/>
              </w:rPr>
              <w:t xml:space="preserve"> </w:t>
            </w:r>
            <w:r w:rsidR="00C81494">
              <w:rPr>
                <w:rFonts w:ascii="Arial" w:hAnsi="Arial" w:cs="Arial"/>
                <w:b/>
                <w:bCs/>
                <w:sz w:val="20"/>
                <w:szCs w:val="20"/>
                <w:lang w:val="en-US"/>
              </w:rPr>
              <w:t>Director</w:t>
            </w:r>
            <w:r w:rsidR="00C81494" w:rsidRPr="00031760">
              <w:rPr>
                <w:rFonts w:ascii="Arial" w:hAnsi="Arial" w:cs="Arial"/>
                <w:b/>
                <w:bCs/>
                <w:sz w:val="20"/>
                <w:szCs w:val="20"/>
              </w:rPr>
              <w:t>/</w:t>
            </w:r>
            <w:r>
              <w:rPr>
                <w:rFonts w:ascii="Arial" w:hAnsi="Arial" w:cs="Arial"/>
                <w:b/>
                <w:bCs/>
                <w:sz w:val="20"/>
                <w:szCs w:val="20"/>
              </w:rPr>
              <w:t>__________________</w:t>
            </w:r>
            <w:r w:rsidR="00C81494" w:rsidRPr="00031760">
              <w:rPr>
                <w:rFonts w:ascii="Arial" w:hAnsi="Arial" w:cs="Arial"/>
                <w:b/>
                <w:bCs/>
                <w:sz w:val="20"/>
                <w:szCs w:val="20"/>
              </w:rPr>
              <w:t xml:space="preserve">, </w:t>
            </w:r>
            <w:r w:rsidR="00C81494">
              <w:rPr>
                <w:rFonts w:ascii="Arial" w:hAnsi="Arial" w:cs="Arial"/>
                <w:b/>
                <w:bCs/>
                <w:sz w:val="20"/>
                <w:szCs w:val="20"/>
              </w:rPr>
              <w:t>Генеральный</w:t>
            </w:r>
            <w:r w:rsidR="00C81494" w:rsidRPr="00031760">
              <w:rPr>
                <w:rFonts w:ascii="Arial" w:hAnsi="Arial" w:cs="Arial"/>
                <w:b/>
                <w:bCs/>
                <w:sz w:val="20"/>
                <w:szCs w:val="20"/>
              </w:rPr>
              <w:t xml:space="preserve"> </w:t>
            </w:r>
            <w:r w:rsidR="00C81494">
              <w:rPr>
                <w:rFonts w:ascii="Arial" w:hAnsi="Arial" w:cs="Arial"/>
                <w:b/>
                <w:bCs/>
                <w:sz w:val="20"/>
                <w:szCs w:val="20"/>
              </w:rPr>
              <w:t>директор</w:t>
            </w:r>
          </w:p>
          <w:p w14:paraId="4DA0ADAE" w14:textId="77777777" w:rsidR="00C81494" w:rsidRPr="00031760" w:rsidRDefault="00C81494" w:rsidP="00624920">
            <w:pPr>
              <w:pStyle w:val="22"/>
              <w:spacing w:line="276" w:lineRule="auto"/>
              <w:jc w:val="center"/>
              <w:rPr>
                <w:rFonts w:cs="Arial"/>
                <w:lang w:val="ru-RU" w:eastAsia="zh-CN"/>
              </w:rPr>
            </w:pPr>
          </w:p>
          <w:p w14:paraId="2833C228" w14:textId="77777777" w:rsidR="00C81494" w:rsidRDefault="00C81494" w:rsidP="00624920">
            <w:pPr>
              <w:keepLines/>
              <w:spacing w:after="0"/>
              <w:jc w:val="center"/>
              <w:rPr>
                <w:rFonts w:ascii="Arial" w:hAnsi="Arial" w:cs="Arial"/>
                <w:sz w:val="20"/>
                <w:szCs w:val="20"/>
              </w:rPr>
            </w:pPr>
            <w:r w:rsidRPr="00031760">
              <w:rPr>
                <w:rFonts w:ascii="Arial" w:hAnsi="Arial" w:cs="Arial"/>
                <w:b/>
                <w:bCs/>
                <w:sz w:val="20"/>
                <w:szCs w:val="20"/>
              </w:rPr>
              <w:t xml:space="preserve"> </w:t>
            </w:r>
            <w:r>
              <w:rPr>
                <w:rFonts w:ascii="Arial" w:hAnsi="Arial" w:cs="Arial"/>
                <w:sz w:val="20"/>
                <w:szCs w:val="20"/>
              </w:rPr>
              <w:t>(</w:t>
            </w:r>
            <w:r>
              <w:rPr>
                <w:rFonts w:ascii="Arial" w:hAnsi="Arial" w:cs="Arial"/>
                <w:sz w:val="20"/>
                <w:szCs w:val="20"/>
                <w:lang w:val="en-US"/>
              </w:rPr>
              <w:t>Name</w:t>
            </w:r>
            <w:r>
              <w:rPr>
                <w:rFonts w:ascii="Arial" w:hAnsi="Arial" w:cs="Arial"/>
                <w:sz w:val="20"/>
                <w:szCs w:val="20"/>
              </w:rPr>
              <w:t xml:space="preserve">; </w:t>
            </w:r>
            <w:r>
              <w:rPr>
                <w:rFonts w:ascii="Arial" w:hAnsi="Arial" w:cs="Arial"/>
                <w:sz w:val="20"/>
                <w:szCs w:val="20"/>
                <w:lang w:val="en-US"/>
              </w:rPr>
              <w:t>Title</w:t>
            </w:r>
            <w:r>
              <w:rPr>
                <w:rFonts w:ascii="Arial" w:hAnsi="Arial" w:cs="Arial"/>
                <w:sz w:val="20"/>
                <w:szCs w:val="20"/>
              </w:rPr>
              <w:t>) / (Ф.И.О; Должность)</w:t>
            </w:r>
          </w:p>
          <w:p w14:paraId="64AC391E" w14:textId="77777777" w:rsidR="00C81494" w:rsidRPr="00031760" w:rsidRDefault="00C81494" w:rsidP="00624920">
            <w:pPr>
              <w:keepLines/>
              <w:spacing w:after="0"/>
              <w:jc w:val="center"/>
              <w:rPr>
                <w:rFonts w:ascii="Arial" w:hAnsi="Arial" w:cs="Arial"/>
                <w:b/>
                <w:sz w:val="20"/>
                <w:szCs w:val="20"/>
              </w:rPr>
            </w:pPr>
          </w:p>
        </w:tc>
      </w:tr>
    </w:tbl>
    <w:p w14:paraId="3F20F750" w14:textId="77777777" w:rsidR="00C81494" w:rsidRDefault="00C81494" w:rsidP="00C81494">
      <w:pPr>
        <w:spacing w:after="0" w:line="360" w:lineRule="auto"/>
        <w:jc w:val="center"/>
        <w:rPr>
          <w:rFonts w:ascii="Arial" w:hAnsi="Arial" w:cs="Arial"/>
          <w:sz w:val="20"/>
          <w:szCs w:val="20"/>
        </w:rPr>
      </w:pPr>
    </w:p>
    <w:p w14:paraId="494DC12F" w14:textId="77777777" w:rsidR="00C81494" w:rsidRDefault="00C81494" w:rsidP="00C81494">
      <w:pPr>
        <w:spacing w:after="0" w:line="360" w:lineRule="auto"/>
        <w:jc w:val="right"/>
        <w:rPr>
          <w:rFonts w:ascii="Arial" w:hAnsi="Arial" w:cs="Arial"/>
          <w:b/>
          <w:sz w:val="20"/>
          <w:szCs w:val="20"/>
        </w:rPr>
      </w:pPr>
    </w:p>
    <w:p w14:paraId="6EBC7B1F" w14:textId="78434F7F" w:rsidR="00C81494" w:rsidRDefault="00C81494" w:rsidP="00C81494">
      <w:pPr>
        <w:spacing w:after="0" w:line="360" w:lineRule="auto"/>
        <w:jc w:val="right"/>
        <w:rPr>
          <w:rFonts w:ascii="Arial" w:hAnsi="Arial" w:cs="Arial"/>
          <w:b/>
          <w:sz w:val="20"/>
          <w:szCs w:val="20"/>
        </w:rPr>
      </w:pPr>
      <w:r>
        <w:rPr>
          <w:rFonts w:ascii="Arial" w:hAnsi="Arial" w:cs="Arial"/>
          <w:b/>
          <w:sz w:val="20"/>
          <w:szCs w:val="20"/>
        </w:rPr>
        <w:lastRenderedPageBreak/>
        <w:t xml:space="preserve">Приложение №3 / </w:t>
      </w:r>
      <w:r>
        <w:rPr>
          <w:rFonts w:ascii="Arial" w:hAnsi="Arial" w:cs="Arial"/>
          <w:b/>
          <w:sz w:val="20"/>
          <w:szCs w:val="20"/>
          <w:lang w:val="en-US"/>
        </w:rPr>
        <w:t>Annex</w:t>
      </w:r>
      <w:r>
        <w:rPr>
          <w:rFonts w:ascii="Arial" w:hAnsi="Arial" w:cs="Arial"/>
          <w:b/>
          <w:sz w:val="20"/>
          <w:szCs w:val="20"/>
        </w:rPr>
        <w:t xml:space="preserve"> 3</w:t>
      </w:r>
    </w:p>
    <w:p w14:paraId="4FCC43E7" w14:textId="77777777" w:rsidR="00C81494" w:rsidRDefault="00C81494" w:rsidP="00C81494">
      <w:pPr>
        <w:spacing w:after="0" w:line="360" w:lineRule="auto"/>
        <w:jc w:val="right"/>
        <w:rPr>
          <w:rFonts w:ascii="Arial" w:hAnsi="Arial" w:cs="Arial"/>
          <w:sz w:val="20"/>
          <w:szCs w:val="20"/>
        </w:rPr>
      </w:pPr>
      <w:r>
        <w:rPr>
          <w:rFonts w:ascii="Arial" w:hAnsi="Arial" w:cs="Arial"/>
          <w:sz w:val="20"/>
          <w:szCs w:val="20"/>
        </w:rPr>
        <w:t>Перечень аппаратного обеспечения, обслуживаемого в рамках настоящего Договора</w:t>
      </w:r>
    </w:p>
    <w:p w14:paraId="6A55E7A2" w14:textId="77777777" w:rsidR="00C81494" w:rsidRDefault="00C81494" w:rsidP="00C81494">
      <w:pPr>
        <w:spacing w:after="0" w:line="360" w:lineRule="auto"/>
        <w:jc w:val="right"/>
        <w:rPr>
          <w:rFonts w:ascii="Arial" w:hAnsi="Arial" w:cs="Arial"/>
          <w:sz w:val="20"/>
          <w:szCs w:val="20"/>
          <w:lang w:val="en-US"/>
        </w:rPr>
      </w:pPr>
      <w:r w:rsidRPr="00C81494">
        <w:rPr>
          <w:rFonts w:ascii="Arial" w:hAnsi="Arial" w:cs="Arial"/>
          <w:sz w:val="20"/>
          <w:szCs w:val="20"/>
        </w:rPr>
        <w:t xml:space="preserve"> </w:t>
      </w:r>
      <w:r>
        <w:rPr>
          <w:rFonts w:ascii="Arial" w:hAnsi="Arial" w:cs="Arial"/>
          <w:sz w:val="20"/>
          <w:szCs w:val="20"/>
          <w:lang w:val="en-US"/>
        </w:rPr>
        <w:t>List of equipment maintained under this Contract</w:t>
      </w:r>
    </w:p>
    <w:p w14:paraId="7CA40F35" w14:textId="77777777" w:rsidR="00C81494" w:rsidRPr="00C81494" w:rsidRDefault="00C81494" w:rsidP="00C81494">
      <w:pPr>
        <w:spacing w:after="0" w:line="360" w:lineRule="auto"/>
        <w:jc w:val="right"/>
        <w:rPr>
          <w:rFonts w:ascii="Arial" w:hAnsi="Arial" w:cs="Arial"/>
          <w:b/>
          <w:sz w:val="20"/>
          <w:szCs w:val="20"/>
          <w:lang w:val="en-US"/>
        </w:rPr>
      </w:pPr>
    </w:p>
    <w:tbl>
      <w:tblPr>
        <w:tblW w:w="10188" w:type="dxa"/>
        <w:tblInd w:w="123" w:type="dxa"/>
        <w:tblLayout w:type="fixed"/>
        <w:tblLook w:val="04A0" w:firstRow="1" w:lastRow="0" w:firstColumn="1" w:lastColumn="0" w:noHBand="0" w:noVBand="1"/>
      </w:tblPr>
      <w:tblGrid>
        <w:gridCol w:w="2108"/>
        <w:gridCol w:w="1843"/>
        <w:gridCol w:w="1276"/>
        <w:gridCol w:w="1134"/>
        <w:gridCol w:w="1275"/>
        <w:gridCol w:w="2552"/>
      </w:tblGrid>
      <w:tr w:rsidR="00C81494" w14:paraId="63110E0D" w14:textId="77777777" w:rsidTr="00624920">
        <w:trPr>
          <w:trHeight w:val="481"/>
        </w:trPr>
        <w:tc>
          <w:tcPr>
            <w:tcW w:w="2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870E5" w14:textId="77777777" w:rsidR="00C81494" w:rsidRDefault="00C81494" w:rsidP="00624920">
            <w:pPr>
              <w:rPr>
                <w:rFonts w:cs="Calibri"/>
                <w:b/>
                <w:bCs/>
                <w:color w:val="000000"/>
                <w:sz w:val="20"/>
                <w:szCs w:val="20"/>
              </w:rPr>
            </w:pPr>
            <w:r>
              <w:rPr>
                <w:rFonts w:cs="Calibri"/>
                <w:b/>
                <w:bCs/>
                <w:color w:val="000000"/>
                <w:sz w:val="20"/>
                <w:szCs w:val="20"/>
              </w:rPr>
              <w:t xml:space="preserve">Сетевой элемент / </w:t>
            </w:r>
            <w:proofErr w:type="spellStart"/>
            <w:r>
              <w:rPr>
                <w:rFonts w:cs="Calibri"/>
                <w:b/>
                <w:bCs/>
                <w:color w:val="000000"/>
                <w:sz w:val="20"/>
                <w:szCs w:val="20"/>
              </w:rPr>
              <w:t>Network</w:t>
            </w:r>
            <w:proofErr w:type="spellEnd"/>
            <w:r>
              <w:rPr>
                <w:rFonts w:cs="Calibri"/>
                <w:b/>
                <w:bCs/>
                <w:color w:val="000000"/>
                <w:sz w:val="20"/>
                <w:szCs w:val="20"/>
              </w:rPr>
              <w:t xml:space="preserve"> </w:t>
            </w:r>
            <w:proofErr w:type="spellStart"/>
            <w:r>
              <w:rPr>
                <w:rFonts w:cs="Calibri"/>
                <w:b/>
                <w:bCs/>
                <w:color w:val="000000"/>
                <w:sz w:val="20"/>
                <w:szCs w:val="20"/>
              </w:rPr>
              <w:t>element</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FD8C8" w14:textId="77777777" w:rsidR="00C81494" w:rsidRDefault="00C81494" w:rsidP="00624920">
            <w:pPr>
              <w:rPr>
                <w:rFonts w:cs="Calibri"/>
                <w:b/>
                <w:bCs/>
                <w:i/>
                <w:iCs/>
                <w:color w:val="000000"/>
                <w:sz w:val="20"/>
                <w:szCs w:val="20"/>
              </w:rPr>
            </w:pPr>
            <w:r>
              <w:rPr>
                <w:rFonts w:cs="Calibri"/>
                <w:b/>
                <w:bCs/>
                <w:i/>
                <w:iCs/>
                <w:color w:val="000000"/>
                <w:sz w:val="20"/>
                <w:szCs w:val="20"/>
              </w:rPr>
              <w:t xml:space="preserve">Наименование / </w:t>
            </w:r>
            <w:proofErr w:type="spellStart"/>
            <w:r>
              <w:rPr>
                <w:rFonts w:cs="Calibri"/>
                <w:b/>
                <w:bCs/>
                <w:i/>
                <w:iCs/>
                <w:color w:val="000000"/>
                <w:sz w:val="20"/>
                <w:szCs w:val="20"/>
              </w:rPr>
              <w:t>Name</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C5774" w14:textId="77777777" w:rsidR="00C81494" w:rsidRDefault="00C81494" w:rsidP="00624920">
            <w:pPr>
              <w:jc w:val="center"/>
              <w:rPr>
                <w:rFonts w:cs="Calibri"/>
                <w:b/>
                <w:bCs/>
                <w:color w:val="000000"/>
                <w:sz w:val="20"/>
                <w:szCs w:val="20"/>
              </w:rPr>
            </w:pPr>
            <w:r>
              <w:rPr>
                <w:rFonts w:cs="Calibri"/>
                <w:b/>
                <w:bCs/>
                <w:color w:val="000000"/>
                <w:sz w:val="20"/>
                <w:szCs w:val="20"/>
              </w:rPr>
              <w:t xml:space="preserve">Количество / </w:t>
            </w:r>
            <w:proofErr w:type="spellStart"/>
            <w:r>
              <w:rPr>
                <w:rFonts w:cs="Calibri"/>
                <w:b/>
                <w:bCs/>
                <w:color w:val="000000"/>
                <w:sz w:val="20"/>
                <w:szCs w:val="20"/>
              </w:rPr>
              <w:t>Quantity</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4056F" w14:textId="77777777" w:rsidR="00C81494" w:rsidRDefault="00C81494" w:rsidP="00624920">
            <w:pPr>
              <w:jc w:val="center"/>
              <w:rPr>
                <w:rFonts w:cs="Calibri"/>
                <w:b/>
                <w:bCs/>
                <w:color w:val="000000"/>
                <w:sz w:val="20"/>
                <w:szCs w:val="20"/>
              </w:rPr>
            </w:pPr>
            <w:r>
              <w:rPr>
                <w:rFonts w:cs="Calibri"/>
                <w:b/>
                <w:bCs/>
                <w:color w:val="000000"/>
                <w:sz w:val="20"/>
                <w:szCs w:val="20"/>
              </w:rPr>
              <w:t xml:space="preserve">Единица / </w:t>
            </w:r>
            <w:proofErr w:type="spellStart"/>
            <w:r>
              <w:rPr>
                <w:rFonts w:cs="Calibri"/>
                <w:b/>
                <w:bCs/>
                <w:color w:val="000000"/>
                <w:sz w:val="20"/>
                <w:szCs w:val="20"/>
              </w:rPr>
              <w:t>Unit</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15CBF" w14:textId="77777777" w:rsidR="00C81494" w:rsidRDefault="00C81494" w:rsidP="00624920">
            <w:pPr>
              <w:jc w:val="center"/>
              <w:rPr>
                <w:rFonts w:cs="Calibri"/>
                <w:b/>
                <w:bCs/>
                <w:color w:val="000000"/>
                <w:sz w:val="20"/>
                <w:szCs w:val="20"/>
              </w:rPr>
            </w:pPr>
            <w:proofErr w:type="spellStart"/>
            <w:r>
              <w:rPr>
                <w:rFonts w:cs="Calibri"/>
                <w:b/>
                <w:bCs/>
                <w:color w:val="000000"/>
                <w:sz w:val="20"/>
                <w:szCs w:val="20"/>
                <w:lang w:val="en-US"/>
              </w:rPr>
              <w:t>Единица</w:t>
            </w:r>
            <w:proofErr w:type="spellEnd"/>
            <w:r>
              <w:rPr>
                <w:rFonts w:cs="Calibri"/>
                <w:b/>
                <w:bCs/>
                <w:color w:val="000000"/>
                <w:sz w:val="20"/>
                <w:szCs w:val="20"/>
                <w:lang w:val="en-US"/>
              </w:rPr>
              <w:t xml:space="preserve">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FFB1A" w14:textId="77777777" w:rsidR="00C81494" w:rsidRDefault="00C81494" w:rsidP="00624920">
            <w:pPr>
              <w:jc w:val="center"/>
              <w:rPr>
                <w:rFonts w:cs="Calibri"/>
                <w:b/>
                <w:bCs/>
                <w:color w:val="000000"/>
                <w:sz w:val="20"/>
                <w:szCs w:val="20"/>
              </w:rPr>
            </w:pPr>
            <w:r>
              <w:rPr>
                <w:rFonts w:cs="Calibri"/>
                <w:b/>
                <w:bCs/>
                <w:color w:val="000000"/>
                <w:sz w:val="20"/>
                <w:szCs w:val="20"/>
              </w:rPr>
              <w:t>Период</w:t>
            </w:r>
          </w:p>
        </w:tc>
      </w:tr>
      <w:tr w:rsidR="00C81494" w14:paraId="5B52A7DD" w14:textId="77777777" w:rsidTr="00624920">
        <w:trPr>
          <w:trHeight w:val="481"/>
        </w:trPr>
        <w:tc>
          <w:tcPr>
            <w:tcW w:w="2108" w:type="dxa"/>
            <w:vMerge/>
            <w:tcBorders>
              <w:top w:val="single" w:sz="4" w:space="0" w:color="auto"/>
              <w:left w:val="single" w:sz="4" w:space="0" w:color="auto"/>
              <w:bottom w:val="single" w:sz="4" w:space="0" w:color="auto"/>
              <w:right w:val="single" w:sz="4" w:space="0" w:color="auto"/>
            </w:tcBorders>
            <w:vAlign w:val="center"/>
            <w:hideMark/>
          </w:tcPr>
          <w:p w14:paraId="2055015C" w14:textId="77777777" w:rsidR="00C81494" w:rsidRDefault="00C81494" w:rsidP="00624920">
            <w:pPr>
              <w:rPr>
                <w:rFonts w:cs="Calibri"/>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21EAD4" w14:textId="77777777" w:rsidR="00C81494" w:rsidRDefault="00C81494" w:rsidP="00624920">
            <w:pPr>
              <w:rPr>
                <w:rFonts w:cs="Calibri"/>
                <w:b/>
                <w:bCs/>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3AC100" w14:textId="77777777" w:rsidR="00C81494" w:rsidRDefault="00C81494" w:rsidP="00624920">
            <w:pPr>
              <w:rPr>
                <w:rFonts w:cs="Calibri"/>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0AEBC1" w14:textId="77777777" w:rsidR="00C81494" w:rsidRDefault="00C81494" w:rsidP="00624920">
            <w:pPr>
              <w:rPr>
                <w:rFonts w:cs="Calibri"/>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02FAEA" w14:textId="77777777" w:rsidR="00C81494" w:rsidRDefault="00C81494" w:rsidP="00624920">
            <w:pPr>
              <w:rPr>
                <w:rFonts w:cs="Calibri"/>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60DEDD" w14:textId="77777777" w:rsidR="00C81494" w:rsidRDefault="00C81494" w:rsidP="00624920">
            <w:pPr>
              <w:rPr>
                <w:rFonts w:cs="Calibri"/>
                <w:b/>
                <w:bCs/>
                <w:color w:val="000000"/>
                <w:sz w:val="20"/>
                <w:szCs w:val="20"/>
              </w:rPr>
            </w:pPr>
          </w:p>
        </w:tc>
      </w:tr>
      <w:tr w:rsidR="00C81494" w14:paraId="1F8D9631"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CFEB290" w14:textId="77777777" w:rsidR="00C81494" w:rsidRDefault="00C81494" w:rsidP="00624920">
            <w:pPr>
              <w:rPr>
                <w:rFonts w:ascii="Tahoma" w:hAnsi="Tahoma" w:cs="Tahoma"/>
                <w:color w:val="000000"/>
                <w:sz w:val="20"/>
                <w:szCs w:val="20"/>
              </w:rPr>
            </w:pPr>
            <w:r>
              <w:rPr>
                <w:rFonts w:ascii="Tahoma" w:hAnsi="Tahoma" w:cs="Tahoma"/>
                <w:color w:val="000000"/>
                <w:sz w:val="20"/>
                <w:szCs w:val="20"/>
              </w:rPr>
              <w:t>ZXWN MGW</w:t>
            </w:r>
          </w:p>
        </w:tc>
        <w:tc>
          <w:tcPr>
            <w:tcW w:w="1843" w:type="dxa"/>
            <w:tcBorders>
              <w:top w:val="nil"/>
              <w:left w:val="nil"/>
              <w:bottom w:val="single" w:sz="4" w:space="0" w:color="auto"/>
              <w:right w:val="single" w:sz="4" w:space="0" w:color="auto"/>
            </w:tcBorders>
            <w:shd w:val="clear" w:color="auto" w:fill="auto"/>
            <w:vAlign w:val="center"/>
            <w:hideMark/>
          </w:tcPr>
          <w:p w14:paraId="2214F9A8" w14:textId="77777777" w:rsidR="00C81494" w:rsidRDefault="00C81494" w:rsidP="00624920">
            <w:pPr>
              <w:rPr>
                <w:rFonts w:ascii="Tahoma" w:hAnsi="Tahoma" w:cs="Tahoma"/>
                <w:color w:val="000000"/>
                <w:sz w:val="20"/>
                <w:szCs w:val="20"/>
              </w:rPr>
            </w:pPr>
            <w:r>
              <w:rPr>
                <w:rFonts w:ascii="Tahoma" w:hAnsi="Tahoma" w:cs="Tahoma"/>
                <w:color w:val="000000"/>
                <w:sz w:val="20"/>
                <w:szCs w:val="20"/>
              </w:rPr>
              <w:t>ZXWN MGW</w:t>
            </w:r>
          </w:p>
        </w:tc>
        <w:tc>
          <w:tcPr>
            <w:tcW w:w="1276" w:type="dxa"/>
            <w:tcBorders>
              <w:top w:val="nil"/>
              <w:left w:val="nil"/>
              <w:bottom w:val="single" w:sz="4" w:space="0" w:color="auto"/>
              <w:right w:val="single" w:sz="4" w:space="0" w:color="auto"/>
            </w:tcBorders>
            <w:shd w:val="clear" w:color="auto" w:fill="auto"/>
            <w:vAlign w:val="center"/>
            <w:hideMark/>
          </w:tcPr>
          <w:p w14:paraId="19BA767A"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215FF4FF"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946A9D5"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26EE505C"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439F78BD"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5C79531" w14:textId="77777777" w:rsidR="00C81494" w:rsidRDefault="00C81494" w:rsidP="00624920">
            <w:pPr>
              <w:rPr>
                <w:rFonts w:ascii="Arial" w:hAnsi="Arial" w:cs="Arial"/>
                <w:color w:val="000000"/>
                <w:sz w:val="20"/>
                <w:szCs w:val="20"/>
              </w:rPr>
            </w:pPr>
            <w:r>
              <w:rPr>
                <w:rFonts w:ascii="Arial" w:hAnsi="Arial" w:cs="Arial"/>
                <w:color w:val="000000"/>
                <w:sz w:val="20"/>
                <w:szCs w:val="20"/>
              </w:rPr>
              <w:t>ZXWN MSCS</w:t>
            </w:r>
          </w:p>
        </w:tc>
        <w:tc>
          <w:tcPr>
            <w:tcW w:w="1843" w:type="dxa"/>
            <w:tcBorders>
              <w:top w:val="nil"/>
              <w:left w:val="nil"/>
              <w:bottom w:val="single" w:sz="4" w:space="0" w:color="auto"/>
              <w:right w:val="single" w:sz="4" w:space="0" w:color="auto"/>
            </w:tcBorders>
            <w:shd w:val="clear" w:color="auto" w:fill="auto"/>
            <w:vAlign w:val="center"/>
            <w:hideMark/>
          </w:tcPr>
          <w:p w14:paraId="24B345E7" w14:textId="77777777" w:rsidR="00C81494" w:rsidRDefault="00C81494" w:rsidP="00624920">
            <w:pPr>
              <w:rPr>
                <w:rFonts w:ascii="Arial" w:hAnsi="Arial" w:cs="Arial"/>
                <w:color w:val="000000"/>
                <w:sz w:val="20"/>
                <w:szCs w:val="20"/>
              </w:rPr>
            </w:pPr>
            <w:r>
              <w:rPr>
                <w:rFonts w:ascii="Arial" w:hAnsi="Arial" w:cs="Arial"/>
                <w:color w:val="000000"/>
                <w:sz w:val="20"/>
                <w:szCs w:val="20"/>
              </w:rPr>
              <w:t>ZXWN MSCS</w:t>
            </w:r>
          </w:p>
        </w:tc>
        <w:tc>
          <w:tcPr>
            <w:tcW w:w="1276" w:type="dxa"/>
            <w:tcBorders>
              <w:top w:val="nil"/>
              <w:left w:val="nil"/>
              <w:bottom w:val="single" w:sz="4" w:space="0" w:color="auto"/>
              <w:right w:val="single" w:sz="4" w:space="0" w:color="auto"/>
            </w:tcBorders>
            <w:shd w:val="clear" w:color="auto" w:fill="auto"/>
            <w:vAlign w:val="center"/>
            <w:hideMark/>
          </w:tcPr>
          <w:p w14:paraId="0C8D853D"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2C3D323A"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2BCB655"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5CABBDDC"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520C7FAE"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57E7C001" w14:textId="77777777" w:rsidR="00C81494" w:rsidRDefault="00C81494" w:rsidP="00624920">
            <w:pPr>
              <w:rPr>
                <w:rFonts w:ascii="Arial" w:hAnsi="Arial" w:cs="Arial"/>
                <w:color w:val="000000"/>
                <w:sz w:val="20"/>
                <w:szCs w:val="20"/>
              </w:rPr>
            </w:pPr>
            <w:r>
              <w:rPr>
                <w:rFonts w:ascii="Arial" w:hAnsi="Arial" w:cs="Arial"/>
                <w:color w:val="000000"/>
                <w:sz w:val="20"/>
                <w:szCs w:val="20"/>
              </w:rPr>
              <w:t>ZXUN USPP(HLR)</w:t>
            </w:r>
          </w:p>
        </w:tc>
        <w:tc>
          <w:tcPr>
            <w:tcW w:w="1843" w:type="dxa"/>
            <w:tcBorders>
              <w:top w:val="nil"/>
              <w:left w:val="nil"/>
              <w:bottom w:val="single" w:sz="4" w:space="0" w:color="auto"/>
              <w:right w:val="single" w:sz="4" w:space="0" w:color="auto"/>
            </w:tcBorders>
            <w:shd w:val="clear" w:color="auto" w:fill="auto"/>
            <w:vAlign w:val="center"/>
            <w:hideMark/>
          </w:tcPr>
          <w:p w14:paraId="70BDBBEE" w14:textId="77777777" w:rsidR="00C81494" w:rsidRDefault="00C81494" w:rsidP="00624920">
            <w:pPr>
              <w:rPr>
                <w:rFonts w:ascii="Arial" w:hAnsi="Arial" w:cs="Arial"/>
                <w:color w:val="000000"/>
                <w:sz w:val="20"/>
                <w:szCs w:val="20"/>
              </w:rPr>
            </w:pPr>
            <w:r>
              <w:rPr>
                <w:rFonts w:ascii="Arial" w:hAnsi="Arial" w:cs="Arial"/>
                <w:color w:val="000000"/>
                <w:sz w:val="20"/>
                <w:szCs w:val="20"/>
              </w:rPr>
              <w:t>ZXUN USPP(HLR)</w:t>
            </w:r>
          </w:p>
        </w:tc>
        <w:tc>
          <w:tcPr>
            <w:tcW w:w="1276" w:type="dxa"/>
            <w:tcBorders>
              <w:top w:val="nil"/>
              <w:left w:val="nil"/>
              <w:bottom w:val="single" w:sz="4" w:space="0" w:color="auto"/>
              <w:right w:val="single" w:sz="4" w:space="0" w:color="auto"/>
            </w:tcBorders>
            <w:shd w:val="clear" w:color="auto" w:fill="auto"/>
            <w:vAlign w:val="center"/>
            <w:hideMark/>
          </w:tcPr>
          <w:p w14:paraId="39DF83EF"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4ED54602"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6EBA0ED"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8899B01"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7A2B4260"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448B1C0A" w14:textId="77777777" w:rsidR="00C81494" w:rsidRDefault="00C81494" w:rsidP="00624920">
            <w:pPr>
              <w:rPr>
                <w:rFonts w:ascii="Arial" w:hAnsi="Arial" w:cs="Arial"/>
                <w:color w:val="000000"/>
                <w:sz w:val="20"/>
                <w:szCs w:val="20"/>
              </w:rPr>
            </w:pPr>
            <w:r>
              <w:rPr>
                <w:rFonts w:ascii="Arial" w:hAnsi="Arial" w:cs="Arial"/>
                <w:color w:val="000000"/>
                <w:sz w:val="20"/>
                <w:szCs w:val="20"/>
              </w:rPr>
              <w:t>VEPC</w:t>
            </w:r>
          </w:p>
        </w:tc>
        <w:tc>
          <w:tcPr>
            <w:tcW w:w="1843" w:type="dxa"/>
            <w:tcBorders>
              <w:top w:val="nil"/>
              <w:left w:val="nil"/>
              <w:bottom w:val="single" w:sz="4" w:space="0" w:color="auto"/>
              <w:right w:val="single" w:sz="4" w:space="0" w:color="auto"/>
            </w:tcBorders>
            <w:shd w:val="clear" w:color="auto" w:fill="auto"/>
            <w:vAlign w:val="center"/>
            <w:hideMark/>
          </w:tcPr>
          <w:p w14:paraId="27BF7FB4" w14:textId="77777777" w:rsidR="00C81494" w:rsidRDefault="00C81494" w:rsidP="00624920">
            <w:pPr>
              <w:rPr>
                <w:rFonts w:ascii="Arial" w:hAnsi="Arial" w:cs="Arial"/>
                <w:color w:val="000000"/>
                <w:sz w:val="20"/>
                <w:szCs w:val="20"/>
              </w:rPr>
            </w:pPr>
            <w:r>
              <w:rPr>
                <w:rFonts w:ascii="Arial" w:hAnsi="Arial" w:cs="Arial"/>
                <w:color w:val="000000"/>
                <w:sz w:val="20"/>
                <w:szCs w:val="20"/>
              </w:rPr>
              <w:t>VEPC</w:t>
            </w:r>
          </w:p>
        </w:tc>
        <w:tc>
          <w:tcPr>
            <w:tcW w:w="1276" w:type="dxa"/>
            <w:tcBorders>
              <w:top w:val="nil"/>
              <w:left w:val="nil"/>
              <w:bottom w:val="single" w:sz="4" w:space="0" w:color="auto"/>
              <w:right w:val="single" w:sz="4" w:space="0" w:color="auto"/>
            </w:tcBorders>
            <w:shd w:val="clear" w:color="auto" w:fill="auto"/>
            <w:vAlign w:val="center"/>
            <w:hideMark/>
          </w:tcPr>
          <w:p w14:paraId="7892EE95"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7D7D44C"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DF83F59"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67A32E11"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0345142F"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689E54E8" w14:textId="77777777" w:rsidR="00C81494" w:rsidRDefault="00C81494" w:rsidP="00624920">
            <w:pPr>
              <w:rPr>
                <w:rFonts w:ascii="Arial" w:hAnsi="Arial" w:cs="Arial"/>
                <w:color w:val="000000"/>
                <w:sz w:val="20"/>
                <w:szCs w:val="20"/>
              </w:rPr>
            </w:pPr>
            <w:r>
              <w:rPr>
                <w:rFonts w:ascii="Arial" w:hAnsi="Arial" w:cs="Arial"/>
                <w:color w:val="000000"/>
                <w:sz w:val="20"/>
                <w:szCs w:val="20"/>
                <w:lang w:val="en-US"/>
              </w:rPr>
              <w:t>IMS</w:t>
            </w:r>
          </w:p>
        </w:tc>
        <w:tc>
          <w:tcPr>
            <w:tcW w:w="1843" w:type="dxa"/>
            <w:tcBorders>
              <w:top w:val="nil"/>
              <w:left w:val="nil"/>
              <w:bottom w:val="single" w:sz="4" w:space="0" w:color="auto"/>
              <w:right w:val="single" w:sz="4" w:space="0" w:color="auto"/>
            </w:tcBorders>
            <w:shd w:val="clear" w:color="auto" w:fill="auto"/>
            <w:vAlign w:val="center"/>
            <w:hideMark/>
          </w:tcPr>
          <w:p w14:paraId="1D2C4830" w14:textId="77777777" w:rsidR="00C81494" w:rsidRDefault="00C81494" w:rsidP="00624920">
            <w:pPr>
              <w:rPr>
                <w:rFonts w:ascii="Arial" w:hAnsi="Arial" w:cs="Arial"/>
                <w:color w:val="000000"/>
                <w:sz w:val="20"/>
                <w:szCs w:val="20"/>
              </w:rPr>
            </w:pPr>
            <w:r>
              <w:rPr>
                <w:rFonts w:ascii="Arial" w:hAnsi="Arial" w:cs="Arial"/>
                <w:color w:val="000000"/>
                <w:sz w:val="20"/>
                <w:szCs w:val="20"/>
                <w:lang w:val="en-US"/>
              </w:rPr>
              <w:t>IMS</w:t>
            </w:r>
          </w:p>
        </w:tc>
        <w:tc>
          <w:tcPr>
            <w:tcW w:w="1276" w:type="dxa"/>
            <w:tcBorders>
              <w:top w:val="nil"/>
              <w:left w:val="nil"/>
              <w:bottom w:val="single" w:sz="4" w:space="0" w:color="auto"/>
              <w:right w:val="single" w:sz="4" w:space="0" w:color="auto"/>
            </w:tcBorders>
            <w:shd w:val="clear" w:color="auto" w:fill="auto"/>
            <w:vAlign w:val="center"/>
            <w:hideMark/>
          </w:tcPr>
          <w:p w14:paraId="46DA0F3C"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6875AAC"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1AE4537"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15A20276"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7B6204B5"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C23F2BE" w14:textId="77777777" w:rsidR="00C81494" w:rsidRDefault="00C81494" w:rsidP="00624920">
            <w:pPr>
              <w:rPr>
                <w:rFonts w:ascii="Arial" w:hAnsi="Arial" w:cs="Arial"/>
                <w:color w:val="000000"/>
                <w:sz w:val="20"/>
                <w:szCs w:val="20"/>
              </w:rPr>
            </w:pPr>
            <w:r>
              <w:rPr>
                <w:rFonts w:ascii="Arial" w:hAnsi="Arial" w:cs="Arial"/>
                <w:color w:val="000000"/>
                <w:sz w:val="20"/>
                <w:szCs w:val="20"/>
              </w:rPr>
              <w:t>RNC</w:t>
            </w:r>
          </w:p>
        </w:tc>
        <w:tc>
          <w:tcPr>
            <w:tcW w:w="1843" w:type="dxa"/>
            <w:tcBorders>
              <w:top w:val="nil"/>
              <w:left w:val="nil"/>
              <w:bottom w:val="single" w:sz="4" w:space="0" w:color="auto"/>
              <w:right w:val="single" w:sz="4" w:space="0" w:color="auto"/>
            </w:tcBorders>
            <w:shd w:val="clear" w:color="auto" w:fill="auto"/>
            <w:vAlign w:val="center"/>
            <w:hideMark/>
          </w:tcPr>
          <w:p w14:paraId="5A24282F" w14:textId="77777777" w:rsidR="00C81494" w:rsidRDefault="00C81494" w:rsidP="00624920">
            <w:pPr>
              <w:rPr>
                <w:rFonts w:ascii="Arial" w:hAnsi="Arial" w:cs="Arial"/>
                <w:color w:val="000000"/>
                <w:sz w:val="20"/>
                <w:szCs w:val="20"/>
              </w:rPr>
            </w:pPr>
            <w:r>
              <w:rPr>
                <w:rFonts w:ascii="Arial" w:hAnsi="Arial" w:cs="Arial"/>
                <w:color w:val="000000"/>
                <w:sz w:val="20"/>
                <w:szCs w:val="20"/>
              </w:rPr>
              <w:t>RNC51</w:t>
            </w:r>
          </w:p>
        </w:tc>
        <w:tc>
          <w:tcPr>
            <w:tcW w:w="1276" w:type="dxa"/>
            <w:tcBorders>
              <w:top w:val="nil"/>
              <w:left w:val="nil"/>
              <w:bottom w:val="single" w:sz="4" w:space="0" w:color="auto"/>
              <w:right w:val="single" w:sz="4" w:space="0" w:color="auto"/>
            </w:tcBorders>
            <w:shd w:val="clear" w:color="auto" w:fill="auto"/>
            <w:vAlign w:val="center"/>
            <w:hideMark/>
          </w:tcPr>
          <w:p w14:paraId="382676A5"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6A271DB"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0F6B734"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63DEF4CB"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0865D207"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7A5B8258" w14:textId="77777777" w:rsidR="00C81494" w:rsidRDefault="00C81494" w:rsidP="00624920">
            <w:pPr>
              <w:rPr>
                <w:rFonts w:ascii="Arial" w:hAnsi="Arial" w:cs="Arial"/>
                <w:color w:val="000000"/>
                <w:sz w:val="20"/>
                <w:szCs w:val="20"/>
              </w:rPr>
            </w:pPr>
            <w:r>
              <w:rPr>
                <w:rFonts w:ascii="Arial" w:hAnsi="Arial" w:cs="Arial"/>
                <w:color w:val="000000"/>
                <w:sz w:val="20"/>
                <w:szCs w:val="20"/>
              </w:rPr>
              <w:t>RNC</w:t>
            </w:r>
          </w:p>
        </w:tc>
        <w:tc>
          <w:tcPr>
            <w:tcW w:w="1843" w:type="dxa"/>
            <w:tcBorders>
              <w:top w:val="nil"/>
              <w:left w:val="nil"/>
              <w:bottom w:val="single" w:sz="4" w:space="0" w:color="auto"/>
              <w:right w:val="single" w:sz="4" w:space="0" w:color="auto"/>
            </w:tcBorders>
            <w:shd w:val="clear" w:color="auto" w:fill="auto"/>
            <w:vAlign w:val="center"/>
            <w:hideMark/>
          </w:tcPr>
          <w:p w14:paraId="23A46E12" w14:textId="77777777" w:rsidR="00C81494" w:rsidRDefault="00C81494" w:rsidP="00624920">
            <w:pPr>
              <w:rPr>
                <w:rFonts w:ascii="Arial" w:hAnsi="Arial" w:cs="Arial"/>
                <w:color w:val="000000"/>
                <w:sz w:val="20"/>
                <w:szCs w:val="20"/>
              </w:rPr>
            </w:pPr>
            <w:r>
              <w:rPr>
                <w:rFonts w:ascii="Arial" w:hAnsi="Arial" w:cs="Arial"/>
                <w:color w:val="000000"/>
                <w:sz w:val="20"/>
                <w:szCs w:val="20"/>
              </w:rPr>
              <w:t>RNC52</w:t>
            </w:r>
          </w:p>
        </w:tc>
        <w:tc>
          <w:tcPr>
            <w:tcW w:w="1276" w:type="dxa"/>
            <w:tcBorders>
              <w:top w:val="nil"/>
              <w:left w:val="nil"/>
              <w:bottom w:val="single" w:sz="4" w:space="0" w:color="auto"/>
              <w:right w:val="single" w:sz="4" w:space="0" w:color="auto"/>
            </w:tcBorders>
            <w:shd w:val="clear" w:color="auto" w:fill="auto"/>
            <w:vAlign w:val="center"/>
            <w:hideMark/>
          </w:tcPr>
          <w:p w14:paraId="761F6501"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2D72C79B"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760630C"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7C47FC1"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590B835B"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453711E3" w14:textId="77777777" w:rsidR="00C81494" w:rsidRDefault="00C81494" w:rsidP="00624920">
            <w:pPr>
              <w:rPr>
                <w:rFonts w:ascii="Arial" w:hAnsi="Arial" w:cs="Arial"/>
                <w:color w:val="000000"/>
                <w:sz w:val="20"/>
                <w:szCs w:val="20"/>
              </w:rPr>
            </w:pPr>
            <w:r>
              <w:rPr>
                <w:rFonts w:ascii="Arial" w:hAnsi="Arial" w:cs="Arial"/>
                <w:color w:val="000000"/>
                <w:sz w:val="20"/>
                <w:szCs w:val="20"/>
              </w:rPr>
              <w:t>RNC</w:t>
            </w:r>
          </w:p>
        </w:tc>
        <w:tc>
          <w:tcPr>
            <w:tcW w:w="1843" w:type="dxa"/>
            <w:tcBorders>
              <w:top w:val="nil"/>
              <w:left w:val="nil"/>
              <w:bottom w:val="single" w:sz="4" w:space="0" w:color="auto"/>
              <w:right w:val="single" w:sz="4" w:space="0" w:color="auto"/>
            </w:tcBorders>
            <w:shd w:val="clear" w:color="auto" w:fill="auto"/>
            <w:vAlign w:val="center"/>
            <w:hideMark/>
          </w:tcPr>
          <w:p w14:paraId="6CB605E8" w14:textId="77777777" w:rsidR="00C81494" w:rsidRDefault="00C81494" w:rsidP="00624920">
            <w:pPr>
              <w:rPr>
                <w:rFonts w:ascii="Arial" w:hAnsi="Arial" w:cs="Arial"/>
                <w:color w:val="000000"/>
                <w:sz w:val="20"/>
                <w:szCs w:val="20"/>
              </w:rPr>
            </w:pPr>
            <w:r>
              <w:rPr>
                <w:rFonts w:ascii="Arial" w:hAnsi="Arial" w:cs="Arial"/>
                <w:color w:val="000000"/>
                <w:sz w:val="20"/>
                <w:szCs w:val="20"/>
              </w:rPr>
              <w:t>RNC57</w:t>
            </w:r>
          </w:p>
        </w:tc>
        <w:tc>
          <w:tcPr>
            <w:tcW w:w="1276" w:type="dxa"/>
            <w:tcBorders>
              <w:top w:val="nil"/>
              <w:left w:val="nil"/>
              <w:bottom w:val="single" w:sz="4" w:space="0" w:color="auto"/>
              <w:right w:val="single" w:sz="4" w:space="0" w:color="auto"/>
            </w:tcBorders>
            <w:shd w:val="clear" w:color="auto" w:fill="auto"/>
            <w:vAlign w:val="center"/>
            <w:hideMark/>
          </w:tcPr>
          <w:p w14:paraId="1E0D8A52"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08803B24"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A699544"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F902C96"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19DB0004"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9BB267B"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t>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BC01028" w14:textId="77777777" w:rsidR="00C81494" w:rsidRDefault="00C81494" w:rsidP="00624920">
            <w:pPr>
              <w:rPr>
                <w:rFonts w:ascii="Arial" w:hAnsi="Arial" w:cs="Arial"/>
                <w:color w:val="000000"/>
                <w:sz w:val="20"/>
                <w:szCs w:val="20"/>
              </w:rPr>
            </w:pPr>
            <w:r>
              <w:rPr>
                <w:rFonts w:ascii="Arial" w:hAnsi="Arial" w:cs="Arial"/>
                <w:color w:val="000000"/>
                <w:sz w:val="20"/>
                <w:szCs w:val="20"/>
              </w:rPr>
              <w:t>8700</w:t>
            </w:r>
          </w:p>
        </w:tc>
        <w:tc>
          <w:tcPr>
            <w:tcW w:w="1276" w:type="dxa"/>
            <w:tcBorders>
              <w:top w:val="nil"/>
              <w:left w:val="nil"/>
              <w:bottom w:val="single" w:sz="4" w:space="0" w:color="auto"/>
              <w:right w:val="single" w:sz="4" w:space="0" w:color="auto"/>
            </w:tcBorders>
            <w:shd w:val="clear" w:color="auto" w:fill="auto"/>
            <w:vAlign w:val="center"/>
            <w:hideMark/>
          </w:tcPr>
          <w:p w14:paraId="62388F58"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350</w:t>
            </w:r>
          </w:p>
        </w:tc>
        <w:tc>
          <w:tcPr>
            <w:tcW w:w="1134" w:type="dxa"/>
            <w:tcBorders>
              <w:top w:val="nil"/>
              <w:left w:val="nil"/>
              <w:bottom w:val="single" w:sz="4" w:space="0" w:color="auto"/>
              <w:right w:val="single" w:sz="4" w:space="0" w:color="auto"/>
            </w:tcBorders>
            <w:shd w:val="clear" w:color="auto" w:fill="auto"/>
            <w:vAlign w:val="center"/>
            <w:hideMark/>
          </w:tcPr>
          <w:p w14:paraId="2EE00161"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2A1BAFB"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18F19BB"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124F5D4B"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19C4E48"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t>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473D5CE" w14:textId="77777777" w:rsidR="00C81494" w:rsidRDefault="00C81494" w:rsidP="00624920">
            <w:pPr>
              <w:rPr>
                <w:rFonts w:ascii="Arial" w:hAnsi="Arial" w:cs="Arial"/>
                <w:color w:val="000000"/>
                <w:sz w:val="20"/>
                <w:szCs w:val="20"/>
              </w:rPr>
            </w:pPr>
            <w:r>
              <w:rPr>
                <w:rFonts w:ascii="Arial" w:hAnsi="Arial" w:cs="Arial"/>
                <w:color w:val="000000"/>
                <w:sz w:val="20"/>
                <w:szCs w:val="20"/>
              </w:rPr>
              <w:t>8800</w:t>
            </w:r>
          </w:p>
        </w:tc>
        <w:tc>
          <w:tcPr>
            <w:tcW w:w="1276" w:type="dxa"/>
            <w:tcBorders>
              <w:top w:val="nil"/>
              <w:left w:val="nil"/>
              <w:bottom w:val="single" w:sz="4" w:space="0" w:color="auto"/>
              <w:right w:val="single" w:sz="4" w:space="0" w:color="auto"/>
            </w:tcBorders>
            <w:shd w:val="clear" w:color="auto" w:fill="auto"/>
            <w:vAlign w:val="center"/>
            <w:hideMark/>
          </w:tcPr>
          <w:p w14:paraId="4ADE1BC6"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380</w:t>
            </w:r>
          </w:p>
        </w:tc>
        <w:tc>
          <w:tcPr>
            <w:tcW w:w="1134" w:type="dxa"/>
            <w:tcBorders>
              <w:top w:val="nil"/>
              <w:left w:val="nil"/>
              <w:bottom w:val="single" w:sz="4" w:space="0" w:color="auto"/>
              <w:right w:val="single" w:sz="4" w:space="0" w:color="auto"/>
            </w:tcBorders>
            <w:shd w:val="clear" w:color="auto" w:fill="auto"/>
            <w:vAlign w:val="center"/>
            <w:hideMark/>
          </w:tcPr>
          <w:p w14:paraId="45DC5B5D"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1A9CFDC"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5A97F2ED"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4A17A754"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9BACF01"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t>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EA41B26" w14:textId="77777777" w:rsidR="00C81494" w:rsidRDefault="00C81494" w:rsidP="00624920">
            <w:pPr>
              <w:rPr>
                <w:rFonts w:ascii="Arial" w:hAnsi="Arial" w:cs="Arial"/>
                <w:color w:val="000000"/>
                <w:sz w:val="20"/>
                <w:szCs w:val="20"/>
              </w:rPr>
            </w:pPr>
            <w:r>
              <w:rPr>
                <w:rFonts w:ascii="Arial" w:hAnsi="Arial" w:cs="Arial"/>
                <w:color w:val="000000"/>
                <w:sz w:val="20"/>
                <w:szCs w:val="20"/>
              </w:rPr>
              <w:t>8900&amp;8906</w:t>
            </w:r>
          </w:p>
        </w:tc>
        <w:tc>
          <w:tcPr>
            <w:tcW w:w="1276" w:type="dxa"/>
            <w:tcBorders>
              <w:top w:val="nil"/>
              <w:left w:val="nil"/>
              <w:bottom w:val="single" w:sz="4" w:space="0" w:color="auto"/>
              <w:right w:val="single" w:sz="4" w:space="0" w:color="auto"/>
            </w:tcBorders>
            <w:shd w:val="clear" w:color="auto" w:fill="auto"/>
            <w:vAlign w:val="center"/>
            <w:hideMark/>
          </w:tcPr>
          <w:p w14:paraId="58B26D13"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43</w:t>
            </w:r>
          </w:p>
        </w:tc>
        <w:tc>
          <w:tcPr>
            <w:tcW w:w="1134" w:type="dxa"/>
            <w:tcBorders>
              <w:top w:val="nil"/>
              <w:left w:val="nil"/>
              <w:bottom w:val="single" w:sz="4" w:space="0" w:color="auto"/>
              <w:right w:val="single" w:sz="4" w:space="0" w:color="auto"/>
            </w:tcBorders>
            <w:shd w:val="clear" w:color="auto" w:fill="auto"/>
            <w:vAlign w:val="center"/>
            <w:hideMark/>
          </w:tcPr>
          <w:p w14:paraId="500F5DCC"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88E4A86"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5CDFAB5"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0014DA19"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87B167D"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t>EnodeB</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51A6C22" w14:textId="77777777" w:rsidR="00C81494" w:rsidRDefault="00C81494" w:rsidP="00624920">
            <w:pPr>
              <w:rPr>
                <w:rFonts w:ascii="Arial" w:hAnsi="Arial" w:cs="Arial"/>
                <w:color w:val="000000"/>
                <w:sz w:val="20"/>
                <w:szCs w:val="20"/>
              </w:rPr>
            </w:pPr>
            <w:r>
              <w:rPr>
                <w:rFonts w:ascii="Arial" w:hAnsi="Arial" w:cs="Arial"/>
                <w:color w:val="000000"/>
                <w:sz w:val="20"/>
                <w:szCs w:val="20"/>
              </w:rPr>
              <w:t>8800</w:t>
            </w:r>
          </w:p>
        </w:tc>
        <w:tc>
          <w:tcPr>
            <w:tcW w:w="1276" w:type="dxa"/>
            <w:tcBorders>
              <w:top w:val="nil"/>
              <w:left w:val="nil"/>
              <w:bottom w:val="single" w:sz="4" w:space="0" w:color="auto"/>
              <w:right w:val="single" w:sz="4" w:space="0" w:color="auto"/>
            </w:tcBorders>
            <w:shd w:val="clear" w:color="auto" w:fill="auto"/>
            <w:vAlign w:val="center"/>
            <w:hideMark/>
          </w:tcPr>
          <w:p w14:paraId="11B3536F"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760</w:t>
            </w:r>
          </w:p>
        </w:tc>
        <w:tc>
          <w:tcPr>
            <w:tcW w:w="1134" w:type="dxa"/>
            <w:tcBorders>
              <w:top w:val="nil"/>
              <w:left w:val="nil"/>
              <w:bottom w:val="single" w:sz="4" w:space="0" w:color="auto"/>
              <w:right w:val="single" w:sz="4" w:space="0" w:color="auto"/>
            </w:tcBorders>
            <w:shd w:val="clear" w:color="auto" w:fill="auto"/>
            <w:vAlign w:val="center"/>
            <w:hideMark/>
          </w:tcPr>
          <w:p w14:paraId="27947F33"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6E09203"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704E1F54"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4FC99F79"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AFF98DF" w14:textId="77777777" w:rsidR="00C81494" w:rsidRDefault="00C81494" w:rsidP="00624920">
            <w:pPr>
              <w:rPr>
                <w:rFonts w:ascii="Arial" w:hAnsi="Arial" w:cs="Arial"/>
                <w:color w:val="000000"/>
                <w:sz w:val="20"/>
                <w:szCs w:val="20"/>
              </w:rPr>
            </w:pPr>
            <w:r>
              <w:rPr>
                <w:rFonts w:ascii="Arial" w:hAnsi="Arial" w:cs="Arial"/>
                <w:color w:val="000000"/>
                <w:sz w:val="20"/>
                <w:szCs w:val="20"/>
              </w:rPr>
              <w:t>BTS</w:t>
            </w:r>
          </w:p>
        </w:tc>
        <w:tc>
          <w:tcPr>
            <w:tcW w:w="1843" w:type="dxa"/>
            <w:tcBorders>
              <w:top w:val="nil"/>
              <w:left w:val="nil"/>
              <w:bottom w:val="single" w:sz="4" w:space="0" w:color="auto"/>
              <w:right w:val="single" w:sz="4" w:space="0" w:color="auto"/>
            </w:tcBorders>
            <w:shd w:val="clear" w:color="auto" w:fill="auto"/>
            <w:vAlign w:val="center"/>
            <w:hideMark/>
          </w:tcPr>
          <w:p w14:paraId="7A9867CB" w14:textId="77777777" w:rsidR="00C81494" w:rsidRDefault="00C81494" w:rsidP="00624920">
            <w:pPr>
              <w:rPr>
                <w:rFonts w:ascii="Arial" w:hAnsi="Arial" w:cs="Arial"/>
                <w:color w:val="000000"/>
                <w:sz w:val="20"/>
                <w:szCs w:val="20"/>
              </w:rPr>
            </w:pPr>
            <w:r>
              <w:rPr>
                <w:rFonts w:ascii="Arial" w:hAnsi="Arial" w:cs="Arial"/>
                <w:color w:val="000000"/>
                <w:sz w:val="20"/>
                <w:szCs w:val="20"/>
              </w:rPr>
              <w:t>BS8800</w:t>
            </w:r>
          </w:p>
        </w:tc>
        <w:tc>
          <w:tcPr>
            <w:tcW w:w="1276" w:type="dxa"/>
            <w:tcBorders>
              <w:top w:val="nil"/>
              <w:left w:val="nil"/>
              <w:bottom w:val="single" w:sz="4" w:space="0" w:color="auto"/>
              <w:right w:val="single" w:sz="4" w:space="0" w:color="auto"/>
            </w:tcBorders>
            <w:shd w:val="clear" w:color="auto" w:fill="auto"/>
            <w:vAlign w:val="center"/>
            <w:hideMark/>
          </w:tcPr>
          <w:p w14:paraId="43D2DAD8"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382</w:t>
            </w:r>
          </w:p>
        </w:tc>
        <w:tc>
          <w:tcPr>
            <w:tcW w:w="1134" w:type="dxa"/>
            <w:tcBorders>
              <w:top w:val="nil"/>
              <w:left w:val="nil"/>
              <w:bottom w:val="single" w:sz="4" w:space="0" w:color="auto"/>
              <w:right w:val="single" w:sz="4" w:space="0" w:color="auto"/>
            </w:tcBorders>
            <w:shd w:val="clear" w:color="auto" w:fill="auto"/>
            <w:vAlign w:val="center"/>
            <w:hideMark/>
          </w:tcPr>
          <w:p w14:paraId="0B22734D"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3AE1ADA"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948FAC9"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10A39AFB"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4F7D67A" w14:textId="77777777" w:rsidR="00C81494" w:rsidRDefault="00C81494" w:rsidP="00624920">
            <w:pPr>
              <w:rPr>
                <w:rFonts w:ascii="Arial" w:hAnsi="Arial" w:cs="Arial"/>
                <w:color w:val="000000"/>
                <w:sz w:val="20"/>
                <w:szCs w:val="20"/>
              </w:rPr>
            </w:pPr>
            <w:r>
              <w:rPr>
                <w:rFonts w:ascii="Arial" w:hAnsi="Arial" w:cs="Arial"/>
                <w:color w:val="000000"/>
                <w:sz w:val="20"/>
                <w:szCs w:val="20"/>
              </w:rPr>
              <w:t>BTS</w:t>
            </w:r>
          </w:p>
        </w:tc>
        <w:tc>
          <w:tcPr>
            <w:tcW w:w="1843" w:type="dxa"/>
            <w:tcBorders>
              <w:top w:val="nil"/>
              <w:left w:val="nil"/>
              <w:bottom w:val="single" w:sz="4" w:space="0" w:color="auto"/>
              <w:right w:val="single" w:sz="4" w:space="0" w:color="auto"/>
            </w:tcBorders>
            <w:shd w:val="clear" w:color="auto" w:fill="auto"/>
            <w:vAlign w:val="center"/>
            <w:hideMark/>
          </w:tcPr>
          <w:p w14:paraId="32EBC0EA" w14:textId="77777777" w:rsidR="00C81494" w:rsidRDefault="00C81494" w:rsidP="00624920">
            <w:pPr>
              <w:rPr>
                <w:rFonts w:ascii="Arial" w:hAnsi="Arial" w:cs="Arial"/>
                <w:color w:val="000000"/>
                <w:sz w:val="20"/>
                <w:szCs w:val="20"/>
              </w:rPr>
            </w:pPr>
            <w:r>
              <w:rPr>
                <w:rFonts w:ascii="Arial" w:hAnsi="Arial" w:cs="Arial"/>
                <w:color w:val="000000"/>
                <w:sz w:val="20"/>
                <w:szCs w:val="20"/>
              </w:rPr>
              <w:t>BS8700</w:t>
            </w:r>
          </w:p>
        </w:tc>
        <w:tc>
          <w:tcPr>
            <w:tcW w:w="1276" w:type="dxa"/>
            <w:tcBorders>
              <w:top w:val="nil"/>
              <w:left w:val="nil"/>
              <w:bottom w:val="single" w:sz="4" w:space="0" w:color="auto"/>
              <w:right w:val="single" w:sz="4" w:space="0" w:color="auto"/>
            </w:tcBorders>
            <w:shd w:val="clear" w:color="auto" w:fill="auto"/>
            <w:vAlign w:val="center"/>
            <w:hideMark/>
          </w:tcPr>
          <w:p w14:paraId="1954AC7F"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346</w:t>
            </w:r>
          </w:p>
        </w:tc>
        <w:tc>
          <w:tcPr>
            <w:tcW w:w="1134" w:type="dxa"/>
            <w:tcBorders>
              <w:top w:val="nil"/>
              <w:left w:val="nil"/>
              <w:bottom w:val="single" w:sz="4" w:space="0" w:color="auto"/>
              <w:right w:val="single" w:sz="4" w:space="0" w:color="auto"/>
            </w:tcBorders>
            <w:shd w:val="clear" w:color="auto" w:fill="auto"/>
            <w:vAlign w:val="center"/>
            <w:hideMark/>
          </w:tcPr>
          <w:p w14:paraId="606A55A8"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A64FFD8"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FB7FE4D"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69456410"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6F7D3BD7" w14:textId="77777777" w:rsidR="00C81494" w:rsidRDefault="00C81494" w:rsidP="00624920">
            <w:pPr>
              <w:rPr>
                <w:rFonts w:ascii="Arial" w:hAnsi="Arial" w:cs="Arial"/>
                <w:color w:val="000000"/>
                <w:sz w:val="20"/>
                <w:szCs w:val="20"/>
              </w:rPr>
            </w:pPr>
            <w:r>
              <w:rPr>
                <w:rFonts w:ascii="Arial" w:hAnsi="Arial" w:cs="Arial"/>
                <w:color w:val="000000"/>
                <w:sz w:val="20"/>
                <w:szCs w:val="20"/>
              </w:rPr>
              <w:t>BTS</w:t>
            </w:r>
          </w:p>
        </w:tc>
        <w:tc>
          <w:tcPr>
            <w:tcW w:w="1843" w:type="dxa"/>
            <w:tcBorders>
              <w:top w:val="nil"/>
              <w:left w:val="nil"/>
              <w:bottom w:val="single" w:sz="4" w:space="0" w:color="auto"/>
              <w:right w:val="single" w:sz="4" w:space="0" w:color="auto"/>
            </w:tcBorders>
            <w:shd w:val="clear" w:color="auto" w:fill="auto"/>
            <w:vAlign w:val="center"/>
            <w:hideMark/>
          </w:tcPr>
          <w:p w14:paraId="326D8AD6" w14:textId="77777777" w:rsidR="00C81494" w:rsidRDefault="00C81494" w:rsidP="00624920">
            <w:pPr>
              <w:rPr>
                <w:rFonts w:ascii="Arial" w:hAnsi="Arial" w:cs="Arial"/>
                <w:color w:val="000000"/>
                <w:sz w:val="20"/>
                <w:szCs w:val="20"/>
              </w:rPr>
            </w:pPr>
            <w:r>
              <w:rPr>
                <w:rFonts w:ascii="Arial" w:hAnsi="Arial" w:cs="Arial"/>
                <w:color w:val="000000"/>
                <w:sz w:val="20"/>
                <w:szCs w:val="20"/>
              </w:rPr>
              <w:t>8900&amp;8906</w:t>
            </w:r>
          </w:p>
        </w:tc>
        <w:tc>
          <w:tcPr>
            <w:tcW w:w="1276" w:type="dxa"/>
            <w:tcBorders>
              <w:top w:val="nil"/>
              <w:left w:val="nil"/>
              <w:bottom w:val="single" w:sz="4" w:space="0" w:color="auto"/>
              <w:right w:val="single" w:sz="4" w:space="0" w:color="auto"/>
            </w:tcBorders>
            <w:shd w:val="clear" w:color="auto" w:fill="auto"/>
            <w:vAlign w:val="center"/>
            <w:hideMark/>
          </w:tcPr>
          <w:p w14:paraId="2F740497"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14:paraId="10E0EE53"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02394FC"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10174F2E"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7F276ACF"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61C972D" w14:textId="77777777" w:rsidR="00C81494" w:rsidRDefault="00C81494" w:rsidP="00624920">
            <w:pPr>
              <w:rPr>
                <w:rFonts w:ascii="Arial" w:hAnsi="Arial" w:cs="Arial"/>
                <w:color w:val="000000"/>
                <w:sz w:val="20"/>
                <w:szCs w:val="20"/>
              </w:rPr>
            </w:pPr>
            <w:r>
              <w:rPr>
                <w:rFonts w:ascii="Arial" w:hAnsi="Arial" w:cs="Arial"/>
                <w:color w:val="000000"/>
                <w:sz w:val="20"/>
                <w:szCs w:val="20"/>
              </w:rPr>
              <w:t>DWDM</w:t>
            </w:r>
          </w:p>
        </w:tc>
        <w:tc>
          <w:tcPr>
            <w:tcW w:w="1843" w:type="dxa"/>
            <w:tcBorders>
              <w:top w:val="nil"/>
              <w:left w:val="nil"/>
              <w:bottom w:val="single" w:sz="4" w:space="0" w:color="auto"/>
              <w:right w:val="single" w:sz="4" w:space="0" w:color="auto"/>
            </w:tcBorders>
            <w:shd w:val="clear" w:color="auto" w:fill="auto"/>
            <w:vAlign w:val="center"/>
            <w:hideMark/>
          </w:tcPr>
          <w:p w14:paraId="31E05943" w14:textId="77777777" w:rsidR="00C81494" w:rsidRDefault="00C81494" w:rsidP="00624920">
            <w:pPr>
              <w:rPr>
                <w:rFonts w:ascii="Arial" w:hAnsi="Arial" w:cs="Arial"/>
                <w:color w:val="000000"/>
                <w:sz w:val="20"/>
                <w:szCs w:val="20"/>
              </w:rPr>
            </w:pPr>
            <w:r>
              <w:rPr>
                <w:rFonts w:ascii="Arial" w:hAnsi="Arial" w:cs="Arial"/>
                <w:color w:val="000000"/>
                <w:sz w:val="20"/>
                <w:szCs w:val="20"/>
              </w:rPr>
              <w:t>ZXONE 8000</w:t>
            </w:r>
          </w:p>
        </w:tc>
        <w:tc>
          <w:tcPr>
            <w:tcW w:w="1276" w:type="dxa"/>
            <w:tcBorders>
              <w:top w:val="nil"/>
              <w:left w:val="nil"/>
              <w:bottom w:val="single" w:sz="4" w:space="0" w:color="auto"/>
              <w:right w:val="single" w:sz="4" w:space="0" w:color="auto"/>
            </w:tcBorders>
            <w:shd w:val="clear" w:color="auto" w:fill="auto"/>
            <w:vAlign w:val="center"/>
            <w:hideMark/>
          </w:tcPr>
          <w:p w14:paraId="06CD36DC"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14:paraId="09BE4F65"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4F89561"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2F879337"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025D4B13"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639927E"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lastRenderedPageBreak/>
              <w:t>Netnumen</w:t>
            </w:r>
            <w:proofErr w:type="spellEnd"/>
            <w:r>
              <w:rPr>
                <w:rFonts w:ascii="Arial" w:hAnsi="Arial" w:cs="Arial"/>
                <w:color w:val="000000"/>
                <w:sz w:val="20"/>
                <w:szCs w:val="20"/>
              </w:rPr>
              <w:t xml:space="preserve"> U31(DWDM)</w:t>
            </w:r>
          </w:p>
        </w:tc>
        <w:tc>
          <w:tcPr>
            <w:tcW w:w="1843" w:type="dxa"/>
            <w:tcBorders>
              <w:top w:val="nil"/>
              <w:left w:val="nil"/>
              <w:bottom w:val="single" w:sz="4" w:space="0" w:color="auto"/>
              <w:right w:val="single" w:sz="4" w:space="0" w:color="auto"/>
            </w:tcBorders>
            <w:shd w:val="clear" w:color="auto" w:fill="auto"/>
            <w:vAlign w:val="center"/>
            <w:hideMark/>
          </w:tcPr>
          <w:p w14:paraId="09B5B907"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t>Netnumen</w:t>
            </w:r>
            <w:proofErr w:type="spellEnd"/>
            <w:r>
              <w:rPr>
                <w:rFonts w:ascii="Arial" w:hAnsi="Arial" w:cs="Arial"/>
                <w:color w:val="000000"/>
                <w:sz w:val="20"/>
                <w:szCs w:val="20"/>
              </w:rPr>
              <w:t xml:space="preserve"> U31(DWDM)</w:t>
            </w:r>
          </w:p>
        </w:tc>
        <w:tc>
          <w:tcPr>
            <w:tcW w:w="1276" w:type="dxa"/>
            <w:tcBorders>
              <w:top w:val="nil"/>
              <w:left w:val="nil"/>
              <w:bottom w:val="single" w:sz="4" w:space="0" w:color="auto"/>
              <w:right w:val="single" w:sz="4" w:space="0" w:color="auto"/>
            </w:tcBorders>
            <w:shd w:val="clear" w:color="auto" w:fill="auto"/>
            <w:vAlign w:val="center"/>
            <w:hideMark/>
          </w:tcPr>
          <w:p w14:paraId="1B87FF70"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4B5F2083"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B6F1D9B"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10CF78E3"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5348D9AD"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5015CAA1" w14:textId="77777777" w:rsidR="00C81494" w:rsidRDefault="00C81494" w:rsidP="00624920">
            <w:pPr>
              <w:rPr>
                <w:rFonts w:ascii="Arial" w:hAnsi="Arial" w:cs="Arial"/>
                <w:color w:val="000000"/>
                <w:sz w:val="20"/>
                <w:szCs w:val="20"/>
              </w:rPr>
            </w:pPr>
            <w:r>
              <w:rPr>
                <w:rFonts w:ascii="Arial" w:hAnsi="Arial" w:cs="Arial"/>
                <w:color w:val="000000"/>
                <w:sz w:val="20"/>
                <w:szCs w:val="20"/>
              </w:rPr>
              <w:t>MW</w:t>
            </w:r>
          </w:p>
        </w:tc>
        <w:tc>
          <w:tcPr>
            <w:tcW w:w="1843" w:type="dxa"/>
            <w:tcBorders>
              <w:top w:val="nil"/>
              <w:left w:val="nil"/>
              <w:bottom w:val="single" w:sz="4" w:space="0" w:color="auto"/>
              <w:right w:val="single" w:sz="4" w:space="0" w:color="auto"/>
            </w:tcBorders>
            <w:shd w:val="clear" w:color="auto" w:fill="auto"/>
            <w:vAlign w:val="center"/>
            <w:hideMark/>
          </w:tcPr>
          <w:p w14:paraId="6F0B5B34" w14:textId="77777777" w:rsidR="00C81494" w:rsidRDefault="00C81494" w:rsidP="00624920">
            <w:pPr>
              <w:rPr>
                <w:rFonts w:ascii="Arial" w:hAnsi="Arial" w:cs="Arial"/>
                <w:color w:val="000000"/>
                <w:sz w:val="20"/>
                <w:szCs w:val="20"/>
              </w:rPr>
            </w:pPr>
            <w:r>
              <w:rPr>
                <w:rFonts w:ascii="Arial" w:hAnsi="Arial" w:cs="Arial"/>
                <w:color w:val="000000"/>
                <w:sz w:val="20"/>
                <w:szCs w:val="20"/>
              </w:rPr>
              <w:t>ZXMW ER2000</w:t>
            </w:r>
          </w:p>
        </w:tc>
        <w:tc>
          <w:tcPr>
            <w:tcW w:w="1276" w:type="dxa"/>
            <w:tcBorders>
              <w:top w:val="nil"/>
              <w:left w:val="nil"/>
              <w:bottom w:val="single" w:sz="4" w:space="0" w:color="auto"/>
              <w:right w:val="single" w:sz="4" w:space="0" w:color="auto"/>
            </w:tcBorders>
            <w:shd w:val="clear" w:color="auto" w:fill="auto"/>
            <w:vAlign w:val="center"/>
            <w:hideMark/>
          </w:tcPr>
          <w:p w14:paraId="21B6CD22"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14:paraId="7CE852E9"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7C1B25F"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5CE4DEEC"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409B9777"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CD3A8CD" w14:textId="77777777" w:rsidR="00C81494" w:rsidRDefault="00C81494" w:rsidP="00624920">
            <w:pPr>
              <w:rPr>
                <w:rFonts w:ascii="Arial" w:hAnsi="Arial" w:cs="Arial"/>
                <w:color w:val="000000"/>
                <w:sz w:val="20"/>
                <w:szCs w:val="20"/>
              </w:rPr>
            </w:pPr>
            <w:r>
              <w:rPr>
                <w:rFonts w:ascii="Arial" w:hAnsi="Arial" w:cs="Arial"/>
                <w:color w:val="000000"/>
                <w:sz w:val="20"/>
                <w:szCs w:val="20"/>
              </w:rPr>
              <w:t>MW</w:t>
            </w:r>
          </w:p>
        </w:tc>
        <w:tc>
          <w:tcPr>
            <w:tcW w:w="1843" w:type="dxa"/>
            <w:tcBorders>
              <w:top w:val="nil"/>
              <w:left w:val="nil"/>
              <w:bottom w:val="single" w:sz="4" w:space="0" w:color="auto"/>
              <w:right w:val="single" w:sz="4" w:space="0" w:color="auto"/>
            </w:tcBorders>
            <w:shd w:val="clear" w:color="auto" w:fill="auto"/>
            <w:vAlign w:val="center"/>
            <w:hideMark/>
          </w:tcPr>
          <w:p w14:paraId="4EFF89FA" w14:textId="77777777" w:rsidR="00C81494" w:rsidRDefault="00C81494" w:rsidP="00624920">
            <w:pPr>
              <w:rPr>
                <w:rFonts w:ascii="Arial" w:hAnsi="Arial" w:cs="Arial"/>
                <w:color w:val="000000"/>
                <w:sz w:val="20"/>
                <w:szCs w:val="20"/>
              </w:rPr>
            </w:pPr>
            <w:r>
              <w:rPr>
                <w:rFonts w:ascii="Arial" w:hAnsi="Arial" w:cs="Arial"/>
                <w:color w:val="000000"/>
                <w:sz w:val="20"/>
                <w:szCs w:val="20"/>
              </w:rPr>
              <w:t>NR8250 V2</w:t>
            </w:r>
          </w:p>
        </w:tc>
        <w:tc>
          <w:tcPr>
            <w:tcW w:w="1276" w:type="dxa"/>
            <w:tcBorders>
              <w:top w:val="nil"/>
              <w:left w:val="nil"/>
              <w:bottom w:val="single" w:sz="4" w:space="0" w:color="auto"/>
              <w:right w:val="single" w:sz="4" w:space="0" w:color="auto"/>
            </w:tcBorders>
            <w:shd w:val="clear" w:color="auto" w:fill="auto"/>
            <w:vAlign w:val="center"/>
            <w:hideMark/>
          </w:tcPr>
          <w:p w14:paraId="3C5D1CEE"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66</w:t>
            </w:r>
          </w:p>
        </w:tc>
        <w:tc>
          <w:tcPr>
            <w:tcW w:w="1134" w:type="dxa"/>
            <w:tcBorders>
              <w:top w:val="nil"/>
              <w:left w:val="nil"/>
              <w:bottom w:val="single" w:sz="4" w:space="0" w:color="auto"/>
              <w:right w:val="single" w:sz="4" w:space="0" w:color="auto"/>
            </w:tcBorders>
            <w:shd w:val="clear" w:color="auto" w:fill="auto"/>
            <w:vAlign w:val="center"/>
            <w:hideMark/>
          </w:tcPr>
          <w:p w14:paraId="5B2B9985"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2AD72F6"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43201392"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65A5FF8D"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C0E7863" w14:textId="77777777" w:rsidR="00C81494" w:rsidRDefault="00C81494" w:rsidP="00624920">
            <w:pPr>
              <w:rPr>
                <w:rFonts w:ascii="Arial" w:hAnsi="Arial" w:cs="Arial"/>
                <w:color w:val="000000"/>
                <w:sz w:val="20"/>
                <w:szCs w:val="20"/>
              </w:rPr>
            </w:pPr>
            <w:r>
              <w:rPr>
                <w:rFonts w:ascii="Arial" w:hAnsi="Arial" w:cs="Arial"/>
                <w:color w:val="000000"/>
                <w:sz w:val="20"/>
                <w:szCs w:val="20"/>
              </w:rPr>
              <w:t>BBU</w:t>
            </w:r>
          </w:p>
        </w:tc>
        <w:tc>
          <w:tcPr>
            <w:tcW w:w="1843" w:type="dxa"/>
            <w:tcBorders>
              <w:top w:val="nil"/>
              <w:left w:val="nil"/>
              <w:bottom w:val="single" w:sz="4" w:space="0" w:color="auto"/>
              <w:right w:val="single" w:sz="4" w:space="0" w:color="auto"/>
            </w:tcBorders>
            <w:shd w:val="clear" w:color="auto" w:fill="auto"/>
            <w:vAlign w:val="center"/>
            <w:hideMark/>
          </w:tcPr>
          <w:p w14:paraId="422D44BB" w14:textId="77777777" w:rsidR="00C81494" w:rsidRDefault="00C81494" w:rsidP="00624920">
            <w:pPr>
              <w:rPr>
                <w:rFonts w:ascii="Arial" w:hAnsi="Arial" w:cs="Arial"/>
                <w:color w:val="000000"/>
                <w:sz w:val="20"/>
                <w:szCs w:val="20"/>
              </w:rPr>
            </w:pPr>
            <w:r>
              <w:rPr>
                <w:rFonts w:ascii="Arial" w:hAnsi="Arial" w:cs="Arial"/>
                <w:color w:val="000000"/>
                <w:sz w:val="20"/>
                <w:szCs w:val="20"/>
              </w:rPr>
              <w:t>9200</w:t>
            </w:r>
          </w:p>
        </w:tc>
        <w:tc>
          <w:tcPr>
            <w:tcW w:w="1276" w:type="dxa"/>
            <w:tcBorders>
              <w:top w:val="nil"/>
              <w:left w:val="nil"/>
              <w:bottom w:val="single" w:sz="4" w:space="0" w:color="auto"/>
              <w:right w:val="single" w:sz="4" w:space="0" w:color="auto"/>
            </w:tcBorders>
            <w:shd w:val="clear" w:color="auto" w:fill="auto"/>
            <w:vAlign w:val="center"/>
            <w:hideMark/>
          </w:tcPr>
          <w:p w14:paraId="5DB2A0CF" w14:textId="77777777" w:rsidR="00C81494" w:rsidRDefault="00C81494" w:rsidP="00624920">
            <w:pPr>
              <w:jc w:val="center"/>
              <w:rPr>
                <w:rFonts w:ascii="Arial" w:hAnsi="Arial" w:cs="Arial"/>
                <w:color w:val="000000"/>
                <w:sz w:val="20"/>
                <w:szCs w:val="20"/>
              </w:rPr>
            </w:pPr>
            <w:r>
              <w:rPr>
                <w:rFonts w:ascii="Arial" w:hAnsi="Arial" w:cs="Arial"/>
                <w:color w:val="000000"/>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14:paraId="28D00E1A"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0B9BA4F"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02D51C1"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30FC7436"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2C49A508" w14:textId="77777777" w:rsidR="00C81494" w:rsidRDefault="00C81494" w:rsidP="00624920">
            <w:pPr>
              <w:rPr>
                <w:rFonts w:cs="Calibri"/>
                <w:color w:val="000000"/>
              </w:rPr>
            </w:pPr>
            <w:r>
              <w:rPr>
                <w:rFonts w:cs="Calibri"/>
                <w:color w:val="000000"/>
              </w:rPr>
              <w:t>UME (</w:t>
            </w:r>
            <w:proofErr w:type="spellStart"/>
            <w:r>
              <w:rPr>
                <w:rFonts w:cs="Calibri"/>
                <w:color w:val="000000"/>
              </w:rPr>
              <w:t>Elastic</w:t>
            </w:r>
            <w:proofErr w:type="spellEnd"/>
            <w:r>
              <w:rPr>
                <w:rFonts w:cs="Calibri"/>
                <w:color w:val="000000"/>
              </w:rPr>
              <w:t xml:space="preserve"> </w:t>
            </w:r>
            <w:proofErr w:type="spellStart"/>
            <w:r>
              <w:rPr>
                <w:rFonts w:cs="Calibri"/>
                <w:color w:val="000000"/>
              </w:rPr>
              <w:t>Net</w:t>
            </w:r>
            <w:proofErr w:type="spellEnd"/>
            <w:r>
              <w:rPr>
                <w:rFonts w:cs="Calibri"/>
                <w:color w:val="000000"/>
              </w:rPr>
              <w:t>)</w:t>
            </w:r>
          </w:p>
        </w:tc>
        <w:tc>
          <w:tcPr>
            <w:tcW w:w="1843" w:type="dxa"/>
            <w:tcBorders>
              <w:top w:val="nil"/>
              <w:left w:val="nil"/>
              <w:bottom w:val="single" w:sz="4" w:space="0" w:color="auto"/>
              <w:right w:val="single" w:sz="4" w:space="0" w:color="auto"/>
            </w:tcBorders>
            <w:shd w:val="clear" w:color="auto" w:fill="auto"/>
            <w:vAlign w:val="center"/>
            <w:hideMark/>
          </w:tcPr>
          <w:p w14:paraId="204CFFD8" w14:textId="77777777" w:rsidR="00C81494" w:rsidRDefault="00C81494" w:rsidP="00624920">
            <w:pPr>
              <w:rPr>
                <w:rFonts w:cs="Calibri"/>
                <w:color w:val="000000"/>
              </w:rPr>
            </w:pPr>
            <w:r>
              <w:rPr>
                <w:rFonts w:cs="Calibri"/>
                <w:color w:val="000000"/>
              </w:rPr>
              <w:t>UME (</w:t>
            </w:r>
            <w:proofErr w:type="spellStart"/>
            <w:r>
              <w:rPr>
                <w:rFonts w:cs="Calibri"/>
                <w:color w:val="000000"/>
              </w:rPr>
              <w:t>Elastic</w:t>
            </w:r>
            <w:proofErr w:type="spellEnd"/>
            <w:r>
              <w:rPr>
                <w:rFonts w:cs="Calibri"/>
                <w:color w:val="000000"/>
              </w:rPr>
              <w:t xml:space="preserve"> </w:t>
            </w:r>
            <w:proofErr w:type="spellStart"/>
            <w:r>
              <w:rPr>
                <w:rFonts w:cs="Calibri"/>
                <w:color w:val="000000"/>
              </w:rPr>
              <w:t>Net</w:t>
            </w:r>
            <w:proofErr w:type="spellEnd"/>
            <w:r>
              <w:rPr>
                <w:rFonts w:cs="Calibri"/>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44FFD670"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25D25FC7" w14:textId="77777777" w:rsidR="00C81494" w:rsidRDefault="00C81494" w:rsidP="00624920">
            <w:pPr>
              <w:jc w:val="center"/>
              <w:rPr>
                <w:rFonts w:ascii="Arial" w:hAnsi="Arial" w:cs="Arial"/>
                <w:color w:val="000000"/>
                <w:sz w:val="20"/>
                <w:szCs w:val="20"/>
              </w:rPr>
            </w:pPr>
            <w:proofErr w:type="spellStart"/>
            <w:r>
              <w:rPr>
                <w:rFonts w:ascii="Arial" w:hAnsi="Arial" w:cs="Arial"/>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2B12E03"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23EDEF7"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5DFFDD59"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60030439" w14:textId="77777777" w:rsidR="00C81494" w:rsidRDefault="00C81494" w:rsidP="00624920">
            <w:pPr>
              <w:rPr>
                <w:rFonts w:ascii="Arial" w:hAnsi="Arial" w:cs="Arial"/>
                <w:color w:val="000000"/>
                <w:sz w:val="20"/>
                <w:szCs w:val="20"/>
              </w:rPr>
            </w:pPr>
            <w:r>
              <w:rPr>
                <w:rFonts w:ascii="Arial" w:hAnsi="Arial" w:cs="Arial"/>
                <w:color w:val="000000"/>
                <w:sz w:val="20"/>
                <w:szCs w:val="20"/>
              </w:rPr>
              <w:t>POWER SYSTEM</w:t>
            </w:r>
          </w:p>
        </w:tc>
        <w:tc>
          <w:tcPr>
            <w:tcW w:w="1843" w:type="dxa"/>
            <w:tcBorders>
              <w:top w:val="nil"/>
              <w:left w:val="nil"/>
              <w:bottom w:val="single" w:sz="4" w:space="0" w:color="auto"/>
              <w:right w:val="single" w:sz="4" w:space="0" w:color="auto"/>
            </w:tcBorders>
            <w:shd w:val="clear" w:color="auto" w:fill="auto"/>
            <w:vAlign w:val="center"/>
            <w:hideMark/>
          </w:tcPr>
          <w:p w14:paraId="6EC5D8EB" w14:textId="77777777" w:rsidR="00C81494" w:rsidRDefault="00C81494" w:rsidP="00624920">
            <w:pPr>
              <w:rPr>
                <w:rFonts w:ascii="Arial" w:hAnsi="Arial" w:cs="Arial"/>
                <w:color w:val="000000"/>
                <w:sz w:val="20"/>
                <w:szCs w:val="20"/>
              </w:rPr>
            </w:pPr>
            <w:r>
              <w:rPr>
                <w:rFonts w:ascii="Arial" w:hAnsi="Arial" w:cs="Arial"/>
                <w:color w:val="000000"/>
                <w:sz w:val="20"/>
                <w:szCs w:val="20"/>
              </w:rPr>
              <w:t>ZTE ZXRAN VC9910A</w:t>
            </w:r>
          </w:p>
        </w:tc>
        <w:tc>
          <w:tcPr>
            <w:tcW w:w="1276" w:type="dxa"/>
            <w:tcBorders>
              <w:top w:val="nil"/>
              <w:left w:val="nil"/>
              <w:bottom w:val="single" w:sz="4" w:space="0" w:color="auto"/>
              <w:right w:val="single" w:sz="4" w:space="0" w:color="auto"/>
            </w:tcBorders>
            <w:shd w:val="clear" w:color="auto" w:fill="auto"/>
            <w:vAlign w:val="center"/>
            <w:hideMark/>
          </w:tcPr>
          <w:p w14:paraId="371FA3E3"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91</w:t>
            </w:r>
          </w:p>
        </w:tc>
        <w:tc>
          <w:tcPr>
            <w:tcW w:w="1134" w:type="dxa"/>
            <w:tcBorders>
              <w:top w:val="nil"/>
              <w:left w:val="nil"/>
              <w:bottom w:val="single" w:sz="4" w:space="0" w:color="auto"/>
              <w:right w:val="single" w:sz="4" w:space="0" w:color="auto"/>
            </w:tcBorders>
            <w:shd w:val="clear" w:color="auto" w:fill="auto"/>
            <w:vAlign w:val="center"/>
            <w:hideMark/>
          </w:tcPr>
          <w:p w14:paraId="53DF0053" w14:textId="77777777" w:rsidR="00C81494" w:rsidRDefault="00C81494" w:rsidP="00624920">
            <w:pPr>
              <w:jc w:val="center"/>
              <w:rPr>
                <w:rFonts w:ascii="Tahoma" w:hAnsi="Tahoma" w:cs="Tahoma"/>
                <w:color w:val="000000"/>
                <w:sz w:val="20"/>
                <w:szCs w:val="20"/>
              </w:rPr>
            </w:pPr>
            <w:proofErr w:type="spellStart"/>
            <w:r>
              <w:rPr>
                <w:rFonts w:ascii="Tahoma" w:hAnsi="Tahoma" w:cs="Tahoma"/>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D1C4738"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0E50BBB"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0FCF0851"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BDB860F" w14:textId="77777777" w:rsidR="00C81494" w:rsidRDefault="00C81494" w:rsidP="00624920">
            <w:pPr>
              <w:rPr>
                <w:rFonts w:ascii="Arial" w:hAnsi="Arial" w:cs="Arial"/>
                <w:color w:val="000000"/>
                <w:sz w:val="20"/>
                <w:szCs w:val="20"/>
              </w:rPr>
            </w:pPr>
            <w:r>
              <w:rPr>
                <w:rFonts w:ascii="Arial" w:hAnsi="Arial" w:cs="Arial"/>
                <w:color w:val="000000"/>
                <w:sz w:val="20"/>
                <w:szCs w:val="20"/>
              </w:rPr>
              <w:t>POWER SYSTEM</w:t>
            </w:r>
          </w:p>
        </w:tc>
        <w:tc>
          <w:tcPr>
            <w:tcW w:w="1843" w:type="dxa"/>
            <w:tcBorders>
              <w:top w:val="nil"/>
              <w:left w:val="nil"/>
              <w:bottom w:val="single" w:sz="4" w:space="0" w:color="auto"/>
              <w:right w:val="single" w:sz="4" w:space="0" w:color="auto"/>
            </w:tcBorders>
            <w:shd w:val="clear" w:color="auto" w:fill="auto"/>
            <w:vAlign w:val="center"/>
            <w:hideMark/>
          </w:tcPr>
          <w:p w14:paraId="6FB2C869" w14:textId="77777777" w:rsidR="00C81494" w:rsidRDefault="00C81494" w:rsidP="00624920">
            <w:pPr>
              <w:rPr>
                <w:rFonts w:ascii="Arial" w:hAnsi="Arial" w:cs="Arial"/>
                <w:color w:val="000000"/>
                <w:sz w:val="20"/>
                <w:szCs w:val="20"/>
              </w:rPr>
            </w:pPr>
            <w:r>
              <w:rPr>
                <w:rFonts w:ascii="Arial" w:hAnsi="Arial" w:cs="Arial"/>
                <w:color w:val="000000"/>
                <w:sz w:val="20"/>
                <w:szCs w:val="20"/>
              </w:rPr>
              <w:t>ZXDU68 W 201</w:t>
            </w:r>
          </w:p>
        </w:tc>
        <w:tc>
          <w:tcPr>
            <w:tcW w:w="1276" w:type="dxa"/>
            <w:tcBorders>
              <w:top w:val="nil"/>
              <w:left w:val="nil"/>
              <w:bottom w:val="single" w:sz="4" w:space="0" w:color="auto"/>
              <w:right w:val="single" w:sz="4" w:space="0" w:color="auto"/>
            </w:tcBorders>
            <w:shd w:val="clear" w:color="auto" w:fill="auto"/>
            <w:vAlign w:val="center"/>
            <w:hideMark/>
          </w:tcPr>
          <w:p w14:paraId="38BF519E"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119</w:t>
            </w:r>
          </w:p>
        </w:tc>
        <w:tc>
          <w:tcPr>
            <w:tcW w:w="1134" w:type="dxa"/>
            <w:tcBorders>
              <w:top w:val="nil"/>
              <w:left w:val="nil"/>
              <w:bottom w:val="single" w:sz="4" w:space="0" w:color="auto"/>
              <w:right w:val="single" w:sz="4" w:space="0" w:color="auto"/>
            </w:tcBorders>
            <w:shd w:val="clear" w:color="auto" w:fill="auto"/>
            <w:vAlign w:val="center"/>
            <w:hideMark/>
          </w:tcPr>
          <w:p w14:paraId="1EAADC6A" w14:textId="77777777" w:rsidR="00C81494" w:rsidRDefault="00C81494" w:rsidP="00624920">
            <w:pPr>
              <w:jc w:val="center"/>
              <w:rPr>
                <w:rFonts w:ascii="Tahoma" w:hAnsi="Tahoma" w:cs="Tahoma"/>
                <w:color w:val="000000"/>
                <w:sz w:val="20"/>
                <w:szCs w:val="20"/>
              </w:rPr>
            </w:pPr>
            <w:proofErr w:type="spellStart"/>
            <w:r>
              <w:rPr>
                <w:rFonts w:ascii="Tahoma" w:hAnsi="Tahoma" w:cs="Tahoma"/>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BD682F6"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0F6AD08A"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2406CEE8"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147EB829" w14:textId="77777777" w:rsidR="00C81494" w:rsidRDefault="00C81494" w:rsidP="00624920">
            <w:pPr>
              <w:rPr>
                <w:rFonts w:ascii="Arial" w:hAnsi="Arial" w:cs="Arial"/>
                <w:color w:val="000000"/>
                <w:sz w:val="20"/>
                <w:szCs w:val="20"/>
              </w:rPr>
            </w:pPr>
            <w:r>
              <w:rPr>
                <w:rFonts w:ascii="Arial" w:hAnsi="Arial" w:cs="Arial"/>
                <w:color w:val="000000"/>
                <w:sz w:val="20"/>
                <w:szCs w:val="20"/>
              </w:rPr>
              <w:t>POWER SYSTEM</w:t>
            </w:r>
          </w:p>
        </w:tc>
        <w:tc>
          <w:tcPr>
            <w:tcW w:w="1843" w:type="dxa"/>
            <w:tcBorders>
              <w:top w:val="nil"/>
              <w:left w:val="nil"/>
              <w:bottom w:val="single" w:sz="4" w:space="0" w:color="auto"/>
              <w:right w:val="single" w:sz="4" w:space="0" w:color="auto"/>
            </w:tcBorders>
            <w:shd w:val="clear" w:color="auto" w:fill="auto"/>
            <w:vAlign w:val="center"/>
            <w:hideMark/>
          </w:tcPr>
          <w:p w14:paraId="5C6BC13A" w14:textId="77777777" w:rsidR="00C81494" w:rsidRDefault="00C81494" w:rsidP="00624920">
            <w:pPr>
              <w:rPr>
                <w:rFonts w:ascii="Arial" w:hAnsi="Arial" w:cs="Arial"/>
                <w:color w:val="000000"/>
                <w:sz w:val="20"/>
                <w:szCs w:val="20"/>
              </w:rPr>
            </w:pPr>
            <w:r>
              <w:rPr>
                <w:rFonts w:ascii="Arial" w:hAnsi="Arial" w:cs="Arial"/>
                <w:color w:val="000000"/>
                <w:sz w:val="20"/>
                <w:szCs w:val="20"/>
              </w:rPr>
              <w:t>ZXSDR BS8900A_BC8910</w:t>
            </w:r>
          </w:p>
        </w:tc>
        <w:tc>
          <w:tcPr>
            <w:tcW w:w="1276" w:type="dxa"/>
            <w:tcBorders>
              <w:top w:val="nil"/>
              <w:left w:val="nil"/>
              <w:bottom w:val="single" w:sz="4" w:space="0" w:color="auto"/>
              <w:right w:val="single" w:sz="4" w:space="0" w:color="auto"/>
            </w:tcBorders>
            <w:shd w:val="clear" w:color="auto" w:fill="auto"/>
            <w:vAlign w:val="center"/>
            <w:hideMark/>
          </w:tcPr>
          <w:p w14:paraId="2CE0C116"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14:paraId="455C3BDD" w14:textId="77777777" w:rsidR="00C81494" w:rsidRDefault="00C81494" w:rsidP="00624920">
            <w:pPr>
              <w:jc w:val="center"/>
              <w:rPr>
                <w:rFonts w:ascii="Tahoma" w:hAnsi="Tahoma" w:cs="Tahoma"/>
                <w:color w:val="000000"/>
                <w:sz w:val="20"/>
                <w:szCs w:val="20"/>
              </w:rPr>
            </w:pPr>
            <w:proofErr w:type="spellStart"/>
            <w:r>
              <w:rPr>
                <w:rFonts w:ascii="Tahoma" w:hAnsi="Tahoma" w:cs="Tahoma"/>
                <w:color w:val="000000"/>
                <w:sz w:val="20"/>
                <w:szCs w:val="20"/>
              </w:rPr>
              <w:t>Set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E716313"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5EF2CF47"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r w:rsidR="00C81494" w14:paraId="16BB8DA2" w14:textId="77777777" w:rsidTr="00624920">
        <w:trPr>
          <w:trHeight w:val="525"/>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43C5447"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t>Netmax</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979F1E7" w14:textId="77777777" w:rsidR="00C81494" w:rsidRDefault="00C81494" w:rsidP="00624920">
            <w:pPr>
              <w:rPr>
                <w:rFonts w:ascii="Arial" w:hAnsi="Arial" w:cs="Arial"/>
                <w:color w:val="000000"/>
                <w:sz w:val="20"/>
                <w:szCs w:val="20"/>
              </w:rPr>
            </w:pPr>
            <w:proofErr w:type="spellStart"/>
            <w:r>
              <w:rPr>
                <w:rFonts w:ascii="Arial" w:hAnsi="Arial" w:cs="Arial"/>
                <w:color w:val="000000"/>
                <w:sz w:val="20"/>
                <w:szCs w:val="20"/>
              </w:rPr>
              <w:t>Netmax</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641D0AF" w14:textId="77777777" w:rsidR="00C81494" w:rsidRDefault="00C81494" w:rsidP="00624920">
            <w:pPr>
              <w:jc w:val="center"/>
              <w:rPr>
                <w:rFonts w:ascii="Tahoma" w:hAnsi="Tahoma" w:cs="Tahoma"/>
                <w:color w:val="000000"/>
                <w:sz w:val="20"/>
                <w:szCs w:val="20"/>
              </w:rPr>
            </w:pPr>
            <w:r>
              <w:rPr>
                <w:rFonts w:ascii="Tahoma" w:hAnsi="Tahoma" w:cs="Tahom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45EF9208" w14:textId="77777777" w:rsidR="00C81494" w:rsidRDefault="00C81494" w:rsidP="00624920">
            <w:pPr>
              <w:jc w:val="center"/>
              <w:rPr>
                <w:rFonts w:ascii="Tahoma" w:hAnsi="Tahoma" w:cs="Tahoma"/>
                <w:color w:val="000000"/>
                <w:sz w:val="20"/>
                <w:szCs w:val="20"/>
              </w:rPr>
            </w:pPr>
            <w:proofErr w:type="spellStart"/>
            <w:r>
              <w:rPr>
                <w:rFonts w:ascii="Tahoma" w:hAnsi="Tahoma" w:cs="Tahoma"/>
                <w:color w:val="000000"/>
                <w:sz w:val="20"/>
                <w:szCs w:val="20"/>
              </w:rPr>
              <w:t>Sst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2C20930" w14:textId="77777777" w:rsidR="00C81494" w:rsidRDefault="00C81494" w:rsidP="00624920">
            <w:pPr>
              <w:rPr>
                <w:rFonts w:ascii="Arial" w:hAnsi="Arial" w:cs="Arial"/>
                <w:color w:val="000000"/>
                <w:sz w:val="20"/>
                <w:szCs w:val="20"/>
              </w:rPr>
            </w:pPr>
            <w:r>
              <w:rPr>
                <w:rFonts w:ascii="Arial" w:hAnsi="Arial" w:cs="Arial"/>
                <w:color w:val="000000"/>
                <w:sz w:val="20"/>
                <w:szCs w:val="20"/>
              </w:rPr>
              <w:t>Комплект</w:t>
            </w:r>
          </w:p>
        </w:tc>
        <w:tc>
          <w:tcPr>
            <w:tcW w:w="2552" w:type="dxa"/>
            <w:tcBorders>
              <w:top w:val="nil"/>
              <w:left w:val="nil"/>
              <w:bottom w:val="single" w:sz="4" w:space="0" w:color="auto"/>
              <w:right w:val="single" w:sz="4" w:space="0" w:color="auto"/>
            </w:tcBorders>
            <w:shd w:val="clear" w:color="auto" w:fill="auto"/>
            <w:vAlign w:val="center"/>
            <w:hideMark/>
          </w:tcPr>
          <w:p w14:paraId="38E72678" w14:textId="77777777" w:rsidR="00C81494" w:rsidRDefault="00C81494" w:rsidP="00624920">
            <w:pPr>
              <w:rPr>
                <w:rFonts w:ascii="Tahoma" w:hAnsi="Tahoma" w:cs="Tahoma"/>
                <w:color w:val="000000"/>
                <w:sz w:val="20"/>
                <w:szCs w:val="20"/>
              </w:rPr>
            </w:pPr>
            <w:r>
              <w:rPr>
                <w:rFonts w:ascii="Tahoma" w:hAnsi="Tahoma" w:cs="Tahoma"/>
                <w:color w:val="000000"/>
                <w:sz w:val="20"/>
                <w:szCs w:val="20"/>
              </w:rPr>
              <w:t>12 месяцев с даты заключения договора.</w:t>
            </w:r>
          </w:p>
        </w:tc>
      </w:tr>
    </w:tbl>
    <w:p w14:paraId="343530A2" w14:textId="77777777" w:rsidR="00C81494" w:rsidRDefault="00C81494" w:rsidP="00C81494">
      <w:pPr>
        <w:spacing w:after="0" w:line="360" w:lineRule="auto"/>
        <w:jc w:val="right"/>
        <w:rPr>
          <w:rFonts w:ascii="Arial" w:hAnsi="Arial" w:cs="Arial"/>
          <w:sz w:val="20"/>
          <w:szCs w:val="20"/>
        </w:rPr>
      </w:pPr>
    </w:p>
    <w:p w14:paraId="779773D7" w14:textId="77777777" w:rsidR="00C81494" w:rsidRDefault="00C81494" w:rsidP="00C81494">
      <w:pPr>
        <w:spacing w:after="0"/>
      </w:pPr>
    </w:p>
    <w:p w14:paraId="0843F9C4" w14:textId="77777777" w:rsidR="00C81494" w:rsidRDefault="00C81494" w:rsidP="00C81494">
      <w:pPr>
        <w:keepLines/>
        <w:spacing w:after="0"/>
        <w:jc w:val="center"/>
        <w:rPr>
          <w:rFonts w:ascii="Arial" w:hAnsi="Arial" w:cs="Arial"/>
          <w:b/>
          <w:sz w:val="20"/>
          <w:szCs w:val="20"/>
          <w:lang w:val="en-US"/>
        </w:rPr>
      </w:pPr>
      <w:r>
        <w:rPr>
          <w:rFonts w:ascii="Arial" w:hAnsi="Arial" w:cs="Arial"/>
          <w:b/>
          <w:sz w:val="20"/>
          <w:szCs w:val="20"/>
          <w:lang w:val="en-US"/>
        </w:rPr>
        <w:t xml:space="preserve">For and on behalf of / </w:t>
      </w:r>
      <w:proofErr w:type="spellStart"/>
      <w:r>
        <w:rPr>
          <w:rFonts w:ascii="Arial" w:hAnsi="Arial" w:cs="Arial"/>
          <w:b/>
          <w:sz w:val="20"/>
          <w:szCs w:val="20"/>
          <w:lang w:val="en-US"/>
        </w:rPr>
        <w:t>От</w:t>
      </w:r>
      <w:proofErr w:type="spellEnd"/>
      <w:r>
        <w:rPr>
          <w:rFonts w:ascii="Arial" w:hAnsi="Arial" w:cs="Arial"/>
          <w:b/>
          <w:sz w:val="20"/>
          <w:szCs w:val="20"/>
          <w:lang w:val="en-US"/>
        </w:rPr>
        <w:t xml:space="preserve"> </w:t>
      </w:r>
      <w:proofErr w:type="spellStart"/>
      <w:r>
        <w:rPr>
          <w:rFonts w:ascii="Arial" w:hAnsi="Arial" w:cs="Arial"/>
          <w:b/>
          <w:sz w:val="20"/>
          <w:szCs w:val="20"/>
          <w:lang w:val="en-US"/>
        </w:rPr>
        <w:t>имени</w:t>
      </w:r>
      <w:proofErr w:type="spellEnd"/>
    </w:p>
    <w:p w14:paraId="32D19504" w14:textId="77777777" w:rsidR="00C81494" w:rsidRDefault="00C81494" w:rsidP="00C81494">
      <w:pPr>
        <w:keepLines/>
        <w:spacing w:after="0"/>
        <w:jc w:val="center"/>
        <w:rPr>
          <w:rFonts w:ascii="Arial" w:hAnsi="Arial" w:cs="Arial"/>
          <w:b/>
          <w:sz w:val="20"/>
          <w:szCs w:val="20"/>
          <w:lang w:val="en-US"/>
        </w:rPr>
      </w:pPr>
      <w:r>
        <w:rPr>
          <w:rFonts w:ascii="Arial" w:hAnsi="Arial" w:cs="Arial"/>
          <w:b/>
          <w:sz w:val="20"/>
          <w:szCs w:val="20"/>
          <w:lang w:val="en-US"/>
        </w:rPr>
        <w:t>“Alfa Telecom” CJSC / ЗАО «</w:t>
      </w:r>
      <w:proofErr w:type="spellStart"/>
      <w:r>
        <w:rPr>
          <w:rFonts w:ascii="Arial" w:hAnsi="Arial" w:cs="Arial"/>
          <w:b/>
          <w:sz w:val="20"/>
          <w:szCs w:val="20"/>
          <w:lang w:val="en-US"/>
        </w:rPr>
        <w:t>Альфа</w:t>
      </w:r>
      <w:proofErr w:type="spellEnd"/>
      <w:r>
        <w:rPr>
          <w:rFonts w:ascii="Arial" w:hAnsi="Arial" w:cs="Arial"/>
          <w:b/>
          <w:sz w:val="20"/>
          <w:szCs w:val="20"/>
          <w:lang w:val="en-US"/>
        </w:rPr>
        <w:t xml:space="preserve"> </w:t>
      </w:r>
      <w:proofErr w:type="spellStart"/>
      <w:r>
        <w:rPr>
          <w:rFonts w:ascii="Arial" w:hAnsi="Arial" w:cs="Arial"/>
          <w:b/>
          <w:sz w:val="20"/>
          <w:szCs w:val="20"/>
          <w:lang w:val="en-US"/>
        </w:rPr>
        <w:t>Телеком</w:t>
      </w:r>
      <w:proofErr w:type="spellEnd"/>
      <w:r>
        <w:rPr>
          <w:rFonts w:ascii="Arial" w:hAnsi="Arial" w:cs="Arial"/>
          <w:b/>
          <w:sz w:val="20"/>
          <w:szCs w:val="20"/>
          <w:lang w:val="en-US"/>
        </w:rPr>
        <w:t>»</w:t>
      </w:r>
    </w:p>
    <w:p w14:paraId="2D4E98DD" w14:textId="77777777" w:rsidR="00C81494" w:rsidRDefault="00C81494" w:rsidP="00C81494">
      <w:pPr>
        <w:spacing w:after="0"/>
        <w:jc w:val="center"/>
        <w:rPr>
          <w:rFonts w:ascii="Arial" w:hAnsi="Arial" w:cs="Arial"/>
          <w:sz w:val="20"/>
          <w:szCs w:val="20"/>
          <w:lang w:val="en-US"/>
        </w:rPr>
      </w:pPr>
    </w:p>
    <w:p w14:paraId="3B4B2B08" w14:textId="77777777" w:rsidR="00C81494" w:rsidRDefault="00C81494" w:rsidP="00C81494">
      <w:pPr>
        <w:spacing w:after="0"/>
        <w:jc w:val="center"/>
        <w:rPr>
          <w:rFonts w:ascii="Arial" w:hAnsi="Arial" w:cs="Arial"/>
          <w:sz w:val="20"/>
          <w:szCs w:val="20"/>
          <w:lang w:val="en-US"/>
        </w:rPr>
      </w:pPr>
    </w:p>
    <w:p w14:paraId="4DBE9617" w14:textId="77777777" w:rsidR="00C81494" w:rsidRDefault="00C81494" w:rsidP="00C81494">
      <w:pPr>
        <w:spacing w:after="0"/>
        <w:jc w:val="center"/>
        <w:rPr>
          <w:rFonts w:ascii="Arial" w:hAnsi="Arial" w:cs="Arial"/>
          <w:sz w:val="20"/>
          <w:szCs w:val="20"/>
          <w:lang w:val="en-US"/>
        </w:rPr>
      </w:pPr>
      <w:r>
        <w:rPr>
          <w:rFonts w:ascii="Arial" w:hAnsi="Arial" w:cs="Arial"/>
          <w:sz w:val="20"/>
          <w:szCs w:val="20"/>
          <w:lang w:val="en-US"/>
        </w:rPr>
        <w:t>___________________________</w:t>
      </w:r>
    </w:p>
    <w:p w14:paraId="2390D570" w14:textId="77777777" w:rsidR="00C81494" w:rsidRDefault="00C81494" w:rsidP="00C81494">
      <w:pPr>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0658DE71" w14:textId="77777777" w:rsidR="00C81494" w:rsidRDefault="00C81494" w:rsidP="00C81494">
      <w:pPr>
        <w:spacing w:after="0"/>
        <w:jc w:val="center"/>
        <w:rPr>
          <w:rFonts w:ascii="Arial" w:hAnsi="Arial" w:cs="Arial"/>
          <w:sz w:val="20"/>
          <w:szCs w:val="20"/>
          <w:lang w:val="en-US"/>
        </w:rPr>
      </w:pPr>
    </w:p>
    <w:p w14:paraId="1A5A43BC" w14:textId="77777777" w:rsidR="00C81494" w:rsidRDefault="00C81494" w:rsidP="00C81494">
      <w:pPr>
        <w:spacing w:after="0"/>
        <w:jc w:val="center"/>
        <w:rPr>
          <w:rFonts w:ascii="Arial" w:hAnsi="Arial" w:cs="Arial"/>
          <w:b/>
          <w:sz w:val="20"/>
          <w:szCs w:val="20"/>
          <w:lang w:val="en-US"/>
        </w:rPr>
      </w:pPr>
      <w:proofErr w:type="spellStart"/>
      <w:r>
        <w:rPr>
          <w:rFonts w:ascii="Arial" w:hAnsi="Arial" w:cs="Arial"/>
          <w:b/>
          <w:sz w:val="20"/>
          <w:szCs w:val="20"/>
          <w:lang w:val="en-US"/>
        </w:rPr>
        <w:t>Mamytov</w:t>
      </w:r>
      <w:proofErr w:type="spellEnd"/>
      <w:r>
        <w:rPr>
          <w:rFonts w:ascii="Arial" w:hAnsi="Arial" w:cs="Arial"/>
          <w:b/>
          <w:sz w:val="20"/>
          <w:szCs w:val="20"/>
          <w:lang w:val="en-US"/>
        </w:rPr>
        <w:t xml:space="preserve"> N.T., General Director/</w:t>
      </w:r>
      <w:proofErr w:type="spellStart"/>
      <w:r>
        <w:rPr>
          <w:rFonts w:ascii="Arial" w:hAnsi="Arial" w:cs="Arial"/>
          <w:b/>
          <w:sz w:val="20"/>
          <w:szCs w:val="20"/>
        </w:rPr>
        <w:t>Мамытов</w:t>
      </w:r>
      <w:proofErr w:type="spellEnd"/>
      <w:r w:rsidRPr="005F6AE9">
        <w:rPr>
          <w:rFonts w:ascii="Arial" w:hAnsi="Arial" w:cs="Arial"/>
          <w:b/>
          <w:sz w:val="20"/>
          <w:szCs w:val="20"/>
          <w:lang w:val="en-US"/>
        </w:rPr>
        <w:t xml:space="preserve"> </w:t>
      </w:r>
      <w:r>
        <w:rPr>
          <w:rFonts w:ascii="Arial" w:hAnsi="Arial" w:cs="Arial"/>
          <w:b/>
          <w:sz w:val="20"/>
          <w:szCs w:val="20"/>
        </w:rPr>
        <w:t>Н</w:t>
      </w:r>
      <w:r w:rsidRPr="005F6AE9">
        <w:rPr>
          <w:rFonts w:ascii="Arial" w:hAnsi="Arial" w:cs="Arial"/>
          <w:b/>
          <w:sz w:val="20"/>
          <w:szCs w:val="20"/>
          <w:lang w:val="en-US"/>
        </w:rPr>
        <w:t>.</w:t>
      </w:r>
      <w:r>
        <w:rPr>
          <w:rFonts w:ascii="Arial" w:hAnsi="Arial" w:cs="Arial"/>
          <w:b/>
          <w:sz w:val="20"/>
          <w:szCs w:val="20"/>
        </w:rPr>
        <w:t>Т</w:t>
      </w:r>
      <w:r w:rsidRPr="005F6AE9">
        <w:rPr>
          <w:rFonts w:ascii="Arial" w:hAnsi="Arial" w:cs="Arial"/>
          <w:b/>
          <w:sz w:val="20"/>
          <w:szCs w:val="20"/>
          <w:lang w:val="en-US"/>
        </w:rPr>
        <w:t>.</w:t>
      </w:r>
      <w:r>
        <w:rPr>
          <w:rFonts w:ascii="Arial" w:hAnsi="Arial" w:cs="Arial"/>
          <w:b/>
          <w:sz w:val="20"/>
          <w:szCs w:val="20"/>
          <w:lang w:val="en-US"/>
        </w:rPr>
        <w:t xml:space="preserve">, </w:t>
      </w:r>
      <w:r>
        <w:rPr>
          <w:rFonts w:ascii="Arial" w:hAnsi="Arial" w:cs="Arial"/>
          <w:b/>
          <w:sz w:val="20"/>
          <w:szCs w:val="20"/>
        </w:rPr>
        <w:t>Генеральный</w:t>
      </w:r>
      <w:r>
        <w:rPr>
          <w:rFonts w:ascii="Arial" w:hAnsi="Arial" w:cs="Arial"/>
          <w:b/>
          <w:sz w:val="20"/>
          <w:szCs w:val="20"/>
          <w:lang w:val="en-US"/>
        </w:rPr>
        <w:t xml:space="preserve"> </w:t>
      </w:r>
      <w:r>
        <w:rPr>
          <w:rFonts w:ascii="Arial" w:hAnsi="Arial" w:cs="Arial"/>
          <w:b/>
          <w:sz w:val="20"/>
          <w:szCs w:val="20"/>
        </w:rPr>
        <w:t>директор</w:t>
      </w:r>
    </w:p>
    <w:p w14:paraId="13E53CFF" w14:textId="77777777" w:rsidR="00C81494" w:rsidRDefault="00C81494" w:rsidP="00C81494">
      <w:pPr>
        <w:spacing w:after="0"/>
        <w:jc w:val="center"/>
        <w:rPr>
          <w:rFonts w:ascii="Arial" w:hAnsi="Arial" w:cs="Arial"/>
          <w:sz w:val="20"/>
          <w:szCs w:val="20"/>
          <w:lang w:val="en-US"/>
        </w:rPr>
      </w:pPr>
      <w:r>
        <w:rPr>
          <w:rFonts w:ascii="Arial" w:hAnsi="Arial" w:cs="Arial"/>
          <w:sz w:val="20"/>
          <w:szCs w:val="20"/>
          <w:lang w:val="en-US"/>
        </w:rPr>
        <w:t>(Name; Title) / (</w:t>
      </w:r>
      <w:r>
        <w:rPr>
          <w:rFonts w:ascii="Arial" w:hAnsi="Arial" w:cs="Arial"/>
          <w:sz w:val="20"/>
          <w:szCs w:val="20"/>
        </w:rPr>
        <w:t>Ф</w:t>
      </w:r>
      <w:r>
        <w:rPr>
          <w:rFonts w:ascii="Arial" w:hAnsi="Arial" w:cs="Arial"/>
          <w:sz w:val="20"/>
          <w:szCs w:val="20"/>
          <w:lang w:val="en-US"/>
        </w:rPr>
        <w:t>.</w:t>
      </w:r>
      <w:r>
        <w:rPr>
          <w:rFonts w:ascii="Arial" w:hAnsi="Arial" w:cs="Arial"/>
          <w:sz w:val="20"/>
          <w:szCs w:val="20"/>
        </w:rPr>
        <w:t>И</w:t>
      </w:r>
      <w:r>
        <w:rPr>
          <w:rFonts w:ascii="Arial" w:hAnsi="Arial" w:cs="Arial"/>
          <w:sz w:val="20"/>
          <w:szCs w:val="20"/>
          <w:lang w:val="en-US"/>
        </w:rPr>
        <w:t>.</w:t>
      </w:r>
      <w:r>
        <w:rPr>
          <w:rFonts w:ascii="Arial" w:hAnsi="Arial" w:cs="Arial"/>
          <w:sz w:val="20"/>
          <w:szCs w:val="20"/>
        </w:rPr>
        <w:t>О</w:t>
      </w:r>
      <w:r>
        <w:rPr>
          <w:rFonts w:ascii="Arial" w:hAnsi="Arial" w:cs="Arial"/>
          <w:sz w:val="20"/>
          <w:szCs w:val="20"/>
          <w:lang w:val="en-US"/>
        </w:rPr>
        <w:t xml:space="preserve">; </w:t>
      </w:r>
      <w:r>
        <w:rPr>
          <w:rFonts w:ascii="Arial" w:hAnsi="Arial" w:cs="Arial"/>
          <w:sz w:val="20"/>
          <w:szCs w:val="20"/>
        </w:rPr>
        <w:t>Должность</w:t>
      </w:r>
      <w:r>
        <w:rPr>
          <w:rFonts w:ascii="Arial" w:hAnsi="Arial" w:cs="Arial"/>
          <w:sz w:val="20"/>
          <w:szCs w:val="20"/>
          <w:lang w:val="en-US"/>
        </w:rPr>
        <w:t>)</w:t>
      </w:r>
    </w:p>
    <w:p w14:paraId="5C61B0DE" w14:textId="77777777" w:rsidR="00C81494" w:rsidRDefault="00C81494" w:rsidP="00C81494">
      <w:pPr>
        <w:spacing w:after="0"/>
        <w:jc w:val="center"/>
        <w:rPr>
          <w:rFonts w:ascii="Arial" w:hAnsi="Arial" w:cs="Arial"/>
          <w:sz w:val="20"/>
          <w:szCs w:val="20"/>
          <w:lang w:val="en-US"/>
        </w:rPr>
      </w:pPr>
    </w:p>
    <w:p w14:paraId="2ACB1143" w14:textId="77777777" w:rsidR="00C81494" w:rsidRDefault="00C81494" w:rsidP="00C81494">
      <w:pPr>
        <w:spacing w:after="0"/>
        <w:jc w:val="center"/>
        <w:rPr>
          <w:rFonts w:ascii="Arial" w:hAnsi="Arial" w:cs="Arial"/>
          <w:b/>
          <w:sz w:val="20"/>
          <w:szCs w:val="20"/>
          <w:lang w:val="en-US"/>
        </w:rPr>
      </w:pPr>
      <w:r>
        <w:rPr>
          <w:rFonts w:ascii="Arial" w:hAnsi="Arial" w:cs="Arial"/>
          <w:b/>
          <w:sz w:val="20"/>
          <w:szCs w:val="20"/>
          <w:lang w:val="en-US"/>
        </w:rPr>
        <w:t xml:space="preserve">For and on behalf of / </w:t>
      </w:r>
      <w:r>
        <w:rPr>
          <w:rFonts w:ascii="Arial" w:hAnsi="Arial" w:cs="Arial"/>
          <w:b/>
          <w:sz w:val="20"/>
          <w:szCs w:val="20"/>
        </w:rPr>
        <w:t>От</w:t>
      </w:r>
      <w:r>
        <w:rPr>
          <w:rFonts w:ascii="Arial" w:hAnsi="Arial" w:cs="Arial"/>
          <w:b/>
          <w:sz w:val="20"/>
          <w:szCs w:val="20"/>
          <w:lang w:val="en-US"/>
        </w:rPr>
        <w:t xml:space="preserve"> </w:t>
      </w:r>
      <w:r>
        <w:rPr>
          <w:rFonts w:ascii="Arial" w:hAnsi="Arial" w:cs="Arial"/>
          <w:b/>
          <w:sz w:val="20"/>
          <w:szCs w:val="20"/>
        </w:rPr>
        <w:t>имени</w:t>
      </w:r>
    </w:p>
    <w:p w14:paraId="4B61FE4C" w14:textId="0364FADB" w:rsidR="00C81494" w:rsidRPr="00031760" w:rsidRDefault="00031760" w:rsidP="00C81494">
      <w:pPr>
        <w:spacing w:after="0"/>
        <w:jc w:val="center"/>
        <w:rPr>
          <w:rFonts w:ascii="Arial" w:hAnsi="Arial" w:cs="Arial"/>
          <w:b/>
          <w:sz w:val="20"/>
          <w:szCs w:val="20"/>
        </w:rPr>
      </w:pPr>
      <w:r>
        <w:rPr>
          <w:rFonts w:ascii="Arial" w:hAnsi="Arial" w:cs="Arial"/>
          <w:b/>
          <w:sz w:val="20"/>
          <w:szCs w:val="20"/>
          <w:lang w:val="en-US"/>
        </w:rPr>
        <w:t>____________________</w:t>
      </w:r>
      <w:r w:rsidR="00C81494">
        <w:rPr>
          <w:rFonts w:ascii="Arial" w:hAnsi="Arial" w:cs="Arial"/>
          <w:b/>
          <w:sz w:val="20"/>
          <w:szCs w:val="20"/>
          <w:lang w:val="en-US"/>
        </w:rPr>
        <w:t xml:space="preserve"> /</w:t>
      </w:r>
      <w:r>
        <w:rPr>
          <w:rFonts w:ascii="Arial" w:hAnsi="Arial" w:cs="Arial"/>
          <w:b/>
          <w:sz w:val="20"/>
          <w:szCs w:val="20"/>
        </w:rPr>
        <w:t>____________________</w:t>
      </w:r>
    </w:p>
    <w:p w14:paraId="096583FA" w14:textId="77777777" w:rsidR="00C81494" w:rsidRDefault="00C81494" w:rsidP="00C81494">
      <w:pPr>
        <w:spacing w:after="0"/>
        <w:jc w:val="center"/>
        <w:rPr>
          <w:rFonts w:ascii="Arial" w:hAnsi="Arial" w:cs="Arial"/>
          <w:b/>
          <w:sz w:val="20"/>
          <w:szCs w:val="20"/>
          <w:lang w:val="en-US"/>
        </w:rPr>
      </w:pPr>
    </w:p>
    <w:p w14:paraId="1684C38C" w14:textId="77777777" w:rsidR="00C81494" w:rsidRDefault="00C81494" w:rsidP="00C81494">
      <w:pPr>
        <w:spacing w:after="0"/>
        <w:jc w:val="center"/>
        <w:rPr>
          <w:rFonts w:ascii="Arial" w:hAnsi="Arial" w:cs="Arial"/>
          <w:b/>
          <w:sz w:val="20"/>
          <w:szCs w:val="20"/>
          <w:lang w:val="en-US"/>
        </w:rPr>
      </w:pPr>
    </w:p>
    <w:p w14:paraId="7E4E8E66" w14:textId="77777777" w:rsidR="00C81494" w:rsidRDefault="00C81494" w:rsidP="00C81494">
      <w:pPr>
        <w:spacing w:after="0"/>
        <w:jc w:val="center"/>
        <w:rPr>
          <w:rFonts w:ascii="Arial" w:hAnsi="Arial" w:cs="Arial"/>
          <w:sz w:val="20"/>
          <w:szCs w:val="20"/>
          <w:lang w:val="en-US"/>
        </w:rPr>
      </w:pPr>
      <w:r>
        <w:rPr>
          <w:rFonts w:ascii="Arial" w:hAnsi="Arial" w:cs="Arial"/>
          <w:sz w:val="20"/>
          <w:szCs w:val="20"/>
          <w:lang w:val="en-US"/>
        </w:rPr>
        <w:t>___________________________</w:t>
      </w:r>
    </w:p>
    <w:p w14:paraId="26B9D644" w14:textId="77777777" w:rsidR="00C81494" w:rsidRDefault="00C81494" w:rsidP="00C81494">
      <w:pPr>
        <w:spacing w:after="0"/>
        <w:jc w:val="center"/>
        <w:rPr>
          <w:rFonts w:ascii="Arial" w:hAnsi="Arial" w:cs="Arial"/>
          <w:sz w:val="20"/>
          <w:szCs w:val="20"/>
          <w:lang w:val="en-US"/>
        </w:rPr>
      </w:pPr>
      <w:r>
        <w:rPr>
          <w:rFonts w:ascii="Arial" w:hAnsi="Arial" w:cs="Arial"/>
          <w:sz w:val="20"/>
          <w:szCs w:val="20"/>
          <w:lang w:val="en-US"/>
        </w:rPr>
        <w:t>(Signature; Seal) / (</w:t>
      </w:r>
      <w:r>
        <w:rPr>
          <w:rFonts w:ascii="Arial" w:hAnsi="Arial" w:cs="Arial"/>
          <w:sz w:val="20"/>
          <w:szCs w:val="20"/>
        </w:rPr>
        <w:t>Подпись</w:t>
      </w:r>
      <w:r>
        <w:rPr>
          <w:rFonts w:ascii="Arial" w:hAnsi="Arial" w:cs="Arial"/>
          <w:sz w:val="20"/>
          <w:szCs w:val="20"/>
          <w:lang w:val="en-US"/>
        </w:rPr>
        <w:t xml:space="preserve">; </w:t>
      </w:r>
      <w:r>
        <w:rPr>
          <w:rFonts w:ascii="Arial" w:hAnsi="Arial" w:cs="Arial"/>
          <w:sz w:val="20"/>
          <w:szCs w:val="20"/>
        </w:rPr>
        <w:t>Печать</w:t>
      </w:r>
      <w:r>
        <w:rPr>
          <w:rFonts w:ascii="Arial" w:hAnsi="Arial" w:cs="Arial"/>
          <w:sz w:val="20"/>
          <w:szCs w:val="20"/>
          <w:lang w:val="en-US"/>
        </w:rPr>
        <w:t>)</w:t>
      </w:r>
    </w:p>
    <w:p w14:paraId="425DC83E" w14:textId="79B48A7A" w:rsidR="00C81494" w:rsidRPr="00031760" w:rsidRDefault="00031760" w:rsidP="00C81494">
      <w:pPr>
        <w:spacing w:after="0"/>
        <w:jc w:val="center"/>
        <w:rPr>
          <w:rFonts w:ascii="Arial" w:hAnsi="Arial" w:cs="Arial"/>
          <w:b/>
          <w:sz w:val="20"/>
          <w:szCs w:val="20"/>
        </w:rPr>
      </w:pPr>
      <w:r>
        <w:rPr>
          <w:rFonts w:ascii="Arial" w:hAnsi="Arial" w:cs="Arial"/>
          <w:b/>
          <w:sz w:val="20"/>
          <w:szCs w:val="20"/>
        </w:rPr>
        <w:t>____________________</w:t>
      </w:r>
      <w:r w:rsidR="00C81494" w:rsidRPr="00031760">
        <w:rPr>
          <w:rFonts w:ascii="Arial" w:hAnsi="Arial" w:cs="Arial"/>
          <w:b/>
          <w:sz w:val="20"/>
          <w:szCs w:val="20"/>
        </w:rPr>
        <w:t xml:space="preserve">, </w:t>
      </w:r>
      <w:r w:rsidR="00C81494">
        <w:rPr>
          <w:rFonts w:ascii="Arial" w:hAnsi="Arial" w:cs="Arial"/>
          <w:b/>
          <w:sz w:val="20"/>
          <w:szCs w:val="20"/>
          <w:lang w:val="en-US"/>
        </w:rPr>
        <w:t>General</w:t>
      </w:r>
      <w:r w:rsidR="00C81494" w:rsidRPr="00031760">
        <w:rPr>
          <w:rFonts w:ascii="Arial" w:hAnsi="Arial" w:cs="Arial"/>
          <w:b/>
          <w:sz w:val="20"/>
          <w:szCs w:val="20"/>
        </w:rPr>
        <w:t xml:space="preserve"> </w:t>
      </w:r>
      <w:r w:rsidR="00C81494">
        <w:rPr>
          <w:rFonts w:ascii="Arial" w:hAnsi="Arial" w:cs="Arial"/>
          <w:b/>
          <w:sz w:val="20"/>
          <w:szCs w:val="20"/>
          <w:lang w:val="en-US"/>
        </w:rPr>
        <w:t>Director</w:t>
      </w:r>
      <w:r w:rsidR="00C81494" w:rsidRPr="00031760">
        <w:rPr>
          <w:rFonts w:ascii="Arial" w:hAnsi="Arial" w:cs="Arial"/>
          <w:b/>
          <w:sz w:val="20"/>
          <w:szCs w:val="20"/>
        </w:rPr>
        <w:t xml:space="preserve">/ </w:t>
      </w:r>
      <w:r>
        <w:rPr>
          <w:rFonts w:ascii="Arial" w:hAnsi="Arial" w:cs="Arial"/>
          <w:b/>
          <w:sz w:val="20"/>
          <w:szCs w:val="20"/>
        </w:rPr>
        <w:t>____________________</w:t>
      </w:r>
      <w:bookmarkStart w:id="14" w:name="_GoBack"/>
      <w:bookmarkEnd w:id="14"/>
      <w:r w:rsidR="00C81494" w:rsidRPr="00031760">
        <w:rPr>
          <w:rFonts w:ascii="Arial" w:hAnsi="Arial" w:cs="Arial"/>
          <w:b/>
          <w:sz w:val="20"/>
          <w:szCs w:val="20"/>
        </w:rPr>
        <w:t xml:space="preserve"> </w:t>
      </w:r>
      <w:r w:rsidR="00C81494">
        <w:rPr>
          <w:rFonts w:ascii="Arial" w:hAnsi="Arial" w:cs="Arial"/>
          <w:b/>
          <w:sz w:val="20"/>
          <w:szCs w:val="20"/>
        </w:rPr>
        <w:t>Генеральный</w:t>
      </w:r>
      <w:r w:rsidR="00C81494" w:rsidRPr="00031760">
        <w:rPr>
          <w:rFonts w:ascii="Arial" w:hAnsi="Arial" w:cs="Arial"/>
          <w:b/>
          <w:sz w:val="20"/>
          <w:szCs w:val="20"/>
        </w:rPr>
        <w:t xml:space="preserve"> </w:t>
      </w:r>
      <w:r w:rsidR="00C81494">
        <w:rPr>
          <w:rFonts w:ascii="Arial" w:hAnsi="Arial" w:cs="Arial"/>
          <w:b/>
          <w:sz w:val="20"/>
          <w:szCs w:val="20"/>
        </w:rPr>
        <w:t>директор</w:t>
      </w:r>
    </w:p>
    <w:p w14:paraId="22D7CEB0" w14:textId="77777777" w:rsidR="00C81494" w:rsidRPr="00031760" w:rsidRDefault="00C81494" w:rsidP="00C81494">
      <w:pPr>
        <w:spacing w:after="0"/>
        <w:jc w:val="center"/>
        <w:rPr>
          <w:rFonts w:ascii="Arial" w:hAnsi="Arial" w:cs="Arial"/>
          <w:sz w:val="20"/>
          <w:szCs w:val="20"/>
        </w:rPr>
      </w:pPr>
    </w:p>
    <w:p w14:paraId="4C20F973" w14:textId="77777777" w:rsidR="00C81494" w:rsidRDefault="00C81494" w:rsidP="00C81494">
      <w:pPr>
        <w:spacing w:after="0"/>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Name</w:t>
      </w:r>
      <w:proofErr w:type="spellEnd"/>
      <w:r>
        <w:rPr>
          <w:rFonts w:ascii="Arial" w:hAnsi="Arial" w:cs="Arial"/>
          <w:sz w:val="20"/>
          <w:szCs w:val="20"/>
        </w:rPr>
        <w:t xml:space="preserve">; </w:t>
      </w:r>
      <w:proofErr w:type="spellStart"/>
      <w:r>
        <w:rPr>
          <w:rFonts w:ascii="Arial" w:hAnsi="Arial" w:cs="Arial"/>
          <w:sz w:val="20"/>
          <w:szCs w:val="20"/>
        </w:rPr>
        <w:t>Title</w:t>
      </w:r>
      <w:proofErr w:type="spellEnd"/>
      <w:r>
        <w:rPr>
          <w:rFonts w:ascii="Arial" w:hAnsi="Arial" w:cs="Arial"/>
          <w:sz w:val="20"/>
          <w:szCs w:val="20"/>
        </w:rPr>
        <w:t>) / (Ф.И.О; Должность)</w:t>
      </w:r>
    </w:p>
    <w:p w14:paraId="280E7D81" w14:textId="77777777" w:rsidR="00C81494" w:rsidRDefault="00C81494" w:rsidP="00C81494">
      <w:pPr>
        <w:spacing w:after="0"/>
        <w:jc w:val="center"/>
      </w:pPr>
    </w:p>
    <w:p w14:paraId="4EF197B4" w14:textId="77777777" w:rsidR="00C81494" w:rsidRDefault="00C81494" w:rsidP="00C81494">
      <w:pPr>
        <w:spacing w:after="0"/>
      </w:pPr>
    </w:p>
    <w:p w14:paraId="2555A610" w14:textId="77777777" w:rsidR="00C81494" w:rsidRDefault="00C81494" w:rsidP="00C81494">
      <w:pPr>
        <w:spacing w:after="0"/>
      </w:pPr>
    </w:p>
    <w:p w14:paraId="7D19091C" w14:textId="77777777" w:rsidR="00A85F88" w:rsidRPr="00091771" w:rsidRDefault="00A85F88" w:rsidP="00A85F88">
      <w:pPr>
        <w:spacing w:after="0"/>
        <w:jc w:val="center"/>
        <w:rPr>
          <w:rFonts w:ascii="Tahoma" w:hAnsi="Tahoma" w:cs="Tahoma"/>
          <w:b/>
          <w:sz w:val="19"/>
          <w:szCs w:val="19"/>
        </w:rPr>
      </w:pPr>
    </w:p>
    <w:sectPr w:rsidR="00A85F88" w:rsidRPr="00091771" w:rsidSect="005E1820">
      <w:footerReference w:type="default" r:id="rId9"/>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F307D" w14:textId="77777777" w:rsidR="003C1C0A" w:rsidRDefault="003C1C0A">
      <w:pPr>
        <w:spacing w:after="0" w:line="240" w:lineRule="auto"/>
      </w:pPr>
      <w:r>
        <w:separator/>
      </w:r>
    </w:p>
  </w:endnote>
  <w:endnote w:type="continuationSeparator" w:id="0">
    <w:p w14:paraId="74856262" w14:textId="77777777" w:rsidR="003C1C0A" w:rsidRDefault="003C1C0A">
      <w:pPr>
        <w:spacing w:after="0" w:line="240" w:lineRule="auto"/>
      </w:pPr>
      <w:r>
        <w:continuationSeparator/>
      </w:r>
    </w:p>
  </w:endnote>
  <w:endnote w:type="continuationNotice" w:id="1">
    <w:p w14:paraId="210C5AD5" w14:textId="77777777" w:rsidR="003C1C0A" w:rsidRDefault="003C1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Garamond">
    <w:panose1 w:val="02020404030301010803"/>
    <w:charset w:val="CC"/>
    <w:family w:val="roman"/>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BE3C0D" w:rsidRDefault="00BE3C0D">
    <w:pPr>
      <w:pStyle w:val="ad"/>
      <w:jc w:val="right"/>
    </w:pPr>
  </w:p>
  <w:p w14:paraId="28F5C756" w14:textId="77777777" w:rsidR="00BE3C0D" w:rsidRDefault="00BE3C0D"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0787" w14:textId="77777777" w:rsidR="003C1C0A" w:rsidRDefault="003C1C0A">
      <w:pPr>
        <w:spacing w:after="0" w:line="240" w:lineRule="auto"/>
      </w:pPr>
      <w:r>
        <w:separator/>
      </w:r>
    </w:p>
  </w:footnote>
  <w:footnote w:type="continuationSeparator" w:id="0">
    <w:p w14:paraId="735A74E5" w14:textId="77777777" w:rsidR="003C1C0A" w:rsidRDefault="003C1C0A">
      <w:pPr>
        <w:spacing w:after="0" w:line="240" w:lineRule="auto"/>
      </w:pPr>
      <w:r>
        <w:continuationSeparator/>
      </w:r>
    </w:p>
  </w:footnote>
  <w:footnote w:type="continuationNotice" w:id="1">
    <w:p w14:paraId="67FB49DA" w14:textId="77777777" w:rsidR="003C1C0A" w:rsidRDefault="003C1C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a"/>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30C1165"/>
    <w:multiLevelType w:val="multilevel"/>
    <w:tmpl w:val="030C1165"/>
    <w:lvl w:ilvl="0">
      <w:start w:val="1"/>
      <w:numFmt w:val="lowerRoman"/>
      <w:lvlText w:val="(%1)"/>
      <w:lvlJc w:val="left"/>
      <w:pPr>
        <w:tabs>
          <w:tab w:val="left" w:pos="1080"/>
        </w:tabs>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91818"/>
    <w:multiLevelType w:val="multilevel"/>
    <w:tmpl w:val="05391818"/>
    <w:lvl w:ilvl="0">
      <w:start w:val="1"/>
      <w:numFmt w:val="bullet"/>
      <w:lvlText w:val=""/>
      <w:lvlJc w:val="left"/>
      <w:pPr>
        <w:tabs>
          <w:tab w:val="left" w:pos="780"/>
        </w:tabs>
        <w:ind w:left="780" w:hanging="420"/>
      </w:pPr>
      <w:rPr>
        <w:rFonts w:ascii="Wingdings" w:hAnsi="Wingdings" w:hint="default"/>
        <w:sz w:val="20"/>
        <w:szCs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94666E1"/>
    <w:multiLevelType w:val="multilevel"/>
    <w:tmpl w:val="094666E1"/>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D569AB"/>
    <w:multiLevelType w:val="multilevel"/>
    <w:tmpl w:val="09D569AB"/>
    <w:lvl w:ilvl="0">
      <w:start w:val="1"/>
      <w:numFmt w:val="bullet"/>
      <w:lvlText w:val=""/>
      <w:lvlJc w:val="left"/>
      <w:pPr>
        <w:tabs>
          <w:tab w:val="left" w:pos="420"/>
        </w:tabs>
        <w:ind w:left="420" w:hanging="420"/>
      </w:pPr>
      <w:rPr>
        <w:rFonts w:ascii="Wingdings" w:hAnsi="Wingdings" w:hint="default"/>
      </w:rPr>
    </w:lvl>
    <w:lvl w:ilvl="1">
      <w:numFmt w:val="bullet"/>
      <w:lvlText w:val="-"/>
      <w:lvlJc w:val="left"/>
      <w:pPr>
        <w:tabs>
          <w:tab w:val="left" w:pos="780"/>
        </w:tabs>
        <w:ind w:left="780" w:hanging="360"/>
      </w:pPr>
      <w:rPr>
        <w:rFonts w:ascii="Times New Roman" w:eastAsia="SimSu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A6F0346"/>
    <w:multiLevelType w:val="multilevel"/>
    <w:tmpl w:val="0A6F034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FC51DB8"/>
    <w:multiLevelType w:val="multilevel"/>
    <w:tmpl w:val="0FC51DB8"/>
    <w:lvl w:ilvl="0">
      <w:start w:val="3"/>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080"/>
        </w:tabs>
        <w:ind w:left="1080" w:hanging="1080"/>
      </w:pPr>
      <w:rPr>
        <w:rFonts w:hint="default"/>
      </w:rPr>
    </w:lvl>
    <w:lvl w:ilvl="8">
      <w:start w:val="1"/>
      <w:numFmt w:val="decimal"/>
      <w:lvlText w:val="%1.%2.%3.%4.%5.%6.%7.%8.%9"/>
      <w:lvlJc w:val="left"/>
      <w:pPr>
        <w:tabs>
          <w:tab w:val="left" w:pos="1440"/>
        </w:tabs>
        <w:ind w:left="1440" w:hanging="1440"/>
      </w:pPr>
      <w:rPr>
        <w:rFonts w:hint="default"/>
      </w:rPr>
    </w:lvl>
  </w:abstractNum>
  <w:abstractNum w:abstractNumId="8" w15:restartNumberingAfterBreak="0">
    <w:nsid w:val="11DA0C10"/>
    <w:multiLevelType w:val="multilevel"/>
    <w:tmpl w:val="11DA0C10"/>
    <w:lvl w:ilvl="0">
      <w:start w:val="1"/>
      <w:numFmt w:val="bullet"/>
      <w:lvlText w:val=""/>
      <w:lvlJc w:val="left"/>
      <w:pPr>
        <w:ind w:left="995" w:hanging="360"/>
      </w:pPr>
      <w:rPr>
        <w:rFonts w:ascii="Wingdings" w:hAnsi="Wingdings" w:hint="default"/>
        <w:sz w:val="20"/>
        <w:szCs w:val="20"/>
      </w:rPr>
    </w:lvl>
    <w:lvl w:ilvl="1">
      <w:start w:val="1"/>
      <w:numFmt w:val="bullet"/>
      <w:lvlText w:val="o"/>
      <w:lvlJc w:val="left"/>
      <w:pPr>
        <w:ind w:left="1715" w:hanging="360"/>
      </w:pPr>
      <w:rPr>
        <w:rFonts w:ascii="Courier New" w:hAnsi="Courier New" w:cs="Courier New" w:hint="default"/>
      </w:rPr>
    </w:lvl>
    <w:lvl w:ilvl="2">
      <w:start w:val="1"/>
      <w:numFmt w:val="bullet"/>
      <w:lvlText w:val=""/>
      <w:lvlJc w:val="left"/>
      <w:pPr>
        <w:ind w:left="2435" w:hanging="360"/>
      </w:pPr>
      <w:rPr>
        <w:rFonts w:ascii="Wingdings" w:hAnsi="Wingdings" w:hint="default"/>
      </w:rPr>
    </w:lvl>
    <w:lvl w:ilvl="3">
      <w:start w:val="1"/>
      <w:numFmt w:val="bullet"/>
      <w:lvlText w:val=""/>
      <w:lvlJc w:val="left"/>
      <w:pPr>
        <w:ind w:left="3155" w:hanging="360"/>
      </w:pPr>
      <w:rPr>
        <w:rFonts w:ascii="Symbol" w:hAnsi="Symbol" w:hint="default"/>
      </w:rPr>
    </w:lvl>
    <w:lvl w:ilvl="4">
      <w:start w:val="1"/>
      <w:numFmt w:val="bullet"/>
      <w:lvlText w:val="o"/>
      <w:lvlJc w:val="left"/>
      <w:pPr>
        <w:ind w:left="3875" w:hanging="360"/>
      </w:pPr>
      <w:rPr>
        <w:rFonts w:ascii="Courier New" w:hAnsi="Courier New" w:cs="Courier New" w:hint="default"/>
      </w:rPr>
    </w:lvl>
    <w:lvl w:ilvl="5">
      <w:start w:val="1"/>
      <w:numFmt w:val="bullet"/>
      <w:lvlText w:val=""/>
      <w:lvlJc w:val="left"/>
      <w:pPr>
        <w:ind w:left="4595" w:hanging="360"/>
      </w:pPr>
      <w:rPr>
        <w:rFonts w:ascii="Wingdings" w:hAnsi="Wingdings" w:hint="default"/>
      </w:rPr>
    </w:lvl>
    <w:lvl w:ilvl="6">
      <w:start w:val="1"/>
      <w:numFmt w:val="bullet"/>
      <w:lvlText w:val=""/>
      <w:lvlJc w:val="left"/>
      <w:pPr>
        <w:ind w:left="5315" w:hanging="360"/>
      </w:pPr>
      <w:rPr>
        <w:rFonts w:ascii="Symbol" w:hAnsi="Symbol" w:hint="default"/>
      </w:rPr>
    </w:lvl>
    <w:lvl w:ilvl="7">
      <w:start w:val="1"/>
      <w:numFmt w:val="bullet"/>
      <w:lvlText w:val="o"/>
      <w:lvlJc w:val="left"/>
      <w:pPr>
        <w:ind w:left="6035" w:hanging="360"/>
      </w:pPr>
      <w:rPr>
        <w:rFonts w:ascii="Courier New" w:hAnsi="Courier New" w:cs="Courier New" w:hint="default"/>
      </w:rPr>
    </w:lvl>
    <w:lvl w:ilvl="8">
      <w:start w:val="1"/>
      <w:numFmt w:val="bullet"/>
      <w:lvlText w:val=""/>
      <w:lvlJc w:val="left"/>
      <w:pPr>
        <w:ind w:left="6755" w:hanging="360"/>
      </w:pPr>
      <w:rPr>
        <w:rFonts w:ascii="Wingdings" w:hAnsi="Wingdings" w:hint="default"/>
      </w:rPr>
    </w:lvl>
  </w:abstractNum>
  <w:abstractNum w:abstractNumId="9" w15:restartNumberingAfterBreak="0">
    <w:nsid w:val="12B8477C"/>
    <w:multiLevelType w:val="multilevel"/>
    <w:tmpl w:val="12B8477C"/>
    <w:lvl w:ilvl="0">
      <w:start w:val="1"/>
      <w:numFmt w:val="bullet"/>
      <w:lvlText w:val=""/>
      <w:lvlJc w:val="left"/>
      <w:pPr>
        <w:ind w:left="1480" w:hanging="360"/>
      </w:pPr>
      <w:rPr>
        <w:rFonts w:ascii="Wingdings" w:hAnsi="Wingdings" w:hint="default"/>
        <w:sz w:val="20"/>
        <w:szCs w:val="20"/>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hint="default"/>
      </w:rPr>
    </w:lvl>
    <w:lvl w:ilvl="3">
      <w:start w:val="1"/>
      <w:numFmt w:val="bullet"/>
      <w:lvlText w:val=""/>
      <w:lvlJc w:val="left"/>
      <w:pPr>
        <w:ind w:left="3640" w:hanging="360"/>
      </w:pPr>
      <w:rPr>
        <w:rFonts w:ascii="Symbol" w:hAnsi="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hint="default"/>
      </w:rPr>
    </w:lvl>
    <w:lvl w:ilvl="6">
      <w:start w:val="1"/>
      <w:numFmt w:val="bullet"/>
      <w:lvlText w:val=""/>
      <w:lvlJc w:val="left"/>
      <w:pPr>
        <w:ind w:left="5800" w:hanging="360"/>
      </w:pPr>
      <w:rPr>
        <w:rFonts w:ascii="Symbol" w:hAnsi="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hint="default"/>
      </w:rPr>
    </w:lvl>
  </w:abstractNum>
  <w:abstractNum w:abstractNumId="10" w15:restartNumberingAfterBreak="0">
    <w:nsid w:val="1BFE221C"/>
    <w:multiLevelType w:val="multilevel"/>
    <w:tmpl w:val="1BFE22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4D5B54"/>
    <w:multiLevelType w:val="multilevel"/>
    <w:tmpl w:val="1C4D5B54"/>
    <w:lvl w:ilvl="0">
      <w:start w:val="1"/>
      <w:numFmt w:val="decimal"/>
      <w:lvlText w:val="%1."/>
      <w:lvlJc w:val="left"/>
      <w:pPr>
        <w:tabs>
          <w:tab w:val="left" w:pos="720"/>
        </w:tabs>
        <w:ind w:left="720" w:hanging="360"/>
      </w:pPr>
      <w:rPr>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D6E4431"/>
    <w:multiLevelType w:val="multilevel"/>
    <w:tmpl w:val="1D6E4431"/>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E8E5D97"/>
    <w:multiLevelType w:val="multilevel"/>
    <w:tmpl w:val="1E8E5D97"/>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D712AC"/>
    <w:multiLevelType w:val="multilevel"/>
    <w:tmpl w:val="20D71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E94006"/>
    <w:multiLevelType w:val="multilevel"/>
    <w:tmpl w:val="20E94006"/>
    <w:lvl w:ilvl="0">
      <w:start w:val="1"/>
      <w:numFmt w:val="lowerRoman"/>
      <w:lvlText w:val="(%1)"/>
      <w:lvlJc w:val="left"/>
      <w:pPr>
        <w:tabs>
          <w:tab w:val="left" w:pos="1080"/>
        </w:tabs>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67B3E"/>
    <w:multiLevelType w:val="multilevel"/>
    <w:tmpl w:val="21667B3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217A0DA7"/>
    <w:multiLevelType w:val="multilevel"/>
    <w:tmpl w:val="217A0DA7"/>
    <w:lvl w:ilvl="0">
      <w:start w:val="1"/>
      <w:numFmt w:val="bullet"/>
      <w:lvlText w:val=""/>
      <w:lvlJc w:val="left"/>
      <w:pPr>
        <w:ind w:left="1120" w:hanging="360"/>
      </w:pPr>
      <w:rPr>
        <w:rFonts w:ascii="Wingdings" w:hAnsi="Wingdings" w:hint="default"/>
        <w:sz w:val="20"/>
        <w:szCs w:val="20"/>
      </w:rPr>
    </w:lvl>
    <w:lvl w:ilvl="1">
      <w:start w:val="1"/>
      <w:numFmt w:val="bullet"/>
      <w:lvlText w:val="o"/>
      <w:lvlJc w:val="left"/>
      <w:pPr>
        <w:ind w:left="1840" w:hanging="360"/>
      </w:pPr>
      <w:rPr>
        <w:rFonts w:ascii="Courier New" w:hAnsi="Courier New" w:cs="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cs="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cs="Courier New" w:hint="default"/>
      </w:rPr>
    </w:lvl>
    <w:lvl w:ilvl="8">
      <w:start w:val="1"/>
      <w:numFmt w:val="bullet"/>
      <w:lvlText w:val=""/>
      <w:lvlJc w:val="left"/>
      <w:pPr>
        <w:ind w:left="6880" w:hanging="360"/>
      </w:pPr>
      <w:rPr>
        <w:rFonts w:ascii="Wingdings" w:hAnsi="Wingdings" w:hint="default"/>
      </w:rPr>
    </w:lvl>
  </w:abstractNum>
  <w:abstractNum w:abstractNumId="18" w15:restartNumberingAfterBreak="0">
    <w:nsid w:val="314A2352"/>
    <w:multiLevelType w:val="multilevel"/>
    <w:tmpl w:val="314A2352"/>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0" w15:restartNumberingAfterBreak="0">
    <w:nsid w:val="32D262C0"/>
    <w:multiLevelType w:val="multilevel"/>
    <w:tmpl w:val="32D262C0"/>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54F55FA"/>
    <w:multiLevelType w:val="multilevel"/>
    <w:tmpl w:val="354F55F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0064D3"/>
    <w:multiLevelType w:val="singleLevel"/>
    <w:tmpl w:val="390064D3"/>
    <w:lvl w:ilvl="0">
      <w:start w:val="1"/>
      <w:numFmt w:val="bullet"/>
      <w:lvlText w:val=""/>
      <w:lvlJc w:val="left"/>
      <w:pPr>
        <w:tabs>
          <w:tab w:val="left" w:pos="425"/>
        </w:tabs>
        <w:ind w:left="425" w:hanging="425"/>
      </w:pPr>
      <w:rPr>
        <w:rFonts w:ascii="Wingdings" w:hAnsi="Wingdings" w:hint="default"/>
      </w:rPr>
    </w:lvl>
  </w:abstractNum>
  <w:abstractNum w:abstractNumId="24" w15:restartNumberingAfterBreak="0">
    <w:nsid w:val="3F76589D"/>
    <w:multiLevelType w:val="multilevel"/>
    <w:tmpl w:val="3F76589D"/>
    <w:lvl w:ilvl="0">
      <w:start w:val="1"/>
      <w:numFmt w:val="decimal"/>
      <w:lvlText w:val="%1."/>
      <w:lvlJc w:val="left"/>
      <w:pPr>
        <w:tabs>
          <w:tab w:val="left" w:pos="720"/>
        </w:tabs>
        <w:ind w:left="720" w:hanging="360"/>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491419F"/>
    <w:multiLevelType w:val="multilevel"/>
    <w:tmpl w:val="4491419F"/>
    <w:lvl w:ilvl="0">
      <w:start w:val="1"/>
      <w:numFmt w:val="decimal"/>
      <w:lvlText w:val="%1."/>
      <w:lvlJc w:val="left"/>
      <w:pPr>
        <w:tabs>
          <w:tab w:val="left" w:pos="720"/>
        </w:tabs>
        <w:ind w:left="720" w:hanging="360"/>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85B1B14"/>
    <w:multiLevelType w:val="singleLevel"/>
    <w:tmpl w:val="485B1B14"/>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4BAE05EC"/>
    <w:multiLevelType w:val="singleLevel"/>
    <w:tmpl w:val="4BAE05EC"/>
    <w:lvl w:ilvl="0">
      <w:start w:val="1"/>
      <w:numFmt w:val="bullet"/>
      <w:lvlText w:val=""/>
      <w:lvlJc w:val="left"/>
      <w:pPr>
        <w:tabs>
          <w:tab w:val="left" w:pos="780"/>
        </w:tabs>
        <w:ind w:left="780" w:hanging="420"/>
      </w:pPr>
      <w:rPr>
        <w:rFonts w:ascii="Wingdings" w:hAnsi="Wingdings" w:hint="default"/>
      </w:rPr>
    </w:lvl>
  </w:abstractNum>
  <w:abstractNum w:abstractNumId="28" w15:restartNumberingAfterBreak="0">
    <w:nsid w:val="4EF54AFB"/>
    <w:multiLevelType w:val="multilevel"/>
    <w:tmpl w:val="4EF54AFB"/>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5F655A"/>
    <w:multiLevelType w:val="multilevel"/>
    <w:tmpl w:val="515F655A"/>
    <w:lvl w:ilvl="0">
      <w:start w:val="1"/>
      <w:numFmt w:val="decimal"/>
      <w:lvlText w:val="%1."/>
      <w:lvlJc w:val="left"/>
      <w:pPr>
        <w:tabs>
          <w:tab w:val="left" w:pos="720"/>
        </w:tabs>
        <w:ind w:left="720" w:hanging="360"/>
      </w:pPr>
      <w:rPr>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F03487"/>
    <w:multiLevelType w:val="singleLevel"/>
    <w:tmpl w:val="51F03487"/>
    <w:lvl w:ilvl="0">
      <w:start w:val="1"/>
      <w:numFmt w:val="decimal"/>
      <w:lvlText w:val="%1."/>
      <w:lvlJc w:val="left"/>
      <w:pPr>
        <w:tabs>
          <w:tab w:val="left" w:pos="453"/>
        </w:tabs>
        <w:ind w:left="453" w:hanging="240"/>
      </w:pPr>
      <w:rPr>
        <w:rFonts w:hint="default"/>
      </w:rPr>
    </w:lvl>
  </w:abstractNum>
  <w:abstractNum w:abstractNumId="32" w15:restartNumberingAfterBreak="0">
    <w:nsid w:val="532C74A0"/>
    <w:multiLevelType w:val="multilevel"/>
    <w:tmpl w:val="532C74A0"/>
    <w:lvl w:ilvl="0">
      <w:start w:val="1"/>
      <w:numFmt w:val="decimal"/>
      <w:lvlText w:val="%1."/>
      <w:lvlJc w:val="left"/>
      <w:pPr>
        <w:tabs>
          <w:tab w:val="left" w:pos="729"/>
        </w:tabs>
        <w:ind w:left="729" w:hanging="360"/>
      </w:pPr>
    </w:lvl>
    <w:lvl w:ilvl="1">
      <w:start w:val="1"/>
      <w:numFmt w:val="lowerLetter"/>
      <w:lvlText w:val="%2."/>
      <w:lvlJc w:val="left"/>
      <w:pPr>
        <w:tabs>
          <w:tab w:val="left" w:pos="1449"/>
        </w:tabs>
        <w:ind w:left="1449" w:hanging="360"/>
      </w:pPr>
    </w:lvl>
    <w:lvl w:ilvl="2">
      <w:start w:val="1"/>
      <w:numFmt w:val="lowerRoman"/>
      <w:lvlText w:val="%3."/>
      <w:lvlJc w:val="right"/>
      <w:pPr>
        <w:tabs>
          <w:tab w:val="left" w:pos="2169"/>
        </w:tabs>
        <w:ind w:left="2169" w:hanging="180"/>
      </w:pPr>
    </w:lvl>
    <w:lvl w:ilvl="3">
      <w:start w:val="1"/>
      <w:numFmt w:val="decimal"/>
      <w:lvlText w:val="%4."/>
      <w:lvlJc w:val="left"/>
      <w:pPr>
        <w:tabs>
          <w:tab w:val="left" w:pos="2889"/>
        </w:tabs>
        <w:ind w:left="2889" w:hanging="360"/>
      </w:pPr>
    </w:lvl>
    <w:lvl w:ilvl="4">
      <w:start w:val="1"/>
      <w:numFmt w:val="lowerLetter"/>
      <w:lvlText w:val="%5."/>
      <w:lvlJc w:val="left"/>
      <w:pPr>
        <w:tabs>
          <w:tab w:val="left" w:pos="3609"/>
        </w:tabs>
        <w:ind w:left="3609" w:hanging="360"/>
      </w:pPr>
    </w:lvl>
    <w:lvl w:ilvl="5">
      <w:start w:val="1"/>
      <w:numFmt w:val="lowerRoman"/>
      <w:lvlText w:val="%6."/>
      <w:lvlJc w:val="right"/>
      <w:pPr>
        <w:tabs>
          <w:tab w:val="left" w:pos="4329"/>
        </w:tabs>
        <w:ind w:left="4329" w:hanging="180"/>
      </w:pPr>
    </w:lvl>
    <w:lvl w:ilvl="6">
      <w:start w:val="1"/>
      <w:numFmt w:val="decimal"/>
      <w:lvlText w:val="%7."/>
      <w:lvlJc w:val="left"/>
      <w:pPr>
        <w:tabs>
          <w:tab w:val="left" w:pos="5049"/>
        </w:tabs>
        <w:ind w:left="5049" w:hanging="360"/>
      </w:pPr>
    </w:lvl>
    <w:lvl w:ilvl="7">
      <w:start w:val="1"/>
      <w:numFmt w:val="lowerLetter"/>
      <w:lvlText w:val="%8."/>
      <w:lvlJc w:val="left"/>
      <w:pPr>
        <w:tabs>
          <w:tab w:val="left" w:pos="5769"/>
        </w:tabs>
        <w:ind w:left="5769" w:hanging="360"/>
      </w:pPr>
    </w:lvl>
    <w:lvl w:ilvl="8">
      <w:start w:val="1"/>
      <w:numFmt w:val="lowerRoman"/>
      <w:lvlText w:val="%9."/>
      <w:lvlJc w:val="right"/>
      <w:pPr>
        <w:tabs>
          <w:tab w:val="left" w:pos="6489"/>
        </w:tabs>
        <w:ind w:left="6489" w:hanging="180"/>
      </w:pPr>
    </w:lvl>
  </w:abstractNum>
  <w:abstractNum w:abstractNumId="3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61504DC"/>
    <w:multiLevelType w:val="multilevel"/>
    <w:tmpl w:val="661504DC"/>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6CF52F65"/>
    <w:multiLevelType w:val="singleLevel"/>
    <w:tmpl w:val="6CF52F65"/>
    <w:lvl w:ilvl="0">
      <w:start w:val="1"/>
      <w:numFmt w:val="bullet"/>
      <w:lvlText w:val=""/>
      <w:lvlJc w:val="left"/>
      <w:pPr>
        <w:tabs>
          <w:tab w:val="left" w:pos="425"/>
        </w:tabs>
        <w:ind w:left="425" w:hanging="425"/>
      </w:pPr>
      <w:rPr>
        <w:rFonts w:ascii="Wingdings" w:hAnsi="Wingdings" w:hint="default"/>
      </w:rPr>
    </w:lvl>
  </w:abstractNum>
  <w:abstractNum w:abstractNumId="37" w15:restartNumberingAfterBreak="0">
    <w:nsid w:val="7175533B"/>
    <w:multiLevelType w:val="multilevel"/>
    <w:tmpl w:val="7175533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3816A73"/>
    <w:multiLevelType w:val="multilevel"/>
    <w:tmpl w:val="73816A73"/>
    <w:lvl w:ilvl="0">
      <w:start w:val="1"/>
      <w:numFmt w:val="bullet"/>
      <w:pStyle w:val="10"/>
      <w:lvlText w:val=""/>
      <w:lvlJc w:val="left"/>
      <w:pPr>
        <w:tabs>
          <w:tab w:val="left" w:pos="567"/>
        </w:tabs>
        <w:ind w:left="567" w:hanging="397"/>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4175628"/>
    <w:multiLevelType w:val="multilevel"/>
    <w:tmpl w:val="741756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486618"/>
    <w:multiLevelType w:val="multilevel"/>
    <w:tmpl w:val="77486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29"/>
  </w:num>
  <w:num w:numId="4">
    <w:abstractNumId w:val="19"/>
  </w:num>
  <w:num w:numId="5">
    <w:abstractNumId w:val="34"/>
  </w:num>
  <w:num w:numId="6">
    <w:abstractNumId w:val="41"/>
  </w:num>
  <w:num w:numId="7">
    <w:abstractNumId w:val="0"/>
    <w:lvlOverride w:ilvl="0">
      <w:lvl w:ilvl="0" w:tentative="1">
        <w:start w:val="1"/>
        <w:numFmt w:val="bullet"/>
        <w:pStyle w:val="a"/>
        <w:lvlText w:val=""/>
        <w:legacy w:legacy="1" w:legacySpace="0" w:legacyIndent="283"/>
        <w:lvlJc w:val="left"/>
        <w:pPr>
          <w:ind w:left="567" w:hanging="283"/>
        </w:pPr>
        <w:rPr>
          <w:rFonts w:ascii="Symbol" w:hAnsi="Symbol" w:hint="default"/>
        </w:rPr>
      </w:lvl>
    </w:lvlOverride>
  </w:num>
  <w:num w:numId="8">
    <w:abstractNumId w:val="38"/>
  </w:num>
  <w:num w:numId="9">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num>
  <w:num w:numId="17">
    <w:abstractNumId w:val="27"/>
  </w:num>
  <w:num w:numId="18">
    <w:abstractNumId w:val="36"/>
  </w:num>
  <w:num w:numId="19">
    <w:abstractNumId w:val="9"/>
  </w:num>
  <w:num w:numId="20">
    <w:abstractNumId w:val="17"/>
  </w:num>
  <w:num w:numId="21">
    <w:abstractNumId w:val="8"/>
  </w:num>
  <w:num w:numId="22">
    <w:abstractNumId w:val="40"/>
  </w:num>
  <w:num w:numId="23">
    <w:abstractNumId w:val="14"/>
  </w:num>
  <w:num w:numId="24">
    <w:abstractNumId w:val="37"/>
  </w:num>
  <w:num w:numId="25">
    <w:abstractNumId w:val="3"/>
  </w:num>
  <w:num w:numId="26">
    <w:abstractNumId w:val="13"/>
  </w:num>
  <w:num w:numId="27">
    <w:abstractNumId w:val="28"/>
  </w:num>
  <w:num w:numId="28">
    <w:abstractNumId w:val="10"/>
  </w:num>
  <w:num w:numId="29">
    <w:abstractNumId w:val="4"/>
  </w:num>
  <w:num w:numId="30">
    <w:abstractNumId w:val="16"/>
  </w:num>
  <w:num w:numId="31">
    <w:abstractNumId w:val="5"/>
  </w:num>
  <w:num w:numId="32">
    <w:abstractNumId w:val="23"/>
  </w:num>
  <w:num w:numId="33">
    <w:abstractNumId w:val="2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760"/>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771"/>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5800"/>
    <w:rsid w:val="00147F61"/>
    <w:rsid w:val="001517E9"/>
    <w:rsid w:val="00152966"/>
    <w:rsid w:val="00152AA4"/>
    <w:rsid w:val="00153682"/>
    <w:rsid w:val="00153877"/>
    <w:rsid w:val="0015555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E7122"/>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27B9D"/>
    <w:rsid w:val="0023010E"/>
    <w:rsid w:val="00231214"/>
    <w:rsid w:val="002314DF"/>
    <w:rsid w:val="002321DC"/>
    <w:rsid w:val="00233F72"/>
    <w:rsid w:val="002344F6"/>
    <w:rsid w:val="002348FA"/>
    <w:rsid w:val="002352AC"/>
    <w:rsid w:val="002375B4"/>
    <w:rsid w:val="002376D6"/>
    <w:rsid w:val="0024175B"/>
    <w:rsid w:val="00245C34"/>
    <w:rsid w:val="002473C9"/>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597"/>
    <w:rsid w:val="00290E6E"/>
    <w:rsid w:val="00291D3D"/>
    <w:rsid w:val="0029325C"/>
    <w:rsid w:val="0029348C"/>
    <w:rsid w:val="00293A05"/>
    <w:rsid w:val="0029478F"/>
    <w:rsid w:val="00296ECF"/>
    <w:rsid w:val="002A09FE"/>
    <w:rsid w:val="002A4843"/>
    <w:rsid w:val="002A4BF4"/>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4738"/>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8CB"/>
    <w:rsid w:val="00366BDD"/>
    <w:rsid w:val="00370D3B"/>
    <w:rsid w:val="00372404"/>
    <w:rsid w:val="00373E04"/>
    <w:rsid w:val="00374F52"/>
    <w:rsid w:val="003766E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1C0A"/>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2FDC"/>
    <w:rsid w:val="003E4CAC"/>
    <w:rsid w:val="003E6767"/>
    <w:rsid w:val="003E7293"/>
    <w:rsid w:val="003F3348"/>
    <w:rsid w:val="003F3B2F"/>
    <w:rsid w:val="003F52E2"/>
    <w:rsid w:val="003F5F92"/>
    <w:rsid w:val="003F638C"/>
    <w:rsid w:val="003F770B"/>
    <w:rsid w:val="0040362B"/>
    <w:rsid w:val="0040409C"/>
    <w:rsid w:val="00406CCE"/>
    <w:rsid w:val="00407CEB"/>
    <w:rsid w:val="0041052A"/>
    <w:rsid w:val="00413591"/>
    <w:rsid w:val="00413D31"/>
    <w:rsid w:val="004151FD"/>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1A7C"/>
    <w:rsid w:val="004A2191"/>
    <w:rsid w:val="004A3D83"/>
    <w:rsid w:val="004A3E1D"/>
    <w:rsid w:val="004A67A0"/>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5FF"/>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2C3B"/>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87F05"/>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112"/>
    <w:rsid w:val="00612D79"/>
    <w:rsid w:val="00613CA6"/>
    <w:rsid w:val="006157A6"/>
    <w:rsid w:val="00615D7A"/>
    <w:rsid w:val="006164EF"/>
    <w:rsid w:val="00617D3E"/>
    <w:rsid w:val="00621C34"/>
    <w:rsid w:val="00623152"/>
    <w:rsid w:val="00623189"/>
    <w:rsid w:val="00623202"/>
    <w:rsid w:val="0062446B"/>
    <w:rsid w:val="00624920"/>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386"/>
    <w:rsid w:val="00676409"/>
    <w:rsid w:val="00676BB3"/>
    <w:rsid w:val="00680B42"/>
    <w:rsid w:val="006814BC"/>
    <w:rsid w:val="00686406"/>
    <w:rsid w:val="006970E7"/>
    <w:rsid w:val="0069766D"/>
    <w:rsid w:val="00697C59"/>
    <w:rsid w:val="006A142C"/>
    <w:rsid w:val="006A2933"/>
    <w:rsid w:val="006A5AB3"/>
    <w:rsid w:val="006B230A"/>
    <w:rsid w:val="006B2DB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49DB"/>
    <w:rsid w:val="00706DFD"/>
    <w:rsid w:val="007152EB"/>
    <w:rsid w:val="0071534F"/>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39FF"/>
    <w:rsid w:val="0078422A"/>
    <w:rsid w:val="00787BF8"/>
    <w:rsid w:val="00794779"/>
    <w:rsid w:val="00795268"/>
    <w:rsid w:val="00795AB4"/>
    <w:rsid w:val="00795DEC"/>
    <w:rsid w:val="0079622D"/>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4F70"/>
    <w:rsid w:val="00875ACB"/>
    <w:rsid w:val="008774D7"/>
    <w:rsid w:val="00877D11"/>
    <w:rsid w:val="00881B6C"/>
    <w:rsid w:val="00882D77"/>
    <w:rsid w:val="00883CA8"/>
    <w:rsid w:val="00884266"/>
    <w:rsid w:val="00884730"/>
    <w:rsid w:val="00884E3B"/>
    <w:rsid w:val="008866A2"/>
    <w:rsid w:val="00886AC3"/>
    <w:rsid w:val="00886DAA"/>
    <w:rsid w:val="00887142"/>
    <w:rsid w:val="00887657"/>
    <w:rsid w:val="00887BFE"/>
    <w:rsid w:val="00887D9F"/>
    <w:rsid w:val="008900CA"/>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1EE1"/>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2165"/>
    <w:rsid w:val="00A33E51"/>
    <w:rsid w:val="00A346A6"/>
    <w:rsid w:val="00A3508F"/>
    <w:rsid w:val="00A36A22"/>
    <w:rsid w:val="00A36FD3"/>
    <w:rsid w:val="00A41EBD"/>
    <w:rsid w:val="00A42902"/>
    <w:rsid w:val="00A42F03"/>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2860"/>
    <w:rsid w:val="00A750B2"/>
    <w:rsid w:val="00A75974"/>
    <w:rsid w:val="00A75EBF"/>
    <w:rsid w:val="00A760CC"/>
    <w:rsid w:val="00A76A4E"/>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29D6"/>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681"/>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4C93"/>
    <w:rsid w:val="00BB6266"/>
    <w:rsid w:val="00BB6784"/>
    <w:rsid w:val="00BC4C8B"/>
    <w:rsid w:val="00BC6634"/>
    <w:rsid w:val="00BC6C96"/>
    <w:rsid w:val="00BC7FA5"/>
    <w:rsid w:val="00BD0D5E"/>
    <w:rsid w:val="00BD12BF"/>
    <w:rsid w:val="00BE1628"/>
    <w:rsid w:val="00BE24F8"/>
    <w:rsid w:val="00BE2E5D"/>
    <w:rsid w:val="00BE3C0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03DC"/>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3DF7"/>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494"/>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0E94"/>
    <w:rsid w:val="00CA12C1"/>
    <w:rsid w:val="00CA1D79"/>
    <w:rsid w:val="00CA2AAD"/>
    <w:rsid w:val="00CA44C1"/>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7A4"/>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E56C0"/>
    <w:rsid w:val="00CF010C"/>
    <w:rsid w:val="00CF333A"/>
    <w:rsid w:val="00D048A7"/>
    <w:rsid w:val="00D063D1"/>
    <w:rsid w:val="00D10943"/>
    <w:rsid w:val="00D11417"/>
    <w:rsid w:val="00D117D7"/>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49D7"/>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1F43"/>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1FA4"/>
    <w:rsid w:val="00E24CC7"/>
    <w:rsid w:val="00E25B32"/>
    <w:rsid w:val="00E25DF6"/>
    <w:rsid w:val="00E262AB"/>
    <w:rsid w:val="00E311D5"/>
    <w:rsid w:val="00E3127C"/>
    <w:rsid w:val="00E337B2"/>
    <w:rsid w:val="00E33E91"/>
    <w:rsid w:val="00E36BCE"/>
    <w:rsid w:val="00E36E02"/>
    <w:rsid w:val="00E36E86"/>
    <w:rsid w:val="00E4059B"/>
    <w:rsid w:val="00E415C6"/>
    <w:rsid w:val="00E44834"/>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53D1"/>
    <w:rsid w:val="00E760A7"/>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1F55"/>
    <w:rsid w:val="00F35127"/>
    <w:rsid w:val="00F40241"/>
    <w:rsid w:val="00F40786"/>
    <w:rsid w:val="00F40AB9"/>
    <w:rsid w:val="00F41EA2"/>
    <w:rsid w:val="00F43204"/>
    <w:rsid w:val="00F47128"/>
    <w:rsid w:val="00F477FA"/>
    <w:rsid w:val="00F47FA7"/>
    <w:rsid w:val="00F514A4"/>
    <w:rsid w:val="00F52F68"/>
    <w:rsid w:val="00F5451A"/>
    <w:rsid w:val="00F600B2"/>
    <w:rsid w:val="00F6155A"/>
    <w:rsid w:val="00F61C85"/>
    <w:rsid w:val="00F61FE0"/>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1">
    <w:name w:val="heading 1"/>
    <w:aliases w:val="[Alt+1],h1,Titolo Sezione,H1,Huvudrubrik,Heading 1 (NN),Head 1 (Chapter heading),l1,Titre§,Section Head,Prophead level 1,Prophead 1,Section heading,Forward,H11,H12,H13,H111,H14,H112,H15,H16,H17,H113,H121,H131,H1111,H141,H1121,H151,H161,H18"/>
    <w:basedOn w:val="a0"/>
    <w:link w:val="12"/>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uiPriority w:val="99"/>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uiPriority w:val="99"/>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uiPriority w:val="99"/>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1"/>
    <w:qFormat/>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qFormat/>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qFormat/>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qFormat/>
    <w:rsid w:val="00CE3B92"/>
    <w:rPr>
      <w:rFonts w:ascii="Tahoma" w:hAnsi="Tahoma" w:cs="Tahoma"/>
      <w:sz w:val="16"/>
      <w:szCs w:val="16"/>
    </w:rPr>
  </w:style>
  <w:style w:type="character" w:styleId="a8">
    <w:name w:val="Hyperlink"/>
    <w:unhideWhenUsed/>
    <w:qFormat/>
    <w:rsid w:val="00CE3B92"/>
    <w:rPr>
      <w:color w:val="0000FF"/>
      <w:u w:val="single"/>
    </w:rPr>
  </w:style>
  <w:style w:type="table" w:styleId="a9">
    <w:name w:val="Table Grid"/>
    <w:basedOn w:val="a2"/>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qFormat/>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qFormat/>
    <w:rsid w:val="00CE3B92"/>
    <w:rPr>
      <w:rFonts w:ascii="Calibri" w:eastAsia="Calibri" w:hAnsi="Calibri" w:cs="Times New Roman"/>
    </w:rPr>
  </w:style>
  <w:style w:type="paragraph" w:styleId="ac">
    <w:name w:val="Title"/>
    <w:aliases w:val="Название"/>
    <w:basedOn w:val="a0"/>
    <w:link w:val="13"/>
    <w:qFormat/>
    <w:rsid w:val="00CE3B92"/>
    <w:pPr>
      <w:spacing w:after="0" w:line="240" w:lineRule="auto"/>
      <w:jc w:val="center"/>
    </w:pPr>
    <w:rPr>
      <w:rFonts w:ascii="Times New Roman" w:hAnsi="Times New Roman"/>
      <w:sz w:val="24"/>
      <w:szCs w:val="24"/>
      <w:lang w:val="x-none" w:eastAsia="ru-RU"/>
    </w:rPr>
  </w:style>
  <w:style w:type="character" w:customStyle="1" w:styleId="13">
    <w:name w:val="Заголовок Знак1"/>
    <w:aliases w:val="Название Знак"/>
    <w:link w:val="ac"/>
    <w:uiPriority w:val="99"/>
    <w:qFormat/>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qFormat/>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qFormat/>
    <w:rsid w:val="00CE3B92"/>
  </w:style>
  <w:style w:type="table" w:customStyle="1" w:styleId="14">
    <w:name w:val="Сетка таблицы1"/>
    <w:basedOn w:val="a2"/>
    <w:next w:val="a9"/>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qFormat/>
    <w:rsid w:val="00CE3B92"/>
    <w:pPr>
      <w:spacing w:line="240" w:lineRule="auto"/>
    </w:pPr>
    <w:rPr>
      <w:sz w:val="20"/>
      <w:szCs w:val="20"/>
      <w:lang w:val="x-none" w:eastAsia="x-none"/>
    </w:rPr>
  </w:style>
  <w:style w:type="character" w:customStyle="1" w:styleId="af0">
    <w:name w:val="Текст примечания Знак"/>
    <w:link w:val="af"/>
    <w:uiPriority w:val="99"/>
    <w:qFormat/>
    <w:rsid w:val="00CE3B92"/>
    <w:rPr>
      <w:sz w:val="20"/>
      <w:szCs w:val="20"/>
    </w:rPr>
  </w:style>
  <w:style w:type="character" w:customStyle="1" w:styleId="af1">
    <w:name w:val="Тема примечания Знак"/>
    <w:link w:val="af2"/>
    <w:uiPriority w:val="99"/>
    <w:qFormat/>
    <w:rsid w:val="00CE3B92"/>
    <w:rPr>
      <w:b/>
      <w:bCs/>
      <w:sz w:val="20"/>
      <w:szCs w:val="20"/>
    </w:rPr>
  </w:style>
  <w:style w:type="paragraph" w:styleId="af2">
    <w:name w:val="annotation subject"/>
    <w:basedOn w:val="af"/>
    <w:next w:val="af"/>
    <w:link w:val="af1"/>
    <w:uiPriority w:val="99"/>
    <w:unhideWhenUsed/>
    <w:qFormat/>
    <w:rsid w:val="00CE3B92"/>
    <w:rPr>
      <w:b/>
      <w:bCs/>
    </w:rPr>
  </w:style>
  <w:style w:type="character" w:customStyle="1" w:styleId="15">
    <w:name w:val="Тема примечания Знак1"/>
    <w:uiPriority w:val="99"/>
    <w:semiHidden/>
    <w:rsid w:val="00CE3B92"/>
    <w:rPr>
      <w:b/>
      <w:bCs/>
      <w:sz w:val="20"/>
      <w:szCs w:val="20"/>
    </w:rPr>
  </w:style>
  <w:style w:type="paragraph" w:customStyle="1" w:styleId="tkTekst">
    <w:name w:val="_Текст обычный (tkTekst)"/>
    <w:basedOn w:val="a0"/>
    <w:qFormat/>
    <w:rsid w:val="00CE3B92"/>
    <w:pPr>
      <w:spacing w:after="60"/>
      <w:ind w:firstLine="567"/>
      <w:jc w:val="both"/>
    </w:pPr>
    <w:rPr>
      <w:rFonts w:ascii="Arial" w:eastAsia="Times New Roman" w:hAnsi="Arial" w:cs="Arial"/>
      <w:sz w:val="20"/>
      <w:szCs w:val="20"/>
      <w:lang w:eastAsia="ru-RU"/>
    </w:rPr>
  </w:style>
  <w:style w:type="paragraph" w:styleId="af3">
    <w:name w:val="No Spacing"/>
    <w:link w:val="af4"/>
    <w:qFormat/>
    <w:rsid w:val="00F5451A"/>
    <w:rPr>
      <w:sz w:val="22"/>
      <w:szCs w:val="22"/>
      <w:lang w:eastAsia="en-US"/>
    </w:rPr>
  </w:style>
  <w:style w:type="character" w:customStyle="1" w:styleId="af4">
    <w:name w:val="Без интервала Знак"/>
    <w:link w:val="af3"/>
    <w:qFormat/>
    <w:rsid w:val="00656BDA"/>
    <w:rPr>
      <w:sz w:val="22"/>
      <w:szCs w:val="22"/>
      <w:lang w:eastAsia="en-US"/>
    </w:rPr>
  </w:style>
  <w:style w:type="paragraph" w:customStyle="1" w:styleId="Iauiue">
    <w:name w:val="Iau?iue"/>
    <w:qFormat/>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uiPriority w:val="99"/>
    <w:qFormat/>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uiPriority w:val="99"/>
    <w:qFormat/>
    <w:rsid w:val="00FE4781"/>
    <w:rPr>
      <w:rFonts w:ascii="Times New Roman" w:eastAsia="Times New Roman" w:hAnsi="Times New Roman" w:cs="Times New Roman"/>
      <w:snapToGrid w:val="0"/>
      <w:szCs w:val="20"/>
    </w:rPr>
  </w:style>
  <w:style w:type="paragraph" w:customStyle="1" w:styleId="1">
    <w:name w:val="Стиль1"/>
    <w:basedOn w:val="a0"/>
    <w:link w:val="16"/>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6">
    <w:name w:val="Стиль1 Знак"/>
    <w:link w:val="1"/>
    <w:qFormat/>
    <w:rsid w:val="00FE4781"/>
    <w:rPr>
      <w:rFonts w:ascii="Arial" w:eastAsia="Times New Roman" w:hAnsi="Arial"/>
      <w:lang w:val="x-none" w:eastAsia="x-none"/>
    </w:rPr>
  </w:style>
  <w:style w:type="paragraph" w:styleId="af5">
    <w:name w:val="Plain Text"/>
    <w:basedOn w:val="a0"/>
    <w:link w:val="af6"/>
    <w:uiPriority w:val="99"/>
    <w:qFormat/>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qFormat/>
    <w:rsid w:val="00FE4781"/>
    <w:rPr>
      <w:rFonts w:ascii="Courier New" w:eastAsia="Times New Roman" w:hAnsi="Courier New" w:cs="Times New Roman"/>
      <w:sz w:val="20"/>
      <w:szCs w:val="20"/>
      <w:lang w:val="en-US"/>
    </w:rPr>
  </w:style>
  <w:style w:type="character" w:customStyle="1" w:styleId="af7">
    <w:name w:val="Основной текст_"/>
    <w:link w:val="17"/>
    <w:qFormat/>
    <w:rsid w:val="00FE4781"/>
    <w:rPr>
      <w:rFonts w:ascii="Times New Roman" w:eastAsia="Times New Roman" w:hAnsi="Times New Roman"/>
      <w:shd w:val="clear" w:color="auto" w:fill="FFFFFF"/>
    </w:rPr>
  </w:style>
  <w:style w:type="paragraph" w:customStyle="1" w:styleId="17">
    <w:name w:val="Основной текст1"/>
    <w:basedOn w:val="a0"/>
    <w:link w:val="af7"/>
    <w:qFormat/>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nhideWhenUsed/>
    <w:qFormat/>
    <w:rsid w:val="005A1DA6"/>
    <w:rPr>
      <w:sz w:val="16"/>
      <w:szCs w:val="16"/>
    </w:rPr>
  </w:style>
  <w:style w:type="paragraph" w:styleId="af9">
    <w:name w:val="Normal (Web)"/>
    <w:basedOn w:val="a0"/>
    <w:uiPriority w:val="99"/>
    <w:unhideWhenUsed/>
    <w:qFormat/>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iPriority w:val="99"/>
    <w:unhideWhenUsed/>
    <w:qFormat/>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uiPriority w:val="99"/>
    <w:qFormat/>
    <w:rsid w:val="007E5D9C"/>
    <w:rPr>
      <w:rFonts w:ascii="Times New Roman" w:eastAsia="Times New Roman" w:hAnsi="Times New Roman"/>
      <w:sz w:val="24"/>
      <w:szCs w:val="24"/>
      <w:lang w:val="en-US" w:eastAsia="en-US"/>
    </w:rPr>
  </w:style>
  <w:style w:type="paragraph" w:styleId="afc">
    <w:name w:val="Subtitle"/>
    <w:basedOn w:val="a0"/>
    <w:link w:val="afd"/>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qFormat/>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qFormat/>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qFormat/>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qFormat/>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8">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qFormat/>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qFormat/>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qFormat/>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qFormat/>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qFormat/>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qFormat/>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qFormat/>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qFormat/>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qFormat/>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qFormat/>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qFormat/>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qFormat/>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qFormat/>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qFormat/>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qFormat/>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qFormat/>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qFormat/>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qFormat/>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qFormat/>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qFormat/>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qFormat/>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qFormat/>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qFormat/>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qFormat/>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qFormat/>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qFormat/>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qFormat/>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qFormat/>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qFormat/>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qFormat/>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qFormat/>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qFormat/>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qFormat/>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qFormat/>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qFormat/>
    <w:rsid w:val="00C64E7F"/>
    <w:rPr>
      <w:rFonts w:ascii="Times New Roman" w:hAnsi="Times New Roman" w:cs="Times New Roman"/>
      <w:b/>
      <w:bCs/>
      <w:i/>
      <w:iCs/>
      <w:spacing w:val="20"/>
      <w:sz w:val="17"/>
      <w:szCs w:val="17"/>
    </w:rPr>
  </w:style>
  <w:style w:type="paragraph" w:customStyle="1" w:styleId="aff2">
    <w:name w:val="Нормальный"/>
    <w:qFormat/>
    <w:rsid w:val="00C64E7F"/>
    <w:pPr>
      <w:autoSpaceDE w:val="0"/>
      <w:autoSpaceDN w:val="0"/>
    </w:pPr>
    <w:rPr>
      <w:rFonts w:ascii="Arial" w:eastAsia="Times New Roman" w:hAnsi="Arial" w:cs="Arial"/>
    </w:rPr>
  </w:style>
  <w:style w:type="character" w:customStyle="1" w:styleId="30">
    <w:name w:val="Заголовок 3 Знак"/>
    <w:basedOn w:val="a1"/>
    <w:link w:val="3"/>
    <w:qFormat/>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qFormat/>
    <w:rsid w:val="00C64E7F"/>
    <w:rPr>
      <w:rFonts w:ascii="Arial" w:eastAsia="SimSun" w:hAnsi="Arial"/>
      <w:lang w:val="en-GB"/>
    </w:rPr>
  </w:style>
  <w:style w:type="character" w:customStyle="1" w:styleId="50">
    <w:name w:val="Заголовок 5 Знак"/>
    <w:basedOn w:val="a1"/>
    <w:link w:val="5"/>
    <w:qFormat/>
    <w:rsid w:val="00C64E7F"/>
    <w:rPr>
      <w:rFonts w:ascii="Arial" w:eastAsia="SimSun" w:hAnsi="Arial"/>
      <w:lang w:val="en-GB"/>
    </w:rPr>
  </w:style>
  <w:style w:type="character" w:customStyle="1" w:styleId="60">
    <w:name w:val="Заголовок 6 Знак"/>
    <w:basedOn w:val="a1"/>
    <w:link w:val="6"/>
    <w:qFormat/>
    <w:rsid w:val="00C64E7F"/>
    <w:rPr>
      <w:rFonts w:ascii="Arial" w:eastAsia="SimSun" w:hAnsi="Arial"/>
      <w:lang w:val="en-GB"/>
    </w:rPr>
  </w:style>
  <w:style w:type="character" w:customStyle="1" w:styleId="70">
    <w:name w:val="Заголовок 7 Знак"/>
    <w:basedOn w:val="a1"/>
    <w:link w:val="7"/>
    <w:uiPriority w:val="99"/>
    <w:qFormat/>
    <w:rsid w:val="00C64E7F"/>
    <w:rPr>
      <w:rFonts w:ascii="Arial" w:eastAsia="SimSun" w:hAnsi="Arial"/>
      <w:lang w:val="en-GB"/>
    </w:rPr>
  </w:style>
  <w:style w:type="character" w:customStyle="1" w:styleId="80">
    <w:name w:val="Заголовок 8 Знак"/>
    <w:basedOn w:val="a1"/>
    <w:link w:val="8"/>
    <w:uiPriority w:val="99"/>
    <w:qFormat/>
    <w:rsid w:val="00C64E7F"/>
    <w:rPr>
      <w:rFonts w:ascii="Arial" w:eastAsia="SimSun" w:hAnsi="Arial"/>
      <w:lang w:val="en-GB"/>
    </w:rPr>
  </w:style>
  <w:style w:type="character" w:customStyle="1" w:styleId="90">
    <w:name w:val="Заголовок 9 Знак"/>
    <w:basedOn w:val="a1"/>
    <w:link w:val="9"/>
    <w:uiPriority w:val="99"/>
    <w:qFormat/>
    <w:rsid w:val="00C64E7F"/>
    <w:rPr>
      <w:rFonts w:ascii="Arial" w:eastAsia="SimSun" w:hAnsi="Arial"/>
      <w:lang w:val="en-GB"/>
    </w:rPr>
  </w:style>
  <w:style w:type="paragraph" w:customStyle="1" w:styleId="Body2">
    <w:name w:val="Body2"/>
    <w:basedOn w:val="a0"/>
    <w:uiPriority w:val="99"/>
    <w:qFormat/>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uiPriority w:val="99"/>
    <w:qFormat/>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iPriority w:val="99"/>
    <w:unhideWhenUsed/>
    <w:qFormat/>
    <w:rsid w:val="00D415A4"/>
    <w:pPr>
      <w:spacing w:after="120"/>
    </w:pPr>
    <w:rPr>
      <w:rFonts w:eastAsia="Times New Roman"/>
      <w:sz w:val="16"/>
      <w:szCs w:val="16"/>
      <w:lang w:eastAsia="ru-RU"/>
    </w:rPr>
  </w:style>
  <w:style w:type="character" w:customStyle="1" w:styleId="32">
    <w:name w:val="Основной текст 3 Знак"/>
    <w:basedOn w:val="a1"/>
    <w:link w:val="31"/>
    <w:uiPriority w:val="99"/>
    <w:qFormat/>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character" w:customStyle="1" w:styleId="rvts9">
    <w:name w:val="rvts9"/>
    <w:basedOn w:val="a1"/>
    <w:rsid w:val="005459BB"/>
    <w:rPr>
      <w:rFonts w:ascii="Times New Roman" w:hAnsi="Times New Roman" w:cs="Times New Roman" w:hint="default"/>
      <w:b/>
      <w:bCs/>
    </w:rPr>
  </w:style>
  <w:style w:type="paragraph" w:styleId="aff4">
    <w:name w:val="Body Text Indent"/>
    <w:basedOn w:val="a0"/>
    <w:link w:val="aff5"/>
    <w:uiPriority w:val="99"/>
    <w:qFormat/>
    <w:rsid w:val="005459BB"/>
    <w:pPr>
      <w:spacing w:after="0" w:line="240" w:lineRule="auto"/>
      <w:ind w:firstLine="1134"/>
    </w:pPr>
    <w:rPr>
      <w:rFonts w:ascii="Times New Roman" w:eastAsia="Times New Roman" w:hAnsi="Times New Roman"/>
      <w:sz w:val="28"/>
      <w:szCs w:val="20"/>
      <w:lang w:eastAsia="ru-RU"/>
    </w:rPr>
  </w:style>
  <w:style w:type="character" w:customStyle="1" w:styleId="aff5">
    <w:name w:val="Основной текст с отступом Знак"/>
    <w:basedOn w:val="a1"/>
    <w:link w:val="aff4"/>
    <w:uiPriority w:val="99"/>
    <w:qFormat/>
    <w:rsid w:val="005459BB"/>
    <w:rPr>
      <w:rFonts w:ascii="Times New Roman" w:eastAsia="Times New Roman" w:hAnsi="Times New Roman"/>
      <w:sz w:val="28"/>
    </w:rPr>
  </w:style>
  <w:style w:type="paragraph" w:styleId="aff6">
    <w:name w:val="Message Header"/>
    <w:basedOn w:val="afa"/>
    <w:link w:val="aff7"/>
    <w:rsid w:val="005459BB"/>
    <w:pPr>
      <w:keepLines/>
      <w:spacing w:after="0" w:line="415" w:lineRule="atLeast"/>
      <w:ind w:left="1560" w:hanging="720"/>
    </w:pPr>
    <w:rPr>
      <w:sz w:val="20"/>
      <w:szCs w:val="20"/>
      <w:lang w:val="ru-RU"/>
    </w:rPr>
  </w:style>
  <w:style w:type="character" w:customStyle="1" w:styleId="aff7">
    <w:name w:val="Шапка Знак"/>
    <w:basedOn w:val="a1"/>
    <w:link w:val="aff6"/>
    <w:rsid w:val="005459BB"/>
    <w:rPr>
      <w:rFonts w:ascii="Times New Roman" w:eastAsia="Times New Roman" w:hAnsi="Times New Roman"/>
      <w:lang w:eastAsia="en-US"/>
    </w:rPr>
  </w:style>
  <w:style w:type="character" w:customStyle="1" w:styleId="aff8">
    <w:name w:val="Заголовок сообщения (текст)"/>
    <w:rsid w:val="005459BB"/>
    <w:rPr>
      <w:rFonts w:ascii="Arial" w:hAnsi="Arial"/>
      <w:b/>
      <w:spacing w:val="-4"/>
      <w:sz w:val="18"/>
      <w:vertAlign w:val="baseline"/>
      <w:lang w:bidi="ar-SA"/>
    </w:rPr>
  </w:style>
  <w:style w:type="character" w:styleId="aff9">
    <w:name w:val="line number"/>
    <w:basedOn w:val="a1"/>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0"/>
    <w:link w:val="27"/>
    <w:uiPriority w:val="99"/>
    <w:qFormat/>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1"/>
    <w:link w:val="26"/>
    <w:uiPriority w:val="99"/>
    <w:qFormat/>
    <w:rsid w:val="005459BB"/>
    <w:rPr>
      <w:rFonts w:ascii="Times New Roman" w:eastAsia="Times New Roman" w:hAnsi="Times New Roman"/>
      <w:sz w:val="24"/>
      <w:szCs w:val="24"/>
    </w:rPr>
  </w:style>
  <w:style w:type="paragraph" w:styleId="affa">
    <w:name w:val="Intense Quote"/>
    <w:basedOn w:val="a0"/>
    <w:next w:val="a0"/>
    <w:link w:val="affb"/>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b">
    <w:name w:val="Выделенная цитата Знак"/>
    <w:basedOn w:val="a1"/>
    <w:link w:val="affa"/>
    <w:uiPriority w:val="30"/>
    <w:rsid w:val="005459BB"/>
    <w:rPr>
      <w:rFonts w:ascii="Times New Roman" w:eastAsia="Times New Roman" w:hAnsi="Times New Roman"/>
      <w:b/>
      <w:bCs/>
      <w:i/>
      <w:iCs/>
      <w:color w:val="5B9BD5" w:themeColor="accent1"/>
    </w:rPr>
  </w:style>
  <w:style w:type="character" w:styleId="affc">
    <w:name w:val="Intense Reference"/>
    <w:basedOn w:val="a1"/>
    <w:uiPriority w:val="32"/>
    <w:qFormat/>
    <w:rsid w:val="005459BB"/>
    <w:rPr>
      <w:b/>
      <w:bCs/>
      <w:smallCaps/>
      <w:color w:val="ED7D31" w:themeColor="accent2"/>
      <w:spacing w:val="5"/>
      <w:u w:val="single"/>
    </w:rPr>
  </w:style>
  <w:style w:type="character" w:styleId="affd">
    <w:name w:val="Subtle Reference"/>
    <w:basedOn w:val="a1"/>
    <w:uiPriority w:val="31"/>
    <w:qFormat/>
    <w:rsid w:val="005459BB"/>
    <w:rPr>
      <w:smallCaps/>
      <w:color w:val="ED7D31" w:themeColor="accent2"/>
      <w:u w:val="single"/>
    </w:rPr>
  </w:style>
  <w:style w:type="numbering" w:customStyle="1" w:styleId="19">
    <w:name w:val="Нет списка1"/>
    <w:next w:val="a3"/>
    <w:uiPriority w:val="99"/>
    <w:semiHidden/>
    <w:unhideWhenUsed/>
    <w:rsid w:val="005459BB"/>
  </w:style>
  <w:style w:type="table" w:customStyle="1" w:styleId="110">
    <w:name w:val="Сетка таблицы11"/>
    <w:basedOn w:val="a2"/>
    <w:next w:val="a9"/>
    <w:uiPriority w:val="59"/>
    <w:qFormat/>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e">
    <w:name w:val="Strong"/>
    <w:basedOn w:val="a1"/>
    <w:uiPriority w:val="22"/>
    <w:qFormat/>
    <w:rsid w:val="005459BB"/>
    <w:rPr>
      <w:b/>
      <w:bCs/>
    </w:rPr>
  </w:style>
  <w:style w:type="character" w:styleId="afff">
    <w:name w:val="FollowedHyperlink"/>
    <w:basedOn w:val="a1"/>
    <w:uiPriority w:val="99"/>
    <w:unhideWhenUsed/>
    <w:qFormat/>
    <w:rsid w:val="005459BB"/>
    <w:rPr>
      <w:color w:val="800080"/>
      <w:u w:val="single"/>
    </w:rPr>
  </w:style>
  <w:style w:type="paragraph" w:customStyle="1" w:styleId="font7">
    <w:name w:val="font7"/>
    <w:basedOn w:val="a0"/>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0"/>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0"/>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0"/>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0"/>
    <w:qFormat/>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0"/>
    <w:qFormat/>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0"/>
    <w:qFormat/>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0"/>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0"/>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0"/>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0"/>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0"/>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0"/>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0"/>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0"/>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0"/>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0"/>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0"/>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0"/>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0"/>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0"/>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2"/>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Intense Emphasis"/>
    <w:basedOn w:val="a1"/>
    <w:uiPriority w:val="21"/>
    <w:qFormat/>
    <w:rsid w:val="00C45800"/>
    <w:rPr>
      <w:i/>
      <w:iCs/>
      <w:color w:val="5B9BD5" w:themeColor="accent1"/>
    </w:rPr>
  </w:style>
  <w:style w:type="character" w:styleId="afff1">
    <w:name w:val="Emphasis"/>
    <w:basedOn w:val="a1"/>
    <w:qFormat/>
    <w:rsid w:val="00C45800"/>
    <w:rPr>
      <w:i/>
      <w:iCs/>
    </w:rPr>
  </w:style>
  <w:style w:type="paragraph" w:styleId="afff2">
    <w:name w:val="footnote text"/>
    <w:basedOn w:val="a0"/>
    <w:link w:val="afff3"/>
    <w:uiPriority w:val="99"/>
    <w:semiHidden/>
    <w:unhideWhenUsed/>
    <w:rsid w:val="008F213E"/>
    <w:pPr>
      <w:spacing w:after="0" w:line="240" w:lineRule="auto"/>
    </w:pPr>
    <w:rPr>
      <w:sz w:val="20"/>
      <w:szCs w:val="20"/>
    </w:rPr>
  </w:style>
  <w:style w:type="character" w:customStyle="1" w:styleId="afff3">
    <w:name w:val="Текст сноски Знак"/>
    <w:basedOn w:val="a1"/>
    <w:link w:val="afff2"/>
    <w:uiPriority w:val="99"/>
    <w:semiHidden/>
    <w:rsid w:val="008F213E"/>
    <w:rPr>
      <w:lang w:eastAsia="en-US"/>
    </w:rPr>
  </w:style>
  <w:style w:type="character" w:styleId="afff4">
    <w:name w:val="footnote reference"/>
    <w:basedOn w:val="a1"/>
    <w:uiPriority w:val="99"/>
    <w:semiHidden/>
    <w:unhideWhenUsed/>
    <w:rsid w:val="008F213E"/>
    <w:rPr>
      <w:vertAlign w:val="superscript"/>
    </w:rPr>
  </w:style>
  <w:style w:type="paragraph" w:customStyle="1" w:styleId="Body3">
    <w:name w:val="Body3"/>
    <w:basedOn w:val="a0"/>
    <w:uiPriority w:val="99"/>
    <w:qFormat/>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uiPriority w:val="99"/>
    <w:qFormat/>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qFormat/>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qFormat/>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qFormat/>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uiPriority w:val="99"/>
    <w:qFormat/>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1"/>
    <w:qFormat/>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0"/>
    <w:semiHidden/>
    <w:qFormat/>
    <w:rsid w:val="00B9545C"/>
    <w:pPr>
      <w:spacing w:after="0" w:line="240" w:lineRule="auto"/>
    </w:pPr>
    <w:rPr>
      <w:rFonts w:ascii="Tahoma" w:eastAsia="SimSun" w:hAnsi="Tahoma" w:cs="Tahoma"/>
      <w:sz w:val="16"/>
      <w:szCs w:val="16"/>
      <w:lang w:eastAsia="zh-CN"/>
    </w:rPr>
  </w:style>
  <w:style w:type="paragraph" w:customStyle="1" w:styleId="afff5">
    <w:name w:val="Знак Знак Знак Знак Знак Знак"/>
    <w:basedOn w:val="a0"/>
    <w:next w:val="11"/>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0"/>
    <w:next w:val="a0"/>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0"/>
    <w:qFormat/>
    <w:rsid w:val="00B9545C"/>
    <w:pPr>
      <w:spacing w:after="160" w:line="240" w:lineRule="exact"/>
    </w:pPr>
    <w:rPr>
      <w:rFonts w:ascii="Arial" w:eastAsia="Times New Roman" w:hAnsi="Arial" w:cs="Arial"/>
      <w:sz w:val="20"/>
      <w:szCs w:val="20"/>
      <w:lang w:val="en-US"/>
    </w:rPr>
  </w:style>
  <w:style w:type="paragraph" w:customStyle="1" w:styleId="afff6">
    <w:name w:val="Пункт абзаца"/>
    <w:basedOn w:val="a0"/>
    <w:link w:val="afff7"/>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7">
    <w:name w:val="Пункт абзаца Знак"/>
    <w:link w:val="afff6"/>
    <w:locked/>
    <w:rsid w:val="00B9545C"/>
    <w:rPr>
      <w:rFonts w:ascii="Verdana" w:eastAsia="Times New Roman" w:hAnsi="Verdana"/>
      <w:sz w:val="18"/>
      <w:szCs w:val="22"/>
      <w:lang w:eastAsia="en-US"/>
    </w:rPr>
  </w:style>
  <w:style w:type="paragraph" w:customStyle="1" w:styleId="afff8">
    <w:name w:val="Подпункт абзаца"/>
    <w:basedOn w:val="afff6"/>
    <w:link w:val="afff9"/>
    <w:qFormat/>
    <w:rsid w:val="00B9545C"/>
    <w:pPr>
      <w:tabs>
        <w:tab w:val="clear" w:pos="567"/>
      </w:tabs>
      <w:spacing w:after="140"/>
      <w:ind w:left="3153" w:hanging="180"/>
    </w:pPr>
  </w:style>
  <w:style w:type="character" w:customStyle="1" w:styleId="afff9">
    <w:name w:val="Подпункт абзаца Знак"/>
    <w:link w:val="afff8"/>
    <w:locked/>
    <w:rsid w:val="00B9545C"/>
    <w:rPr>
      <w:rFonts w:ascii="Verdana" w:eastAsia="Times New Roman" w:hAnsi="Verdana"/>
      <w:sz w:val="18"/>
      <w:szCs w:val="22"/>
      <w:lang w:eastAsia="en-US"/>
    </w:rPr>
  </w:style>
  <w:style w:type="paragraph" w:customStyle="1" w:styleId="tkZagolovok5">
    <w:name w:val="_Заголовок Статья (tkZagolovok5)"/>
    <w:basedOn w:val="a0"/>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2"/>
    <w:next w:val="a9"/>
    <w:uiPriority w:val="59"/>
    <w:qFormat/>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9"/>
    <w:uiPriority w:val="59"/>
    <w:qFormat/>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Выделенная цитата1"/>
    <w:basedOn w:val="a0"/>
    <w:next w:val="a0"/>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b">
    <w:name w:val="Сильная ссылка1"/>
    <w:uiPriority w:val="32"/>
    <w:qFormat/>
    <w:rsid w:val="00B9545C"/>
    <w:rPr>
      <w:b/>
      <w:bCs/>
      <w:smallCaps/>
      <w:color w:val="C0504D"/>
      <w:spacing w:val="5"/>
      <w:u w:val="single"/>
    </w:rPr>
  </w:style>
  <w:style w:type="character" w:customStyle="1" w:styleId="1c">
    <w:name w:val="Слабая ссылка1"/>
    <w:uiPriority w:val="31"/>
    <w:qFormat/>
    <w:rsid w:val="00B9545C"/>
    <w:rPr>
      <w:smallCaps/>
      <w:color w:val="C0504D"/>
      <w:u w:val="single"/>
    </w:rPr>
  </w:style>
  <w:style w:type="character" w:customStyle="1" w:styleId="1d">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3"/>
    <w:uiPriority w:val="99"/>
    <w:semiHidden/>
    <w:unhideWhenUsed/>
    <w:rsid w:val="00B9545C"/>
  </w:style>
  <w:style w:type="table" w:customStyle="1" w:styleId="41">
    <w:name w:val="Сетка таблицы4"/>
    <w:basedOn w:val="a2"/>
    <w:next w:val="a9"/>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2"/>
    <w:next w:val="a9"/>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9"/>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0"/>
    <w:qFormat/>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0"/>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uiPriority w:val="99"/>
    <w:qFormat/>
    <w:rsid w:val="00B9545C"/>
    <w:pPr>
      <w:widowControl w:val="0"/>
      <w:jc w:val="center"/>
    </w:pPr>
    <w:rPr>
      <w:rFonts w:ascii="Times New Roman" w:eastAsia="Times New Roman" w:hAnsi="Times New Roman"/>
      <w:b/>
      <w:snapToGrid w:val="0"/>
      <w:sz w:val="28"/>
    </w:rPr>
  </w:style>
  <w:style w:type="paragraph" w:customStyle="1" w:styleId="xl144">
    <w:name w:val="xl144"/>
    <w:basedOn w:val="a0"/>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0"/>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0"/>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0"/>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0"/>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0"/>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0"/>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0"/>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0"/>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0"/>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0"/>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0"/>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0"/>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0"/>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0"/>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0"/>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0"/>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0"/>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0"/>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0"/>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0"/>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0"/>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0"/>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0"/>
    <w:qFormat/>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0"/>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qFormat/>
    <w:rsid w:val="00B9545C"/>
  </w:style>
  <w:style w:type="paragraph" w:customStyle="1" w:styleId="pbody">
    <w:name w:val="pbody"/>
    <w:basedOn w:val="a0"/>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1"/>
    <w:rsid w:val="00B9545C"/>
  </w:style>
  <w:style w:type="paragraph" w:customStyle="1" w:styleId="psubhead1cmt">
    <w:name w:val="psubhead1cmt"/>
    <w:basedOn w:val="a0"/>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qFormat/>
    <w:rsid w:val="00B9545C"/>
    <w:rPr>
      <w:rFonts w:ascii="Tahoma" w:eastAsia="Tahoma" w:hAnsi="Tahoma" w:cs="Tahoma"/>
      <w:sz w:val="19"/>
      <w:szCs w:val="19"/>
      <w:shd w:val="clear" w:color="auto" w:fill="FFFFFF"/>
    </w:rPr>
  </w:style>
  <w:style w:type="paragraph" w:customStyle="1" w:styleId="72">
    <w:name w:val="Заголовок №7"/>
    <w:basedOn w:val="a0"/>
    <w:link w:val="71"/>
    <w:qFormat/>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a">
    <w:name w:val="Основной текст + Полужирный"/>
    <w:qFormat/>
    <w:rsid w:val="00B9545C"/>
    <w:rPr>
      <w:rFonts w:ascii="Tahoma" w:eastAsia="Tahoma" w:hAnsi="Tahoma" w:cs="Tahoma"/>
      <w:b/>
      <w:bCs/>
      <w:sz w:val="19"/>
      <w:szCs w:val="19"/>
      <w:shd w:val="clear" w:color="auto" w:fill="FFFFFF"/>
    </w:rPr>
  </w:style>
  <w:style w:type="character" w:customStyle="1" w:styleId="35">
    <w:name w:val="Подпись к таблице (3)_"/>
    <w:link w:val="36"/>
    <w:qFormat/>
    <w:rsid w:val="00B9545C"/>
    <w:rPr>
      <w:rFonts w:ascii="Tahoma" w:eastAsia="Tahoma" w:hAnsi="Tahoma" w:cs="Tahoma"/>
      <w:sz w:val="19"/>
      <w:szCs w:val="19"/>
      <w:shd w:val="clear" w:color="auto" w:fill="FFFFFF"/>
    </w:rPr>
  </w:style>
  <w:style w:type="paragraph" w:customStyle="1" w:styleId="36">
    <w:name w:val="Подпись к таблице (3)"/>
    <w:basedOn w:val="a0"/>
    <w:link w:val="35"/>
    <w:qFormat/>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qFormat/>
    <w:rsid w:val="00B9545C"/>
    <w:rPr>
      <w:rFonts w:ascii="Tahoma" w:eastAsia="Tahoma" w:hAnsi="Tahoma" w:cs="Tahoma"/>
      <w:shd w:val="clear" w:color="auto" w:fill="FFFFFF"/>
    </w:rPr>
  </w:style>
  <w:style w:type="paragraph" w:customStyle="1" w:styleId="43">
    <w:name w:val="Основной текст (4)"/>
    <w:basedOn w:val="a0"/>
    <w:link w:val="42"/>
    <w:qFormat/>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qFormat/>
    <w:rsid w:val="00B9545C"/>
    <w:rPr>
      <w:rFonts w:ascii="Tahoma" w:eastAsia="Tahoma" w:hAnsi="Tahoma" w:cs="Tahoma"/>
      <w:sz w:val="17"/>
      <w:szCs w:val="17"/>
      <w:shd w:val="clear" w:color="auto" w:fill="FFFFFF"/>
    </w:rPr>
  </w:style>
  <w:style w:type="paragraph" w:customStyle="1" w:styleId="2b">
    <w:name w:val="Подпись к таблице (2)"/>
    <w:basedOn w:val="a0"/>
    <w:link w:val="2a"/>
    <w:qFormat/>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qFormat/>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qFormat/>
    <w:rsid w:val="00B9545C"/>
    <w:rPr>
      <w:rFonts w:ascii="Tahoma" w:eastAsia="Tahoma" w:hAnsi="Tahoma" w:cs="Tahoma"/>
      <w:sz w:val="19"/>
      <w:szCs w:val="19"/>
      <w:shd w:val="clear" w:color="auto" w:fill="FFFFFF"/>
    </w:rPr>
  </w:style>
  <w:style w:type="paragraph" w:customStyle="1" w:styleId="62">
    <w:name w:val="Основной текст (6)"/>
    <w:basedOn w:val="a0"/>
    <w:link w:val="61"/>
    <w:qFormat/>
    <w:rsid w:val="00B9545C"/>
    <w:pPr>
      <w:shd w:val="clear" w:color="auto" w:fill="FFFFFF"/>
      <w:spacing w:after="0" w:line="0" w:lineRule="atLeast"/>
    </w:pPr>
    <w:rPr>
      <w:rFonts w:ascii="Tahoma" w:eastAsia="Tahoma" w:hAnsi="Tahoma" w:cs="Tahoma"/>
      <w:sz w:val="19"/>
      <w:szCs w:val="19"/>
      <w:lang w:eastAsia="ru-RU"/>
    </w:rPr>
  </w:style>
  <w:style w:type="character" w:customStyle="1" w:styleId="afffb">
    <w:name w:val="Колонтитул_"/>
    <w:link w:val="afffc"/>
    <w:qFormat/>
    <w:rsid w:val="00B9545C"/>
    <w:rPr>
      <w:rFonts w:ascii="Times New Roman" w:eastAsia="Times New Roman" w:hAnsi="Times New Roman"/>
      <w:shd w:val="clear" w:color="auto" w:fill="FFFFFF"/>
    </w:rPr>
  </w:style>
  <w:style w:type="paragraph" w:customStyle="1" w:styleId="afffc">
    <w:name w:val="Колонтитул"/>
    <w:basedOn w:val="a0"/>
    <w:link w:val="afffb"/>
    <w:qFormat/>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qFormat/>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qForma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qForma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qFormat/>
    <w:rsid w:val="00B9545C"/>
    <w:rPr>
      <w:rFonts w:ascii="Tahoma" w:eastAsia="Tahoma" w:hAnsi="Tahoma" w:cs="Tahoma"/>
      <w:shd w:val="clear" w:color="auto" w:fill="FFFFFF"/>
    </w:rPr>
  </w:style>
  <w:style w:type="paragraph" w:customStyle="1" w:styleId="56">
    <w:name w:val="Заголовок №5"/>
    <w:basedOn w:val="a0"/>
    <w:link w:val="55"/>
    <w:qFormat/>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qFormat/>
    <w:rsid w:val="00B9545C"/>
    <w:rPr>
      <w:rFonts w:ascii="Tahoma" w:eastAsia="Tahoma" w:hAnsi="Tahoma" w:cs="Tahoma"/>
      <w:sz w:val="23"/>
      <w:szCs w:val="23"/>
      <w:shd w:val="clear" w:color="auto" w:fill="FFFFFF"/>
    </w:rPr>
  </w:style>
  <w:style w:type="paragraph" w:customStyle="1" w:styleId="64">
    <w:name w:val="Заголовок №6"/>
    <w:basedOn w:val="a0"/>
    <w:link w:val="63"/>
    <w:qFormat/>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qFormat/>
    <w:rsid w:val="00B9545C"/>
    <w:rPr>
      <w:rFonts w:ascii="Tahoma" w:eastAsia="Tahoma" w:hAnsi="Tahoma" w:cs="Tahoma"/>
      <w:shd w:val="clear" w:color="auto" w:fill="FFFFFF"/>
    </w:rPr>
  </w:style>
  <w:style w:type="paragraph" w:customStyle="1" w:styleId="93">
    <w:name w:val="Основной текст (9)"/>
    <w:basedOn w:val="a0"/>
    <w:link w:val="92"/>
    <w:qFormat/>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qFormat/>
    <w:rsid w:val="00B9545C"/>
    <w:rPr>
      <w:rFonts w:ascii="Tahoma" w:eastAsia="Tahoma" w:hAnsi="Tahoma" w:cs="Tahoma"/>
      <w:sz w:val="8"/>
      <w:szCs w:val="8"/>
      <w:shd w:val="clear" w:color="auto" w:fill="FFFFFF"/>
    </w:rPr>
  </w:style>
  <w:style w:type="paragraph" w:customStyle="1" w:styleId="83">
    <w:name w:val="Основной текст (8)"/>
    <w:basedOn w:val="a0"/>
    <w:link w:val="82"/>
    <w:qFormat/>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qFormat/>
    <w:rsid w:val="00B9545C"/>
    <w:rPr>
      <w:rFonts w:ascii="Tahoma" w:eastAsia="Tahoma" w:hAnsi="Tahoma" w:cs="Tahoma"/>
      <w:sz w:val="18"/>
      <w:szCs w:val="18"/>
      <w:shd w:val="clear" w:color="auto" w:fill="FFFFFF"/>
    </w:rPr>
  </w:style>
  <w:style w:type="paragraph" w:customStyle="1" w:styleId="112">
    <w:name w:val="Основной текст (11)"/>
    <w:basedOn w:val="a0"/>
    <w:link w:val="111"/>
    <w:qFormat/>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e">
    <w:name w:val="Заголовок №1_"/>
    <w:link w:val="1f"/>
    <w:qFormat/>
    <w:rsid w:val="00B9545C"/>
    <w:rPr>
      <w:rFonts w:ascii="Tahoma" w:eastAsia="Tahoma" w:hAnsi="Tahoma" w:cs="Tahoma"/>
      <w:sz w:val="31"/>
      <w:szCs w:val="31"/>
      <w:shd w:val="clear" w:color="auto" w:fill="FFFFFF"/>
    </w:rPr>
  </w:style>
  <w:style w:type="paragraph" w:customStyle="1" w:styleId="1f">
    <w:name w:val="Заголовок №1"/>
    <w:basedOn w:val="a0"/>
    <w:link w:val="1e"/>
    <w:qFormat/>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qFormat/>
    <w:rsid w:val="00B9545C"/>
    <w:rPr>
      <w:rFonts w:ascii="Tahoma" w:eastAsia="Tahoma" w:hAnsi="Tahoma" w:cs="Tahoma"/>
      <w:sz w:val="27"/>
      <w:szCs w:val="27"/>
      <w:shd w:val="clear" w:color="auto" w:fill="FFFFFF"/>
    </w:rPr>
  </w:style>
  <w:style w:type="character" w:customStyle="1" w:styleId="37">
    <w:name w:val="Заголовок №3_"/>
    <w:link w:val="38"/>
    <w:qFormat/>
    <w:rsid w:val="00B9545C"/>
    <w:rPr>
      <w:rFonts w:ascii="Tahoma" w:eastAsia="Tahoma" w:hAnsi="Tahoma" w:cs="Tahoma"/>
      <w:sz w:val="27"/>
      <w:szCs w:val="27"/>
      <w:shd w:val="clear" w:color="auto" w:fill="FFFFFF"/>
      <w:lang w:val="en-US"/>
    </w:rPr>
  </w:style>
  <w:style w:type="paragraph" w:customStyle="1" w:styleId="38">
    <w:name w:val="Заголовок №3"/>
    <w:basedOn w:val="a0"/>
    <w:link w:val="37"/>
    <w:qFormat/>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qFormat/>
    <w:rsid w:val="00B9545C"/>
    <w:rPr>
      <w:rFonts w:ascii="Tahoma" w:eastAsia="Tahoma" w:hAnsi="Tahoma" w:cs="Tahoma"/>
      <w:sz w:val="19"/>
      <w:szCs w:val="19"/>
      <w:shd w:val="clear" w:color="auto" w:fill="FFFFFF"/>
    </w:rPr>
  </w:style>
  <w:style w:type="paragraph" w:customStyle="1" w:styleId="122">
    <w:name w:val="Основной текст (12)"/>
    <w:basedOn w:val="a0"/>
    <w:link w:val="121"/>
    <w:qFormat/>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qFormat/>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0"/>
    <w:qFormat/>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0"/>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1"/>
    <w:rsid w:val="00B9545C"/>
  </w:style>
  <w:style w:type="paragraph" w:customStyle="1" w:styleId="Iniiadieoaeno2">
    <w:name w:val="Iniia?die oaeno 2"/>
    <w:basedOn w:val="Iauiue"/>
    <w:rsid w:val="00B9545C"/>
    <w:pPr>
      <w:jc w:val="both"/>
    </w:pPr>
  </w:style>
  <w:style w:type="character" w:styleId="afffd">
    <w:name w:val="page number"/>
    <w:basedOn w:val="a1"/>
    <w:qFormat/>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0">
    <w:name w:val="Абзац списка1"/>
    <w:basedOn w:val="a0"/>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0"/>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0"/>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3"/>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2"/>
    <w:next w:val="a9"/>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2"/>
    <w:next w:val="a9"/>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2"/>
    <w:next w:val="a9"/>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3"/>
    <w:uiPriority w:val="99"/>
    <w:semiHidden/>
    <w:unhideWhenUsed/>
    <w:rsid w:val="00B9545C"/>
  </w:style>
  <w:style w:type="table" w:customStyle="1" w:styleId="94">
    <w:name w:val="Сетка таблицы9"/>
    <w:basedOn w:val="a2"/>
    <w:next w:val="a9"/>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9"/>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B9545C"/>
  </w:style>
  <w:style w:type="table" w:customStyle="1" w:styleId="1110">
    <w:name w:val="Сетка таблицы111"/>
    <w:basedOn w:val="a2"/>
    <w:next w:val="a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B9545C"/>
  </w:style>
  <w:style w:type="table" w:customStyle="1" w:styleId="100">
    <w:name w:val="Сетка таблицы10"/>
    <w:basedOn w:val="a2"/>
    <w:next w:val="a9"/>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2019CA"/>
    <w:pPr>
      <w:widowControl w:val="0"/>
      <w:autoSpaceDE w:val="0"/>
      <w:autoSpaceDN w:val="0"/>
      <w:adjustRightInd w:val="0"/>
    </w:pPr>
    <w:rPr>
      <w:rFonts w:ascii="Courier New" w:eastAsia="Times New Roman" w:hAnsi="Courier New" w:cs="Courier New"/>
    </w:rPr>
  </w:style>
  <w:style w:type="paragraph" w:customStyle="1" w:styleId="1f1">
    <w:name w:val="Текст1"/>
    <w:basedOn w:val="a0"/>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0"/>
    <w:uiPriority w:val="99"/>
    <w:rsid w:val="00A85F88"/>
    <w:pPr>
      <w:widowControl w:val="0"/>
      <w:shd w:val="clear" w:color="auto" w:fill="FFFFFF"/>
      <w:spacing w:before="360" w:after="360" w:line="240" w:lineRule="atLeast"/>
      <w:ind w:hanging="740"/>
      <w:jc w:val="both"/>
    </w:pPr>
    <w:rPr>
      <w:rFonts w:asciiTheme="minorHAnsi" w:eastAsiaTheme="minorHAnsi" w:hAnsiTheme="minorHAnsi"/>
      <w:sz w:val="20"/>
      <w:szCs w:val="20"/>
    </w:rPr>
  </w:style>
  <w:style w:type="paragraph" w:customStyle="1" w:styleId="510">
    <w:name w:val="Заголовок №51"/>
    <w:basedOn w:val="a0"/>
    <w:uiPriority w:val="99"/>
    <w:rsid w:val="00A85F88"/>
    <w:pPr>
      <w:widowControl w:val="0"/>
      <w:shd w:val="clear" w:color="auto" w:fill="FFFFFF"/>
      <w:spacing w:before="180" w:after="0" w:line="240" w:lineRule="exact"/>
      <w:jc w:val="both"/>
      <w:outlineLvl w:val="4"/>
    </w:pPr>
    <w:rPr>
      <w:b/>
      <w:bCs/>
      <w:sz w:val="20"/>
      <w:szCs w:val="20"/>
      <w:lang w:eastAsia="ru-RU"/>
    </w:rPr>
  </w:style>
  <w:style w:type="paragraph" w:customStyle="1" w:styleId="410">
    <w:name w:val="Основной текст (4)1"/>
    <w:basedOn w:val="a0"/>
    <w:uiPriority w:val="99"/>
    <w:rsid w:val="00A85F88"/>
    <w:pPr>
      <w:widowControl w:val="0"/>
      <w:shd w:val="clear" w:color="auto" w:fill="FFFFFF"/>
      <w:spacing w:before="480" w:after="0" w:line="240" w:lineRule="atLeast"/>
      <w:jc w:val="both"/>
    </w:pPr>
    <w:rPr>
      <w:b/>
      <w:bCs/>
      <w:sz w:val="18"/>
      <w:szCs w:val="18"/>
      <w:lang w:eastAsia="ru-RU"/>
    </w:rPr>
  </w:style>
  <w:style w:type="character" w:customStyle="1" w:styleId="afffe">
    <w:name w:val="Подпись к картинке_"/>
    <w:basedOn w:val="a1"/>
    <w:link w:val="1f2"/>
    <w:uiPriority w:val="99"/>
    <w:locked/>
    <w:rsid w:val="00A85F88"/>
    <w:rPr>
      <w:b/>
      <w:bCs/>
      <w:shd w:val="clear" w:color="auto" w:fill="FFFFFF"/>
    </w:rPr>
  </w:style>
  <w:style w:type="paragraph" w:customStyle="1" w:styleId="1f2">
    <w:name w:val="Подпись к картинке1"/>
    <w:basedOn w:val="a0"/>
    <w:link w:val="afffe"/>
    <w:uiPriority w:val="99"/>
    <w:rsid w:val="00A85F88"/>
    <w:pPr>
      <w:widowControl w:val="0"/>
      <w:shd w:val="clear" w:color="auto" w:fill="FFFFFF"/>
      <w:spacing w:after="0" w:line="240" w:lineRule="atLeast"/>
    </w:pPr>
    <w:rPr>
      <w:b/>
      <w:bCs/>
      <w:sz w:val="20"/>
      <w:szCs w:val="20"/>
      <w:lang w:eastAsia="ru-RU"/>
    </w:rPr>
  </w:style>
  <w:style w:type="character" w:customStyle="1" w:styleId="2d">
    <w:name w:val="Основной текст (2) + Полужирный"/>
    <w:basedOn w:val="a1"/>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1"/>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1"/>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1"/>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1"/>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1"/>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1"/>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1"/>
    <w:uiPriority w:val="99"/>
    <w:rsid w:val="00A85F88"/>
    <w:rPr>
      <w:rFonts w:ascii="Batang" w:eastAsia="Batang" w:hAnsi="Batang" w:cs="Times New Roman" w:hint="eastAsia"/>
      <w:sz w:val="20"/>
      <w:szCs w:val="20"/>
      <w:shd w:val="clear" w:color="auto" w:fill="FFFFFF"/>
    </w:rPr>
  </w:style>
  <w:style w:type="paragraph" w:styleId="74">
    <w:name w:val="toc 7"/>
    <w:basedOn w:val="a0"/>
    <w:next w:val="a0"/>
    <w:uiPriority w:val="99"/>
    <w:semiHidden/>
    <w:qFormat/>
    <w:rsid w:val="00C81494"/>
    <w:pPr>
      <w:spacing w:after="0" w:line="240" w:lineRule="auto"/>
      <w:ind w:left="1200"/>
    </w:pPr>
    <w:rPr>
      <w:rFonts w:ascii="Times New Roman" w:eastAsia="SimSun" w:hAnsi="Times New Roman"/>
      <w:sz w:val="18"/>
      <w:szCs w:val="20"/>
      <w:lang w:eastAsia="ru-RU"/>
    </w:rPr>
  </w:style>
  <w:style w:type="paragraph" w:styleId="affff">
    <w:name w:val="Normal Indent"/>
    <w:basedOn w:val="a0"/>
    <w:uiPriority w:val="99"/>
    <w:qFormat/>
    <w:rsid w:val="00C81494"/>
    <w:pPr>
      <w:widowControl w:val="0"/>
      <w:autoSpaceDE w:val="0"/>
      <w:autoSpaceDN w:val="0"/>
      <w:spacing w:after="0" w:line="240" w:lineRule="auto"/>
      <w:ind w:firstLine="420"/>
    </w:pPr>
    <w:rPr>
      <w:rFonts w:ascii="Times New Roman" w:eastAsia="SimSun" w:hAnsi="Times New Roman"/>
      <w:sz w:val="20"/>
      <w:szCs w:val="20"/>
      <w:lang w:val="en-US" w:eastAsia="ru-RU"/>
    </w:rPr>
  </w:style>
  <w:style w:type="paragraph" w:styleId="affff0">
    <w:name w:val="caption"/>
    <w:basedOn w:val="a0"/>
    <w:next w:val="a0"/>
    <w:uiPriority w:val="99"/>
    <w:qFormat/>
    <w:rsid w:val="00C81494"/>
    <w:pPr>
      <w:widowControl w:val="0"/>
      <w:spacing w:after="0" w:line="312" w:lineRule="atLeast"/>
      <w:jc w:val="center"/>
    </w:pPr>
    <w:rPr>
      <w:rFonts w:ascii="Times New Roman" w:eastAsia="SimSun" w:hAnsi="Times New Roman"/>
      <w:sz w:val="28"/>
      <w:szCs w:val="20"/>
      <w:lang w:eastAsia="ru-RU"/>
    </w:rPr>
  </w:style>
  <w:style w:type="paragraph" w:styleId="affff1">
    <w:name w:val="List Bullet"/>
    <w:basedOn w:val="a0"/>
    <w:uiPriority w:val="99"/>
    <w:qFormat/>
    <w:rsid w:val="00C81494"/>
    <w:pPr>
      <w:tabs>
        <w:tab w:val="left" w:pos="360"/>
      </w:tabs>
      <w:spacing w:after="0" w:line="240" w:lineRule="auto"/>
      <w:ind w:left="360" w:hanging="360"/>
    </w:pPr>
    <w:rPr>
      <w:rFonts w:ascii="Times New Roman" w:eastAsia="SimSun" w:hAnsi="Times New Roman"/>
      <w:sz w:val="20"/>
      <w:szCs w:val="20"/>
      <w:lang w:val="de-DE" w:eastAsia="ru-RU"/>
    </w:rPr>
  </w:style>
  <w:style w:type="paragraph" w:styleId="affff2">
    <w:name w:val="Document Map"/>
    <w:basedOn w:val="a0"/>
    <w:link w:val="affff3"/>
    <w:uiPriority w:val="99"/>
    <w:semiHidden/>
    <w:qFormat/>
    <w:rsid w:val="00C81494"/>
    <w:pPr>
      <w:shd w:val="clear" w:color="auto" w:fill="000080"/>
      <w:spacing w:after="0" w:line="240" w:lineRule="auto"/>
    </w:pPr>
    <w:rPr>
      <w:rFonts w:ascii="Tahoma" w:eastAsia="SimSun" w:hAnsi="Tahoma"/>
      <w:sz w:val="20"/>
      <w:szCs w:val="20"/>
      <w:lang w:eastAsia="ru-RU"/>
    </w:rPr>
  </w:style>
  <w:style w:type="character" w:customStyle="1" w:styleId="affff3">
    <w:name w:val="Схема документа Знак"/>
    <w:basedOn w:val="a1"/>
    <w:link w:val="affff2"/>
    <w:uiPriority w:val="99"/>
    <w:semiHidden/>
    <w:qFormat/>
    <w:rsid w:val="00C81494"/>
    <w:rPr>
      <w:rFonts w:ascii="Tahoma" w:eastAsia="SimSun" w:hAnsi="Tahoma"/>
      <w:shd w:val="clear" w:color="auto" w:fill="000080"/>
    </w:rPr>
  </w:style>
  <w:style w:type="paragraph" w:styleId="affff4">
    <w:name w:val="toa heading"/>
    <w:basedOn w:val="a0"/>
    <w:next w:val="a0"/>
    <w:uiPriority w:val="99"/>
    <w:semiHidden/>
    <w:qFormat/>
    <w:rsid w:val="00C81494"/>
    <w:pPr>
      <w:spacing w:before="120" w:after="0" w:line="240" w:lineRule="auto"/>
    </w:pPr>
    <w:rPr>
      <w:rFonts w:ascii="Arial" w:eastAsia="SimSun" w:hAnsi="Arial"/>
      <w:b/>
      <w:sz w:val="24"/>
      <w:szCs w:val="20"/>
      <w:lang w:val="de-DE" w:eastAsia="ru-RU"/>
    </w:rPr>
  </w:style>
  <w:style w:type="paragraph" w:styleId="affff5">
    <w:name w:val="Block Text"/>
    <w:basedOn w:val="a0"/>
    <w:uiPriority w:val="99"/>
    <w:qFormat/>
    <w:rsid w:val="00C81494"/>
    <w:pPr>
      <w:tabs>
        <w:tab w:val="left" w:pos="5"/>
      </w:tabs>
      <w:spacing w:after="0" w:line="240" w:lineRule="auto"/>
      <w:ind w:left="5" w:right="101" w:firstLine="754"/>
      <w:jc w:val="both"/>
    </w:pPr>
    <w:rPr>
      <w:rFonts w:ascii="Arial Narrow" w:eastAsia="SimSun" w:hAnsi="Arial Narrow"/>
      <w:sz w:val="20"/>
      <w:szCs w:val="20"/>
      <w:lang w:val="en-GB" w:eastAsia="ru-RU"/>
    </w:rPr>
  </w:style>
  <w:style w:type="paragraph" w:styleId="57">
    <w:name w:val="toc 5"/>
    <w:basedOn w:val="a0"/>
    <w:next w:val="a0"/>
    <w:uiPriority w:val="99"/>
    <w:semiHidden/>
    <w:qFormat/>
    <w:rsid w:val="00C81494"/>
    <w:pPr>
      <w:spacing w:after="0" w:line="240" w:lineRule="auto"/>
      <w:ind w:left="800"/>
    </w:pPr>
    <w:rPr>
      <w:rFonts w:ascii="Times New Roman" w:eastAsia="SimSun" w:hAnsi="Times New Roman"/>
      <w:sz w:val="18"/>
      <w:szCs w:val="20"/>
      <w:lang w:eastAsia="ru-RU"/>
    </w:rPr>
  </w:style>
  <w:style w:type="paragraph" w:styleId="3b">
    <w:name w:val="toc 3"/>
    <w:basedOn w:val="a0"/>
    <w:next w:val="a0"/>
    <w:uiPriority w:val="99"/>
    <w:semiHidden/>
    <w:qFormat/>
    <w:rsid w:val="00C81494"/>
    <w:pPr>
      <w:spacing w:after="0" w:line="240" w:lineRule="auto"/>
      <w:ind w:left="400"/>
    </w:pPr>
    <w:rPr>
      <w:rFonts w:ascii="Times New Roman" w:eastAsia="SimSun" w:hAnsi="Times New Roman"/>
      <w:i/>
      <w:sz w:val="20"/>
      <w:szCs w:val="20"/>
      <w:lang w:eastAsia="ru-RU"/>
    </w:rPr>
  </w:style>
  <w:style w:type="paragraph" w:styleId="85">
    <w:name w:val="toc 8"/>
    <w:basedOn w:val="a0"/>
    <w:next w:val="a0"/>
    <w:uiPriority w:val="99"/>
    <w:semiHidden/>
    <w:qFormat/>
    <w:rsid w:val="00C81494"/>
    <w:pPr>
      <w:spacing w:after="0" w:line="240" w:lineRule="auto"/>
      <w:ind w:left="1400"/>
    </w:pPr>
    <w:rPr>
      <w:rFonts w:ascii="Times New Roman" w:eastAsia="SimSun" w:hAnsi="Times New Roman"/>
      <w:sz w:val="18"/>
      <w:szCs w:val="20"/>
      <w:lang w:eastAsia="ru-RU"/>
    </w:rPr>
  </w:style>
  <w:style w:type="paragraph" w:styleId="1f3">
    <w:name w:val="toc 1"/>
    <w:basedOn w:val="a0"/>
    <w:next w:val="a0"/>
    <w:uiPriority w:val="99"/>
    <w:semiHidden/>
    <w:qFormat/>
    <w:rsid w:val="00C81494"/>
    <w:pPr>
      <w:tabs>
        <w:tab w:val="left" w:pos="4253"/>
      </w:tabs>
      <w:spacing w:after="0" w:line="240" w:lineRule="auto"/>
    </w:pPr>
    <w:rPr>
      <w:rFonts w:ascii="Arial" w:eastAsia="SimSun" w:hAnsi="Arial"/>
      <w:bCs/>
      <w:sz w:val="20"/>
      <w:szCs w:val="20"/>
      <w:lang w:eastAsia="ru-RU"/>
    </w:rPr>
  </w:style>
  <w:style w:type="paragraph" w:styleId="45">
    <w:name w:val="toc 4"/>
    <w:basedOn w:val="a0"/>
    <w:next w:val="a0"/>
    <w:uiPriority w:val="99"/>
    <w:semiHidden/>
    <w:qFormat/>
    <w:rsid w:val="00C81494"/>
    <w:pPr>
      <w:spacing w:after="0" w:line="240" w:lineRule="auto"/>
      <w:ind w:left="600"/>
    </w:pPr>
    <w:rPr>
      <w:rFonts w:ascii="Times New Roman" w:eastAsia="SimSun" w:hAnsi="Times New Roman"/>
      <w:sz w:val="18"/>
      <w:szCs w:val="20"/>
      <w:lang w:eastAsia="ru-RU"/>
    </w:rPr>
  </w:style>
  <w:style w:type="paragraph" w:styleId="1f4">
    <w:name w:val="index 1"/>
    <w:basedOn w:val="a0"/>
    <w:next w:val="a0"/>
    <w:autoRedefine/>
    <w:uiPriority w:val="99"/>
    <w:semiHidden/>
    <w:unhideWhenUsed/>
    <w:qFormat/>
    <w:rsid w:val="00C81494"/>
    <w:pPr>
      <w:spacing w:after="0" w:line="240" w:lineRule="auto"/>
      <w:ind w:left="220" w:hanging="220"/>
    </w:pPr>
  </w:style>
  <w:style w:type="paragraph" w:styleId="affff6">
    <w:name w:val="index heading"/>
    <w:basedOn w:val="a0"/>
    <w:next w:val="1f4"/>
    <w:uiPriority w:val="99"/>
    <w:semiHidden/>
    <w:qFormat/>
    <w:rsid w:val="00C81494"/>
    <w:pPr>
      <w:spacing w:after="0" w:line="240" w:lineRule="auto"/>
    </w:pPr>
    <w:rPr>
      <w:rFonts w:ascii="Arial" w:eastAsia="SimSun" w:hAnsi="Arial"/>
      <w:b/>
      <w:sz w:val="20"/>
      <w:szCs w:val="24"/>
      <w:lang w:val="de-DE" w:eastAsia="ru-RU"/>
    </w:rPr>
  </w:style>
  <w:style w:type="paragraph" w:styleId="58">
    <w:name w:val="List Number 5"/>
    <w:basedOn w:val="a0"/>
    <w:uiPriority w:val="99"/>
    <w:qFormat/>
    <w:rsid w:val="00C81494"/>
    <w:pPr>
      <w:tabs>
        <w:tab w:val="left" w:pos="1492"/>
      </w:tabs>
      <w:spacing w:after="0" w:line="240" w:lineRule="auto"/>
      <w:ind w:left="1492" w:hanging="360"/>
    </w:pPr>
    <w:rPr>
      <w:rFonts w:ascii="Times New Roman" w:eastAsia="SimSun" w:hAnsi="Times New Roman"/>
      <w:sz w:val="20"/>
      <w:szCs w:val="20"/>
      <w:lang w:val="de-DE" w:eastAsia="ru-RU"/>
    </w:rPr>
  </w:style>
  <w:style w:type="paragraph" w:styleId="affff7">
    <w:name w:val="List"/>
    <w:basedOn w:val="a0"/>
    <w:uiPriority w:val="99"/>
    <w:qFormat/>
    <w:rsid w:val="00C81494"/>
    <w:pPr>
      <w:spacing w:after="0" w:line="240" w:lineRule="auto"/>
      <w:ind w:left="283" w:hanging="283"/>
    </w:pPr>
    <w:rPr>
      <w:rFonts w:ascii="Times New Roman" w:eastAsia="SimSun" w:hAnsi="Times New Roman"/>
      <w:sz w:val="20"/>
      <w:szCs w:val="24"/>
      <w:lang w:val="de-DE" w:eastAsia="ru-RU"/>
    </w:rPr>
  </w:style>
  <w:style w:type="paragraph" w:styleId="66">
    <w:name w:val="toc 6"/>
    <w:basedOn w:val="a0"/>
    <w:next w:val="a0"/>
    <w:uiPriority w:val="99"/>
    <w:semiHidden/>
    <w:qFormat/>
    <w:rsid w:val="00C81494"/>
    <w:pPr>
      <w:spacing w:after="0" w:line="240" w:lineRule="auto"/>
      <w:ind w:left="1000"/>
    </w:pPr>
    <w:rPr>
      <w:rFonts w:ascii="Times New Roman" w:eastAsia="SimSun" w:hAnsi="Times New Roman"/>
      <w:sz w:val="18"/>
      <w:szCs w:val="20"/>
      <w:lang w:eastAsia="ru-RU"/>
    </w:rPr>
  </w:style>
  <w:style w:type="paragraph" w:styleId="3c">
    <w:name w:val="Body Text Indent 3"/>
    <w:basedOn w:val="a0"/>
    <w:link w:val="3d"/>
    <w:uiPriority w:val="99"/>
    <w:qFormat/>
    <w:rsid w:val="00C81494"/>
    <w:pPr>
      <w:widowControl w:val="0"/>
      <w:spacing w:after="0" w:line="312" w:lineRule="atLeast"/>
      <w:ind w:left="180" w:firstLine="60"/>
      <w:jc w:val="both"/>
    </w:pPr>
    <w:rPr>
      <w:rFonts w:ascii="Times New Roman" w:eastAsia="SimSun" w:hAnsi="Times New Roman"/>
      <w:sz w:val="24"/>
      <w:szCs w:val="20"/>
      <w:lang w:eastAsia="ru-RU"/>
    </w:rPr>
  </w:style>
  <w:style w:type="character" w:customStyle="1" w:styleId="3d">
    <w:name w:val="Основной текст с отступом 3 Знак"/>
    <w:basedOn w:val="a1"/>
    <w:link w:val="3c"/>
    <w:uiPriority w:val="99"/>
    <w:qFormat/>
    <w:rsid w:val="00C81494"/>
    <w:rPr>
      <w:rFonts w:ascii="Times New Roman" w:eastAsia="SimSun" w:hAnsi="Times New Roman"/>
      <w:sz w:val="24"/>
    </w:rPr>
  </w:style>
  <w:style w:type="paragraph" w:styleId="2e">
    <w:name w:val="toc 2"/>
    <w:basedOn w:val="a0"/>
    <w:next w:val="a0"/>
    <w:uiPriority w:val="99"/>
    <w:semiHidden/>
    <w:qFormat/>
    <w:rsid w:val="00C81494"/>
    <w:pPr>
      <w:spacing w:after="0" w:line="240" w:lineRule="auto"/>
      <w:ind w:left="200"/>
    </w:pPr>
    <w:rPr>
      <w:rFonts w:ascii="Times New Roman" w:eastAsia="SimSun" w:hAnsi="Times New Roman"/>
      <w:smallCaps/>
      <w:sz w:val="20"/>
      <w:szCs w:val="20"/>
      <w:lang w:eastAsia="ru-RU"/>
    </w:rPr>
  </w:style>
  <w:style w:type="paragraph" w:styleId="95">
    <w:name w:val="toc 9"/>
    <w:basedOn w:val="a0"/>
    <w:next w:val="a0"/>
    <w:uiPriority w:val="99"/>
    <w:semiHidden/>
    <w:qFormat/>
    <w:rsid w:val="00C81494"/>
    <w:pPr>
      <w:spacing w:after="0" w:line="240" w:lineRule="auto"/>
      <w:ind w:left="1600"/>
    </w:pPr>
    <w:rPr>
      <w:rFonts w:ascii="Times New Roman" w:eastAsia="SimSun" w:hAnsi="Times New Roman"/>
      <w:sz w:val="18"/>
      <w:szCs w:val="20"/>
      <w:lang w:eastAsia="ru-RU"/>
    </w:rPr>
  </w:style>
  <w:style w:type="paragraph" w:customStyle="1" w:styleId="1f5">
    <w:name w:val="Рецензия1"/>
    <w:hidden/>
    <w:uiPriority w:val="99"/>
    <w:semiHidden/>
    <w:qFormat/>
    <w:rsid w:val="00C81494"/>
    <w:rPr>
      <w:rFonts w:asciiTheme="minorHAnsi" w:eastAsiaTheme="minorEastAsia" w:hAnsiTheme="minorHAnsi" w:cstheme="minorBidi"/>
      <w:sz w:val="22"/>
      <w:szCs w:val="22"/>
    </w:rPr>
  </w:style>
  <w:style w:type="paragraph" w:customStyle="1" w:styleId="Style58">
    <w:name w:val="_Style 58"/>
    <w:basedOn w:val="a0"/>
    <w:next w:val="ac"/>
    <w:uiPriority w:val="99"/>
    <w:qFormat/>
    <w:rsid w:val="00C81494"/>
    <w:pPr>
      <w:spacing w:after="0" w:line="240" w:lineRule="auto"/>
      <w:jc w:val="center"/>
    </w:pPr>
    <w:rPr>
      <w:rFonts w:ascii="Times New Roman" w:hAnsi="Times New Roman"/>
      <w:sz w:val="24"/>
      <w:szCs w:val="24"/>
      <w:lang w:eastAsia="ru-RU"/>
    </w:rPr>
  </w:style>
  <w:style w:type="paragraph" w:customStyle="1" w:styleId="2f">
    <w:name w:val="Стиль2"/>
    <w:basedOn w:val="af5"/>
    <w:qFormat/>
    <w:rsid w:val="00C81494"/>
    <w:pPr>
      <w:ind w:left="357" w:hanging="357"/>
    </w:pPr>
    <w:rPr>
      <w:rFonts w:ascii="Times New Roman" w:eastAsia="Arial Unicode MS" w:hAnsi="Times New Roman"/>
      <w:sz w:val="24"/>
      <w:szCs w:val="21"/>
      <w:lang w:val="ru-RU" w:eastAsia="ru-RU"/>
    </w:rPr>
  </w:style>
  <w:style w:type="paragraph" w:customStyle="1" w:styleId="1f6">
    <w:name w:val="Обычный1"/>
    <w:qFormat/>
    <w:rsid w:val="00C81494"/>
    <w:pPr>
      <w:widowControl w:val="0"/>
    </w:pPr>
    <w:rPr>
      <w:rFonts w:ascii="Times New Roman" w:eastAsia="Times New Roman" w:hAnsi="Times New Roman"/>
      <w:snapToGrid w:val="0"/>
    </w:rPr>
  </w:style>
  <w:style w:type="paragraph" w:customStyle="1" w:styleId="1f7">
    <w:name w:val="Пункт 1"/>
    <w:basedOn w:val="a0"/>
    <w:qFormat/>
    <w:rsid w:val="00C81494"/>
    <w:pPr>
      <w:spacing w:after="0" w:line="240" w:lineRule="auto"/>
    </w:pPr>
    <w:rPr>
      <w:rFonts w:ascii="Times New Roman" w:eastAsia="Times New Roman" w:hAnsi="Times New Roman"/>
      <w:sz w:val="18"/>
      <w:szCs w:val="20"/>
      <w:lang w:eastAsia="ru-RU"/>
    </w:rPr>
  </w:style>
  <w:style w:type="paragraph" w:customStyle="1" w:styleId="Normal1">
    <w:name w:val="Normal1"/>
    <w:qFormat/>
    <w:rsid w:val="00C81494"/>
    <w:pPr>
      <w:widowControl w:val="0"/>
      <w:spacing w:line="312" w:lineRule="atLeast"/>
      <w:jc w:val="both"/>
    </w:pPr>
    <w:rPr>
      <w:rFonts w:ascii="Times New Roman" w:eastAsia="SimSun" w:hAnsi="Times New Roman"/>
      <w:sz w:val="24"/>
    </w:rPr>
  </w:style>
  <w:style w:type="paragraph" w:customStyle="1" w:styleId="a">
    <w:name w:val="Норм_Бюлл"/>
    <w:basedOn w:val="a0"/>
    <w:uiPriority w:val="99"/>
    <w:qFormat/>
    <w:rsid w:val="00C81494"/>
    <w:pPr>
      <w:numPr>
        <w:numId w:val="7"/>
      </w:numPr>
      <w:suppressLineNumbers/>
      <w:spacing w:after="120" w:line="240" w:lineRule="auto"/>
      <w:ind w:right="284"/>
    </w:pPr>
    <w:rPr>
      <w:rFonts w:ascii="Times New Roman" w:eastAsia="Times New Roman" w:hAnsi="Times New Roman"/>
      <w:sz w:val="24"/>
      <w:szCs w:val="20"/>
      <w:lang w:eastAsia="ru-RU"/>
    </w:rPr>
  </w:style>
  <w:style w:type="paragraph" w:customStyle="1" w:styleId="affff8">
    <w:name w:val="Норм_Текст"/>
    <w:basedOn w:val="a0"/>
    <w:uiPriority w:val="99"/>
    <w:qFormat/>
    <w:rsid w:val="00C81494"/>
    <w:pPr>
      <w:suppressLineNumbers/>
      <w:spacing w:after="0" w:line="360" w:lineRule="auto"/>
      <w:ind w:firstLine="709"/>
      <w:jc w:val="both"/>
    </w:pPr>
    <w:rPr>
      <w:rFonts w:ascii="Times New Roman" w:eastAsia="Times New Roman" w:hAnsi="Times New Roman"/>
      <w:sz w:val="24"/>
      <w:szCs w:val="20"/>
      <w:lang w:eastAsia="ru-RU"/>
    </w:rPr>
  </w:style>
  <w:style w:type="paragraph" w:customStyle="1" w:styleId="10">
    <w:name w:val="ОбычныйБюлл1"/>
    <w:basedOn w:val="a0"/>
    <w:uiPriority w:val="99"/>
    <w:qFormat/>
    <w:rsid w:val="00C81494"/>
    <w:pPr>
      <w:numPr>
        <w:numId w:val="8"/>
      </w:numPr>
      <w:spacing w:after="0" w:line="300" w:lineRule="exact"/>
      <w:ind w:right="284"/>
    </w:pPr>
    <w:rPr>
      <w:rFonts w:ascii="Times New Roman" w:eastAsia="Times New Roman" w:hAnsi="Times New Roman"/>
      <w:sz w:val="24"/>
      <w:szCs w:val="20"/>
      <w:lang w:eastAsia="ru-RU"/>
    </w:rPr>
  </w:style>
  <w:style w:type="paragraph" w:customStyle="1" w:styleId="affff9">
    <w:name w:val="Название рисунка"/>
    <w:basedOn w:val="a0"/>
    <w:next w:val="a0"/>
    <w:uiPriority w:val="99"/>
    <w:qFormat/>
    <w:rsid w:val="00C81494"/>
    <w:pPr>
      <w:spacing w:before="120" w:after="120" w:line="300" w:lineRule="exact"/>
      <w:jc w:val="center"/>
    </w:pPr>
    <w:rPr>
      <w:rFonts w:ascii="Arial" w:eastAsia="Times New Roman" w:hAnsi="Arial"/>
      <w:sz w:val="24"/>
      <w:szCs w:val="20"/>
      <w:lang w:eastAsia="ru-RU"/>
    </w:rPr>
  </w:style>
  <w:style w:type="paragraph" w:customStyle="1" w:styleId="affffa">
    <w:name w:val="Поле рисунка"/>
    <w:basedOn w:val="a0"/>
    <w:next w:val="affff9"/>
    <w:uiPriority w:val="99"/>
    <w:qFormat/>
    <w:rsid w:val="00C81494"/>
    <w:pPr>
      <w:keepNext/>
      <w:widowControl w:val="0"/>
      <w:spacing w:after="0" w:line="300" w:lineRule="exact"/>
      <w:jc w:val="center"/>
    </w:pPr>
    <w:rPr>
      <w:rFonts w:ascii="Times New Roman" w:eastAsia="Times New Roman" w:hAnsi="Times New Roman"/>
      <w:sz w:val="24"/>
      <w:szCs w:val="20"/>
      <w:lang w:eastAsia="ru-RU"/>
    </w:rPr>
  </w:style>
  <w:style w:type="paragraph" w:customStyle="1" w:styleId="affffb">
    <w:name w:val="Название документа"/>
    <w:basedOn w:val="a0"/>
    <w:uiPriority w:val="99"/>
    <w:qFormat/>
    <w:rsid w:val="00C81494"/>
    <w:pPr>
      <w:spacing w:after="0" w:line="360" w:lineRule="auto"/>
      <w:jc w:val="center"/>
    </w:pPr>
    <w:rPr>
      <w:rFonts w:ascii="Arial" w:eastAsia="Times New Roman" w:hAnsi="Arial"/>
      <w:b/>
      <w:caps/>
      <w:kern w:val="40"/>
      <w:sz w:val="48"/>
      <w:szCs w:val="20"/>
      <w:lang w:eastAsia="ru-RU"/>
    </w:rPr>
  </w:style>
  <w:style w:type="paragraph" w:customStyle="1" w:styleId="affffc">
    <w:name w:val="Название оглавления"/>
    <w:basedOn w:val="affffb"/>
    <w:next w:val="a0"/>
    <w:uiPriority w:val="99"/>
    <w:qFormat/>
    <w:rsid w:val="00C81494"/>
    <w:pPr>
      <w:pageBreakBefore/>
      <w:spacing w:before="120" w:after="120"/>
    </w:pPr>
    <w:rPr>
      <w:kern w:val="28"/>
      <w:sz w:val="32"/>
    </w:rPr>
  </w:style>
  <w:style w:type="paragraph" w:customStyle="1" w:styleId="affffd">
    <w:name w:val="缺省文本"/>
    <w:basedOn w:val="a0"/>
    <w:uiPriority w:val="99"/>
    <w:qFormat/>
    <w:rsid w:val="00C81494"/>
    <w:pPr>
      <w:widowControl w:val="0"/>
      <w:autoSpaceDE w:val="0"/>
      <w:autoSpaceDN w:val="0"/>
      <w:adjustRightInd w:val="0"/>
      <w:spacing w:after="0" w:line="240" w:lineRule="auto"/>
    </w:pPr>
    <w:rPr>
      <w:rFonts w:ascii="Times New Roman" w:eastAsia="SimSun" w:hAnsi="Times New Roman"/>
      <w:sz w:val="24"/>
      <w:szCs w:val="20"/>
      <w:lang w:val="en-US" w:eastAsia="zh-CN"/>
    </w:rPr>
  </w:style>
  <w:style w:type="paragraph" w:customStyle="1" w:styleId="xl2880">
    <w:name w:val="xl2880"/>
    <w:basedOn w:val="a0"/>
    <w:uiPriority w:val="99"/>
    <w:qFormat/>
    <w:rsid w:val="00C8149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w:b/>
      <w:bCs/>
      <w:sz w:val="16"/>
      <w:szCs w:val="16"/>
      <w:lang w:eastAsia="ru-RU"/>
    </w:rPr>
  </w:style>
  <w:style w:type="paragraph" w:customStyle="1" w:styleId="111i">
    <w:name w:val="1.1.1i"/>
    <w:basedOn w:val="a0"/>
    <w:uiPriority w:val="99"/>
    <w:qFormat/>
    <w:rsid w:val="00C81494"/>
    <w:pPr>
      <w:tabs>
        <w:tab w:val="left" w:pos="1134"/>
        <w:tab w:val="left" w:pos="1418"/>
        <w:tab w:val="left" w:pos="1701"/>
        <w:tab w:val="left" w:pos="1985"/>
        <w:tab w:val="left" w:pos="2268"/>
      </w:tabs>
      <w:spacing w:before="120" w:after="0" w:line="240" w:lineRule="auto"/>
      <w:ind w:left="1134"/>
      <w:jc w:val="both"/>
    </w:pPr>
    <w:rPr>
      <w:rFonts w:ascii="Minion Cyr Regular" w:eastAsia="SimSun" w:hAnsi="Minion Cyr Regular"/>
      <w:szCs w:val="20"/>
      <w:lang w:val="en-GB" w:eastAsia="ru-RU"/>
    </w:rPr>
  </w:style>
  <w:style w:type="paragraph" w:customStyle="1" w:styleId="BodyText21">
    <w:name w:val="Body Text 21"/>
    <w:basedOn w:val="a0"/>
    <w:uiPriority w:val="99"/>
    <w:qFormat/>
    <w:rsid w:val="00C81494"/>
    <w:pPr>
      <w:overflowPunct w:val="0"/>
      <w:autoSpaceDE w:val="0"/>
      <w:autoSpaceDN w:val="0"/>
      <w:adjustRightInd w:val="0"/>
      <w:spacing w:after="0" w:line="240" w:lineRule="auto"/>
      <w:jc w:val="both"/>
      <w:textAlignment w:val="baseline"/>
    </w:pPr>
    <w:rPr>
      <w:rFonts w:ascii="Arial Narrow" w:eastAsia="Times New Roman" w:hAnsi="Arial Narrow"/>
      <w:color w:val="000000"/>
      <w:sz w:val="20"/>
      <w:szCs w:val="20"/>
      <w:lang w:eastAsia="ru-RU"/>
    </w:rPr>
  </w:style>
  <w:style w:type="paragraph" w:customStyle="1" w:styleId="1CharChar">
    <w:name w:val="Знак1 Char Char Знак"/>
    <w:basedOn w:val="a0"/>
    <w:uiPriority w:val="99"/>
    <w:qFormat/>
    <w:rsid w:val="00C81494"/>
    <w:pPr>
      <w:widowControl w:val="0"/>
      <w:spacing w:after="0" w:line="240" w:lineRule="auto"/>
      <w:jc w:val="both"/>
    </w:pPr>
    <w:rPr>
      <w:rFonts w:ascii="Times New Roman" w:eastAsia="SimSun" w:hAnsi="Times New Roman"/>
      <w:kern w:val="2"/>
      <w:sz w:val="21"/>
      <w:szCs w:val="24"/>
      <w:lang w:val="en-US" w:eastAsia="zh-CN"/>
    </w:rPr>
  </w:style>
  <w:style w:type="paragraph" w:customStyle="1" w:styleId="affffe">
    <w:name w:val="Знак"/>
    <w:basedOn w:val="a0"/>
    <w:uiPriority w:val="99"/>
    <w:qFormat/>
    <w:rsid w:val="00C81494"/>
    <w:pPr>
      <w:widowControl w:val="0"/>
      <w:tabs>
        <w:tab w:val="left" w:pos="4665"/>
        <w:tab w:val="left" w:pos="8970"/>
      </w:tabs>
      <w:spacing w:after="0" w:line="240" w:lineRule="auto"/>
      <w:ind w:firstLine="400"/>
      <w:jc w:val="both"/>
    </w:pPr>
    <w:rPr>
      <w:rFonts w:ascii="Tahoma" w:eastAsia="SimSun" w:hAnsi="Tahoma"/>
      <w:kern w:val="2"/>
      <w:sz w:val="24"/>
      <w:szCs w:val="20"/>
      <w:lang w:val="en-US" w:eastAsia="zh-CN"/>
    </w:rPr>
  </w:style>
  <w:style w:type="paragraph" w:customStyle="1" w:styleId="1f8">
    <w:name w:val="缺省文本:1"/>
    <w:basedOn w:val="a0"/>
    <w:uiPriority w:val="99"/>
    <w:qFormat/>
    <w:rsid w:val="00C81494"/>
    <w:pPr>
      <w:widowControl w:val="0"/>
      <w:autoSpaceDE w:val="0"/>
      <w:autoSpaceDN w:val="0"/>
      <w:adjustRightInd w:val="0"/>
      <w:spacing w:after="0" w:line="240" w:lineRule="auto"/>
    </w:pPr>
    <w:rPr>
      <w:rFonts w:ascii="SimSun" w:eastAsia="SimSun" w:hAnsi="Times New Roman"/>
      <w:sz w:val="24"/>
      <w:szCs w:val="20"/>
      <w:lang w:val="en-US" w:eastAsia="zh-CN"/>
    </w:rPr>
  </w:style>
  <w:style w:type="paragraph" w:customStyle="1" w:styleId="TableText">
    <w:name w:val="Table Text"/>
    <w:uiPriority w:val="99"/>
    <w:qFormat/>
    <w:rsid w:val="00C81494"/>
    <w:pPr>
      <w:tabs>
        <w:tab w:val="decimal" w:pos="0"/>
      </w:tabs>
    </w:pPr>
    <w:rPr>
      <w:rFonts w:ascii="Arial" w:eastAsia="SimSun" w:hAnsi="Arial"/>
      <w:sz w:val="21"/>
      <w:szCs w:val="21"/>
      <w:lang w:val="en-US" w:eastAsia="zh-CN"/>
    </w:rPr>
  </w:style>
  <w:style w:type="paragraph" w:customStyle="1" w:styleId="Char">
    <w:name w:val="Char"/>
    <w:basedOn w:val="a0"/>
    <w:uiPriority w:val="99"/>
    <w:qFormat/>
    <w:rsid w:val="00C81494"/>
    <w:pPr>
      <w:widowControl w:val="0"/>
      <w:spacing w:after="0" w:line="240" w:lineRule="auto"/>
      <w:jc w:val="both"/>
    </w:pPr>
    <w:rPr>
      <w:rFonts w:ascii="Times New Roman" w:eastAsia="SimSun" w:hAnsi="Times New Roman"/>
      <w:kern w:val="2"/>
      <w:sz w:val="21"/>
      <w:szCs w:val="24"/>
      <w:lang w:val="en-US" w:eastAsia="zh-CN"/>
    </w:rPr>
  </w:style>
  <w:style w:type="paragraph" w:customStyle="1" w:styleId="afffff">
    <w:name w:val="Знак Знак"/>
    <w:basedOn w:val="a0"/>
    <w:uiPriority w:val="99"/>
    <w:qFormat/>
    <w:rsid w:val="00C81494"/>
    <w:pPr>
      <w:widowControl w:val="0"/>
      <w:spacing w:after="0" w:line="240" w:lineRule="auto"/>
      <w:jc w:val="both"/>
    </w:pPr>
    <w:rPr>
      <w:rFonts w:ascii="Times New Roman" w:eastAsia="SimSun" w:hAnsi="Times New Roman"/>
      <w:kern w:val="2"/>
      <w:sz w:val="21"/>
      <w:szCs w:val="24"/>
      <w:lang w:val="en-US" w:eastAsia="zh-CN"/>
    </w:rPr>
  </w:style>
  <w:style w:type="paragraph" w:customStyle="1" w:styleId="CharChar">
    <w:name w:val="Char Char"/>
    <w:basedOn w:val="a0"/>
    <w:uiPriority w:val="99"/>
    <w:qFormat/>
    <w:rsid w:val="00C81494"/>
    <w:pPr>
      <w:widowControl w:val="0"/>
      <w:spacing w:after="0" w:line="240" w:lineRule="auto"/>
      <w:jc w:val="both"/>
    </w:pPr>
    <w:rPr>
      <w:rFonts w:ascii="Times New Roman" w:eastAsia="SimSun" w:hAnsi="Times New Roman"/>
      <w:kern w:val="2"/>
      <w:sz w:val="21"/>
      <w:szCs w:val="24"/>
      <w:lang w:val="en-US" w:eastAsia="zh-CN"/>
    </w:rPr>
  </w:style>
  <w:style w:type="paragraph" w:customStyle="1" w:styleId="CharChar0">
    <w:name w:val="Знак Char Char Знак"/>
    <w:basedOn w:val="a0"/>
    <w:uiPriority w:val="99"/>
    <w:qFormat/>
    <w:rsid w:val="00C81494"/>
    <w:pPr>
      <w:widowControl w:val="0"/>
      <w:tabs>
        <w:tab w:val="left" w:pos="4665"/>
        <w:tab w:val="left" w:pos="8970"/>
      </w:tabs>
      <w:spacing w:after="0" w:line="240" w:lineRule="auto"/>
      <w:ind w:firstLine="400"/>
      <w:jc w:val="both"/>
    </w:pPr>
    <w:rPr>
      <w:rFonts w:ascii="Tahoma" w:eastAsia="SimSun" w:hAnsi="Tahoma"/>
      <w:kern w:val="2"/>
      <w:sz w:val="24"/>
      <w:szCs w:val="20"/>
      <w:lang w:val="en-US" w:eastAsia="zh-CN"/>
    </w:rPr>
  </w:style>
  <w:style w:type="paragraph" w:customStyle="1" w:styleId="1CharCharCharChar">
    <w:name w:val="Знак1 Char Char Знак Char Char Знак Знак"/>
    <w:basedOn w:val="a0"/>
    <w:uiPriority w:val="99"/>
    <w:qFormat/>
    <w:rsid w:val="00C81494"/>
    <w:pPr>
      <w:widowControl w:val="0"/>
      <w:spacing w:after="0" w:line="240" w:lineRule="auto"/>
      <w:jc w:val="both"/>
    </w:pPr>
    <w:rPr>
      <w:rFonts w:ascii="Times New Roman" w:eastAsia="SimSun" w:hAnsi="Times New Roman"/>
      <w:kern w:val="2"/>
      <w:sz w:val="21"/>
      <w:szCs w:val="24"/>
      <w:lang w:val="en-US" w:eastAsia="zh-CN"/>
    </w:rPr>
  </w:style>
  <w:style w:type="table" w:customStyle="1" w:styleId="211">
    <w:name w:val="Сетка таблицы21"/>
    <w:basedOn w:val="a2"/>
    <w:qFormat/>
    <w:rsid w:val="00C8149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5">
    <w:name w:val="Body5"/>
    <w:basedOn w:val="a0"/>
    <w:uiPriority w:val="99"/>
    <w:qFormat/>
    <w:rsid w:val="00C81494"/>
    <w:pPr>
      <w:spacing w:after="240" w:line="240" w:lineRule="auto"/>
      <w:ind w:left="1843"/>
      <w:jc w:val="both"/>
    </w:pPr>
    <w:rPr>
      <w:rFonts w:ascii="Arial" w:eastAsia="SimSun" w:hAnsi="Arial"/>
      <w:sz w:val="20"/>
      <w:szCs w:val="20"/>
      <w:lang w:val="en-GB" w:eastAsia="ru-RU"/>
    </w:rPr>
  </w:style>
  <w:style w:type="character" w:customStyle="1" w:styleId="hps">
    <w:name w:val="hps"/>
    <w:qFormat/>
    <w:rsid w:val="00C81494"/>
  </w:style>
  <w:style w:type="character" w:customStyle="1" w:styleId="shorttext">
    <w:name w:val="short_text"/>
    <w:qFormat/>
    <w:rsid w:val="00C81494"/>
  </w:style>
  <w:style w:type="character" w:customStyle="1" w:styleId="atn">
    <w:name w:val="atn"/>
    <w:qFormat/>
    <w:rsid w:val="00C81494"/>
  </w:style>
  <w:style w:type="paragraph" w:customStyle="1" w:styleId="Curr">
    <w:name w:val="Curr"/>
    <w:basedOn w:val="a0"/>
    <w:uiPriority w:val="99"/>
    <w:qFormat/>
    <w:rsid w:val="00C81494"/>
    <w:pPr>
      <w:autoSpaceDE w:val="0"/>
      <w:autoSpaceDN w:val="0"/>
      <w:adjustRightInd w:val="0"/>
      <w:spacing w:before="120" w:after="0" w:line="240" w:lineRule="exact"/>
      <w:ind w:firstLine="709"/>
      <w:jc w:val="both"/>
    </w:pPr>
    <w:rPr>
      <w:rFonts w:ascii="Arial" w:eastAsia="Times New Roman" w:hAnsi="Arial" w:cs="Arial"/>
      <w:color w:val="000000"/>
      <w:sz w:val="20"/>
      <w:szCs w:val="20"/>
      <w:lang w:eastAsia="ru-RU"/>
    </w:rPr>
  </w:style>
  <w:style w:type="paragraph" w:customStyle="1" w:styleId="Text">
    <w:name w:val="Text"/>
    <w:basedOn w:val="a0"/>
    <w:link w:val="Text0"/>
    <w:qFormat/>
    <w:rsid w:val="00C81494"/>
    <w:pPr>
      <w:tabs>
        <w:tab w:val="left" w:pos="142"/>
      </w:tabs>
      <w:spacing w:before="120" w:after="120" w:line="240" w:lineRule="auto"/>
      <w:jc w:val="both"/>
    </w:pPr>
    <w:rPr>
      <w:rFonts w:ascii="Arial" w:eastAsia="Times New Roman" w:hAnsi="Arial" w:cs="Cordia New"/>
      <w:snapToGrid w:val="0"/>
      <w:lang w:val="de-DE" w:bidi="th-TH"/>
    </w:rPr>
  </w:style>
  <w:style w:type="character" w:customStyle="1" w:styleId="Text0">
    <w:name w:val="Text Знак"/>
    <w:link w:val="Text"/>
    <w:qFormat/>
    <w:rsid w:val="00C81494"/>
    <w:rPr>
      <w:rFonts w:ascii="Arial" w:eastAsia="Times New Roman" w:hAnsi="Arial" w:cs="Cordia New"/>
      <w:snapToGrid w:val="0"/>
      <w:sz w:val="22"/>
      <w:szCs w:val="22"/>
      <w:lang w:val="de-DE" w:eastAsia="en-US" w:bidi="th-TH"/>
    </w:rPr>
  </w:style>
  <w:style w:type="character" w:customStyle="1" w:styleId="longtext">
    <w:name w:val="long_text"/>
    <w:qFormat/>
    <w:rsid w:val="00C81494"/>
  </w:style>
  <w:style w:type="character" w:customStyle="1" w:styleId="810">
    <w:name w:val="Заголовок 8 Знак1"/>
    <w:semiHidden/>
    <w:qFormat/>
    <w:rsid w:val="00C81494"/>
    <w:rPr>
      <w:rFonts w:ascii="Cambria" w:eastAsia="Times New Roman" w:hAnsi="Cambria" w:cs="Times New Roman"/>
      <w:color w:val="404040"/>
    </w:rPr>
  </w:style>
  <w:style w:type="character" w:customStyle="1" w:styleId="910">
    <w:name w:val="Заголовок 9 Знак1"/>
    <w:semiHidden/>
    <w:qFormat/>
    <w:rsid w:val="00C81494"/>
    <w:rPr>
      <w:rFonts w:ascii="Cambria" w:eastAsia="Times New Roman" w:hAnsi="Cambria" w:cs="Times New Roman"/>
      <w:i/>
      <w:iCs/>
      <w:color w:val="404040"/>
    </w:rPr>
  </w:style>
  <w:style w:type="table" w:customStyle="1" w:styleId="310">
    <w:name w:val="Сетка таблицы31"/>
    <w:basedOn w:val="a2"/>
    <w:qFormat/>
    <w:rsid w:val="00C8149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content1">
    <w:name w:val="im-content1"/>
    <w:qFormat/>
    <w:rsid w:val="00C81494"/>
    <w:rPr>
      <w:color w:val="333333"/>
    </w:rPr>
  </w:style>
  <w:style w:type="paragraph" w:customStyle="1" w:styleId="Heading21">
    <w:name w:val="Heading 2.1"/>
    <w:basedOn w:val="a0"/>
    <w:uiPriority w:val="99"/>
    <w:qFormat/>
    <w:rsid w:val="00C81494"/>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114">
    <w:name w:val="Рецензия11"/>
    <w:hidden/>
    <w:uiPriority w:val="99"/>
    <w:semiHidden/>
    <w:qFormat/>
    <w:rsid w:val="00C81494"/>
    <w:rPr>
      <w:rFonts w:asciiTheme="minorHAnsi" w:eastAsiaTheme="minorEastAsia" w:hAnsiTheme="minorHAnsi" w:cstheme="minorBidi"/>
      <w:sz w:val="22"/>
      <w:szCs w:val="22"/>
    </w:rPr>
  </w:style>
  <w:style w:type="paragraph" w:customStyle="1" w:styleId="Style581">
    <w:name w:val="_Style 581"/>
    <w:basedOn w:val="a0"/>
    <w:next w:val="ac"/>
    <w:uiPriority w:val="99"/>
    <w:qFormat/>
    <w:rsid w:val="00C81494"/>
    <w:pPr>
      <w:spacing w:after="0" w:line="240" w:lineRule="auto"/>
      <w:jc w:val="center"/>
    </w:pPr>
    <w:rPr>
      <w:rFonts w:ascii="Times New Roman" w:eastAsia="Times New Roman" w:hAnsi="Times New Roman"/>
      <w:sz w:val="24"/>
      <w:szCs w:val="20"/>
      <w:lang w:eastAsia="ru-RU"/>
    </w:rPr>
  </w:style>
  <w:style w:type="paragraph" w:customStyle="1" w:styleId="Body">
    <w:name w:val="Body"/>
    <w:basedOn w:val="a0"/>
    <w:qFormat/>
    <w:rsid w:val="00C81494"/>
    <w:pPr>
      <w:tabs>
        <w:tab w:val="left" w:pos="625"/>
      </w:tabs>
      <w:spacing w:after="0" w:line="0" w:lineRule="atLeast"/>
      <w:ind w:left="141"/>
      <w:jc w:val="both"/>
    </w:pPr>
    <w:rPr>
      <w:rFonts w:ascii="Garamond" w:eastAsia="SimSun" w:hAnsi="Garamond"/>
      <w:sz w:val="21"/>
      <w:szCs w:val="21"/>
      <w:lang w:eastAsia="zh-CN"/>
    </w:rPr>
  </w:style>
  <w:style w:type="character" w:customStyle="1" w:styleId="w">
    <w:name w:val="w"/>
    <w:qFormat/>
    <w:rsid w:val="00C8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HUAWE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A29D5-1912-49DD-8348-12B26C86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6763</TotalTime>
  <Pages>60</Pages>
  <Words>26804</Words>
  <Characters>152783</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179229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205</cp:revision>
  <cp:lastPrinted>2023-06-08T05:50:00Z</cp:lastPrinted>
  <dcterms:created xsi:type="dcterms:W3CDTF">2022-10-03T03:23:00Z</dcterms:created>
  <dcterms:modified xsi:type="dcterms:W3CDTF">2023-08-10T05:16:00Z</dcterms:modified>
</cp:coreProperties>
</file>