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ADBDD7D"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CF7917">
        <w:rPr>
          <w:rFonts w:ascii="Tahoma" w:hAnsi="Tahoma" w:cs="Tahoma"/>
          <w:b/>
          <w:color w:val="0000CC"/>
          <w:sz w:val="19"/>
          <w:szCs w:val="19"/>
        </w:rPr>
        <w:t>197</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08E916AE"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CF7917">
        <w:rPr>
          <w:rFonts w:ascii="Tahoma" w:hAnsi="Tahoma" w:cs="Tahoma"/>
          <w:sz w:val="19"/>
          <w:szCs w:val="19"/>
        </w:rPr>
        <w:t>26</w:t>
      </w:r>
      <w:r w:rsidR="00BE7EFE" w:rsidRPr="002E57E3">
        <w:rPr>
          <w:rFonts w:ascii="Tahoma" w:hAnsi="Tahoma" w:cs="Tahoma"/>
          <w:sz w:val="19"/>
          <w:szCs w:val="19"/>
        </w:rPr>
        <w:t xml:space="preserve">» </w:t>
      </w:r>
      <w:r w:rsidR="008C390A">
        <w:rPr>
          <w:rFonts w:ascii="Tahoma" w:hAnsi="Tahoma" w:cs="Tahoma"/>
          <w:sz w:val="19"/>
          <w:szCs w:val="19"/>
        </w:rPr>
        <w:t>сентябрь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2012C7A"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proofErr w:type="gramStart"/>
      <w:r w:rsidR="00EB4750">
        <w:rPr>
          <w:rFonts w:ascii="Tahoma" w:hAnsi="Tahoma" w:cs="Tahoma"/>
          <w:b/>
          <w:sz w:val="19"/>
          <w:szCs w:val="19"/>
        </w:rPr>
        <w:t>баннеров  для</w:t>
      </w:r>
      <w:proofErr w:type="gramEnd"/>
      <w:r w:rsidR="00EB4750">
        <w:rPr>
          <w:rFonts w:ascii="Tahoma" w:hAnsi="Tahoma" w:cs="Tahoma"/>
          <w:b/>
          <w:sz w:val="19"/>
          <w:szCs w:val="19"/>
        </w:rPr>
        <w:t xml:space="preserve"> оформления торговых точек</w:t>
      </w:r>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568247A1"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827"/>
      </w:tblGrid>
      <w:tr w:rsidR="00E11396" w:rsidRPr="002E57E3" w14:paraId="509D01BB" w14:textId="77777777" w:rsidTr="00A139AC">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FB54595" w:rsidR="00E11396" w:rsidRPr="002E57E3" w:rsidRDefault="002A52EB" w:rsidP="008C390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04</w:t>
            </w:r>
            <w:r w:rsidR="007714A2">
              <w:rPr>
                <w:rFonts w:ascii="Tahoma" w:hAnsi="Tahoma" w:cs="Tahoma"/>
                <w:b/>
                <w:sz w:val="19"/>
                <w:szCs w:val="19"/>
              </w:rPr>
              <w:t>.</w:t>
            </w:r>
            <w:r>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A139AC">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24711AF" w:rsidR="009A2881" w:rsidRPr="002E57E3" w:rsidRDefault="002A52EB"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04</w:t>
            </w:r>
            <w:r w:rsidR="007714A2">
              <w:rPr>
                <w:rFonts w:ascii="Tahoma" w:hAnsi="Tahoma" w:cs="Tahoma"/>
                <w:b/>
                <w:sz w:val="19"/>
                <w:szCs w:val="19"/>
              </w:rPr>
              <w:t>.</w:t>
            </w:r>
            <w:r>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A139AC">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827" w:type="dxa"/>
            <w:shd w:val="clear" w:color="auto" w:fill="auto"/>
            <w:vAlign w:val="center"/>
          </w:tcPr>
          <w:p w14:paraId="5C31FAFF" w14:textId="32F4D3DC"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2A52EB">
              <w:rPr>
                <w:rFonts w:ascii="Tahoma" w:hAnsi="Tahoma" w:cs="Tahoma"/>
                <w:b/>
                <w:i/>
                <w:sz w:val="19"/>
                <w:szCs w:val="19"/>
              </w:rPr>
              <w:t>04</w:t>
            </w:r>
            <w:r w:rsidR="003B4AEE">
              <w:rPr>
                <w:rFonts w:ascii="Tahoma" w:hAnsi="Tahoma" w:cs="Tahoma"/>
                <w:b/>
                <w:i/>
                <w:sz w:val="19"/>
                <w:szCs w:val="19"/>
              </w:rPr>
              <w:t>.</w:t>
            </w:r>
            <w:r w:rsidR="002A52EB">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5D2A4A">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05385590" w14:textId="3C1BEE4A" w:rsidR="00EA0DD5" w:rsidRDefault="00EA0DD5" w:rsidP="00A139AC">
      <w:pPr>
        <w:pStyle w:val="af2"/>
        <w:rPr>
          <w:rFonts w:ascii="Tahoma" w:hAnsi="Tahoma" w:cs="Tahoma"/>
          <w:b/>
          <w:sz w:val="19"/>
          <w:szCs w:val="19"/>
        </w:rPr>
      </w:pPr>
    </w:p>
    <w:p w14:paraId="6EBAE04D" w14:textId="5A15D1DB" w:rsidR="00EA0DD5" w:rsidRPr="00A139AC" w:rsidRDefault="00B83CD9" w:rsidP="00A139AC">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A139AC">
        <w:rPr>
          <w:rFonts w:ascii="Tahoma" w:hAnsi="Tahoma" w:cs="Tahoma"/>
          <w:b/>
          <w:sz w:val="19"/>
          <w:szCs w:val="19"/>
        </w:rPr>
        <w:t xml:space="preserve">кызы </w:t>
      </w:r>
      <w:r w:rsidR="00352FBE">
        <w:rPr>
          <w:rFonts w:ascii="Tahoma" w:hAnsi="Tahoma" w:cs="Tahoma"/>
          <w:b/>
          <w:sz w:val="19"/>
          <w:szCs w:val="19"/>
        </w:rPr>
        <w:t>А</w:t>
      </w:r>
    </w:p>
    <w:p w14:paraId="4287958E" w14:textId="77777777" w:rsidR="00A139AC" w:rsidRDefault="00A139AC" w:rsidP="00CC7080">
      <w:pPr>
        <w:pStyle w:val="ac"/>
        <w:rPr>
          <w:rFonts w:ascii="Tahoma" w:hAnsi="Tahoma" w:cs="Tahoma"/>
          <w:i/>
          <w:sz w:val="16"/>
          <w:szCs w:val="16"/>
        </w:rPr>
      </w:pPr>
    </w:p>
    <w:p w14:paraId="29B12CC1" w14:textId="0948A250"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4FFA192A" w14:textId="77777777" w:rsidR="00D00874" w:rsidRPr="00CF333A" w:rsidRDefault="00D00874" w:rsidP="00D00874">
      <w:pPr>
        <w:widowControl w:val="0"/>
        <w:autoSpaceDE w:val="0"/>
        <w:autoSpaceDN w:val="0"/>
        <w:adjustRightInd w:val="0"/>
        <w:spacing w:after="0" w:line="240" w:lineRule="auto"/>
        <w:jc w:val="right"/>
        <w:rPr>
          <w:rFonts w:ascii="Tahoma" w:hAnsi="Tahoma" w:cs="Tahoma"/>
          <w:b/>
          <w:sz w:val="19"/>
          <w:szCs w:val="19"/>
        </w:rPr>
      </w:pPr>
    </w:p>
    <w:p w14:paraId="48A4324E" w14:textId="77777777" w:rsidR="00D00874" w:rsidRPr="00CF333A" w:rsidRDefault="00D00874" w:rsidP="00D00874">
      <w:pPr>
        <w:widowControl w:val="0"/>
        <w:autoSpaceDE w:val="0"/>
        <w:autoSpaceDN w:val="0"/>
        <w:adjustRightInd w:val="0"/>
        <w:spacing w:after="120"/>
        <w:jc w:val="center"/>
        <w:rPr>
          <w:rFonts w:ascii="Tahoma" w:hAnsi="Tahoma" w:cs="Tahoma"/>
          <w:sz w:val="19"/>
          <w:szCs w:val="19"/>
        </w:rPr>
      </w:pPr>
      <w:r w:rsidRPr="00CF333A">
        <w:rPr>
          <w:rFonts w:ascii="Tahoma" w:hAnsi="Tahoma" w:cs="Tahoma"/>
          <w:b/>
          <w:bCs/>
          <w:color w:val="000000"/>
          <w:sz w:val="19"/>
          <w:szCs w:val="19"/>
        </w:rPr>
        <w:t>Требования к закупке</w:t>
      </w:r>
    </w:p>
    <w:tbl>
      <w:tblPr>
        <w:tblW w:w="11340" w:type="dxa"/>
        <w:tblInd w:w="-572" w:type="dxa"/>
        <w:tblLayout w:type="fixed"/>
        <w:tblLook w:val="04A0" w:firstRow="1" w:lastRow="0" w:firstColumn="1" w:lastColumn="0" w:noHBand="0" w:noVBand="1"/>
      </w:tblPr>
      <w:tblGrid>
        <w:gridCol w:w="567"/>
        <w:gridCol w:w="3828"/>
        <w:gridCol w:w="6945"/>
      </w:tblGrid>
      <w:tr w:rsidR="00D00874" w:rsidRPr="001D1C6F" w14:paraId="26B69AE0" w14:textId="77777777" w:rsidTr="00D00874">
        <w:trPr>
          <w:trHeight w:val="314"/>
        </w:trPr>
        <w:tc>
          <w:tcPr>
            <w:tcW w:w="1134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2AB034" w14:textId="77777777" w:rsidR="00D00874" w:rsidRPr="001D1C6F" w:rsidRDefault="00D00874" w:rsidP="00F424C7">
            <w:pPr>
              <w:spacing w:after="0" w:line="240" w:lineRule="auto"/>
              <w:jc w:val="center"/>
              <w:rPr>
                <w:rFonts w:ascii="Tahoma" w:hAnsi="Tahoma" w:cs="Tahoma"/>
                <w:b/>
                <w:bCs/>
                <w:color w:val="0000CC"/>
                <w:sz w:val="20"/>
                <w:szCs w:val="20"/>
              </w:rPr>
            </w:pPr>
            <w:r w:rsidRPr="001D1C6F">
              <w:rPr>
                <w:rFonts w:ascii="Tahoma" w:hAnsi="Tahoma" w:cs="Tahoma"/>
                <w:b/>
                <w:bCs/>
                <w:color w:val="0000CC"/>
                <w:sz w:val="20"/>
                <w:szCs w:val="20"/>
              </w:rPr>
              <w:t>1.Общие требования</w:t>
            </w:r>
          </w:p>
        </w:tc>
      </w:tr>
      <w:tr w:rsidR="00D00874" w:rsidRPr="001D1C6F" w14:paraId="4D9FF4C6" w14:textId="77777777" w:rsidTr="00D00874">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05100"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w:t>
            </w:r>
          </w:p>
        </w:tc>
        <w:tc>
          <w:tcPr>
            <w:tcW w:w="3828" w:type="dxa"/>
            <w:tcBorders>
              <w:top w:val="nil"/>
              <w:left w:val="nil"/>
              <w:bottom w:val="single" w:sz="4" w:space="0" w:color="auto"/>
              <w:right w:val="single" w:sz="4" w:space="0" w:color="auto"/>
            </w:tcBorders>
            <w:shd w:val="clear" w:color="auto" w:fill="auto"/>
            <w:vAlign w:val="center"/>
            <w:hideMark/>
          </w:tcPr>
          <w:p w14:paraId="78104DBB" w14:textId="77777777" w:rsidR="00D00874" w:rsidRPr="001D1C6F" w:rsidRDefault="00D00874" w:rsidP="00F424C7">
            <w:pPr>
              <w:spacing w:after="0" w:line="240" w:lineRule="auto"/>
              <w:rPr>
                <w:rFonts w:ascii="Tahoma" w:hAnsi="Tahoma" w:cs="Tahoma"/>
                <w:color w:val="000000"/>
                <w:sz w:val="20"/>
                <w:szCs w:val="20"/>
              </w:rPr>
            </w:pPr>
            <w:r w:rsidRPr="001D1C6F">
              <w:rPr>
                <w:rFonts w:ascii="Tahoma" w:hAnsi="Tahoma" w:cs="Tahoma"/>
                <w:color w:val="000000"/>
                <w:sz w:val="20"/>
                <w:szCs w:val="20"/>
              </w:rPr>
              <w:t xml:space="preserve">Язык конкурсной заявки </w:t>
            </w:r>
          </w:p>
        </w:tc>
        <w:tc>
          <w:tcPr>
            <w:tcW w:w="6945" w:type="dxa"/>
            <w:tcBorders>
              <w:top w:val="nil"/>
              <w:left w:val="nil"/>
              <w:bottom w:val="single" w:sz="4" w:space="0" w:color="auto"/>
              <w:right w:val="single" w:sz="4" w:space="0" w:color="auto"/>
            </w:tcBorders>
            <w:shd w:val="clear" w:color="auto" w:fill="auto"/>
            <w:noWrap/>
            <w:vAlign w:val="center"/>
            <w:hideMark/>
          </w:tcPr>
          <w:p w14:paraId="2482EBE2" w14:textId="77777777" w:rsidR="00D00874" w:rsidRPr="001D1C6F" w:rsidRDefault="00D00874" w:rsidP="00F424C7">
            <w:pPr>
              <w:spacing w:after="0" w:line="240" w:lineRule="auto"/>
              <w:rPr>
                <w:rFonts w:ascii="Tahoma" w:hAnsi="Tahoma" w:cs="Tahoma"/>
                <w:color w:val="000000"/>
                <w:sz w:val="20"/>
                <w:szCs w:val="20"/>
              </w:rPr>
            </w:pPr>
            <w:r w:rsidRPr="001D1C6F">
              <w:rPr>
                <w:rFonts w:ascii="Tahoma" w:hAnsi="Tahoma" w:cs="Tahoma"/>
                <w:sz w:val="20"/>
                <w:szCs w:val="20"/>
              </w:rPr>
              <w:t xml:space="preserve">Русский </w:t>
            </w:r>
            <w:r w:rsidRPr="001D1C6F">
              <w:rPr>
                <w:rFonts w:ascii="Tahoma" w:hAnsi="Tahoma" w:cs="Tahoma"/>
                <w:b/>
                <w:sz w:val="20"/>
                <w:szCs w:val="20"/>
              </w:rPr>
              <w:t xml:space="preserve">(в случае если документ будет составлен на </w:t>
            </w:r>
            <w:r w:rsidRPr="001D1C6F">
              <w:rPr>
                <w:rFonts w:ascii="Tahoma" w:hAnsi="Tahoma" w:cs="Tahoma"/>
                <w:sz w:val="20"/>
                <w:szCs w:val="20"/>
              </w:rPr>
              <w:t>иностранном языке, необходимо предоставить дополнительно перевод на русском языке)</w:t>
            </w:r>
          </w:p>
        </w:tc>
      </w:tr>
      <w:tr w:rsidR="00D00874" w:rsidRPr="001D1C6F" w14:paraId="1E1100C9" w14:textId="77777777" w:rsidTr="00D00874">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7E2833"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w:t>
            </w:r>
          </w:p>
        </w:tc>
        <w:tc>
          <w:tcPr>
            <w:tcW w:w="3828" w:type="dxa"/>
            <w:tcBorders>
              <w:top w:val="nil"/>
              <w:left w:val="nil"/>
              <w:bottom w:val="single" w:sz="4" w:space="0" w:color="auto"/>
              <w:right w:val="single" w:sz="4" w:space="0" w:color="auto"/>
            </w:tcBorders>
            <w:shd w:val="clear" w:color="auto" w:fill="auto"/>
            <w:vAlign w:val="center"/>
          </w:tcPr>
          <w:p w14:paraId="5ED8DEF4"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xml:space="preserve">Условия и место </w:t>
            </w:r>
            <w:r w:rsidRPr="001D1C6F">
              <w:rPr>
                <w:rFonts w:ascii="Tahoma" w:hAnsi="Tahoma" w:cs="Tahoma"/>
                <w:color w:val="000000"/>
                <w:sz w:val="20"/>
                <w:szCs w:val="20"/>
              </w:rPr>
              <w:t>оказания услуги</w:t>
            </w:r>
          </w:p>
        </w:tc>
        <w:tc>
          <w:tcPr>
            <w:tcW w:w="6945" w:type="dxa"/>
            <w:tcBorders>
              <w:top w:val="nil"/>
              <w:left w:val="nil"/>
              <w:bottom w:val="single" w:sz="4" w:space="0" w:color="auto"/>
              <w:right w:val="single" w:sz="4" w:space="0" w:color="auto"/>
            </w:tcBorders>
            <w:shd w:val="clear" w:color="auto" w:fill="auto"/>
            <w:vAlign w:val="center"/>
          </w:tcPr>
          <w:p w14:paraId="40EE19D9" w14:textId="77777777" w:rsidR="00D00874" w:rsidRPr="001D1C6F" w:rsidRDefault="00D00874" w:rsidP="00F424C7">
            <w:pPr>
              <w:spacing w:after="0" w:line="240" w:lineRule="auto"/>
              <w:ind w:right="-57"/>
              <w:rPr>
                <w:rFonts w:ascii="Tahoma" w:hAnsi="Tahoma" w:cs="Tahoma"/>
                <w:sz w:val="20"/>
                <w:szCs w:val="20"/>
              </w:rPr>
            </w:pPr>
            <w:r w:rsidRPr="001D1C6F">
              <w:rPr>
                <w:rFonts w:ascii="Tahoma" w:hAnsi="Tahoma" w:cs="Tahoma"/>
                <w:sz w:val="20"/>
                <w:szCs w:val="20"/>
              </w:rPr>
              <w:t xml:space="preserve">По Лотам №1, 2, 3, 4 производственные мощности, оборудование, офис, специалисты и другие ресурсы должны быть расположены непосредственно в г. Бишкек. Поставщик должен изготовить и поставить продукцию согласно техническому заданию (бриф). Место поставки и отгрузки осуществляется силами и средствами Поставщика на склад Покупателя в г. Бишкек, по адресу ул. </w:t>
            </w:r>
            <w:proofErr w:type="spellStart"/>
            <w:r w:rsidRPr="001D1C6F">
              <w:rPr>
                <w:rFonts w:ascii="Tahoma" w:hAnsi="Tahoma" w:cs="Tahoma"/>
                <w:sz w:val="20"/>
                <w:szCs w:val="20"/>
              </w:rPr>
              <w:t>Суюмбаева</w:t>
            </w:r>
            <w:proofErr w:type="spellEnd"/>
            <w:r w:rsidRPr="001D1C6F">
              <w:rPr>
                <w:rFonts w:ascii="Tahoma" w:hAnsi="Tahoma" w:cs="Tahoma"/>
                <w:sz w:val="20"/>
                <w:szCs w:val="20"/>
              </w:rPr>
              <w:t>, 123.</w:t>
            </w:r>
            <w:r w:rsidRPr="001D1C6F">
              <w:rPr>
                <w:rFonts w:ascii="Tahoma" w:hAnsi="Tahoma" w:cs="Tahoma"/>
                <w:sz w:val="20"/>
                <w:szCs w:val="20"/>
              </w:rPr>
              <w:br/>
            </w:r>
          </w:p>
          <w:p w14:paraId="09626031"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color w:val="000000" w:themeColor="text1"/>
                <w:sz w:val="20"/>
                <w:szCs w:val="20"/>
              </w:rPr>
              <w:t>По Лотам № 5, 6, производственные мощности, оборудование, офис, специалисты и другие ресурсы могут быть расположены</w:t>
            </w:r>
            <w:r w:rsidRPr="001D1C6F">
              <w:rPr>
                <w:rStyle w:val="af7"/>
                <w:rFonts w:ascii="Tahoma" w:hAnsi="Tahoma" w:cs="Tahoma"/>
                <w:sz w:val="20"/>
                <w:szCs w:val="20"/>
              </w:rPr>
              <w:t xml:space="preserve"> </w:t>
            </w:r>
            <w:proofErr w:type="spellStart"/>
            <w:r w:rsidRPr="001D1C6F">
              <w:rPr>
                <w:rFonts w:ascii="Tahoma" w:hAnsi="Tahoma" w:cs="Tahoma"/>
                <w:color w:val="000000" w:themeColor="text1"/>
                <w:sz w:val="20"/>
                <w:szCs w:val="20"/>
              </w:rPr>
              <w:t>г.Ош</w:t>
            </w:r>
            <w:proofErr w:type="spellEnd"/>
            <w:r w:rsidRPr="001D1C6F">
              <w:rPr>
                <w:rFonts w:ascii="Tahoma" w:hAnsi="Tahoma" w:cs="Tahoma"/>
                <w:color w:val="000000" w:themeColor="text1"/>
                <w:sz w:val="20"/>
                <w:szCs w:val="20"/>
              </w:rPr>
              <w:t xml:space="preserve">. Поставщик должен изготовить и поставить продукцию согласно техническому заданию (бриф). Место поставки и отгрузки осуществляется силами и средствами Поставщика на склад Покупателя в г. Ош, по адресу ул. </w:t>
            </w:r>
            <w:proofErr w:type="spellStart"/>
            <w:r w:rsidRPr="001D1C6F">
              <w:rPr>
                <w:rFonts w:ascii="Tahoma" w:hAnsi="Tahoma" w:cs="Tahoma"/>
                <w:color w:val="000000" w:themeColor="text1"/>
                <w:sz w:val="20"/>
                <w:szCs w:val="20"/>
              </w:rPr>
              <w:t>Масалиева</w:t>
            </w:r>
            <w:proofErr w:type="spellEnd"/>
            <w:r w:rsidRPr="001D1C6F">
              <w:rPr>
                <w:rFonts w:ascii="Tahoma" w:hAnsi="Tahoma" w:cs="Tahoma"/>
                <w:color w:val="000000" w:themeColor="text1"/>
                <w:sz w:val="20"/>
                <w:szCs w:val="20"/>
              </w:rPr>
              <w:t>, 2А.</w:t>
            </w:r>
          </w:p>
        </w:tc>
      </w:tr>
      <w:tr w:rsidR="00D00874" w:rsidRPr="001D1C6F" w14:paraId="15108867" w14:textId="77777777" w:rsidTr="00D00874">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57CF5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1.3</w:t>
            </w:r>
          </w:p>
        </w:tc>
        <w:tc>
          <w:tcPr>
            <w:tcW w:w="3828" w:type="dxa"/>
            <w:tcBorders>
              <w:top w:val="nil"/>
              <w:left w:val="nil"/>
              <w:bottom w:val="single" w:sz="4" w:space="0" w:color="auto"/>
              <w:right w:val="single" w:sz="4" w:space="0" w:color="auto"/>
            </w:tcBorders>
            <w:shd w:val="clear" w:color="auto" w:fill="auto"/>
            <w:vAlign w:val="center"/>
          </w:tcPr>
          <w:p w14:paraId="7CBA693D"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xml:space="preserve">Дата начала </w:t>
            </w:r>
            <w:r w:rsidRPr="001D1C6F">
              <w:rPr>
                <w:rFonts w:ascii="Tahoma" w:hAnsi="Tahoma" w:cs="Tahoma"/>
                <w:color w:val="000000"/>
                <w:sz w:val="20"/>
                <w:szCs w:val="20"/>
              </w:rPr>
              <w:t>оказания услуг</w:t>
            </w:r>
          </w:p>
        </w:tc>
        <w:tc>
          <w:tcPr>
            <w:tcW w:w="6945" w:type="dxa"/>
            <w:tcBorders>
              <w:top w:val="nil"/>
              <w:left w:val="nil"/>
              <w:bottom w:val="single" w:sz="4" w:space="0" w:color="auto"/>
              <w:right w:val="single" w:sz="4" w:space="0" w:color="auto"/>
            </w:tcBorders>
            <w:shd w:val="clear" w:color="auto" w:fill="auto"/>
            <w:vAlign w:val="center"/>
          </w:tcPr>
          <w:p w14:paraId="1664362F"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xml:space="preserve">В соответствии с условиями Договора. Работы выполняются строго по техническим заданиям от Покупателя в течение срока действия договора. Заказы отправляются частично по мере производственной необходимости. </w:t>
            </w:r>
          </w:p>
          <w:p w14:paraId="1D7F67A4" w14:textId="77777777" w:rsidR="00D00874" w:rsidRPr="001D1C6F" w:rsidRDefault="00D00874" w:rsidP="00F424C7">
            <w:pPr>
              <w:spacing w:after="0" w:line="240" w:lineRule="auto"/>
              <w:rPr>
                <w:rFonts w:ascii="Tahoma" w:hAnsi="Tahoma" w:cs="Tahoma"/>
                <w:sz w:val="20"/>
                <w:szCs w:val="20"/>
              </w:rPr>
            </w:pPr>
          </w:p>
          <w:p w14:paraId="3BB7CBC1" w14:textId="77777777" w:rsidR="00D00874" w:rsidRPr="001D1C6F" w:rsidRDefault="00D00874" w:rsidP="00F424C7">
            <w:pPr>
              <w:spacing w:after="0" w:line="240" w:lineRule="auto"/>
              <w:rPr>
                <w:rFonts w:ascii="Tahoma" w:hAnsi="Tahoma" w:cs="Tahoma"/>
                <w:b/>
                <w:i/>
                <w:sz w:val="20"/>
                <w:szCs w:val="20"/>
              </w:rPr>
            </w:pPr>
            <w:r w:rsidRPr="001D1C6F">
              <w:rPr>
                <w:rFonts w:ascii="Tahoma" w:hAnsi="Tahoma" w:cs="Tahoma"/>
                <w:b/>
                <w:i/>
                <w:sz w:val="20"/>
                <w:szCs w:val="20"/>
              </w:rPr>
              <w:t>Работы выполняются строго по техническим заданиям от Покупателя в течение срока действия договора. Заказы отправляются частично по мере производственной необходимости.</w:t>
            </w:r>
          </w:p>
        </w:tc>
      </w:tr>
      <w:tr w:rsidR="00D00874" w:rsidRPr="001D1C6F" w14:paraId="21B5B8E0" w14:textId="77777777" w:rsidTr="00D00874">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4D905D"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1.4</w:t>
            </w:r>
          </w:p>
        </w:tc>
        <w:tc>
          <w:tcPr>
            <w:tcW w:w="3828" w:type="dxa"/>
            <w:tcBorders>
              <w:top w:val="nil"/>
              <w:left w:val="nil"/>
              <w:bottom w:val="single" w:sz="4" w:space="0" w:color="auto"/>
              <w:right w:val="single" w:sz="4" w:space="0" w:color="auto"/>
            </w:tcBorders>
            <w:shd w:val="clear" w:color="auto" w:fill="auto"/>
            <w:vAlign w:val="center"/>
            <w:hideMark/>
          </w:tcPr>
          <w:p w14:paraId="58A81B6C"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Платеж и срок выплаты</w:t>
            </w:r>
          </w:p>
        </w:tc>
        <w:tc>
          <w:tcPr>
            <w:tcW w:w="6945" w:type="dxa"/>
            <w:tcBorders>
              <w:top w:val="nil"/>
              <w:left w:val="nil"/>
              <w:bottom w:val="single" w:sz="4" w:space="0" w:color="auto"/>
              <w:right w:val="single" w:sz="4" w:space="0" w:color="auto"/>
            </w:tcBorders>
            <w:shd w:val="clear" w:color="auto" w:fill="auto"/>
            <w:vAlign w:val="center"/>
            <w:hideMark/>
          </w:tcPr>
          <w:p w14:paraId="4430DDB1" w14:textId="0AE0ECBB" w:rsidR="00D00874" w:rsidRPr="001D1C6F" w:rsidRDefault="00F424C7" w:rsidP="00F424C7">
            <w:pPr>
              <w:spacing w:after="0" w:line="240" w:lineRule="auto"/>
              <w:rPr>
                <w:rFonts w:ascii="Tahoma" w:hAnsi="Tahoma" w:cs="Tahoma"/>
                <w:sz w:val="20"/>
                <w:szCs w:val="20"/>
              </w:rPr>
            </w:pPr>
            <w:r>
              <w:rPr>
                <w:rFonts w:ascii="Segoe UI" w:hAnsi="Segoe UI" w:cs="Segoe UI"/>
                <w:color w:val="1A1A1A"/>
                <w:sz w:val="20"/>
                <w:szCs w:val="20"/>
                <w:shd w:val="clear" w:color="auto" w:fill="F5F5F5"/>
              </w:rPr>
              <w:t>Аванс не предусмотрен.</w:t>
            </w:r>
            <w:r>
              <w:rPr>
                <w:rFonts w:ascii="Segoe UI" w:hAnsi="Segoe UI" w:cs="Segoe UI"/>
                <w:color w:val="1A1A1A"/>
                <w:sz w:val="20"/>
                <w:szCs w:val="20"/>
              </w:rPr>
              <w:br/>
            </w:r>
            <w:r>
              <w:rPr>
                <w:rFonts w:ascii="Segoe UI" w:hAnsi="Segoe UI" w:cs="Segoe UI"/>
                <w:color w:val="1A1A1A"/>
                <w:sz w:val="20"/>
                <w:szCs w:val="20"/>
                <w:shd w:val="clear" w:color="auto" w:fill="F5F5F5"/>
              </w:rPr>
              <w:t xml:space="preserve">100 % </w:t>
            </w:r>
            <w:proofErr w:type="spellStart"/>
            <w:r>
              <w:rPr>
                <w:rFonts w:ascii="Segoe UI" w:hAnsi="Segoe UI" w:cs="Segoe UI"/>
                <w:color w:val="1A1A1A"/>
                <w:sz w:val="20"/>
                <w:szCs w:val="20"/>
                <w:shd w:val="clear" w:color="auto" w:fill="F5F5F5"/>
              </w:rPr>
              <w:t>постоплата</w:t>
            </w:r>
            <w:proofErr w:type="spellEnd"/>
            <w:r>
              <w:rPr>
                <w:rFonts w:ascii="Segoe UI" w:hAnsi="Segoe UI" w:cs="Segoe UI"/>
                <w:color w:val="1A1A1A"/>
                <w:sz w:val="20"/>
                <w:szCs w:val="20"/>
                <w:shd w:val="clear" w:color="auto" w:fill="F5F5F5"/>
              </w:rPr>
              <w:t xml:space="preserve"> в течении 10  банковских дней с момента подтверждения Покупателем счета-фактуры, выставленного Поставщиком в системе ЭСФ на основании и датой подписанных обеими сторонами Актов приема-передачи закупаемого Товара.</w:t>
            </w:r>
          </w:p>
        </w:tc>
      </w:tr>
      <w:tr w:rsidR="00D00874" w:rsidRPr="001D1C6F" w14:paraId="16B76D33" w14:textId="77777777" w:rsidTr="00D00874">
        <w:trPr>
          <w:trHeight w:val="23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824097"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1.5</w:t>
            </w:r>
          </w:p>
        </w:tc>
        <w:tc>
          <w:tcPr>
            <w:tcW w:w="3828" w:type="dxa"/>
            <w:tcBorders>
              <w:top w:val="nil"/>
              <w:left w:val="nil"/>
              <w:bottom w:val="single" w:sz="4" w:space="0" w:color="auto"/>
              <w:right w:val="single" w:sz="4" w:space="0" w:color="auto"/>
            </w:tcBorders>
            <w:shd w:val="clear" w:color="auto" w:fill="auto"/>
            <w:vAlign w:val="center"/>
          </w:tcPr>
          <w:p w14:paraId="46F4CB2E" w14:textId="77777777" w:rsidR="00D00874" w:rsidRPr="001D1C6F" w:rsidRDefault="00D00874" w:rsidP="00F424C7">
            <w:pPr>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Цена конкурсной заявки (коммерческое предложение) </w:t>
            </w:r>
          </w:p>
          <w:p w14:paraId="382373E3" w14:textId="77777777" w:rsidR="00D00874" w:rsidRPr="001D1C6F" w:rsidRDefault="00D00874" w:rsidP="00F424C7">
            <w:pPr>
              <w:rPr>
                <w:rFonts w:ascii="Tahoma" w:eastAsia="Times New Roman" w:hAnsi="Tahoma" w:cs="Tahoma"/>
                <w:color w:val="000000"/>
                <w:sz w:val="20"/>
                <w:szCs w:val="20"/>
              </w:rPr>
            </w:pPr>
          </w:p>
          <w:p w14:paraId="43218C94" w14:textId="77777777" w:rsidR="00D00874" w:rsidRPr="001D1C6F" w:rsidRDefault="00D00874" w:rsidP="00F424C7">
            <w:pPr>
              <w:spacing w:after="0" w:line="240" w:lineRule="auto"/>
              <w:rPr>
                <w:rFonts w:ascii="Tahoma" w:hAnsi="Tahoma" w:cs="Tahoma"/>
                <w:sz w:val="20"/>
                <w:szCs w:val="20"/>
              </w:rPr>
            </w:pPr>
          </w:p>
        </w:tc>
        <w:tc>
          <w:tcPr>
            <w:tcW w:w="6945" w:type="dxa"/>
            <w:tcBorders>
              <w:top w:val="nil"/>
              <w:left w:val="nil"/>
              <w:bottom w:val="single" w:sz="4" w:space="0" w:color="auto"/>
              <w:right w:val="single" w:sz="4" w:space="0" w:color="auto"/>
            </w:tcBorders>
            <w:shd w:val="clear" w:color="auto" w:fill="auto"/>
            <w:vAlign w:val="center"/>
          </w:tcPr>
          <w:p w14:paraId="791ADDAF"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D1C6F">
              <w:rPr>
                <w:rFonts w:ascii="Tahoma" w:eastAsia="Times New Roman" w:hAnsi="Tahoma" w:cs="Tahoma"/>
                <w:color w:val="000000"/>
                <w:sz w:val="20"/>
                <w:szCs w:val="20"/>
              </w:rPr>
              <w:t>Кыргызской</w:t>
            </w:r>
            <w:proofErr w:type="spellEnd"/>
            <w:r w:rsidRPr="001D1C6F">
              <w:rPr>
                <w:rFonts w:ascii="Tahoma" w:eastAsia="Times New Roman" w:hAnsi="Tahoma" w:cs="Tahoma"/>
                <w:color w:val="000000"/>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D00874" w:rsidRPr="001D1C6F" w14:paraId="56EB5588" w14:textId="77777777" w:rsidTr="00D00874">
        <w:trPr>
          <w:trHeight w:val="209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E5034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1.6</w:t>
            </w:r>
          </w:p>
        </w:tc>
        <w:tc>
          <w:tcPr>
            <w:tcW w:w="3828" w:type="dxa"/>
            <w:tcBorders>
              <w:top w:val="nil"/>
              <w:left w:val="nil"/>
              <w:bottom w:val="single" w:sz="4" w:space="0" w:color="auto"/>
              <w:right w:val="single" w:sz="4" w:space="0" w:color="auto"/>
            </w:tcBorders>
            <w:shd w:val="clear" w:color="auto" w:fill="auto"/>
            <w:vAlign w:val="center"/>
          </w:tcPr>
          <w:p w14:paraId="0DBBE57C"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Валюта конкурсной заявки </w:t>
            </w:r>
          </w:p>
        </w:tc>
        <w:tc>
          <w:tcPr>
            <w:tcW w:w="6945" w:type="dxa"/>
            <w:tcBorders>
              <w:top w:val="nil"/>
              <w:left w:val="nil"/>
              <w:bottom w:val="single" w:sz="4" w:space="0" w:color="auto"/>
              <w:right w:val="single" w:sz="4" w:space="0" w:color="auto"/>
            </w:tcBorders>
            <w:shd w:val="clear" w:color="auto" w:fill="auto"/>
            <w:vAlign w:val="center"/>
          </w:tcPr>
          <w:p w14:paraId="7C5F70FA"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Оплата осуществляется путем перечисления денежных средств на расчетный счет Поставщика.</w:t>
            </w:r>
          </w:p>
          <w:p w14:paraId="747E2A18"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Для резидентов КР: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2721BD8D"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Для нерезидентов КР: Сом КР.</w:t>
            </w:r>
          </w:p>
          <w:p w14:paraId="5471942D"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*Оценка будет производиться в национальной валюте - сом по курсу Национального банка КР на день вскрытия конкурсных заявок.</w:t>
            </w:r>
          </w:p>
          <w:p w14:paraId="244E66E7"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Оплата осуществляется:    </w:t>
            </w:r>
          </w:p>
          <w:p w14:paraId="6ECE7C9D"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Исполнителю-резиденту КР -  в сомах КР.                 </w:t>
            </w:r>
          </w:p>
          <w:p w14:paraId="028F84EE"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Исполнителю-нерезиденту КР – в сомах КР.</w:t>
            </w:r>
          </w:p>
        </w:tc>
      </w:tr>
      <w:tr w:rsidR="00D00874" w:rsidRPr="001D1C6F" w14:paraId="014ADD48"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3D2FA8"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1.7</w:t>
            </w:r>
          </w:p>
        </w:tc>
        <w:tc>
          <w:tcPr>
            <w:tcW w:w="3828" w:type="dxa"/>
            <w:tcBorders>
              <w:top w:val="nil"/>
              <w:left w:val="nil"/>
              <w:bottom w:val="single" w:sz="4" w:space="0" w:color="auto"/>
              <w:right w:val="single" w:sz="4" w:space="0" w:color="auto"/>
            </w:tcBorders>
            <w:shd w:val="clear" w:color="auto" w:fill="auto"/>
            <w:vAlign w:val="center"/>
          </w:tcPr>
          <w:p w14:paraId="4F5A0411" w14:textId="77777777" w:rsidR="00D00874" w:rsidRPr="001D1C6F" w:rsidRDefault="00D00874" w:rsidP="00F424C7">
            <w:pPr>
              <w:spacing w:after="0" w:line="240" w:lineRule="auto"/>
              <w:ind w:left="320" w:hanging="320"/>
              <w:rPr>
                <w:rFonts w:ascii="Tahoma" w:hAnsi="Tahoma" w:cs="Tahoma"/>
                <w:sz w:val="20"/>
                <w:szCs w:val="20"/>
              </w:rPr>
            </w:pPr>
            <w:r w:rsidRPr="001D1C6F">
              <w:rPr>
                <w:rFonts w:ascii="Tahoma" w:hAnsi="Tahoma" w:cs="Tahoma"/>
                <w:sz w:val="20"/>
                <w:szCs w:val="20"/>
              </w:rPr>
              <w:t xml:space="preserve">Документы: </w:t>
            </w:r>
          </w:p>
          <w:p w14:paraId="4B5AD751" w14:textId="77777777" w:rsidR="00D00874" w:rsidRPr="001D1C6F" w:rsidRDefault="00D00874" w:rsidP="00F424C7">
            <w:pPr>
              <w:pStyle w:val="a3"/>
              <w:ind w:left="0"/>
              <w:contextualSpacing/>
              <w:rPr>
                <w:rFonts w:ascii="Tahoma" w:eastAsia="Calibri" w:hAnsi="Tahoma" w:cs="Tahoma"/>
                <w:sz w:val="20"/>
                <w:szCs w:val="20"/>
                <w:lang w:eastAsia="en-US"/>
              </w:rPr>
            </w:pPr>
            <w:r w:rsidRPr="001D1C6F">
              <w:rPr>
                <w:rFonts w:ascii="Tahoma" w:eastAsia="Calibri" w:hAnsi="Tahoma" w:cs="Tahoma"/>
                <w:b/>
                <w:sz w:val="20"/>
                <w:szCs w:val="20"/>
                <w:lang w:eastAsia="en-US"/>
              </w:rPr>
              <w:t>Для Юридических лиц</w:t>
            </w:r>
            <w:r w:rsidRPr="001D1C6F">
              <w:rPr>
                <w:rFonts w:ascii="Tahoma" w:eastAsia="Calibri" w:hAnsi="Tahoma" w:cs="Tahoma"/>
                <w:sz w:val="20"/>
                <w:szCs w:val="20"/>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770321C7" w14:textId="77777777" w:rsidR="00D00874" w:rsidRPr="001D1C6F" w:rsidRDefault="00D00874" w:rsidP="00D00874">
            <w:pPr>
              <w:pStyle w:val="a3"/>
              <w:numPr>
                <w:ilvl w:val="0"/>
                <w:numId w:val="22"/>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lastRenderedPageBreak/>
              <w:t>Свидетельство о гос. регистрации/перерегистрации,</w:t>
            </w:r>
          </w:p>
          <w:p w14:paraId="4E33C9F3" w14:textId="77777777" w:rsidR="00D00874" w:rsidRPr="001D1C6F" w:rsidRDefault="00D00874" w:rsidP="00D00874">
            <w:pPr>
              <w:pStyle w:val="a3"/>
              <w:numPr>
                <w:ilvl w:val="0"/>
                <w:numId w:val="22"/>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Устав</w:t>
            </w:r>
          </w:p>
          <w:p w14:paraId="33D75674" w14:textId="77777777" w:rsidR="00D00874" w:rsidRPr="001D1C6F" w:rsidRDefault="00D00874" w:rsidP="00D00874">
            <w:pPr>
              <w:pStyle w:val="a3"/>
              <w:numPr>
                <w:ilvl w:val="0"/>
                <w:numId w:val="22"/>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 xml:space="preserve">Приказа/решение об избрании/назначении исполнительного органа </w:t>
            </w:r>
            <w:proofErr w:type="spellStart"/>
            <w:proofErr w:type="gramStart"/>
            <w:r w:rsidRPr="001D1C6F">
              <w:rPr>
                <w:rFonts w:ascii="Tahoma" w:eastAsia="Calibri" w:hAnsi="Tahoma" w:cs="Tahoma"/>
                <w:sz w:val="20"/>
                <w:szCs w:val="20"/>
                <w:lang w:eastAsia="en-US"/>
              </w:rPr>
              <w:t>юр.лица</w:t>
            </w:r>
            <w:proofErr w:type="spellEnd"/>
            <w:proofErr w:type="gramEnd"/>
            <w:r w:rsidRPr="001D1C6F">
              <w:rPr>
                <w:rFonts w:ascii="Tahoma" w:eastAsia="Calibri" w:hAnsi="Tahoma" w:cs="Tahoma"/>
                <w:sz w:val="20"/>
                <w:szCs w:val="20"/>
                <w:lang w:eastAsia="en-US"/>
              </w:rPr>
              <w:t xml:space="preserve"> (1-го лица)</w:t>
            </w:r>
          </w:p>
          <w:p w14:paraId="671C7E8C"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b/>
                <w:sz w:val="20"/>
                <w:szCs w:val="20"/>
              </w:rPr>
              <w:t>Для индивидуальных предпринимателей</w:t>
            </w:r>
            <w:r w:rsidRPr="001D1C6F">
              <w:rPr>
                <w:rFonts w:ascii="Tahoma" w:hAnsi="Tahoma" w:cs="Tahoma"/>
                <w:sz w:val="20"/>
                <w:szCs w:val="20"/>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945" w:type="dxa"/>
            <w:tcBorders>
              <w:top w:val="nil"/>
              <w:left w:val="nil"/>
              <w:bottom w:val="single" w:sz="4" w:space="0" w:color="auto"/>
              <w:right w:val="single" w:sz="4" w:space="0" w:color="auto"/>
            </w:tcBorders>
            <w:shd w:val="clear" w:color="auto" w:fill="auto"/>
            <w:vAlign w:val="center"/>
          </w:tcPr>
          <w:p w14:paraId="4B2FBBF7" w14:textId="77777777" w:rsidR="00D00874" w:rsidRPr="001D1C6F" w:rsidRDefault="00D00874" w:rsidP="00F424C7">
            <w:pPr>
              <w:spacing w:after="0" w:line="240" w:lineRule="auto"/>
              <w:rPr>
                <w:rFonts w:ascii="Tahoma" w:hAnsi="Tahoma" w:cs="Tahoma"/>
                <w:b/>
                <w:sz w:val="20"/>
                <w:szCs w:val="20"/>
              </w:rPr>
            </w:pPr>
            <w:r w:rsidRPr="001D1C6F">
              <w:rPr>
                <w:rFonts w:ascii="Tahoma" w:hAnsi="Tahoma" w:cs="Tahoma"/>
                <w:color w:val="000000"/>
                <w:sz w:val="20"/>
                <w:szCs w:val="20"/>
              </w:rPr>
              <w:lastRenderedPageBreak/>
              <w:t>Приложить копии</w:t>
            </w:r>
            <w:r w:rsidRPr="001D1C6F">
              <w:rPr>
                <w:rFonts w:ascii="Tahoma" w:hAnsi="Tahoma" w:cs="Tahoma"/>
                <w:color w:val="000000"/>
                <w:sz w:val="20"/>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D00874" w:rsidRPr="001D1C6F" w14:paraId="19C8E755"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17D1DF"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1.8</w:t>
            </w:r>
          </w:p>
        </w:tc>
        <w:tc>
          <w:tcPr>
            <w:tcW w:w="3828" w:type="dxa"/>
            <w:tcBorders>
              <w:top w:val="nil"/>
              <w:left w:val="nil"/>
              <w:bottom w:val="single" w:sz="4" w:space="0" w:color="auto"/>
              <w:right w:val="single" w:sz="4" w:space="0" w:color="auto"/>
            </w:tcBorders>
            <w:shd w:val="clear" w:color="auto" w:fill="auto"/>
            <w:vAlign w:val="center"/>
          </w:tcPr>
          <w:p w14:paraId="1CDB3321"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Доверенность на лицо, подписавшее конкурсную заявку и представляющее интересы поставщика в конкурсе.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945" w:type="dxa"/>
            <w:tcBorders>
              <w:top w:val="nil"/>
              <w:left w:val="nil"/>
              <w:bottom w:val="single" w:sz="4" w:space="0" w:color="auto"/>
              <w:right w:val="single" w:sz="4" w:space="0" w:color="auto"/>
            </w:tcBorders>
            <w:shd w:val="clear" w:color="auto" w:fill="auto"/>
            <w:vAlign w:val="center"/>
          </w:tcPr>
          <w:p w14:paraId="2045332C" w14:textId="77777777" w:rsidR="00D00874" w:rsidRPr="001D1C6F" w:rsidRDefault="00D00874" w:rsidP="00F424C7">
            <w:pPr>
              <w:spacing w:after="0" w:line="240" w:lineRule="auto"/>
              <w:rPr>
                <w:rFonts w:ascii="Tahoma" w:hAnsi="Tahoma" w:cs="Tahoma"/>
                <w:b/>
                <w:sz w:val="20"/>
                <w:szCs w:val="20"/>
              </w:rPr>
            </w:pPr>
            <w:r w:rsidRPr="001D1C6F">
              <w:rPr>
                <w:rFonts w:ascii="Tahoma" w:hAnsi="Tahoma" w:cs="Tahoma"/>
                <w:sz w:val="20"/>
                <w:szCs w:val="20"/>
              </w:rPr>
              <w:t xml:space="preserve">Приложить скан копию доверенности </w:t>
            </w:r>
            <w:r w:rsidRPr="001D1C6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00874" w:rsidRPr="001D1C6F" w14:paraId="49AE775D"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5F5685"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1.9</w:t>
            </w:r>
          </w:p>
        </w:tc>
        <w:tc>
          <w:tcPr>
            <w:tcW w:w="3828" w:type="dxa"/>
            <w:tcBorders>
              <w:top w:val="nil"/>
              <w:left w:val="nil"/>
              <w:bottom w:val="single" w:sz="4" w:space="0" w:color="auto"/>
              <w:right w:val="single" w:sz="4" w:space="0" w:color="auto"/>
            </w:tcBorders>
            <w:shd w:val="clear" w:color="auto" w:fill="auto"/>
            <w:vAlign w:val="center"/>
          </w:tcPr>
          <w:p w14:paraId="23871C13"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Срок действия конкурсной заявки, в календарных днях</w:t>
            </w:r>
          </w:p>
        </w:tc>
        <w:tc>
          <w:tcPr>
            <w:tcW w:w="6945" w:type="dxa"/>
            <w:tcBorders>
              <w:top w:val="nil"/>
              <w:left w:val="nil"/>
              <w:bottom w:val="single" w:sz="4" w:space="0" w:color="auto"/>
              <w:right w:val="single" w:sz="4" w:space="0" w:color="auto"/>
            </w:tcBorders>
            <w:shd w:val="clear" w:color="auto" w:fill="auto"/>
            <w:vAlign w:val="center"/>
          </w:tcPr>
          <w:p w14:paraId="114CC857" w14:textId="77777777" w:rsidR="00D00874" w:rsidRPr="001D1C6F" w:rsidRDefault="00D00874" w:rsidP="00F424C7">
            <w:pPr>
              <w:spacing w:after="0" w:line="240" w:lineRule="auto"/>
              <w:rPr>
                <w:rFonts w:ascii="Tahoma" w:hAnsi="Tahoma" w:cs="Tahoma"/>
                <w:iCs/>
                <w:sz w:val="20"/>
                <w:szCs w:val="20"/>
              </w:rPr>
            </w:pPr>
            <w:r w:rsidRPr="001D1C6F">
              <w:rPr>
                <w:rFonts w:ascii="Tahoma" w:hAnsi="Tahoma" w:cs="Tahoma"/>
                <w:iCs/>
                <w:sz w:val="20"/>
                <w:szCs w:val="20"/>
              </w:rPr>
              <w:t>60 (шестьдесят) календарных дней с даты вскрытия конкурсных заявок</w:t>
            </w:r>
          </w:p>
        </w:tc>
      </w:tr>
      <w:tr w:rsidR="00D00874" w:rsidRPr="001D1C6F" w14:paraId="30C8BAB2"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52608BF"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1.10</w:t>
            </w:r>
          </w:p>
        </w:tc>
        <w:tc>
          <w:tcPr>
            <w:tcW w:w="3828" w:type="dxa"/>
            <w:tcBorders>
              <w:top w:val="nil"/>
              <w:left w:val="nil"/>
              <w:bottom w:val="single" w:sz="4" w:space="0" w:color="auto"/>
              <w:right w:val="single" w:sz="4" w:space="0" w:color="auto"/>
            </w:tcBorders>
            <w:shd w:val="clear" w:color="auto" w:fill="auto"/>
            <w:vAlign w:val="center"/>
          </w:tcPr>
          <w:p w14:paraId="5F2A58AF"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Регистр-й документ по НДС выданный налоговым органом КР (если поставщик является плательщиком НДС-12%).</w:t>
            </w:r>
          </w:p>
        </w:tc>
        <w:tc>
          <w:tcPr>
            <w:tcW w:w="6945" w:type="dxa"/>
            <w:tcBorders>
              <w:top w:val="nil"/>
              <w:left w:val="nil"/>
              <w:bottom w:val="single" w:sz="4" w:space="0" w:color="auto"/>
              <w:right w:val="single" w:sz="4" w:space="0" w:color="auto"/>
            </w:tcBorders>
            <w:shd w:val="clear" w:color="auto" w:fill="auto"/>
            <w:vAlign w:val="center"/>
          </w:tcPr>
          <w:p w14:paraId="76990E7B" w14:textId="77777777" w:rsidR="00D00874" w:rsidRPr="001D1C6F" w:rsidRDefault="00D00874" w:rsidP="00F424C7">
            <w:pPr>
              <w:spacing w:after="0"/>
              <w:rPr>
                <w:rFonts w:ascii="Tahoma" w:hAnsi="Tahoma" w:cs="Tahoma"/>
                <w:sz w:val="20"/>
                <w:szCs w:val="20"/>
              </w:rPr>
            </w:pPr>
            <w:r w:rsidRPr="001D1C6F">
              <w:rPr>
                <w:rFonts w:ascii="Tahoma" w:hAnsi="Tahoma" w:cs="Tahoma"/>
                <w:sz w:val="20"/>
                <w:szCs w:val="20"/>
              </w:rPr>
              <w:t>Приложить копии</w:t>
            </w:r>
          </w:p>
          <w:p w14:paraId="68CD8DE0" w14:textId="77777777" w:rsidR="00D00874" w:rsidRPr="001D1C6F" w:rsidRDefault="00D00874" w:rsidP="00F424C7">
            <w:pPr>
              <w:spacing w:after="0" w:line="240" w:lineRule="auto"/>
              <w:rPr>
                <w:rFonts w:ascii="Tahoma" w:hAnsi="Tahoma" w:cs="Tahoma"/>
                <w:i/>
                <w:sz w:val="20"/>
                <w:szCs w:val="20"/>
              </w:rPr>
            </w:pPr>
            <w:r w:rsidRPr="001D1C6F">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00874" w:rsidRPr="001D1C6F" w14:paraId="3D10E34D" w14:textId="77777777" w:rsidTr="00D0087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AEFCDB"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1.11</w:t>
            </w:r>
          </w:p>
        </w:tc>
        <w:tc>
          <w:tcPr>
            <w:tcW w:w="3828" w:type="dxa"/>
            <w:tcBorders>
              <w:top w:val="nil"/>
              <w:left w:val="nil"/>
              <w:bottom w:val="single" w:sz="4" w:space="0" w:color="auto"/>
              <w:right w:val="single" w:sz="4" w:space="0" w:color="auto"/>
            </w:tcBorders>
            <w:shd w:val="clear" w:color="auto" w:fill="auto"/>
            <w:vAlign w:val="center"/>
          </w:tcPr>
          <w:p w14:paraId="17272E42" w14:textId="77777777" w:rsidR="00D00874" w:rsidRPr="001D1C6F" w:rsidRDefault="00D00874" w:rsidP="00F424C7">
            <w:pPr>
              <w:spacing w:after="0" w:line="240" w:lineRule="auto"/>
              <w:rPr>
                <w:rFonts w:ascii="Tahoma" w:hAnsi="Tahoma" w:cs="Tahoma"/>
                <w:sz w:val="20"/>
                <w:szCs w:val="20"/>
              </w:rPr>
            </w:pPr>
            <w:r w:rsidRPr="001D1C6F">
              <w:rPr>
                <w:rFonts w:ascii="Tahoma" w:eastAsiaTheme="minorHAnsi" w:hAnsi="Tahoma" w:cs="Tahoma"/>
                <w:sz w:val="20"/>
                <w:szCs w:val="20"/>
              </w:rPr>
              <w:t xml:space="preserve">Процедуры технического контроля и испытаний, </w:t>
            </w:r>
            <w:r w:rsidRPr="001D1C6F">
              <w:rPr>
                <w:rFonts w:ascii="Tahoma" w:hAnsi="Tahoma" w:cs="Tahoma"/>
                <w:sz w:val="20"/>
                <w:szCs w:val="20"/>
              </w:rPr>
              <w:t>или контроль за ходом поставки товаров</w:t>
            </w:r>
          </w:p>
        </w:tc>
        <w:tc>
          <w:tcPr>
            <w:tcW w:w="6945" w:type="dxa"/>
            <w:tcBorders>
              <w:top w:val="nil"/>
              <w:left w:val="nil"/>
              <w:bottom w:val="single" w:sz="4" w:space="0" w:color="auto"/>
              <w:right w:val="single" w:sz="4" w:space="0" w:color="auto"/>
            </w:tcBorders>
            <w:shd w:val="clear" w:color="auto" w:fill="auto"/>
            <w:vAlign w:val="center"/>
          </w:tcPr>
          <w:p w14:paraId="55266581"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На усмотрение Заказчика. Количественный и качественный контроль при приемке поставленной продукции и проверка соответствия тех. спецификации.</w:t>
            </w:r>
          </w:p>
        </w:tc>
      </w:tr>
      <w:tr w:rsidR="00D00874" w:rsidRPr="001D1C6F" w14:paraId="35666AED" w14:textId="77777777" w:rsidTr="00D0087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ECC7DB"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1.12</w:t>
            </w:r>
          </w:p>
        </w:tc>
        <w:tc>
          <w:tcPr>
            <w:tcW w:w="3828" w:type="dxa"/>
            <w:tcBorders>
              <w:top w:val="nil"/>
              <w:left w:val="nil"/>
              <w:bottom w:val="single" w:sz="4" w:space="0" w:color="auto"/>
              <w:right w:val="single" w:sz="4" w:space="0" w:color="auto"/>
            </w:tcBorders>
            <w:shd w:val="clear" w:color="auto" w:fill="auto"/>
            <w:vAlign w:val="center"/>
          </w:tcPr>
          <w:p w14:paraId="55BBEFF4" w14:textId="77777777" w:rsidR="00D00874" w:rsidRPr="001D1C6F" w:rsidRDefault="00D00874" w:rsidP="00F424C7">
            <w:pPr>
              <w:spacing w:after="0" w:line="240" w:lineRule="auto"/>
              <w:rPr>
                <w:rFonts w:ascii="Tahoma" w:eastAsiaTheme="minorHAnsi" w:hAnsi="Tahoma" w:cs="Tahoma"/>
                <w:sz w:val="20"/>
                <w:szCs w:val="20"/>
              </w:rPr>
            </w:pPr>
            <w:r w:rsidRPr="001D1C6F">
              <w:rPr>
                <w:rFonts w:ascii="Tahoma" w:hAnsi="Tahoma" w:cs="Tahoma"/>
                <w:sz w:val="20"/>
                <w:szCs w:val="20"/>
              </w:rPr>
              <w:t>Размер и форма гарантийного обеспечения конкурсной  заявки (ГОКЗ)</w:t>
            </w:r>
          </w:p>
        </w:tc>
        <w:tc>
          <w:tcPr>
            <w:tcW w:w="6945" w:type="dxa"/>
            <w:tcBorders>
              <w:top w:val="nil"/>
              <w:left w:val="nil"/>
              <w:bottom w:val="single" w:sz="4" w:space="0" w:color="auto"/>
              <w:right w:val="single" w:sz="4" w:space="0" w:color="auto"/>
            </w:tcBorders>
            <w:shd w:val="clear" w:color="auto" w:fill="auto"/>
            <w:vAlign w:val="center"/>
          </w:tcPr>
          <w:p w14:paraId="524B7F7B" w14:textId="17001726" w:rsidR="00D00874" w:rsidRPr="009247BF" w:rsidRDefault="009247BF" w:rsidP="00F424C7">
            <w:pPr>
              <w:spacing w:after="0" w:line="240" w:lineRule="auto"/>
              <w:rPr>
                <w:rFonts w:ascii="Tahoma" w:hAnsi="Tahoma" w:cs="Tahoma"/>
                <w:sz w:val="20"/>
                <w:szCs w:val="20"/>
              </w:rPr>
            </w:pPr>
            <w:r>
              <w:rPr>
                <w:rFonts w:ascii="Tahoma" w:hAnsi="Tahoma" w:cs="Tahoma"/>
                <w:sz w:val="20"/>
                <w:szCs w:val="20"/>
              </w:rPr>
              <w:t>Не требуется</w:t>
            </w:r>
            <w:bookmarkStart w:id="1" w:name="_GoBack"/>
            <w:bookmarkEnd w:id="1"/>
          </w:p>
        </w:tc>
      </w:tr>
      <w:tr w:rsidR="00D00874" w:rsidRPr="001D1C6F" w14:paraId="6628673E"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520C663"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1.13</w:t>
            </w:r>
          </w:p>
        </w:tc>
        <w:tc>
          <w:tcPr>
            <w:tcW w:w="3828" w:type="dxa"/>
            <w:tcBorders>
              <w:top w:val="nil"/>
              <w:left w:val="nil"/>
              <w:bottom w:val="single" w:sz="4" w:space="0" w:color="auto"/>
              <w:right w:val="single" w:sz="4" w:space="0" w:color="auto"/>
            </w:tcBorders>
            <w:shd w:val="clear" w:color="auto" w:fill="auto"/>
            <w:vAlign w:val="center"/>
          </w:tcPr>
          <w:p w14:paraId="456797F6" w14:textId="77777777" w:rsidR="00D00874" w:rsidRPr="001D1C6F" w:rsidRDefault="00D00874" w:rsidP="00F424C7">
            <w:pPr>
              <w:spacing w:after="0" w:line="240" w:lineRule="auto"/>
              <w:rPr>
                <w:rFonts w:ascii="Tahoma" w:hAnsi="Tahoma" w:cs="Tahoma"/>
                <w:b/>
                <w:color w:val="000000"/>
                <w:sz w:val="20"/>
                <w:szCs w:val="20"/>
              </w:rPr>
            </w:pPr>
            <w:r w:rsidRPr="001D1C6F">
              <w:rPr>
                <w:rFonts w:ascii="Tahoma" w:hAnsi="Tahoma" w:cs="Tahoma"/>
                <w:sz w:val="20"/>
                <w:szCs w:val="20"/>
              </w:rPr>
              <w:t>Размер и форма гарантийного обеспечения исполнения договора (ГОИД)</w:t>
            </w:r>
          </w:p>
        </w:tc>
        <w:tc>
          <w:tcPr>
            <w:tcW w:w="6945" w:type="dxa"/>
            <w:tcBorders>
              <w:top w:val="nil"/>
              <w:left w:val="nil"/>
              <w:bottom w:val="single" w:sz="4" w:space="0" w:color="auto"/>
              <w:right w:val="single" w:sz="4" w:space="0" w:color="auto"/>
            </w:tcBorders>
            <w:shd w:val="clear" w:color="auto" w:fill="auto"/>
            <w:vAlign w:val="center"/>
          </w:tcPr>
          <w:p w14:paraId="323D8399" w14:textId="77777777" w:rsidR="00D00874" w:rsidRDefault="00D00874" w:rsidP="00F424C7">
            <w:pPr>
              <w:spacing w:after="0" w:line="240" w:lineRule="auto"/>
              <w:rPr>
                <w:rFonts w:ascii="Tahoma" w:hAnsi="Tahoma" w:cs="Tahoma"/>
                <w:iCs/>
                <w:sz w:val="20"/>
                <w:szCs w:val="20"/>
              </w:rPr>
            </w:pPr>
            <w:r w:rsidRPr="001D1C6F">
              <w:rPr>
                <w:rFonts w:ascii="Tahoma" w:hAnsi="Tahoma" w:cs="Tahoma"/>
                <w:iCs/>
                <w:sz w:val="20"/>
                <w:szCs w:val="20"/>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Pr="001D1C6F">
              <w:rPr>
                <w:rFonts w:ascii="Tahoma" w:hAnsi="Tahoma" w:cs="Tahoma"/>
                <w:b/>
                <w:iCs/>
                <w:sz w:val="20"/>
                <w:szCs w:val="20"/>
              </w:rPr>
              <w:t>5 %</w:t>
            </w:r>
            <w:r w:rsidRPr="001D1C6F">
              <w:rPr>
                <w:rFonts w:ascii="Tahoma" w:hAnsi="Tahoma" w:cs="Tahoma"/>
                <w:iCs/>
                <w:sz w:val="20"/>
                <w:szCs w:val="20"/>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7CEE4624" w14:textId="77777777" w:rsidR="00D00874" w:rsidRPr="00247CB5" w:rsidRDefault="00D00874" w:rsidP="00F424C7">
            <w:pPr>
              <w:pStyle w:val="a3"/>
              <w:ind w:left="0"/>
              <w:rPr>
                <w:rFonts w:ascii="Tahoma" w:eastAsia="Calibri" w:hAnsi="Tahoma" w:cs="Tahoma"/>
                <w:sz w:val="18"/>
                <w:szCs w:val="18"/>
                <w:lang w:eastAsia="en-US"/>
              </w:rPr>
            </w:pPr>
            <w:r w:rsidRPr="00247CB5">
              <w:rPr>
                <w:rFonts w:ascii="Tahoma" w:eastAsia="Calibri" w:hAnsi="Tahoma" w:cs="Tahoma"/>
                <w:sz w:val="18"/>
                <w:szCs w:val="18"/>
                <w:lang w:eastAsia="en-US"/>
              </w:rPr>
              <w:t>Гарантийное обеспечение исполнения договора возвращается поставщику (подрядчику) не позднее трех рабочих дней в случаях:</w:t>
            </w:r>
          </w:p>
          <w:p w14:paraId="5C05D0CE" w14:textId="77777777" w:rsidR="00D00874" w:rsidRPr="001D1C6F" w:rsidRDefault="00D00874" w:rsidP="00F424C7">
            <w:pPr>
              <w:spacing w:after="0" w:line="240" w:lineRule="auto"/>
              <w:rPr>
                <w:rFonts w:ascii="Tahoma" w:hAnsi="Tahoma" w:cs="Tahoma"/>
                <w:i/>
                <w:sz w:val="20"/>
                <w:szCs w:val="20"/>
              </w:rPr>
            </w:pPr>
            <w:r w:rsidRPr="00247CB5">
              <w:rPr>
                <w:rFonts w:ascii="Tahoma" w:hAnsi="Tahoma" w:cs="Tahoma"/>
                <w:sz w:val="18"/>
                <w:szCs w:val="18"/>
              </w:rPr>
              <w:t>1) выполнения обязательств по договору, включая все гарантийные обязательства. На период действия гарантийных обязательств, закупающая организация снижает размер гарантийного обеспечения исполнения. При этом удержанная сумма гарантийного обеспечения исполнения договора не должна превышать 50 процентов от суммы гарантийного обеспечения исполнения договора;</w:t>
            </w:r>
          </w:p>
        </w:tc>
      </w:tr>
      <w:tr w:rsidR="00D00874" w:rsidRPr="001D1C6F" w14:paraId="3B96EAFE"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0DB1C1"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1.14</w:t>
            </w:r>
          </w:p>
        </w:tc>
        <w:tc>
          <w:tcPr>
            <w:tcW w:w="3828" w:type="dxa"/>
            <w:tcBorders>
              <w:top w:val="nil"/>
              <w:left w:val="nil"/>
              <w:bottom w:val="single" w:sz="4" w:space="0" w:color="auto"/>
              <w:right w:val="single" w:sz="4" w:space="0" w:color="auto"/>
            </w:tcBorders>
            <w:shd w:val="clear" w:color="auto" w:fill="auto"/>
            <w:vAlign w:val="center"/>
          </w:tcPr>
          <w:p w14:paraId="23691919" w14:textId="77777777" w:rsidR="00D00874" w:rsidRPr="001D1C6F" w:rsidRDefault="00D00874" w:rsidP="00F424C7">
            <w:pPr>
              <w:spacing w:after="0" w:line="240" w:lineRule="auto"/>
              <w:rPr>
                <w:rFonts w:ascii="Tahoma" w:eastAsia="Times New Roman" w:hAnsi="Tahoma" w:cs="Tahoma"/>
                <w:sz w:val="20"/>
                <w:szCs w:val="20"/>
              </w:rPr>
            </w:pPr>
            <w:r w:rsidRPr="001D1C6F">
              <w:rPr>
                <w:rFonts w:ascii="Tahoma" w:hAnsi="Tahoma" w:cs="Tahoma"/>
                <w:sz w:val="20"/>
                <w:szCs w:val="20"/>
              </w:rPr>
              <w:t>Критерии оценки</w:t>
            </w:r>
          </w:p>
        </w:tc>
        <w:tc>
          <w:tcPr>
            <w:tcW w:w="6945" w:type="dxa"/>
            <w:tcBorders>
              <w:top w:val="nil"/>
              <w:left w:val="nil"/>
              <w:bottom w:val="single" w:sz="4" w:space="0" w:color="auto"/>
              <w:right w:val="single" w:sz="4" w:space="0" w:color="auto"/>
            </w:tcBorders>
            <w:shd w:val="clear" w:color="auto" w:fill="auto"/>
            <w:vAlign w:val="center"/>
          </w:tcPr>
          <w:p w14:paraId="11F4A1B6" w14:textId="77777777" w:rsidR="00D00874" w:rsidRPr="001D1C6F" w:rsidRDefault="00D00874" w:rsidP="00F424C7">
            <w:pPr>
              <w:spacing w:after="0" w:line="240" w:lineRule="auto"/>
              <w:rPr>
                <w:rFonts w:ascii="Tahoma" w:hAnsi="Tahoma" w:cs="Tahoma"/>
                <w:color w:val="000000"/>
                <w:sz w:val="20"/>
                <w:szCs w:val="20"/>
              </w:rPr>
            </w:pPr>
            <w:r w:rsidRPr="001D1C6F">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r w:rsidRPr="001D1C6F">
              <w:rPr>
                <w:rFonts w:ascii="Tahoma" w:hAnsi="Tahoma" w:cs="Tahoma"/>
                <w:b/>
                <w:bCs/>
                <w:color w:val="000000"/>
                <w:sz w:val="20"/>
                <w:szCs w:val="20"/>
                <w:u w:val="single"/>
              </w:rPr>
              <w:t>конкурсной документации, квалификационным требованиям, техническим параметрам и имеющая наименьшую оцененную стоимость*</w:t>
            </w:r>
            <w:r w:rsidRPr="001D1C6F">
              <w:rPr>
                <w:rFonts w:ascii="Tahoma" w:hAnsi="Tahoma" w:cs="Tahoma"/>
                <w:b/>
                <w:color w:val="000000"/>
                <w:sz w:val="20"/>
                <w:szCs w:val="20"/>
              </w:rPr>
              <w:t>.</w:t>
            </w:r>
            <w:r w:rsidRPr="001D1C6F">
              <w:rPr>
                <w:rFonts w:ascii="Tahoma" w:hAnsi="Tahoma" w:cs="Tahoma"/>
                <w:color w:val="000000"/>
                <w:sz w:val="20"/>
                <w:szCs w:val="20"/>
              </w:rPr>
              <w:t xml:space="preserve">  </w:t>
            </w:r>
          </w:p>
          <w:p w14:paraId="70EC7D7C" w14:textId="77777777" w:rsidR="00D00874" w:rsidRPr="001D1C6F" w:rsidRDefault="00D00874" w:rsidP="00F424C7">
            <w:pPr>
              <w:spacing w:after="0" w:line="240" w:lineRule="auto"/>
              <w:contextualSpacing/>
              <w:rPr>
                <w:rFonts w:ascii="Tahoma" w:eastAsia="Times New Roman" w:hAnsi="Tahoma" w:cs="Tahoma"/>
                <w:sz w:val="20"/>
                <w:szCs w:val="20"/>
              </w:rPr>
            </w:pPr>
            <w:r w:rsidRPr="001D1C6F">
              <w:rPr>
                <w:rFonts w:ascii="Tahoma" w:hAnsi="Tahoma" w:cs="Tahoma"/>
                <w:color w:val="000000"/>
                <w:sz w:val="20"/>
                <w:szCs w:val="20"/>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D00874" w:rsidRPr="001D1C6F" w14:paraId="4E060B85" w14:textId="77777777" w:rsidTr="00D00874">
        <w:trPr>
          <w:trHeight w:val="5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C1F04F"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lastRenderedPageBreak/>
              <w:t>1.15</w:t>
            </w:r>
          </w:p>
        </w:tc>
        <w:tc>
          <w:tcPr>
            <w:tcW w:w="3828" w:type="dxa"/>
            <w:tcBorders>
              <w:top w:val="nil"/>
              <w:left w:val="nil"/>
              <w:bottom w:val="single" w:sz="4" w:space="0" w:color="auto"/>
              <w:right w:val="single" w:sz="4" w:space="0" w:color="auto"/>
            </w:tcBorders>
            <w:shd w:val="clear" w:color="auto" w:fill="auto"/>
            <w:vAlign w:val="center"/>
          </w:tcPr>
          <w:p w14:paraId="562CDEF7" w14:textId="77777777" w:rsidR="00D00874" w:rsidRPr="001D1C6F" w:rsidRDefault="00D00874" w:rsidP="00F424C7">
            <w:pPr>
              <w:rPr>
                <w:rFonts w:ascii="Tahoma" w:eastAsia="Times New Roman" w:hAnsi="Tahoma" w:cs="Tahoma"/>
                <w:color w:val="000000" w:themeColor="text1"/>
                <w:sz w:val="20"/>
                <w:szCs w:val="20"/>
              </w:rPr>
            </w:pPr>
            <w:r w:rsidRPr="001D1C6F">
              <w:rPr>
                <w:rFonts w:ascii="Tahoma" w:hAnsi="Tahoma" w:cs="Tahoma"/>
                <w:sz w:val="20"/>
                <w:szCs w:val="20"/>
              </w:rPr>
              <w:t xml:space="preserve">Срок для устранения Дефектов/время реагирования на устранение               </w:t>
            </w:r>
          </w:p>
        </w:tc>
        <w:tc>
          <w:tcPr>
            <w:tcW w:w="6945" w:type="dxa"/>
            <w:tcBorders>
              <w:top w:val="nil"/>
              <w:left w:val="nil"/>
              <w:bottom w:val="single" w:sz="4" w:space="0" w:color="auto"/>
              <w:right w:val="single" w:sz="4" w:space="0" w:color="auto"/>
            </w:tcBorders>
            <w:shd w:val="clear" w:color="auto" w:fill="auto"/>
            <w:vAlign w:val="center"/>
          </w:tcPr>
          <w:p w14:paraId="12728286" w14:textId="77777777" w:rsidR="00D00874" w:rsidRPr="001D1C6F" w:rsidRDefault="00D00874" w:rsidP="00F424C7">
            <w:pPr>
              <w:spacing w:after="0" w:line="240" w:lineRule="auto"/>
              <w:contextualSpacing/>
              <w:rPr>
                <w:rFonts w:ascii="Tahoma" w:hAnsi="Tahoma" w:cs="Tahoma"/>
                <w:sz w:val="20"/>
                <w:szCs w:val="20"/>
              </w:rPr>
            </w:pPr>
            <w:r w:rsidRPr="001D1C6F">
              <w:rPr>
                <w:rFonts w:ascii="Tahoma" w:hAnsi="Tahoma" w:cs="Tahoma"/>
                <w:sz w:val="20"/>
                <w:szCs w:val="20"/>
              </w:rPr>
              <w:t>В случае выявления Покупателем некачественной продукции, несоответствия Техническим спецификациям, брака Поставщик, обязуется в течение 5 рабочих дней заменить бракованную продукцию без каких-либо дополнительных затрат со стороны Покупателя.</w:t>
            </w:r>
          </w:p>
        </w:tc>
      </w:tr>
      <w:tr w:rsidR="00D00874" w:rsidRPr="001D1C6F" w14:paraId="44139176" w14:textId="77777777" w:rsidTr="00D00874">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F4DA09"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1.16</w:t>
            </w:r>
          </w:p>
        </w:tc>
        <w:tc>
          <w:tcPr>
            <w:tcW w:w="3828" w:type="dxa"/>
            <w:tcBorders>
              <w:top w:val="nil"/>
              <w:left w:val="nil"/>
              <w:bottom w:val="single" w:sz="4" w:space="0" w:color="auto"/>
              <w:right w:val="single" w:sz="4" w:space="0" w:color="auto"/>
            </w:tcBorders>
            <w:shd w:val="clear" w:color="auto" w:fill="auto"/>
            <w:vAlign w:val="center"/>
          </w:tcPr>
          <w:p w14:paraId="445D7A9D" w14:textId="77777777" w:rsidR="00D00874" w:rsidRPr="001D1C6F" w:rsidRDefault="00D00874" w:rsidP="00F424C7">
            <w:pPr>
              <w:rPr>
                <w:rFonts w:ascii="Tahoma" w:hAnsi="Tahoma" w:cs="Tahoma"/>
                <w:b/>
                <w:sz w:val="20"/>
                <w:szCs w:val="20"/>
              </w:rPr>
            </w:pPr>
            <w:r w:rsidRPr="001D1C6F">
              <w:rPr>
                <w:rFonts w:ascii="Tahoma" w:hAnsi="Tahoma" w:cs="Tahoma"/>
                <w:color w:val="000000"/>
                <w:sz w:val="20"/>
                <w:szCs w:val="20"/>
              </w:rPr>
              <w:t>Гарантия</w:t>
            </w:r>
          </w:p>
        </w:tc>
        <w:tc>
          <w:tcPr>
            <w:tcW w:w="6945" w:type="dxa"/>
            <w:tcBorders>
              <w:top w:val="nil"/>
              <w:left w:val="nil"/>
              <w:bottom w:val="single" w:sz="4" w:space="0" w:color="auto"/>
              <w:right w:val="single" w:sz="4" w:space="0" w:color="auto"/>
            </w:tcBorders>
            <w:shd w:val="clear" w:color="auto" w:fill="auto"/>
            <w:vAlign w:val="center"/>
          </w:tcPr>
          <w:p w14:paraId="5135AFBA"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Гарантийный период составит 3 месяца со дня приемки продукции. Поставщик должен гарантировать эксплуатацию, указанную в договоре. Если по вине поставщика эти гарантии не выполняются полностью или частично, поставщик должен, на свой выбор, либо:</w:t>
            </w:r>
          </w:p>
          <w:p w14:paraId="13A3527B"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обеспечить исправление дефектов по гарантии в течение 5 рабочих дней.</w:t>
            </w:r>
          </w:p>
          <w:p w14:paraId="7B9FFF56" w14:textId="77777777" w:rsidR="00D00874" w:rsidRPr="001D1C6F" w:rsidRDefault="00D00874" w:rsidP="00F424C7">
            <w:pPr>
              <w:spacing w:after="0" w:line="240" w:lineRule="auto"/>
              <w:contextualSpacing/>
              <w:rPr>
                <w:rFonts w:ascii="Tahoma" w:eastAsia="Times New Roman" w:hAnsi="Tahoma" w:cs="Tahoma"/>
                <w:b/>
                <w:iCs/>
                <w:sz w:val="20"/>
                <w:szCs w:val="20"/>
              </w:rPr>
            </w:pPr>
            <w:r w:rsidRPr="001D1C6F">
              <w:rPr>
                <w:rFonts w:ascii="Tahoma" w:hAnsi="Tahoma" w:cs="Tahoma"/>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tc>
      </w:tr>
      <w:tr w:rsidR="00D00874" w:rsidRPr="001D1C6F" w14:paraId="1B913B6B" w14:textId="77777777" w:rsidTr="00D00874">
        <w:trPr>
          <w:trHeight w:val="5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C0223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1.17</w:t>
            </w:r>
          </w:p>
        </w:tc>
        <w:tc>
          <w:tcPr>
            <w:tcW w:w="3828" w:type="dxa"/>
            <w:tcBorders>
              <w:top w:val="nil"/>
              <w:left w:val="nil"/>
              <w:bottom w:val="single" w:sz="4" w:space="0" w:color="auto"/>
              <w:right w:val="single" w:sz="4" w:space="0" w:color="auto"/>
            </w:tcBorders>
            <w:shd w:val="clear" w:color="auto" w:fill="auto"/>
            <w:vAlign w:val="center"/>
          </w:tcPr>
          <w:p w14:paraId="0EEDD40E" w14:textId="77777777" w:rsidR="00D00874" w:rsidRPr="001D1C6F" w:rsidRDefault="00D00874" w:rsidP="00F424C7">
            <w:pPr>
              <w:spacing w:after="0"/>
              <w:rPr>
                <w:rFonts w:ascii="Tahoma" w:hAnsi="Tahoma" w:cs="Tahoma"/>
                <w:sz w:val="20"/>
                <w:szCs w:val="20"/>
              </w:rPr>
            </w:pPr>
            <w:r w:rsidRPr="001D1C6F">
              <w:rPr>
                <w:rFonts w:ascii="Tahoma" w:hAnsi="Tahoma" w:cs="Tahoma"/>
                <w:sz w:val="20"/>
                <w:szCs w:val="20"/>
              </w:rPr>
              <w:t>Сопутствующие услуги</w:t>
            </w:r>
          </w:p>
        </w:tc>
        <w:tc>
          <w:tcPr>
            <w:tcW w:w="6945" w:type="dxa"/>
            <w:tcBorders>
              <w:top w:val="nil"/>
              <w:left w:val="nil"/>
              <w:bottom w:val="single" w:sz="4" w:space="0" w:color="auto"/>
              <w:right w:val="single" w:sz="4" w:space="0" w:color="auto"/>
            </w:tcBorders>
            <w:shd w:val="clear" w:color="auto" w:fill="auto"/>
            <w:vAlign w:val="center"/>
          </w:tcPr>
          <w:p w14:paraId="54ECCD6A" w14:textId="77777777" w:rsidR="00D00874" w:rsidRPr="001D1C6F" w:rsidRDefault="00D00874" w:rsidP="00F424C7">
            <w:pPr>
              <w:pStyle w:val="Default"/>
              <w:jc w:val="both"/>
              <w:rPr>
                <w:rFonts w:eastAsia="Times New Roman"/>
                <w:iCs/>
                <w:sz w:val="20"/>
                <w:szCs w:val="20"/>
              </w:rPr>
            </w:pPr>
            <w:r w:rsidRPr="001D1C6F">
              <w:rPr>
                <w:sz w:val="20"/>
                <w:szCs w:val="20"/>
              </w:rPr>
              <w:t>Поставщик обязан своими силами, средствами и за свой счет доставить, разгрузить/погрузить продукцию на склад Покупателя, по указанным выше адресам.</w:t>
            </w:r>
          </w:p>
        </w:tc>
      </w:tr>
      <w:tr w:rsidR="00D00874" w:rsidRPr="001D1C6F" w14:paraId="49D0DFD2" w14:textId="77777777" w:rsidTr="00D00874">
        <w:trPr>
          <w:trHeight w:val="83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A13E88"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1.18</w:t>
            </w:r>
          </w:p>
        </w:tc>
        <w:tc>
          <w:tcPr>
            <w:tcW w:w="3828" w:type="dxa"/>
            <w:tcBorders>
              <w:top w:val="nil"/>
              <w:left w:val="nil"/>
              <w:bottom w:val="single" w:sz="4" w:space="0" w:color="auto"/>
              <w:right w:val="single" w:sz="4" w:space="0" w:color="auto"/>
            </w:tcBorders>
            <w:shd w:val="clear" w:color="auto" w:fill="auto"/>
            <w:vAlign w:val="center"/>
          </w:tcPr>
          <w:p w14:paraId="1DE8A5E6" w14:textId="77777777" w:rsidR="00D00874" w:rsidRPr="001D1C6F" w:rsidRDefault="00D00874" w:rsidP="00F424C7">
            <w:pPr>
              <w:rPr>
                <w:rFonts w:ascii="Tahoma" w:eastAsia="Times New Roman" w:hAnsi="Tahoma" w:cs="Tahoma"/>
                <w:b/>
                <w:color w:val="FF0000"/>
                <w:sz w:val="20"/>
                <w:szCs w:val="20"/>
              </w:rPr>
            </w:pPr>
            <w:r w:rsidRPr="001D1C6F">
              <w:rPr>
                <w:rFonts w:ascii="Tahoma" w:hAnsi="Tahoma" w:cs="Tahoma"/>
                <w:sz w:val="20"/>
                <w:szCs w:val="20"/>
              </w:rPr>
              <w:t>Предоставить образец не позднее времени вскрытия конкурсных заявок</w:t>
            </w:r>
          </w:p>
        </w:tc>
        <w:tc>
          <w:tcPr>
            <w:tcW w:w="6945" w:type="dxa"/>
            <w:tcBorders>
              <w:top w:val="nil"/>
              <w:left w:val="nil"/>
              <w:bottom w:val="single" w:sz="4" w:space="0" w:color="auto"/>
              <w:right w:val="single" w:sz="4" w:space="0" w:color="auto"/>
            </w:tcBorders>
            <w:shd w:val="clear" w:color="auto" w:fill="auto"/>
            <w:vAlign w:val="center"/>
          </w:tcPr>
          <w:p w14:paraId="01312EC4" w14:textId="77777777" w:rsidR="00D00874" w:rsidRPr="001D1C6F" w:rsidRDefault="00D00874" w:rsidP="00F424C7">
            <w:pPr>
              <w:spacing w:after="0"/>
              <w:rPr>
                <w:rFonts w:ascii="Tahoma" w:hAnsi="Tahoma" w:cs="Tahoma"/>
                <w:color w:val="000000"/>
                <w:sz w:val="20"/>
                <w:szCs w:val="20"/>
              </w:rPr>
            </w:pPr>
            <w:r w:rsidRPr="001D1C6F">
              <w:rPr>
                <w:rFonts w:ascii="Tahoma" w:hAnsi="Tahoma" w:cs="Tahoma"/>
                <w:color w:val="000000"/>
                <w:sz w:val="20"/>
                <w:szCs w:val="20"/>
              </w:rPr>
              <w:t xml:space="preserve">Предоставить образцы рекламных материалов по </w:t>
            </w:r>
            <w:proofErr w:type="spellStart"/>
            <w:r w:rsidRPr="001D1C6F">
              <w:rPr>
                <w:rFonts w:ascii="Tahoma" w:hAnsi="Tahoma" w:cs="Tahoma"/>
                <w:color w:val="000000"/>
                <w:sz w:val="20"/>
                <w:szCs w:val="20"/>
              </w:rPr>
              <w:t>каждо</w:t>
            </w:r>
            <w:proofErr w:type="spellEnd"/>
            <w:r w:rsidRPr="001D1C6F">
              <w:rPr>
                <w:rFonts w:ascii="Tahoma" w:hAnsi="Tahoma" w:cs="Tahoma"/>
                <w:color w:val="000000"/>
                <w:sz w:val="20"/>
                <w:szCs w:val="20"/>
                <w:lang w:val="kk-KZ"/>
              </w:rPr>
              <w:t xml:space="preserve">му лоту </w:t>
            </w:r>
            <w:r w:rsidRPr="001D1C6F">
              <w:rPr>
                <w:rFonts w:ascii="Tahoma" w:hAnsi="Tahoma" w:cs="Tahoma"/>
                <w:color w:val="000000"/>
                <w:sz w:val="20"/>
                <w:szCs w:val="20"/>
              </w:rPr>
              <w:t xml:space="preserve">по адресу: </w:t>
            </w:r>
            <w:proofErr w:type="spellStart"/>
            <w:r w:rsidRPr="001D1C6F">
              <w:rPr>
                <w:rFonts w:ascii="Tahoma" w:hAnsi="Tahoma" w:cs="Tahoma"/>
                <w:color w:val="000000"/>
                <w:sz w:val="20"/>
                <w:szCs w:val="20"/>
              </w:rPr>
              <w:t>Кыргызская</w:t>
            </w:r>
            <w:proofErr w:type="spellEnd"/>
            <w:r w:rsidRPr="001D1C6F">
              <w:rPr>
                <w:rFonts w:ascii="Tahoma" w:hAnsi="Tahoma" w:cs="Tahoma"/>
                <w:color w:val="000000"/>
                <w:sz w:val="20"/>
                <w:szCs w:val="20"/>
              </w:rPr>
              <w:t xml:space="preserve"> Республика, г. Бишкек, ул. </w:t>
            </w:r>
            <w:proofErr w:type="spellStart"/>
            <w:r w:rsidRPr="001D1C6F">
              <w:rPr>
                <w:rFonts w:ascii="Tahoma" w:hAnsi="Tahoma" w:cs="Tahoma"/>
                <w:color w:val="000000"/>
                <w:sz w:val="20"/>
                <w:szCs w:val="20"/>
              </w:rPr>
              <w:t>Суюмбаева</w:t>
            </w:r>
            <w:proofErr w:type="spellEnd"/>
            <w:r w:rsidRPr="001D1C6F">
              <w:rPr>
                <w:rFonts w:ascii="Tahoma" w:hAnsi="Tahoma" w:cs="Tahoma"/>
                <w:color w:val="000000"/>
                <w:sz w:val="20"/>
                <w:szCs w:val="20"/>
              </w:rPr>
              <w:t>, 123</w:t>
            </w:r>
            <w:r>
              <w:rPr>
                <w:rFonts w:ascii="Tahoma" w:hAnsi="Tahoma" w:cs="Tahoma"/>
                <w:color w:val="000000"/>
                <w:sz w:val="20"/>
                <w:szCs w:val="20"/>
              </w:rPr>
              <w:t>.</w:t>
            </w:r>
          </w:p>
          <w:p w14:paraId="56DBD03F" w14:textId="77777777" w:rsidR="00D00874" w:rsidRPr="001D1C6F" w:rsidRDefault="00D00874" w:rsidP="00F424C7">
            <w:pPr>
              <w:spacing w:after="0" w:line="240" w:lineRule="auto"/>
              <w:jc w:val="both"/>
              <w:rPr>
                <w:rFonts w:ascii="Tahoma" w:hAnsi="Tahoma" w:cs="Tahoma"/>
                <w:color w:val="FF0000"/>
                <w:sz w:val="20"/>
                <w:szCs w:val="20"/>
              </w:rPr>
            </w:pPr>
            <w:r w:rsidRPr="001D1C6F">
              <w:rPr>
                <w:rFonts w:ascii="Tahoma" w:hAnsi="Tahoma" w:cs="Tahoma"/>
                <w:color w:val="000000"/>
                <w:sz w:val="20"/>
                <w:szCs w:val="20"/>
              </w:rPr>
              <w:t xml:space="preserve">Ссылка на эскиз-макеты </w:t>
            </w:r>
            <w:r w:rsidRPr="001D1C6F">
              <w:rPr>
                <w:rFonts w:ascii="Tahoma" w:hAnsi="Tahoma" w:cs="Tahoma"/>
                <w:color w:val="000000"/>
                <w:sz w:val="20"/>
                <w:szCs w:val="20"/>
                <w:lang w:val="kk-KZ"/>
              </w:rPr>
              <w:t xml:space="preserve">для печати будет размещены </w:t>
            </w:r>
            <w:r>
              <w:rPr>
                <w:rFonts w:ascii="Tahoma" w:hAnsi="Tahoma" w:cs="Tahoma"/>
                <w:color w:val="000000"/>
                <w:sz w:val="20"/>
                <w:szCs w:val="20"/>
              </w:rPr>
              <w:t xml:space="preserve">на </w:t>
            </w:r>
            <w:proofErr w:type="spellStart"/>
            <w:r>
              <w:rPr>
                <w:rFonts w:ascii="Tahoma" w:hAnsi="Tahoma" w:cs="Tahoma"/>
                <w:color w:val="000000"/>
                <w:sz w:val="20"/>
                <w:szCs w:val="20"/>
              </w:rPr>
              <w:t>файлообменнике</w:t>
            </w:r>
            <w:proofErr w:type="spellEnd"/>
            <w:r>
              <w:rPr>
                <w:rFonts w:ascii="Tahoma" w:hAnsi="Tahoma" w:cs="Tahoma"/>
                <w:color w:val="000000"/>
                <w:sz w:val="20"/>
                <w:szCs w:val="20"/>
              </w:rPr>
              <w:t xml:space="preserve">: </w:t>
            </w:r>
            <w:hyperlink r:id="rId8" w:history="1">
              <w:r w:rsidRPr="00B51BB0">
                <w:rPr>
                  <w:rStyle w:val="a7"/>
                  <w:rFonts w:ascii="Tahoma" w:hAnsi="Tahoma" w:cs="Tahoma"/>
                  <w:sz w:val="20"/>
                  <w:szCs w:val="20"/>
                </w:rPr>
                <w:t>https://drive.google.com/drive/folders/1w9GraPWRhj5MnKkwIS0YZIRz3WXa9hJt?usp=share_link</w:t>
              </w:r>
            </w:hyperlink>
          </w:p>
        </w:tc>
      </w:tr>
      <w:tr w:rsidR="00D00874" w:rsidRPr="001D1C6F" w14:paraId="4B729A68" w14:textId="77777777" w:rsidTr="00D00874">
        <w:trPr>
          <w:trHeight w:val="1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D2765E9"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1.19</w:t>
            </w:r>
          </w:p>
        </w:tc>
        <w:tc>
          <w:tcPr>
            <w:tcW w:w="3828" w:type="dxa"/>
            <w:tcBorders>
              <w:top w:val="nil"/>
              <w:left w:val="nil"/>
              <w:bottom w:val="single" w:sz="4" w:space="0" w:color="auto"/>
              <w:right w:val="single" w:sz="4" w:space="0" w:color="auto"/>
            </w:tcBorders>
            <w:shd w:val="clear" w:color="auto" w:fill="auto"/>
            <w:vAlign w:val="center"/>
          </w:tcPr>
          <w:p w14:paraId="1B7D87B2" w14:textId="77777777" w:rsidR="00D00874" w:rsidRPr="001D1C6F" w:rsidRDefault="00D00874" w:rsidP="00F424C7">
            <w:pPr>
              <w:spacing w:after="0"/>
              <w:rPr>
                <w:rFonts w:ascii="Tahoma" w:eastAsia="Times New Roman" w:hAnsi="Tahoma" w:cs="Tahoma"/>
                <w:sz w:val="20"/>
                <w:szCs w:val="20"/>
              </w:rPr>
            </w:pPr>
            <w:r w:rsidRPr="001D1C6F">
              <w:rPr>
                <w:rFonts w:ascii="Tahoma" w:eastAsia="Times New Roman" w:hAnsi="Tahoma" w:cs="Tahoma"/>
                <w:color w:val="000000" w:themeColor="text1"/>
                <w:sz w:val="20"/>
                <w:szCs w:val="20"/>
              </w:rPr>
              <w:t>Формы, которые необходимо заполнить поставщику</w:t>
            </w:r>
          </w:p>
        </w:tc>
        <w:tc>
          <w:tcPr>
            <w:tcW w:w="6945" w:type="dxa"/>
            <w:tcBorders>
              <w:top w:val="nil"/>
              <w:left w:val="nil"/>
              <w:bottom w:val="single" w:sz="4" w:space="0" w:color="auto"/>
              <w:right w:val="single" w:sz="4" w:space="0" w:color="auto"/>
            </w:tcBorders>
            <w:shd w:val="clear" w:color="auto" w:fill="auto"/>
            <w:vAlign w:val="center"/>
          </w:tcPr>
          <w:p w14:paraId="39CB6871" w14:textId="77777777" w:rsidR="00D00874" w:rsidRPr="001D1C6F" w:rsidRDefault="00D00874" w:rsidP="00F424C7">
            <w:pPr>
              <w:pStyle w:val="Default"/>
              <w:jc w:val="both"/>
              <w:rPr>
                <w:sz w:val="20"/>
                <w:szCs w:val="20"/>
              </w:rPr>
            </w:pPr>
            <w:r w:rsidRPr="001D1C6F">
              <w:rPr>
                <w:iCs/>
                <w:sz w:val="20"/>
                <w:szCs w:val="20"/>
              </w:rPr>
              <w:t>Приложения №2</w:t>
            </w:r>
          </w:p>
        </w:tc>
      </w:tr>
      <w:tr w:rsidR="00D00874" w:rsidRPr="001D1C6F" w14:paraId="09732CC8" w14:textId="77777777" w:rsidTr="00D00874">
        <w:trPr>
          <w:trHeight w:val="3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9A5C14"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1.20</w:t>
            </w:r>
          </w:p>
        </w:tc>
        <w:tc>
          <w:tcPr>
            <w:tcW w:w="3828" w:type="dxa"/>
            <w:tcBorders>
              <w:top w:val="nil"/>
              <w:left w:val="nil"/>
              <w:bottom w:val="single" w:sz="4" w:space="0" w:color="auto"/>
              <w:right w:val="single" w:sz="4" w:space="0" w:color="auto"/>
            </w:tcBorders>
            <w:shd w:val="clear" w:color="auto" w:fill="auto"/>
            <w:vAlign w:val="center"/>
          </w:tcPr>
          <w:p w14:paraId="6ACB2C00" w14:textId="77777777" w:rsidR="00D00874" w:rsidRPr="001D1C6F" w:rsidRDefault="00D00874" w:rsidP="00F424C7">
            <w:pPr>
              <w:spacing w:after="0"/>
              <w:rPr>
                <w:rFonts w:ascii="Tahoma" w:hAnsi="Tahoma" w:cs="Tahoma"/>
                <w:sz w:val="20"/>
                <w:szCs w:val="20"/>
              </w:rPr>
            </w:pPr>
            <w:r w:rsidRPr="001D1C6F">
              <w:rPr>
                <w:rFonts w:ascii="Tahoma" w:eastAsia="Times New Roman" w:hAnsi="Tahoma" w:cs="Tahoma"/>
                <w:color w:val="000000"/>
                <w:sz w:val="20"/>
                <w:szCs w:val="20"/>
              </w:rPr>
              <w:t xml:space="preserve">Условия Договора </w:t>
            </w:r>
          </w:p>
        </w:tc>
        <w:tc>
          <w:tcPr>
            <w:tcW w:w="6945" w:type="dxa"/>
            <w:tcBorders>
              <w:top w:val="nil"/>
              <w:left w:val="nil"/>
              <w:bottom w:val="single" w:sz="4" w:space="0" w:color="auto"/>
              <w:right w:val="single" w:sz="4" w:space="0" w:color="auto"/>
            </w:tcBorders>
            <w:shd w:val="clear" w:color="auto" w:fill="auto"/>
            <w:vAlign w:val="center"/>
          </w:tcPr>
          <w:p w14:paraId="0F63F9CF"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iCs/>
                <w:sz w:val="20"/>
                <w:szCs w:val="20"/>
              </w:rPr>
              <w:t>см. Договор (Приложение №3)</w:t>
            </w:r>
          </w:p>
        </w:tc>
      </w:tr>
      <w:tr w:rsidR="00D00874" w:rsidRPr="001D1C6F" w14:paraId="23531B83"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899913"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1.21</w:t>
            </w:r>
          </w:p>
        </w:tc>
        <w:tc>
          <w:tcPr>
            <w:tcW w:w="3828" w:type="dxa"/>
            <w:tcBorders>
              <w:top w:val="nil"/>
              <w:left w:val="nil"/>
              <w:bottom w:val="single" w:sz="4" w:space="0" w:color="auto"/>
              <w:right w:val="single" w:sz="4" w:space="0" w:color="auto"/>
            </w:tcBorders>
            <w:shd w:val="clear" w:color="auto" w:fill="auto"/>
            <w:vAlign w:val="center"/>
          </w:tcPr>
          <w:p w14:paraId="13C22C05" w14:textId="77777777" w:rsidR="00D00874" w:rsidRPr="0043327A" w:rsidRDefault="00D00874" w:rsidP="00F424C7">
            <w:pPr>
              <w:spacing w:after="0" w:line="240" w:lineRule="auto"/>
              <w:rPr>
                <w:rFonts w:ascii="Tahoma" w:hAnsi="Tahoma" w:cs="Tahoma"/>
                <w:sz w:val="20"/>
                <w:szCs w:val="20"/>
              </w:rPr>
            </w:pPr>
            <w:r w:rsidRPr="0043327A">
              <w:rPr>
                <w:rFonts w:ascii="Tahoma" w:hAnsi="Tahoma" w:cs="Tahoma"/>
                <w:sz w:val="20"/>
                <w:szCs w:val="20"/>
              </w:rPr>
              <w:t xml:space="preserve">Планируемая сумма закупки </w:t>
            </w:r>
          </w:p>
        </w:tc>
        <w:tc>
          <w:tcPr>
            <w:tcW w:w="6945" w:type="dxa"/>
            <w:tcBorders>
              <w:top w:val="nil"/>
              <w:left w:val="nil"/>
              <w:bottom w:val="single" w:sz="4" w:space="0" w:color="auto"/>
              <w:right w:val="single" w:sz="4" w:space="0" w:color="auto"/>
            </w:tcBorders>
            <w:shd w:val="clear" w:color="auto" w:fill="auto"/>
            <w:vAlign w:val="center"/>
          </w:tcPr>
          <w:p w14:paraId="1B1F858C" w14:textId="4C711CBA" w:rsidR="00D00874" w:rsidRPr="0043327A" w:rsidRDefault="00D00874" w:rsidP="00F424C7">
            <w:pPr>
              <w:spacing w:after="0" w:line="240" w:lineRule="auto"/>
              <w:contextualSpacing/>
              <w:rPr>
                <w:rFonts w:ascii="Tahoma" w:hAnsi="Tahoma" w:cs="Tahoma"/>
                <w:sz w:val="20"/>
                <w:szCs w:val="20"/>
              </w:rPr>
            </w:pPr>
            <w:r w:rsidRPr="0043327A">
              <w:rPr>
                <w:rFonts w:ascii="Tahoma" w:hAnsi="Tahoma" w:cs="Tahoma"/>
                <w:sz w:val="20"/>
                <w:szCs w:val="20"/>
              </w:rPr>
              <w:t>Лот №1 –</w:t>
            </w:r>
            <w:r w:rsidR="00F424C7">
              <w:rPr>
                <w:rFonts w:ascii="Tahoma" w:hAnsi="Tahoma" w:cs="Tahoma"/>
                <w:sz w:val="20"/>
                <w:szCs w:val="20"/>
              </w:rPr>
              <w:t xml:space="preserve"> 950 000</w:t>
            </w:r>
            <w:r>
              <w:rPr>
                <w:rFonts w:ascii="Tahoma" w:hAnsi="Tahoma" w:cs="Tahoma"/>
                <w:sz w:val="20"/>
                <w:szCs w:val="20"/>
              </w:rPr>
              <w:t xml:space="preserve"> </w:t>
            </w:r>
            <w:r w:rsidRPr="0043327A">
              <w:rPr>
                <w:rFonts w:ascii="Tahoma" w:hAnsi="Tahoma" w:cs="Tahoma"/>
                <w:sz w:val="20"/>
                <w:szCs w:val="20"/>
              </w:rPr>
              <w:t>сом</w:t>
            </w:r>
            <w:r w:rsidR="00F424C7">
              <w:rPr>
                <w:rFonts w:ascii="Tahoma" w:hAnsi="Tahoma" w:cs="Tahoma"/>
                <w:sz w:val="20"/>
                <w:szCs w:val="20"/>
              </w:rPr>
              <w:t>, лот 2 – 1 000 000 сом, лот 3 – 150 000</w:t>
            </w:r>
            <w:r>
              <w:rPr>
                <w:rFonts w:ascii="Tahoma" w:hAnsi="Tahoma" w:cs="Tahoma"/>
                <w:sz w:val="20"/>
                <w:szCs w:val="20"/>
              </w:rPr>
              <w:t xml:space="preserve">, лот 4 – </w:t>
            </w:r>
            <w:r w:rsidR="00F424C7">
              <w:rPr>
                <w:rFonts w:ascii="Tahoma" w:hAnsi="Tahoma" w:cs="Tahoma"/>
                <w:sz w:val="20"/>
                <w:szCs w:val="20"/>
              </w:rPr>
              <w:t>168 000</w:t>
            </w:r>
            <w:r>
              <w:rPr>
                <w:rFonts w:ascii="Tahoma" w:hAnsi="Tahoma" w:cs="Tahoma"/>
                <w:sz w:val="20"/>
                <w:szCs w:val="20"/>
              </w:rPr>
              <w:t xml:space="preserve"> сом, лот 5 – 1</w:t>
            </w:r>
            <w:r w:rsidR="00F424C7">
              <w:rPr>
                <w:rFonts w:ascii="Tahoma" w:hAnsi="Tahoma" w:cs="Tahoma"/>
                <w:sz w:val="20"/>
                <w:szCs w:val="20"/>
              </w:rPr>
              <w:t> 025 000</w:t>
            </w:r>
            <w:r>
              <w:rPr>
                <w:rFonts w:ascii="Tahoma" w:hAnsi="Tahoma" w:cs="Tahoma"/>
                <w:sz w:val="20"/>
                <w:szCs w:val="20"/>
              </w:rPr>
              <w:t xml:space="preserve"> сом, лот 6 – </w:t>
            </w:r>
            <w:r w:rsidR="00A74236">
              <w:rPr>
                <w:rFonts w:ascii="Tahoma" w:hAnsi="Tahoma" w:cs="Tahoma"/>
                <w:sz w:val="20"/>
                <w:szCs w:val="20"/>
              </w:rPr>
              <w:t>1 080 000</w:t>
            </w:r>
            <w:r>
              <w:rPr>
                <w:rFonts w:ascii="Tahoma" w:hAnsi="Tahoma" w:cs="Tahoma"/>
                <w:sz w:val="20"/>
                <w:szCs w:val="20"/>
              </w:rPr>
              <w:t xml:space="preserve"> сом.</w:t>
            </w:r>
          </w:p>
        </w:tc>
      </w:tr>
      <w:tr w:rsidR="00D00874" w:rsidRPr="001D1C6F" w14:paraId="3DCEB0A7"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53274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1.22</w:t>
            </w:r>
          </w:p>
        </w:tc>
        <w:tc>
          <w:tcPr>
            <w:tcW w:w="3828" w:type="dxa"/>
            <w:tcBorders>
              <w:top w:val="nil"/>
              <w:left w:val="nil"/>
              <w:bottom w:val="single" w:sz="4" w:space="0" w:color="auto"/>
              <w:right w:val="single" w:sz="4" w:space="0" w:color="auto"/>
            </w:tcBorders>
            <w:shd w:val="clear" w:color="auto" w:fill="auto"/>
            <w:vAlign w:val="center"/>
          </w:tcPr>
          <w:p w14:paraId="7F170C48"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Контроль при исполнении договора</w:t>
            </w:r>
          </w:p>
        </w:tc>
        <w:tc>
          <w:tcPr>
            <w:tcW w:w="6945" w:type="dxa"/>
            <w:tcBorders>
              <w:top w:val="nil"/>
              <w:left w:val="nil"/>
              <w:bottom w:val="single" w:sz="4" w:space="0" w:color="auto"/>
              <w:right w:val="single" w:sz="4" w:space="0" w:color="auto"/>
            </w:tcBorders>
            <w:shd w:val="clear" w:color="auto" w:fill="auto"/>
            <w:vAlign w:val="center"/>
          </w:tcPr>
          <w:p w14:paraId="323F3485" w14:textId="77777777" w:rsidR="00D00874" w:rsidRPr="001D1C6F" w:rsidRDefault="00D00874" w:rsidP="00F424C7">
            <w:pPr>
              <w:spacing w:after="0" w:line="240" w:lineRule="auto"/>
              <w:contextualSpacing/>
              <w:rPr>
                <w:rFonts w:ascii="Tahoma" w:hAnsi="Tahoma" w:cs="Tahoma"/>
                <w:sz w:val="20"/>
                <w:szCs w:val="20"/>
              </w:rPr>
            </w:pPr>
            <w:r w:rsidRPr="001D1C6F">
              <w:rPr>
                <w:rFonts w:ascii="Tahoma" w:hAnsi="Tahoma" w:cs="Tahoma"/>
                <w:sz w:val="20"/>
                <w:szCs w:val="20"/>
              </w:rPr>
              <w:t xml:space="preserve">Количественный и качественный контроль при приемке выполненных услуг/работ. Проверка качества продукции. По окончании </w:t>
            </w:r>
            <w:r w:rsidRPr="001D1C6F">
              <w:rPr>
                <w:rFonts w:ascii="Tahoma" w:hAnsi="Tahoma" w:cs="Tahoma"/>
                <w:sz w:val="20"/>
                <w:szCs w:val="20"/>
                <w:lang w:val="ky-KG"/>
              </w:rPr>
              <w:t>и</w:t>
            </w:r>
            <w:r w:rsidRPr="001D1C6F">
              <w:rPr>
                <w:rFonts w:ascii="Tahoma" w:hAnsi="Tahoma" w:cs="Tahoma"/>
                <w:sz w:val="20"/>
                <w:szCs w:val="20"/>
              </w:rPr>
              <w:t xml:space="preserve"> монтажа (</w:t>
            </w:r>
            <w:proofErr w:type="spellStart"/>
            <w:r w:rsidRPr="001D1C6F">
              <w:rPr>
                <w:rFonts w:ascii="Tahoma" w:hAnsi="Tahoma" w:cs="Tahoma"/>
                <w:sz w:val="20"/>
                <w:szCs w:val="20"/>
              </w:rPr>
              <w:t>самоклейка</w:t>
            </w:r>
            <w:proofErr w:type="spellEnd"/>
            <w:r w:rsidRPr="001D1C6F">
              <w:rPr>
                <w:rFonts w:ascii="Tahoma" w:hAnsi="Tahoma" w:cs="Tahoma"/>
                <w:sz w:val="20"/>
                <w:szCs w:val="20"/>
              </w:rPr>
              <w:t>, пленка) предоставлять фотоотчет.</w:t>
            </w:r>
          </w:p>
        </w:tc>
      </w:tr>
      <w:tr w:rsidR="00D00874" w:rsidRPr="001D1C6F" w14:paraId="048C11B9" w14:textId="77777777" w:rsidTr="00D00874">
        <w:trPr>
          <w:trHeight w:val="285"/>
        </w:trPr>
        <w:tc>
          <w:tcPr>
            <w:tcW w:w="11340"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3D5BC472" w14:textId="77777777" w:rsidR="00D00874" w:rsidRPr="001D1C6F" w:rsidRDefault="00D00874" w:rsidP="00F424C7">
            <w:pPr>
              <w:spacing w:after="0" w:line="240" w:lineRule="auto"/>
              <w:jc w:val="center"/>
              <w:rPr>
                <w:rFonts w:ascii="Tahoma" w:hAnsi="Tahoma" w:cs="Tahoma"/>
                <w:b/>
                <w:bCs/>
                <w:color w:val="0000CC"/>
                <w:sz w:val="20"/>
                <w:szCs w:val="20"/>
              </w:rPr>
            </w:pPr>
            <w:r w:rsidRPr="001D1C6F">
              <w:rPr>
                <w:rFonts w:ascii="Tahoma" w:hAnsi="Tahoma" w:cs="Tahoma"/>
                <w:b/>
                <w:bCs/>
                <w:color w:val="0000CC"/>
                <w:sz w:val="20"/>
                <w:szCs w:val="20"/>
              </w:rPr>
              <w:t>2. Квалификационные требования</w:t>
            </w:r>
          </w:p>
        </w:tc>
      </w:tr>
      <w:tr w:rsidR="00D00874" w:rsidRPr="001D1C6F" w14:paraId="46B12C26" w14:textId="77777777" w:rsidTr="00D00874">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90A48D"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2.1</w:t>
            </w:r>
          </w:p>
        </w:tc>
        <w:tc>
          <w:tcPr>
            <w:tcW w:w="3828" w:type="dxa"/>
            <w:tcBorders>
              <w:top w:val="nil"/>
              <w:left w:val="nil"/>
              <w:bottom w:val="single" w:sz="4" w:space="0" w:color="auto"/>
              <w:right w:val="single" w:sz="4" w:space="0" w:color="auto"/>
            </w:tcBorders>
            <w:shd w:val="clear" w:color="auto" w:fill="auto"/>
            <w:vAlign w:val="center"/>
            <w:hideMark/>
          </w:tcPr>
          <w:p w14:paraId="24056D7F" w14:textId="77777777" w:rsidR="00D00874" w:rsidRPr="001D1C6F" w:rsidRDefault="00D00874" w:rsidP="00F424C7">
            <w:pPr>
              <w:spacing w:after="0" w:line="240" w:lineRule="auto"/>
              <w:rPr>
                <w:rFonts w:ascii="Tahoma" w:eastAsia="Times New Roman" w:hAnsi="Tahoma" w:cs="Tahoma"/>
                <w:color w:val="000000" w:themeColor="text1"/>
                <w:sz w:val="20"/>
                <w:szCs w:val="20"/>
              </w:rPr>
            </w:pPr>
            <w:r w:rsidRPr="00E144A4">
              <w:rPr>
                <w:rFonts w:ascii="Tahoma" w:hAnsi="Tahoma" w:cs="Tahoma"/>
                <w:color w:val="000000"/>
                <w:sz w:val="18"/>
                <w:szCs w:val="18"/>
              </w:rPr>
              <w:t xml:space="preserve">Опыт аналогичных поставок за последние два года, в денежном выражении с документальным подтверждением </w:t>
            </w:r>
          </w:p>
        </w:tc>
        <w:tc>
          <w:tcPr>
            <w:tcW w:w="6945" w:type="dxa"/>
            <w:tcBorders>
              <w:top w:val="nil"/>
              <w:left w:val="nil"/>
              <w:bottom w:val="single" w:sz="4" w:space="0" w:color="auto"/>
              <w:right w:val="single" w:sz="4" w:space="0" w:color="auto"/>
            </w:tcBorders>
            <w:shd w:val="clear" w:color="auto" w:fill="auto"/>
            <w:vAlign w:val="center"/>
            <w:hideMark/>
          </w:tcPr>
          <w:p w14:paraId="7F46646B" w14:textId="77777777" w:rsidR="00D00874" w:rsidRPr="00E144A4" w:rsidRDefault="00D00874" w:rsidP="00F424C7">
            <w:pPr>
              <w:spacing w:after="0" w:line="240" w:lineRule="auto"/>
              <w:jc w:val="both"/>
              <w:rPr>
                <w:rFonts w:ascii="Tahoma" w:hAnsi="Tahoma" w:cs="Tahoma"/>
                <w:color w:val="000000"/>
                <w:sz w:val="18"/>
                <w:szCs w:val="18"/>
              </w:rPr>
            </w:pPr>
            <w:r w:rsidRPr="00E144A4">
              <w:rPr>
                <w:rFonts w:ascii="Tahoma" w:hAnsi="Tahoma" w:cs="Tahoma"/>
                <w:sz w:val="18"/>
                <w:szCs w:val="18"/>
              </w:rPr>
              <w:t xml:space="preserve">Наличие опыта по характеру аналогичных услуг за последний год: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w:t>
            </w:r>
            <w:r>
              <w:rPr>
                <w:rFonts w:ascii="Tahoma" w:hAnsi="Tahoma" w:cs="Tahoma"/>
                <w:sz w:val="18"/>
                <w:szCs w:val="18"/>
              </w:rPr>
              <w:t>Поставщика</w:t>
            </w:r>
            <w:r w:rsidRPr="00E144A4">
              <w:rPr>
                <w:rFonts w:ascii="Tahoma" w:hAnsi="Tahoma" w:cs="Tahoma"/>
                <w:sz w:val="18"/>
                <w:szCs w:val="18"/>
              </w:rPr>
              <w:t xml:space="preserve"> аналогичных услуг</w:t>
            </w:r>
            <w:r w:rsidRPr="00E144A4">
              <w:rPr>
                <w:rFonts w:ascii="Tahoma" w:hAnsi="Tahoma" w:cs="Tahoma"/>
                <w:color w:val="000000"/>
                <w:sz w:val="18"/>
                <w:szCs w:val="18"/>
              </w:rPr>
              <w:t xml:space="preserve">, подписанное уполномоченным лицом и заверенное печатью с указанием объемов поставок, контрагентов и даты поставок. </w:t>
            </w:r>
          </w:p>
          <w:p w14:paraId="4A87616B" w14:textId="77777777" w:rsidR="00D00874" w:rsidRPr="001D1C6F" w:rsidRDefault="00D00874" w:rsidP="00F424C7">
            <w:pPr>
              <w:spacing w:after="0" w:line="240" w:lineRule="auto"/>
              <w:rPr>
                <w:rFonts w:ascii="Tahoma" w:eastAsia="Times New Roman" w:hAnsi="Tahoma" w:cs="Tahoma"/>
                <w:color w:val="000000" w:themeColor="text1"/>
                <w:sz w:val="20"/>
                <w:szCs w:val="20"/>
              </w:rPr>
            </w:pPr>
          </w:p>
        </w:tc>
      </w:tr>
      <w:tr w:rsidR="00D00874" w:rsidRPr="001D1C6F" w14:paraId="48BD1389" w14:textId="77777777" w:rsidTr="00D00874">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F78553" w14:textId="77777777" w:rsidR="00D00874" w:rsidRPr="001D1C6F" w:rsidRDefault="00D00874" w:rsidP="00F424C7">
            <w:pPr>
              <w:spacing w:after="0" w:line="240" w:lineRule="auto"/>
              <w:jc w:val="center"/>
              <w:rPr>
                <w:rFonts w:ascii="Tahoma" w:hAnsi="Tahoma" w:cs="Tahoma"/>
                <w:color w:val="000000"/>
                <w:sz w:val="20"/>
                <w:szCs w:val="20"/>
              </w:rPr>
            </w:pPr>
            <w:r>
              <w:rPr>
                <w:rFonts w:ascii="Tahoma" w:hAnsi="Tahoma" w:cs="Tahoma"/>
                <w:color w:val="000000"/>
                <w:sz w:val="20"/>
                <w:szCs w:val="20"/>
              </w:rPr>
              <w:t>2.2</w:t>
            </w:r>
          </w:p>
        </w:tc>
        <w:tc>
          <w:tcPr>
            <w:tcW w:w="3828" w:type="dxa"/>
            <w:tcBorders>
              <w:top w:val="nil"/>
              <w:left w:val="nil"/>
              <w:bottom w:val="single" w:sz="4" w:space="0" w:color="auto"/>
              <w:right w:val="single" w:sz="4" w:space="0" w:color="auto"/>
            </w:tcBorders>
            <w:shd w:val="clear" w:color="auto" w:fill="auto"/>
            <w:vAlign w:val="center"/>
          </w:tcPr>
          <w:p w14:paraId="53C27A9F" w14:textId="77777777" w:rsidR="00D00874" w:rsidRPr="001D1C6F" w:rsidRDefault="00D00874" w:rsidP="00F424C7">
            <w:pPr>
              <w:spacing w:after="0" w:line="240" w:lineRule="auto"/>
              <w:rPr>
                <w:rFonts w:ascii="Tahoma" w:hAnsi="Tahoma" w:cs="Tahoma"/>
                <w:color w:val="000000"/>
                <w:sz w:val="20"/>
                <w:szCs w:val="20"/>
              </w:rPr>
            </w:pPr>
            <w:r w:rsidRPr="00E144A4">
              <w:rPr>
                <w:rFonts w:ascii="Tahoma" w:hAnsi="Tahoma" w:cs="Tahoma"/>
                <w:color w:val="000000"/>
                <w:sz w:val="18"/>
                <w:szCs w:val="18"/>
              </w:rPr>
              <w:t>Производственная мощность изготовления продукции</w:t>
            </w:r>
          </w:p>
        </w:tc>
        <w:tc>
          <w:tcPr>
            <w:tcW w:w="6945" w:type="dxa"/>
            <w:tcBorders>
              <w:top w:val="nil"/>
              <w:left w:val="nil"/>
              <w:bottom w:val="single" w:sz="4" w:space="0" w:color="auto"/>
              <w:right w:val="single" w:sz="4" w:space="0" w:color="auto"/>
            </w:tcBorders>
            <w:shd w:val="clear" w:color="auto" w:fill="auto"/>
            <w:vAlign w:val="center"/>
          </w:tcPr>
          <w:p w14:paraId="66E70BD0" w14:textId="77777777" w:rsidR="00D00874" w:rsidRPr="001D1C6F" w:rsidRDefault="00D00874" w:rsidP="00F424C7">
            <w:pPr>
              <w:spacing w:after="0" w:line="240" w:lineRule="auto"/>
              <w:rPr>
                <w:rFonts w:ascii="Tahoma" w:eastAsia="Times New Roman" w:hAnsi="Tahoma" w:cs="Tahoma"/>
                <w:color w:val="000000"/>
                <w:sz w:val="20"/>
                <w:szCs w:val="20"/>
              </w:rPr>
            </w:pPr>
            <w:r w:rsidRPr="007429EE">
              <w:rPr>
                <w:rFonts w:ascii="Tahoma" w:hAnsi="Tahoma" w:cs="Tahoma"/>
                <w:color w:val="000000"/>
                <w:sz w:val="18"/>
                <w:szCs w:val="18"/>
              </w:rPr>
              <w:t xml:space="preserve">Возможность печати не менее </w:t>
            </w:r>
            <w:r>
              <w:rPr>
                <w:rFonts w:ascii="Tahoma" w:hAnsi="Tahoma" w:cs="Tahoma"/>
                <w:color w:val="000000"/>
                <w:sz w:val="18"/>
                <w:szCs w:val="18"/>
              </w:rPr>
              <w:t>10</w:t>
            </w:r>
            <w:r w:rsidRPr="007429EE">
              <w:rPr>
                <w:rFonts w:ascii="Tahoma" w:hAnsi="Tahoma" w:cs="Tahoma"/>
                <w:color w:val="000000"/>
                <w:sz w:val="18"/>
                <w:szCs w:val="18"/>
              </w:rPr>
              <w:t>00 м2 в сутки</w:t>
            </w:r>
            <w:r>
              <w:rPr>
                <w:rFonts w:ascii="Tahoma" w:hAnsi="Tahoma" w:cs="Tahoma"/>
                <w:color w:val="000000"/>
                <w:sz w:val="18"/>
                <w:szCs w:val="18"/>
              </w:rPr>
              <w:t xml:space="preserve"> (печать и поставка на склад Покупателя).</w:t>
            </w:r>
            <w:r w:rsidRPr="007429EE">
              <w:rPr>
                <w:rFonts w:ascii="Tahoma" w:hAnsi="Tahoma" w:cs="Tahoma"/>
                <w:color w:val="000000"/>
                <w:sz w:val="18"/>
                <w:szCs w:val="18"/>
              </w:rPr>
              <w:t xml:space="preserve"> Необходимо подтвердить гарантийным письмом в свободной форме подписанная руководителем компании или ИП).</w:t>
            </w:r>
          </w:p>
        </w:tc>
      </w:tr>
      <w:tr w:rsidR="00D00874" w:rsidRPr="001D1C6F" w14:paraId="55C1A560" w14:textId="77777777" w:rsidTr="00D00874">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A35AF8" w14:textId="77777777" w:rsidR="00D00874" w:rsidRPr="001D1C6F" w:rsidRDefault="00D00874" w:rsidP="00F424C7">
            <w:pPr>
              <w:spacing w:after="0" w:line="240" w:lineRule="auto"/>
              <w:jc w:val="center"/>
              <w:rPr>
                <w:rFonts w:ascii="Tahoma" w:hAnsi="Tahoma" w:cs="Tahoma"/>
                <w:color w:val="000000"/>
                <w:sz w:val="20"/>
                <w:szCs w:val="20"/>
              </w:rPr>
            </w:pPr>
            <w:r>
              <w:rPr>
                <w:rFonts w:ascii="Tahoma" w:hAnsi="Tahoma" w:cs="Tahoma"/>
                <w:color w:val="000000"/>
                <w:sz w:val="20"/>
                <w:szCs w:val="20"/>
              </w:rPr>
              <w:t>2.3</w:t>
            </w:r>
          </w:p>
        </w:tc>
        <w:tc>
          <w:tcPr>
            <w:tcW w:w="3828" w:type="dxa"/>
            <w:tcBorders>
              <w:top w:val="nil"/>
              <w:left w:val="nil"/>
              <w:bottom w:val="single" w:sz="4" w:space="0" w:color="auto"/>
              <w:right w:val="single" w:sz="4" w:space="0" w:color="auto"/>
            </w:tcBorders>
            <w:shd w:val="clear" w:color="auto" w:fill="auto"/>
            <w:vAlign w:val="center"/>
          </w:tcPr>
          <w:p w14:paraId="4DE59AA9" w14:textId="77777777" w:rsidR="00D00874" w:rsidRPr="001D1C6F" w:rsidRDefault="00D00874" w:rsidP="00F424C7">
            <w:pPr>
              <w:spacing w:after="0" w:line="240" w:lineRule="auto"/>
              <w:rPr>
                <w:rFonts w:ascii="Tahoma" w:hAnsi="Tahoma" w:cs="Tahoma"/>
                <w:color w:val="000000"/>
                <w:sz w:val="20"/>
                <w:szCs w:val="20"/>
              </w:rPr>
            </w:pPr>
            <w:r w:rsidRPr="00E144A4">
              <w:rPr>
                <w:rFonts w:ascii="Tahoma" w:hAnsi="Tahoma" w:cs="Tahoma"/>
                <w:color w:val="000000"/>
                <w:sz w:val="18"/>
                <w:szCs w:val="18"/>
              </w:rPr>
              <w:t>Перечень оборудования/техники / производственной базы, технических возможностей, которым должен обладать исполнитель</w:t>
            </w:r>
          </w:p>
        </w:tc>
        <w:tc>
          <w:tcPr>
            <w:tcW w:w="6945" w:type="dxa"/>
            <w:tcBorders>
              <w:top w:val="nil"/>
              <w:left w:val="nil"/>
              <w:bottom w:val="single" w:sz="4" w:space="0" w:color="auto"/>
              <w:right w:val="single" w:sz="4" w:space="0" w:color="auto"/>
            </w:tcBorders>
            <w:shd w:val="clear" w:color="auto" w:fill="auto"/>
            <w:vAlign w:val="center"/>
          </w:tcPr>
          <w:p w14:paraId="7C6B1291" w14:textId="77777777" w:rsidR="00D00874" w:rsidRPr="007429EE" w:rsidRDefault="00D00874" w:rsidP="00F424C7">
            <w:pPr>
              <w:spacing w:after="0" w:line="240" w:lineRule="auto"/>
              <w:jc w:val="both"/>
              <w:rPr>
                <w:rFonts w:ascii="Tahoma" w:hAnsi="Tahoma" w:cs="Tahoma"/>
                <w:color w:val="000000"/>
                <w:sz w:val="18"/>
                <w:szCs w:val="18"/>
              </w:rPr>
            </w:pPr>
            <w:r w:rsidRPr="007429EE">
              <w:rPr>
                <w:rFonts w:ascii="Tahoma" w:hAnsi="Tahoma" w:cs="Tahoma"/>
                <w:color w:val="000000"/>
                <w:sz w:val="18"/>
                <w:szCs w:val="18"/>
              </w:rPr>
              <w:t>По Лотам №1, 2, 3</w:t>
            </w:r>
            <w:r>
              <w:rPr>
                <w:rFonts w:ascii="Tahoma" w:hAnsi="Tahoma" w:cs="Tahoma"/>
                <w:color w:val="000000"/>
                <w:sz w:val="18"/>
                <w:szCs w:val="18"/>
              </w:rPr>
              <w:t xml:space="preserve">, 4, </w:t>
            </w:r>
            <w:r w:rsidRPr="007429EE">
              <w:rPr>
                <w:rFonts w:ascii="Tahoma" w:hAnsi="Tahoma" w:cs="Tahoma"/>
                <w:color w:val="000000"/>
                <w:sz w:val="18"/>
                <w:szCs w:val="18"/>
              </w:rPr>
              <w:t xml:space="preserve">производственные мощности, оборудование, офис, специалисты и другие ресурсы должны быть расположены непосредственно в г. Бишкек. </w:t>
            </w:r>
          </w:p>
          <w:p w14:paraId="32B44853" w14:textId="77777777" w:rsidR="00D00874" w:rsidRPr="007429EE" w:rsidRDefault="00D00874" w:rsidP="00F424C7">
            <w:pPr>
              <w:spacing w:after="0" w:line="240" w:lineRule="auto"/>
              <w:jc w:val="both"/>
              <w:rPr>
                <w:rFonts w:ascii="Tahoma" w:hAnsi="Tahoma" w:cs="Tahoma"/>
                <w:color w:val="000000"/>
                <w:sz w:val="18"/>
                <w:szCs w:val="18"/>
              </w:rPr>
            </w:pPr>
          </w:p>
          <w:p w14:paraId="49477789" w14:textId="77777777" w:rsidR="00D00874" w:rsidRPr="001D1C6F" w:rsidRDefault="00D00874" w:rsidP="00F424C7">
            <w:pPr>
              <w:spacing w:after="0" w:line="240" w:lineRule="auto"/>
              <w:rPr>
                <w:rFonts w:ascii="Tahoma" w:eastAsia="Times New Roman" w:hAnsi="Tahoma" w:cs="Tahoma"/>
                <w:color w:val="000000"/>
                <w:sz w:val="20"/>
                <w:szCs w:val="20"/>
              </w:rPr>
            </w:pPr>
            <w:r w:rsidRPr="004A5510">
              <w:rPr>
                <w:rFonts w:ascii="Tahoma" w:hAnsi="Tahoma" w:cs="Tahoma"/>
                <w:sz w:val="18"/>
                <w:szCs w:val="18"/>
              </w:rPr>
              <w:t>По Лотам № 5, 6,производственные мощности, оборудование, офис, специалисты и другие ресурсы могут быть расположены в г.</w:t>
            </w:r>
            <w:r>
              <w:rPr>
                <w:rFonts w:ascii="Tahoma" w:hAnsi="Tahoma" w:cs="Tahoma"/>
                <w:sz w:val="18"/>
                <w:szCs w:val="18"/>
              </w:rPr>
              <w:t xml:space="preserve"> </w:t>
            </w:r>
            <w:r w:rsidRPr="004A5510">
              <w:rPr>
                <w:rFonts w:ascii="Tahoma" w:hAnsi="Tahoma" w:cs="Tahoma"/>
                <w:sz w:val="18"/>
                <w:szCs w:val="18"/>
              </w:rPr>
              <w:t>Ош.</w:t>
            </w:r>
          </w:p>
        </w:tc>
      </w:tr>
      <w:tr w:rsidR="00D00874" w:rsidRPr="001D1C6F" w14:paraId="660A1490" w14:textId="77777777" w:rsidTr="00D00874">
        <w:trPr>
          <w:trHeight w:val="575"/>
        </w:trPr>
        <w:tc>
          <w:tcPr>
            <w:tcW w:w="11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F22F37" w14:textId="77777777" w:rsidR="00D00874" w:rsidRPr="001D1C6F" w:rsidRDefault="00D00874" w:rsidP="00F424C7">
            <w:pPr>
              <w:spacing w:after="0" w:line="240" w:lineRule="auto"/>
              <w:jc w:val="both"/>
              <w:rPr>
                <w:rFonts w:ascii="Tahoma" w:hAnsi="Tahoma" w:cs="Tahoma"/>
                <w:bCs/>
                <w:i/>
                <w:iCs/>
                <w:sz w:val="20"/>
                <w:szCs w:val="20"/>
              </w:rPr>
            </w:pPr>
            <w:r w:rsidRPr="001D1C6F">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B38B33D" w14:textId="77777777" w:rsidR="00B26203" w:rsidRDefault="00B26203" w:rsidP="00B26203">
      <w:pPr>
        <w:tabs>
          <w:tab w:val="left" w:pos="4155"/>
        </w:tabs>
        <w:spacing w:after="0"/>
        <w:ind w:left="709"/>
        <w:rPr>
          <w:rFonts w:ascii="Tahoma" w:hAnsi="Tahoma" w:cs="Tahoma"/>
          <w:b/>
          <w:sz w:val="19"/>
          <w:szCs w:val="19"/>
        </w:rPr>
      </w:pPr>
    </w:p>
    <w:p w14:paraId="16DBC7D8" w14:textId="182B6711" w:rsidR="00B26203" w:rsidRDefault="00B26203" w:rsidP="00B26203">
      <w:pPr>
        <w:rPr>
          <w:rFonts w:ascii="Tahoma" w:hAnsi="Tahoma" w:cs="Tahoma"/>
          <w:sz w:val="21"/>
          <w:szCs w:val="21"/>
        </w:rPr>
      </w:pPr>
    </w:p>
    <w:p w14:paraId="541DC7A6" w14:textId="68F555A3" w:rsidR="00B26203" w:rsidRDefault="00B26203" w:rsidP="00B26203">
      <w:pPr>
        <w:rPr>
          <w:rFonts w:ascii="Tahoma" w:hAnsi="Tahoma" w:cs="Tahoma"/>
          <w:sz w:val="21"/>
          <w:szCs w:val="21"/>
        </w:rPr>
      </w:pPr>
    </w:p>
    <w:p w14:paraId="26E343A1" w14:textId="77777777" w:rsidR="003908B0" w:rsidRPr="00B26203" w:rsidRDefault="003908B0" w:rsidP="00B26203">
      <w:pPr>
        <w:rPr>
          <w:rFonts w:ascii="Tahoma" w:hAnsi="Tahoma" w:cs="Tahoma"/>
          <w:sz w:val="21"/>
          <w:szCs w:val="21"/>
        </w:rPr>
        <w:sectPr w:rsidR="003908B0" w:rsidRPr="00B26203" w:rsidSect="008555D0">
          <w:footerReference w:type="default" r:id="rId9"/>
          <w:pgSz w:w="11906" w:h="16838"/>
          <w:pgMar w:top="709" w:right="851" w:bottom="567" w:left="709" w:header="709" w:footer="709" w:gutter="0"/>
          <w:cols w:space="708"/>
          <w:docGrid w:linePitch="360"/>
        </w:sectPr>
      </w:pPr>
    </w:p>
    <w:p w14:paraId="454BBBE1" w14:textId="77777777" w:rsidR="00B7485D" w:rsidRDefault="00B7485D" w:rsidP="00FE7BD3">
      <w:pPr>
        <w:widowControl w:val="0"/>
        <w:autoSpaceDE w:val="0"/>
        <w:autoSpaceDN w:val="0"/>
        <w:adjustRightInd w:val="0"/>
        <w:spacing w:after="120" w:line="240" w:lineRule="auto"/>
        <w:jc w:val="center"/>
        <w:rPr>
          <w:rFonts w:ascii="Tahoma" w:hAnsi="Tahoma" w:cs="Tahoma"/>
          <w:b/>
          <w:bCs/>
          <w:color w:val="000000"/>
          <w:sz w:val="20"/>
          <w:szCs w:val="20"/>
        </w:rPr>
      </w:pPr>
    </w:p>
    <w:p w14:paraId="55739988" w14:textId="77777777" w:rsidR="00B7485D" w:rsidRDefault="00B7485D" w:rsidP="00FE7BD3">
      <w:pPr>
        <w:widowControl w:val="0"/>
        <w:autoSpaceDE w:val="0"/>
        <w:autoSpaceDN w:val="0"/>
        <w:adjustRightInd w:val="0"/>
        <w:spacing w:after="120" w:line="240" w:lineRule="auto"/>
        <w:jc w:val="center"/>
        <w:rPr>
          <w:rFonts w:ascii="Tahoma" w:hAnsi="Tahoma" w:cs="Tahoma"/>
          <w:b/>
          <w:bCs/>
          <w:color w:val="000000"/>
          <w:sz w:val="20"/>
          <w:szCs w:val="20"/>
        </w:rPr>
      </w:pPr>
    </w:p>
    <w:p w14:paraId="5D288A46" w14:textId="73927A88" w:rsidR="00FE7BD3" w:rsidRPr="00EC6DDC" w:rsidRDefault="00FE7BD3" w:rsidP="00FE7BD3">
      <w:pPr>
        <w:widowControl w:val="0"/>
        <w:autoSpaceDE w:val="0"/>
        <w:autoSpaceDN w:val="0"/>
        <w:adjustRightInd w:val="0"/>
        <w:spacing w:after="120" w:line="240" w:lineRule="auto"/>
        <w:jc w:val="center"/>
        <w:rPr>
          <w:rFonts w:ascii="Tahoma" w:hAnsi="Tahoma" w:cs="Tahoma"/>
          <w:b/>
          <w:bCs/>
          <w:color w:val="000000"/>
          <w:sz w:val="20"/>
          <w:szCs w:val="20"/>
        </w:rPr>
      </w:pPr>
      <w:r w:rsidRPr="00EC6DDC">
        <w:rPr>
          <w:rFonts w:ascii="Tahoma" w:hAnsi="Tahoma" w:cs="Tahoma"/>
          <w:b/>
          <w:bCs/>
          <w:color w:val="000000"/>
          <w:sz w:val="20"/>
          <w:szCs w:val="20"/>
        </w:rPr>
        <w:t>Требования к закупке</w:t>
      </w:r>
    </w:p>
    <w:tbl>
      <w:tblPr>
        <w:tblW w:w="10774" w:type="dxa"/>
        <w:tblInd w:w="-431" w:type="dxa"/>
        <w:tblLook w:val="04A0" w:firstRow="1" w:lastRow="0" w:firstColumn="1" w:lastColumn="0" w:noHBand="0" w:noVBand="1"/>
      </w:tblPr>
      <w:tblGrid>
        <w:gridCol w:w="710"/>
        <w:gridCol w:w="2728"/>
        <w:gridCol w:w="5626"/>
        <w:gridCol w:w="1710"/>
      </w:tblGrid>
      <w:tr w:rsidR="00C553A8" w:rsidRPr="00F90D51" w14:paraId="6645DC52" w14:textId="77777777" w:rsidTr="00F424C7">
        <w:trPr>
          <w:trHeight w:val="412"/>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EF550"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Существенные требования/ Технические спецификации</w:t>
            </w:r>
          </w:p>
        </w:tc>
      </w:tr>
      <w:tr w:rsidR="00C553A8" w:rsidRPr="00F90D51" w14:paraId="6C25E57D" w14:textId="77777777" w:rsidTr="00F424C7">
        <w:trPr>
          <w:trHeight w:val="382"/>
        </w:trPr>
        <w:tc>
          <w:tcPr>
            <w:tcW w:w="710" w:type="dxa"/>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212222F6"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 xml:space="preserve">№  </w:t>
            </w:r>
          </w:p>
        </w:tc>
        <w:tc>
          <w:tcPr>
            <w:tcW w:w="2728" w:type="dxa"/>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35A403CC"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Наименование услуг</w:t>
            </w:r>
          </w:p>
        </w:tc>
        <w:tc>
          <w:tcPr>
            <w:tcW w:w="5626"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0326713"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Подробное описание работ, услуг, товаров</w:t>
            </w:r>
          </w:p>
        </w:tc>
        <w:tc>
          <w:tcPr>
            <w:tcW w:w="1710"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8A9260F"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Объем (</w:t>
            </w:r>
            <w:proofErr w:type="spellStart"/>
            <w:r w:rsidRPr="00F90D51">
              <w:rPr>
                <w:rFonts w:ascii="Tahoma" w:hAnsi="Tahoma" w:cs="Tahoma"/>
                <w:b/>
                <w:bCs/>
                <w:color w:val="000000"/>
                <w:sz w:val="18"/>
                <w:szCs w:val="18"/>
              </w:rPr>
              <w:t>кв.м</w:t>
            </w:r>
            <w:proofErr w:type="spellEnd"/>
            <w:r w:rsidRPr="00F90D51">
              <w:rPr>
                <w:rFonts w:ascii="Tahoma" w:hAnsi="Tahoma" w:cs="Tahoma"/>
                <w:b/>
                <w:bCs/>
                <w:color w:val="000000"/>
                <w:sz w:val="18"/>
                <w:szCs w:val="18"/>
              </w:rPr>
              <w:t>.)</w:t>
            </w:r>
          </w:p>
        </w:tc>
      </w:tr>
      <w:tr w:rsidR="00C553A8" w:rsidRPr="00F90D51" w14:paraId="615A6224" w14:textId="77777777" w:rsidTr="00F424C7">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4E1D6AA" w14:textId="77777777" w:rsidR="00C553A8" w:rsidRPr="00F90D51" w:rsidRDefault="00C553A8" w:rsidP="00F424C7">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sidRPr="00F90D51">
              <w:rPr>
                <w:rFonts w:ascii="Tahoma" w:hAnsi="Tahoma" w:cs="Tahoma"/>
                <w:color w:val="000000"/>
                <w:sz w:val="18"/>
                <w:szCs w:val="18"/>
                <w:lang w:val="en-US"/>
              </w:rPr>
              <w:t>1</w:t>
            </w:r>
          </w:p>
        </w:tc>
        <w:tc>
          <w:tcPr>
            <w:tcW w:w="2728" w:type="dxa"/>
            <w:tcBorders>
              <w:top w:val="single" w:sz="4" w:space="0" w:color="auto"/>
              <w:left w:val="nil"/>
              <w:bottom w:val="single" w:sz="4" w:space="0" w:color="auto"/>
              <w:right w:val="single" w:sz="4" w:space="0" w:color="auto"/>
            </w:tcBorders>
            <w:shd w:val="clear" w:color="auto" w:fill="auto"/>
          </w:tcPr>
          <w:p w14:paraId="66F4DABF" w14:textId="77777777" w:rsidR="00C553A8" w:rsidRPr="00F90D51" w:rsidRDefault="00C553A8" w:rsidP="00F424C7">
            <w:pPr>
              <w:spacing w:after="0" w:line="240" w:lineRule="auto"/>
              <w:rPr>
                <w:rFonts w:ascii="Tahoma" w:hAnsi="Tahoma" w:cs="Tahoma"/>
                <w:b/>
                <w:color w:val="000000"/>
                <w:sz w:val="18"/>
                <w:szCs w:val="18"/>
              </w:rPr>
            </w:pPr>
          </w:p>
          <w:p w14:paraId="5A78CAEB" w14:textId="77777777" w:rsidR="00C553A8" w:rsidRPr="00F90D51" w:rsidRDefault="00C553A8" w:rsidP="00F424C7">
            <w:pPr>
              <w:spacing w:after="0" w:line="240" w:lineRule="auto"/>
              <w:rPr>
                <w:rFonts w:ascii="Tahoma" w:hAnsi="Tahoma" w:cs="Tahoma"/>
                <w:b/>
                <w:color w:val="000000"/>
                <w:sz w:val="18"/>
                <w:szCs w:val="18"/>
              </w:rPr>
            </w:pPr>
          </w:p>
          <w:p w14:paraId="670D8B09" w14:textId="77777777" w:rsidR="00C553A8" w:rsidRPr="00F90D51" w:rsidRDefault="00C553A8" w:rsidP="00F424C7">
            <w:pPr>
              <w:spacing w:after="0" w:line="240" w:lineRule="auto"/>
              <w:rPr>
                <w:rFonts w:ascii="Tahoma" w:hAnsi="Tahoma" w:cs="Tahoma"/>
                <w:b/>
                <w:color w:val="000000"/>
                <w:sz w:val="18"/>
                <w:szCs w:val="18"/>
              </w:rPr>
            </w:pPr>
          </w:p>
          <w:p w14:paraId="0D9BC72B" w14:textId="77777777" w:rsidR="00C553A8" w:rsidRPr="00F90D51" w:rsidRDefault="00C553A8" w:rsidP="00F424C7">
            <w:pPr>
              <w:spacing w:after="0" w:line="240" w:lineRule="auto"/>
              <w:rPr>
                <w:rFonts w:ascii="Tahoma" w:hAnsi="Tahoma" w:cs="Tahoma"/>
                <w:b/>
                <w:color w:val="000000"/>
                <w:sz w:val="18"/>
                <w:szCs w:val="18"/>
              </w:rPr>
            </w:pPr>
          </w:p>
          <w:p w14:paraId="2C346981" w14:textId="77777777" w:rsidR="00C553A8" w:rsidRPr="00F90D51" w:rsidRDefault="00C553A8" w:rsidP="00F424C7">
            <w:pPr>
              <w:spacing w:after="0" w:line="240" w:lineRule="auto"/>
              <w:rPr>
                <w:rFonts w:ascii="Tahoma" w:hAnsi="Tahoma" w:cs="Tahoma"/>
                <w:b/>
                <w:color w:val="000000"/>
                <w:sz w:val="18"/>
                <w:szCs w:val="18"/>
              </w:rPr>
            </w:pPr>
          </w:p>
          <w:p w14:paraId="71C04C22" w14:textId="77777777" w:rsidR="00C553A8" w:rsidRPr="00F90D51" w:rsidRDefault="00C553A8" w:rsidP="00F424C7">
            <w:pPr>
              <w:spacing w:after="0" w:line="240" w:lineRule="auto"/>
              <w:rPr>
                <w:rFonts w:ascii="Tahoma" w:hAnsi="Tahoma" w:cs="Tahoma"/>
                <w:b/>
                <w:bCs/>
                <w:color w:val="000000"/>
                <w:sz w:val="18"/>
                <w:szCs w:val="18"/>
              </w:rPr>
            </w:pPr>
            <w:r w:rsidRPr="00F90D51">
              <w:rPr>
                <w:rFonts w:ascii="Tahoma" w:hAnsi="Tahoma" w:cs="Tahoma"/>
                <w:b/>
                <w:color w:val="000000"/>
                <w:sz w:val="18"/>
                <w:szCs w:val="18"/>
              </w:rPr>
              <w:t xml:space="preserve">Печать </w:t>
            </w:r>
            <w:r>
              <w:rPr>
                <w:rFonts w:ascii="Tahoma" w:hAnsi="Tahoma" w:cs="Tahoma"/>
                <w:b/>
                <w:color w:val="000000"/>
                <w:sz w:val="18"/>
                <w:szCs w:val="18"/>
              </w:rPr>
              <w:t>баннеров</w:t>
            </w:r>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 Бишкек)</w:t>
            </w:r>
          </w:p>
        </w:tc>
        <w:tc>
          <w:tcPr>
            <w:tcW w:w="5626" w:type="dxa"/>
            <w:tcBorders>
              <w:top w:val="single" w:sz="4" w:space="0" w:color="auto"/>
              <w:left w:val="nil"/>
              <w:bottom w:val="single" w:sz="4" w:space="0" w:color="auto"/>
              <w:right w:val="single" w:sz="4" w:space="0" w:color="auto"/>
            </w:tcBorders>
            <w:shd w:val="clear" w:color="auto" w:fill="auto"/>
          </w:tcPr>
          <w:p w14:paraId="79359F1F" w14:textId="77777777" w:rsidR="00C553A8"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 xml:space="preserve">Печать на </w:t>
            </w:r>
            <w:r w:rsidRPr="00F90D51">
              <w:rPr>
                <w:rFonts w:ascii="Tahoma" w:hAnsi="Tahoma" w:cs="Tahoma"/>
                <w:color w:val="000000"/>
                <w:sz w:val="18"/>
                <w:szCs w:val="18"/>
              </w:rPr>
              <w:t>баннерн</w:t>
            </w:r>
            <w:r>
              <w:rPr>
                <w:rFonts w:ascii="Tahoma" w:hAnsi="Tahoma" w:cs="Tahoma"/>
                <w:color w:val="000000"/>
                <w:sz w:val="18"/>
                <w:szCs w:val="18"/>
              </w:rPr>
              <w:t>ой</w:t>
            </w:r>
            <w:r w:rsidRPr="00F90D51">
              <w:rPr>
                <w:rFonts w:ascii="Tahoma" w:hAnsi="Tahoma" w:cs="Tahoma"/>
                <w:color w:val="000000"/>
                <w:sz w:val="18"/>
                <w:szCs w:val="18"/>
              </w:rPr>
              <w:t xml:space="preserve"> ткан</w:t>
            </w:r>
            <w:r>
              <w:rPr>
                <w:rFonts w:ascii="Tahoma" w:hAnsi="Tahoma" w:cs="Tahoma"/>
                <w:color w:val="000000"/>
                <w:sz w:val="18"/>
                <w:szCs w:val="18"/>
              </w:rPr>
              <w:t>и</w:t>
            </w:r>
            <w:r w:rsidRPr="00F90D51">
              <w:rPr>
                <w:rFonts w:ascii="Tahoma" w:hAnsi="Tahoma" w:cs="Tahoma"/>
                <w:color w:val="000000"/>
                <w:sz w:val="18"/>
                <w:szCs w:val="18"/>
              </w:rPr>
              <w:t>, плотностью 3</w:t>
            </w:r>
            <w:r>
              <w:rPr>
                <w:rFonts w:ascii="Tahoma" w:hAnsi="Tahoma" w:cs="Tahoma"/>
                <w:color w:val="000000"/>
                <w:sz w:val="18"/>
                <w:szCs w:val="18"/>
              </w:rPr>
              <w:t>4</w:t>
            </w:r>
            <w:r w:rsidRPr="00F90D51">
              <w:rPr>
                <w:rFonts w:ascii="Tahoma" w:hAnsi="Tahoma" w:cs="Tahoma"/>
                <w:color w:val="000000"/>
                <w:sz w:val="18"/>
                <w:szCs w:val="18"/>
              </w:rPr>
              <w:t xml:space="preserve">0 г/м2 </w:t>
            </w:r>
            <w:r>
              <w:rPr>
                <w:rFonts w:ascii="Tahoma" w:hAnsi="Tahoma" w:cs="Tahoma"/>
                <w:color w:val="000000"/>
                <w:sz w:val="18"/>
                <w:szCs w:val="18"/>
              </w:rPr>
              <w:t>или выше</w:t>
            </w:r>
            <w:r w:rsidRPr="00F90D51">
              <w:rPr>
                <w:rFonts w:ascii="Tahoma" w:hAnsi="Tahoma" w:cs="Tahoma"/>
                <w:color w:val="000000"/>
                <w:sz w:val="18"/>
                <w:szCs w:val="18"/>
              </w:rPr>
              <w:t xml:space="preserve">.  Высокоточная печать, 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sidRPr="00F90D51">
              <w:rPr>
                <w:rFonts w:ascii="Tahoma" w:hAnsi="Tahoma" w:cs="Tahoma"/>
                <w:color w:val="000000"/>
                <w:sz w:val="18"/>
                <w:szCs w:val="18"/>
              </w:rPr>
              <w:t xml:space="preserve">.  </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Покупателю</w:t>
            </w:r>
            <w:r w:rsidRPr="00F90D51">
              <w:rPr>
                <w:rFonts w:ascii="Tahoma" w:hAnsi="Tahoma" w:cs="Tahoma"/>
                <w:color w:val="000000"/>
                <w:sz w:val="18"/>
                <w:szCs w:val="18"/>
              </w:rPr>
              <w:t xml:space="preserve">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19266253" w14:textId="77777777" w:rsidR="00C553A8" w:rsidRPr="00F90D51"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096B994" w14:textId="77777777" w:rsidR="00C553A8" w:rsidRPr="00F90D51"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lang w:val="en-US"/>
              </w:rPr>
              <w:t>5</w:t>
            </w:r>
            <w:r w:rsidRPr="00F90D51">
              <w:rPr>
                <w:rFonts w:ascii="Tahoma" w:hAnsi="Tahoma" w:cs="Tahoma"/>
                <w:color w:val="000000"/>
                <w:sz w:val="18"/>
                <w:szCs w:val="18"/>
              </w:rPr>
              <w:t xml:space="preserve"> 000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154F4F00" w14:textId="77777777" w:rsidTr="00F424C7">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373F730" w14:textId="77777777" w:rsidR="00C553A8" w:rsidRPr="00F90D51" w:rsidRDefault="00C553A8" w:rsidP="00F424C7">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rPr>
              <w:t>2</w:t>
            </w:r>
          </w:p>
        </w:tc>
        <w:tc>
          <w:tcPr>
            <w:tcW w:w="2728" w:type="dxa"/>
            <w:tcBorders>
              <w:top w:val="single" w:sz="4" w:space="0" w:color="auto"/>
              <w:left w:val="nil"/>
              <w:bottom w:val="single" w:sz="4" w:space="0" w:color="auto"/>
              <w:right w:val="single" w:sz="4" w:space="0" w:color="auto"/>
            </w:tcBorders>
            <w:shd w:val="clear" w:color="auto" w:fill="auto"/>
          </w:tcPr>
          <w:p w14:paraId="72DECCCB" w14:textId="77777777" w:rsidR="00C553A8" w:rsidRPr="00F90D51" w:rsidRDefault="00C553A8" w:rsidP="00F424C7">
            <w:pPr>
              <w:spacing w:after="0" w:line="240" w:lineRule="auto"/>
              <w:rPr>
                <w:rFonts w:ascii="Tahoma" w:hAnsi="Tahoma" w:cs="Tahoma"/>
                <w:b/>
                <w:color w:val="000000"/>
                <w:sz w:val="18"/>
                <w:szCs w:val="18"/>
              </w:rPr>
            </w:pPr>
          </w:p>
          <w:p w14:paraId="68637836" w14:textId="77777777" w:rsidR="00C553A8" w:rsidRPr="00F90D51" w:rsidRDefault="00C553A8" w:rsidP="00F424C7">
            <w:pPr>
              <w:spacing w:after="0" w:line="240" w:lineRule="auto"/>
              <w:rPr>
                <w:rFonts w:ascii="Tahoma" w:hAnsi="Tahoma" w:cs="Tahoma"/>
                <w:b/>
                <w:color w:val="000000"/>
                <w:sz w:val="18"/>
                <w:szCs w:val="18"/>
              </w:rPr>
            </w:pPr>
          </w:p>
          <w:p w14:paraId="4B07A22F" w14:textId="77777777" w:rsidR="00C553A8" w:rsidRPr="00F90D51" w:rsidRDefault="00C553A8" w:rsidP="00F424C7">
            <w:pPr>
              <w:spacing w:after="0" w:line="240" w:lineRule="auto"/>
              <w:rPr>
                <w:rFonts w:ascii="Tahoma" w:hAnsi="Tahoma" w:cs="Tahoma"/>
                <w:b/>
                <w:color w:val="000000"/>
                <w:sz w:val="18"/>
                <w:szCs w:val="18"/>
              </w:rPr>
            </w:pPr>
          </w:p>
          <w:p w14:paraId="7EE5B47F" w14:textId="77777777" w:rsidR="00C553A8" w:rsidRPr="00F90D51" w:rsidRDefault="00C553A8" w:rsidP="00F424C7">
            <w:pPr>
              <w:spacing w:after="0" w:line="240" w:lineRule="auto"/>
              <w:rPr>
                <w:rFonts w:ascii="Tahoma" w:hAnsi="Tahoma" w:cs="Tahoma"/>
                <w:b/>
                <w:color w:val="000000"/>
                <w:sz w:val="18"/>
                <w:szCs w:val="18"/>
              </w:rPr>
            </w:pPr>
          </w:p>
          <w:p w14:paraId="4D4A5AA8" w14:textId="77777777" w:rsidR="00C553A8" w:rsidRPr="00F90D51" w:rsidRDefault="00C553A8" w:rsidP="00F424C7">
            <w:pPr>
              <w:spacing w:after="0" w:line="240" w:lineRule="auto"/>
              <w:rPr>
                <w:rFonts w:ascii="Tahoma" w:hAnsi="Tahoma" w:cs="Tahoma"/>
                <w:b/>
                <w:color w:val="000000"/>
                <w:sz w:val="18"/>
                <w:szCs w:val="18"/>
              </w:rPr>
            </w:pPr>
          </w:p>
          <w:p w14:paraId="3884B5E0" w14:textId="77777777" w:rsidR="00C553A8" w:rsidRPr="00F90D51" w:rsidRDefault="00C553A8" w:rsidP="00F424C7">
            <w:pPr>
              <w:spacing w:after="0" w:line="240" w:lineRule="auto"/>
              <w:rPr>
                <w:rFonts w:ascii="Tahoma" w:hAnsi="Tahoma" w:cs="Tahoma"/>
                <w:b/>
                <w:bCs/>
                <w:color w:val="000000"/>
                <w:sz w:val="18"/>
                <w:szCs w:val="18"/>
              </w:rPr>
            </w:pPr>
            <w:r w:rsidRPr="00F90D51">
              <w:rPr>
                <w:rFonts w:ascii="Tahoma" w:hAnsi="Tahoma" w:cs="Tahoma"/>
                <w:b/>
                <w:color w:val="000000"/>
                <w:sz w:val="18"/>
                <w:szCs w:val="18"/>
              </w:rPr>
              <w:t xml:space="preserve">Печать </w:t>
            </w:r>
            <w:proofErr w:type="spellStart"/>
            <w:r>
              <w:rPr>
                <w:rFonts w:ascii="Tahoma" w:hAnsi="Tahoma" w:cs="Tahoma"/>
                <w:b/>
                <w:color w:val="000000"/>
                <w:sz w:val="18"/>
                <w:szCs w:val="18"/>
              </w:rPr>
              <w:t>перфобаннеров</w:t>
            </w:r>
            <w:proofErr w:type="spellEnd"/>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 Бишкек)</w:t>
            </w:r>
          </w:p>
        </w:tc>
        <w:tc>
          <w:tcPr>
            <w:tcW w:w="5626" w:type="dxa"/>
            <w:tcBorders>
              <w:top w:val="single" w:sz="4" w:space="0" w:color="auto"/>
              <w:left w:val="nil"/>
              <w:bottom w:val="single" w:sz="4" w:space="0" w:color="auto"/>
              <w:right w:val="single" w:sz="4" w:space="0" w:color="auto"/>
            </w:tcBorders>
            <w:shd w:val="clear" w:color="auto" w:fill="auto"/>
          </w:tcPr>
          <w:p w14:paraId="564219DB" w14:textId="77777777" w:rsidR="00C553A8"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Печать на материале б</w:t>
            </w:r>
            <w:r w:rsidRPr="008559E0">
              <w:rPr>
                <w:rFonts w:ascii="Tahoma" w:hAnsi="Tahoma" w:cs="Tahoma"/>
                <w:color w:val="000000"/>
                <w:sz w:val="18"/>
                <w:szCs w:val="18"/>
              </w:rPr>
              <w:t xml:space="preserve">аннерная сетка, качество печати от 720 </w:t>
            </w:r>
            <w:proofErr w:type="spellStart"/>
            <w:r w:rsidRPr="008559E0">
              <w:rPr>
                <w:rFonts w:ascii="Tahoma" w:hAnsi="Tahoma" w:cs="Tahoma"/>
                <w:color w:val="000000"/>
                <w:sz w:val="18"/>
                <w:szCs w:val="18"/>
              </w:rPr>
              <w:t>dpi</w:t>
            </w:r>
            <w:proofErr w:type="spellEnd"/>
            <w:r w:rsidRPr="008559E0">
              <w:rPr>
                <w:rFonts w:ascii="Tahoma" w:hAnsi="Tahoma" w:cs="Tahoma"/>
                <w:color w:val="000000"/>
                <w:sz w:val="18"/>
                <w:szCs w:val="18"/>
              </w:rPr>
              <w:t xml:space="preserve">, </w:t>
            </w:r>
            <w:r w:rsidRPr="00F90D51">
              <w:rPr>
                <w:rFonts w:ascii="Tahoma" w:hAnsi="Tahoma" w:cs="Tahoma"/>
                <w:color w:val="000000"/>
                <w:sz w:val="18"/>
                <w:szCs w:val="18"/>
              </w:rPr>
              <w:t xml:space="preserve">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sidRPr="00F90D51">
              <w:rPr>
                <w:rFonts w:ascii="Tahoma" w:hAnsi="Tahoma" w:cs="Tahoma"/>
                <w:color w:val="000000"/>
                <w:sz w:val="18"/>
                <w:szCs w:val="18"/>
              </w:rPr>
              <w:t xml:space="preserve">.  </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40E6CB56" w14:textId="77777777" w:rsidR="00C553A8" w:rsidRPr="00F90D51"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11387D8" w14:textId="77777777" w:rsidR="00C553A8" w:rsidRPr="00F90D51"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rPr>
              <w:t>4 000</w:t>
            </w:r>
            <w:r w:rsidRPr="00F90D51">
              <w:rPr>
                <w:rFonts w:ascii="Tahoma" w:hAnsi="Tahoma" w:cs="Tahoma"/>
                <w:color w:val="000000"/>
                <w:sz w:val="18"/>
                <w:szCs w:val="18"/>
              </w:rPr>
              <w:t xml:space="preserve">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4C338DAA" w14:textId="77777777" w:rsidTr="00F424C7">
        <w:trPr>
          <w:trHeight w:val="990"/>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66B46" w14:textId="77777777"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№1</w:t>
            </w:r>
            <w:r>
              <w:rPr>
                <w:rFonts w:ascii="Tahoma" w:hAnsi="Tahoma" w:cs="Tahoma"/>
                <w:b/>
                <w:bCs/>
                <w:color w:val="000000"/>
                <w:sz w:val="18"/>
                <w:szCs w:val="18"/>
              </w:rPr>
              <w:t>, 2</w:t>
            </w:r>
            <w:r w:rsidRPr="00F90D51">
              <w:rPr>
                <w:rFonts w:ascii="Tahoma" w:hAnsi="Tahoma" w:cs="Tahoma"/>
                <w:b/>
                <w:bCs/>
                <w:color w:val="000000"/>
                <w:sz w:val="18"/>
                <w:szCs w:val="18"/>
              </w:rPr>
              <w:t>.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p w14:paraId="0B9E1FB8" w14:textId="77777777"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Срок</w:t>
            </w:r>
            <w:r w:rsidRPr="00F90D51">
              <w:rPr>
                <w:rFonts w:ascii="Tahoma" w:hAnsi="Tahoma" w:cs="Tahoma"/>
                <w:color w:val="000000"/>
                <w:sz w:val="18"/>
                <w:szCs w:val="18"/>
              </w:rPr>
              <w:t xml:space="preserve"> </w:t>
            </w:r>
            <w:r w:rsidRPr="00F90D51">
              <w:rPr>
                <w:rFonts w:ascii="Tahoma" w:hAnsi="Tahoma" w:cs="Tahoma"/>
                <w:b/>
                <w:bCs/>
                <w:color w:val="000000"/>
                <w:sz w:val="18"/>
                <w:szCs w:val="18"/>
              </w:rPr>
              <w:t xml:space="preserve">выполнения </w:t>
            </w:r>
            <w:r>
              <w:rPr>
                <w:rFonts w:ascii="Tahoma" w:hAnsi="Tahoma" w:cs="Tahoma"/>
                <w:b/>
                <w:bCs/>
                <w:color w:val="000000"/>
                <w:sz w:val="18"/>
                <w:szCs w:val="18"/>
              </w:rPr>
              <w:t xml:space="preserve">работ по </w:t>
            </w:r>
            <w:r w:rsidRPr="00F90D51">
              <w:rPr>
                <w:rFonts w:ascii="Tahoma" w:hAnsi="Tahoma" w:cs="Tahoma"/>
                <w:b/>
                <w:color w:val="000000"/>
                <w:sz w:val="18"/>
                <w:szCs w:val="18"/>
              </w:rPr>
              <w:t>адаптаци</w:t>
            </w:r>
            <w:r>
              <w:rPr>
                <w:rFonts w:ascii="Tahoma" w:hAnsi="Tahoma" w:cs="Tahoma"/>
                <w:b/>
                <w:color w:val="000000"/>
                <w:sz w:val="18"/>
                <w:szCs w:val="18"/>
              </w:rPr>
              <w:t>и макетов</w:t>
            </w:r>
            <w:r w:rsidRPr="00F90D51">
              <w:rPr>
                <w:rFonts w:ascii="Tahoma" w:hAnsi="Tahoma" w:cs="Tahoma"/>
                <w:color w:val="000000"/>
                <w:sz w:val="18"/>
                <w:szCs w:val="18"/>
              </w:rPr>
              <w:t xml:space="preserve"> – 1 рабочий день (до 80 </w:t>
            </w:r>
            <w:proofErr w:type="spellStart"/>
            <w:r w:rsidRPr="00F90D51">
              <w:rPr>
                <w:rFonts w:ascii="Tahoma" w:hAnsi="Tahoma" w:cs="Tahoma"/>
                <w:color w:val="000000"/>
                <w:sz w:val="18"/>
                <w:szCs w:val="18"/>
              </w:rPr>
              <w:t>визуалов</w:t>
            </w:r>
            <w:proofErr w:type="spellEnd"/>
            <w:r w:rsidRPr="00F90D51">
              <w:rPr>
                <w:rFonts w:ascii="Tahoma" w:hAnsi="Tahoma" w:cs="Tahoma"/>
                <w:color w:val="000000"/>
                <w:sz w:val="18"/>
                <w:szCs w:val="18"/>
              </w:rPr>
              <w:t xml:space="preserve">). Заказы отправляются по мере необходимости.        </w:t>
            </w:r>
          </w:p>
        </w:tc>
      </w:tr>
      <w:tr w:rsidR="00C553A8" w:rsidRPr="00F90D51" w14:paraId="1207EA6B" w14:textId="77777777" w:rsidTr="00F424C7">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0CE98F5" w14:textId="77777777" w:rsidR="00C553A8" w:rsidRPr="00F90D51" w:rsidRDefault="00C553A8" w:rsidP="00F424C7">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rPr>
              <w:t>3</w:t>
            </w:r>
          </w:p>
        </w:tc>
        <w:tc>
          <w:tcPr>
            <w:tcW w:w="2728" w:type="dxa"/>
            <w:tcBorders>
              <w:top w:val="single" w:sz="4" w:space="0" w:color="auto"/>
              <w:left w:val="nil"/>
              <w:bottom w:val="single" w:sz="4" w:space="0" w:color="auto"/>
              <w:right w:val="single" w:sz="4" w:space="0" w:color="auto"/>
            </w:tcBorders>
            <w:shd w:val="clear" w:color="auto" w:fill="auto"/>
          </w:tcPr>
          <w:p w14:paraId="40CEE5EA" w14:textId="77777777" w:rsidR="00C553A8" w:rsidRPr="00B470BE" w:rsidRDefault="00C553A8" w:rsidP="00F424C7">
            <w:pPr>
              <w:rPr>
                <w:rFonts w:ascii="Tahoma" w:hAnsi="Tahoma" w:cs="Tahoma"/>
                <w:b/>
                <w:color w:val="000000"/>
                <w:sz w:val="18"/>
                <w:szCs w:val="18"/>
              </w:rPr>
            </w:pPr>
            <w:r>
              <w:rPr>
                <w:rFonts w:ascii="Tahoma" w:hAnsi="Tahoma" w:cs="Tahoma"/>
                <w:b/>
                <w:bCs/>
                <w:color w:val="000000"/>
                <w:sz w:val="18"/>
                <w:szCs w:val="18"/>
              </w:rPr>
              <w:t>П</w:t>
            </w:r>
            <w:r w:rsidRPr="00F64E7F">
              <w:rPr>
                <w:rFonts w:ascii="Tahoma" w:hAnsi="Tahoma" w:cs="Tahoma"/>
                <w:b/>
                <w:bCs/>
                <w:color w:val="000000"/>
                <w:sz w:val="18"/>
                <w:szCs w:val="18"/>
              </w:rPr>
              <w:t xml:space="preserve">ечать на самоклеящейся </w:t>
            </w:r>
            <w:proofErr w:type="spellStart"/>
            <w:r>
              <w:rPr>
                <w:rFonts w:ascii="Tahoma" w:hAnsi="Tahoma" w:cs="Tahoma"/>
                <w:b/>
                <w:bCs/>
                <w:color w:val="000000"/>
                <w:sz w:val="18"/>
                <w:szCs w:val="18"/>
              </w:rPr>
              <w:t>перфо</w:t>
            </w:r>
            <w:r w:rsidRPr="00F64E7F">
              <w:rPr>
                <w:rFonts w:ascii="Tahoma" w:hAnsi="Tahoma" w:cs="Tahoma"/>
                <w:b/>
                <w:bCs/>
                <w:color w:val="000000"/>
                <w:sz w:val="18"/>
                <w:szCs w:val="18"/>
              </w:rPr>
              <w:t>пленке</w:t>
            </w:r>
            <w:proofErr w:type="spellEnd"/>
            <w:r w:rsidRPr="00F64E7F">
              <w:rPr>
                <w:rFonts w:ascii="Tahoma" w:hAnsi="Tahoma" w:cs="Tahoma"/>
                <w:b/>
                <w:bCs/>
                <w:color w:val="000000"/>
                <w:sz w:val="18"/>
                <w:szCs w:val="18"/>
              </w:rPr>
              <w:t xml:space="preserve"> </w:t>
            </w:r>
            <w:r>
              <w:rPr>
                <w:rFonts w:ascii="Tahoma" w:hAnsi="Tahoma" w:cs="Tahoma"/>
                <w:b/>
                <w:color w:val="000000"/>
                <w:sz w:val="18"/>
                <w:szCs w:val="18"/>
              </w:rPr>
              <w:t>для торговых точек                          (г. Бишкек и северные регионы</w:t>
            </w:r>
          </w:p>
        </w:tc>
        <w:tc>
          <w:tcPr>
            <w:tcW w:w="5626" w:type="dxa"/>
            <w:tcBorders>
              <w:top w:val="single" w:sz="4" w:space="0" w:color="auto"/>
              <w:left w:val="nil"/>
              <w:bottom w:val="single" w:sz="4" w:space="0" w:color="auto"/>
              <w:right w:val="single" w:sz="4" w:space="0" w:color="auto"/>
            </w:tcBorders>
            <w:shd w:val="clear" w:color="auto" w:fill="auto"/>
          </w:tcPr>
          <w:p w14:paraId="5C572609" w14:textId="77777777" w:rsidR="00C553A8" w:rsidRPr="00F33BAB"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 xml:space="preserve">Высокоточная печать на </w:t>
            </w:r>
            <w:r w:rsidRPr="00F33BAB">
              <w:rPr>
                <w:rFonts w:ascii="Tahoma" w:hAnsi="Tahoma" w:cs="Tahoma"/>
                <w:color w:val="000000"/>
                <w:sz w:val="18"/>
                <w:szCs w:val="18"/>
              </w:rPr>
              <w:t xml:space="preserve">самоклеящейся </w:t>
            </w:r>
            <w:proofErr w:type="spellStart"/>
            <w:r>
              <w:rPr>
                <w:rFonts w:ascii="Tahoma" w:hAnsi="Tahoma" w:cs="Tahoma"/>
                <w:color w:val="000000"/>
                <w:sz w:val="18"/>
                <w:szCs w:val="18"/>
              </w:rPr>
              <w:t>перфо</w:t>
            </w:r>
            <w:r w:rsidRPr="00F33BAB">
              <w:rPr>
                <w:rFonts w:ascii="Tahoma" w:hAnsi="Tahoma" w:cs="Tahoma"/>
                <w:color w:val="000000"/>
                <w:sz w:val="18"/>
                <w:szCs w:val="18"/>
              </w:rPr>
              <w:t>пленке</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Цветопередача печатных материалов должна соответствовать </w:t>
            </w:r>
            <w:r w:rsidRPr="00F33BAB">
              <w:rPr>
                <w:rFonts w:ascii="Tahoma" w:hAnsi="Tahoma" w:cs="Tahoma"/>
                <w:color w:val="000000"/>
                <w:sz w:val="18"/>
                <w:szCs w:val="18"/>
              </w:rPr>
              <w:t>эскиз-</w:t>
            </w:r>
            <w:r w:rsidRPr="00F90D51">
              <w:rPr>
                <w:rFonts w:ascii="Tahoma" w:hAnsi="Tahoma" w:cs="Tahoma"/>
                <w:color w:val="000000"/>
                <w:sz w:val="18"/>
                <w:szCs w:val="18"/>
              </w:rPr>
              <w:t>макета</w:t>
            </w:r>
            <w:r w:rsidRPr="00F33BAB">
              <w:rPr>
                <w:rFonts w:ascii="Tahoma" w:hAnsi="Tahoma" w:cs="Tahoma"/>
                <w:color w:val="000000"/>
                <w:sz w:val="18"/>
                <w:szCs w:val="18"/>
              </w:rPr>
              <w:t>м</w:t>
            </w:r>
            <w:r w:rsidRPr="00F90D51">
              <w:rPr>
                <w:rFonts w:ascii="Tahoma" w:hAnsi="Tahoma" w:cs="Tahoma"/>
                <w:color w:val="000000"/>
                <w:sz w:val="18"/>
                <w:szCs w:val="18"/>
              </w:rPr>
              <w:t xml:space="preserve"> </w:t>
            </w:r>
            <w:r>
              <w:rPr>
                <w:rFonts w:ascii="Tahoma" w:hAnsi="Tahoma" w:cs="Tahoma"/>
                <w:color w:val="000000"/>
                <w:sz w:val="18"/>
                <w:szCs w:val="18"/>
              </w:rPr>
              <w:t xml:space="preserve">Покупателя. </w:t>
            </w:r>
            <w:r>
              <w:rPr>
                <w:rFonts w:ascii="Tahoma" w:hAnsi="Tahoma" w:cs="Tahoma"/>
                <w:color w:val="000000"/>
                <w:sz w:val="18"/>
                <w:szCs w:val="18"/>
              </w:rPr>
              <w:br/>
            </w:r>
          </w:p>
        </w:tc>
        <w:tc>
          <w:tcPr>
            <w:tcW w:w="1710" w:type="dxa"/>
            <w:tcBorders>
              <w:top w:val="single" w:sz="4" w:space="0" w:color="auto"/>
              <w:left w:val="nil"/>
              <w:bottom w:val="single" w:sz="4" w:space="0" w:color="auto"/>
              <w:right w:val="single" w:sz="4" w:space="0" w:color="auto"/>
            </w:tcBorders>
            <w:shd w:val="clear" w:color="auto" w:fill="auto"/>
            <w:noWrap/>
          </w:tcPr>
          <w:p w14:paraId="165B13EB" w14:textId="77777777" w:rsidR="00C553A8" w:rsidRDefault="00C553A8" w:rsidP="00F424C7">
            <w:pPr>
              <w:rPr>
                <w:rFonts w:ascii="Tahoma" w:hAnsi="Tahoma" w:cs="Tahoma"/>
                <w:color w:val="000000"/>
                <w:sz w:val="18"/>
                <w:szCs w:val="18"/>
              </w:rPr>
            </w:pPr>
          </w:p>
          <w:p w14:paraId="3F17E062" w14:textId="77777777" w:rsidR="00C553A8" w:rsidRPr="00F64E7F" w:rsidRDefault="00C553A8" w:rsidP="00F424C7">
            <w:pPr>
              <w:rPr>
                <w:rFonts w:ascii="Tahoma" w:hAnsi="Tahoma" w:cs="Tahoma"/>
                <w:color w:val="000000"/>
                <w:sz w:val="18"/>
                <w:szCs w:val="18"/>
              </w:rPr>
            </w:pPr>
            <w:r>
              <w:rPr>
                <w:rFonts w:ascii="Tahoma" w:hAnsi="Tahoma" w:cs="Tahoma"/>
                <w:color w:val="000000"/>
                <w:sz w:val="18"/>
                <w:szCs w:val="18"/>
              </w:rPr>
              <w:t>6</w:t>
            </w:r>
            <w:r w:rsidRPr="00F90D51">
              <w:rPr>
                <w:rFonts w:ascii="Tahoma" w:hAnsi="Tahoma" w:cs="Tahoma"/>
                <w:color w:val="000000"/>
                <w:sz w:val="18"/>
                <w:szCs w:val="18"/>
              </w:rPr>
              <w:t xml:space="preserve">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671D7466" w14:textId="77777777" w:rsidTr="00F424C7">
        <w:trPr>
          <w:trHeight w:val="140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4B8C40A" w14:textId="77777777" w:rsidR="00C553A8" w:rsidRPr="008676C7" w:rsidRDefault="00C553A8" w:rsidP="00F424C7">
            <w:pPr>
              <w:spacing w:after="0" w:line="240" w:lineRule="auto"/>
              <w:ind w:left="-57" w:right="-57"/>
              <w:rPr>
                <w:rFonts w:ascii="Tahoma" w:hAnsi="Tahoma" w:cs="Tahoma"/>
                <w:color w:val="000000"/>
                <w:sz w:val="18"/>
                <w:szCs w:val="18"/>
              </w:rPr>
            </w:pPr>
            <w:r w:rsidRPr="00F90D51">
              <w:rPr>
                <w:rFonts w:ascii="Tahoma" w:hAnsi="Tahoma" w:cs="Tahoma"/>
                <w:color w:val="000000"/>
                <w:sz w:val="18"/>
                <w:szCs w:val="18"/>
              </w:rPr>
              <w:t>Лот №</w:t>
            </w:r>
            <w:r>
              <w:rPr>
                <w:rFonts w:ascii="Tahoma" w:hAnsi="Tahoma" w:cs="Tahoma"/>
                <w:color w:val="000000"/>
                <w:sz w:val="18"/>
                <w:szCs w:val="18"/>
              </w:rPr>
              <w:t>4</w:t>
            </w:r>
          </w:p>
        </w:tc>
        <w:tc>
          <w:tcPr>
            <w:tcW w:w="2728" w:type="dxa"/>
            <w:tcBorders>
              <w:top w:val="single" w:sz="4" w:space="0" w:color="auto"/>
              <w:left w:val="nil"/>
              <w:bottom w:val="single" w:sz="4" w:space="0" w:color="auto"/>
              <w:right w:val="single" w:sz="4" w:space="0" w:color="auto"/>
            </w:tcBorders>
            <w:shd w:val="clear" w:color="auto" w:fill="auto"/>
          </w:tcPr>
          <w:p w14:paraId="4F45A42D" w14:textId="77777777" w:rsidR="00C553A8" w:rsidRPr="00F64E7F" w:rsidRDefault="00C553A8" w:rsidP="00F424C7">
            <w:pPr>
              <w:rPr>
                <w:rFonts w:ascii="Tahoma" w:hAnsi="Tahoma" w:cs="Tahoma"/>
                <w:b/>
                <w:color w:val="000000"/>
                <w:sz w:val="18"/>
                <w:szCs w:val="18"/>
              </w:rPr>
            </w:pPr>
            <w:r>
              <w:rPr>
                <w:rFonts w:ascii="Tahoma" w:hAnsi="Tahoma" w:cs="Tahoma"/>
                <w:b/>
                <w:bCs/>
                <w:color w:val="000000"/>
                <w:sz w:val="18"/>
                <w:szCs w:val="18"/>
              </w:rPr>
              <w:t>П</w:t>
            </w:r>
            <w:r w:rsidRPr="00F64E7F">
              <w:rPr>
                <w:rFonts w:ascii="Tahoma" w:hAnsi="Tahoma" w:cs="Tahoma"/>
                <w:b/>
                <w:bCs/>
                <w:color w:val="000000"/>
                <w:sz w:val="18"/>
                <w:szCs w:val="18"/>
              </w:rPr>
              <w:t xml:space="preserve">ечать на самоклеящейся пленке </w:t>
            </w:r>
            <w:r>
              <w:rPr>
                <w:rFonts w:ascii="Tahoma" w:hAnsi="Tahoma" w:cs="Tahoma"/>
                <w:b/>
                <w:color w:val="000000"/>
                <w:sz w:val="18"/>
                <w:szCs w:val="18"/>
              </w:rPr>
              <w:t xml:space="preserve">и выполнение его </w:t>
            </w:r>
            <w:r w:rsidRPr="00F64E7F">
              <w:rPr>
                <w:rFonts w:ascii="Tahoma" w:hAnsi="Tahoma" w:cs="Tahoma"/>
                <w:b/>
                <w:color w:val="000000"/>
                <w:sz w:val="18"/>
                <w:szCs w:val="18"/>
              </w:rPr>
              <w:t>монтаж</w:t>
            </w:r>
            <w:r>
              <w:rPr>
                <w:rFonts w:ascii="Tahoma" w:hAnsi="Tahoma" w:cs="Tahoma"/>
                <w:b/>
                <w:color w:val="000000"/>
                <w:sz w:val="18"/>
                <w:szCs w:val="18"/>
              </w:rPr>
              <w:t xml:space="preserve">а                               </w:t>
            </w:r>
            <w:r w:rsidRPr="00F64E7F">
              <w:rPr>
                <w:rFonts w:ascii="Tahoma" w:hAnsi="Tahoma" w:cs="Tahoma"/>
                <w:b/>
                <w:color w:val="000000"/>
                <w:sz w:val="18"/>
                <w:szCs w:val="18"/>
              </w:rPr>
              <w:t xml:space="preserve"> </w:t>
            </w:r>
            <w:r>
              <w:rPr>
                <w:rFonts w:ascii="Tahoma" w:hAnsi="Tahoma" w:cs="Tahoma"/>
                <w:b/>
                <w:color w:val="000000"/>
                <w:sz w:val="18"/>
                <w:szCs w:val="18"/>
              </w:rPr>
              <w:t>(г. Бишкек и северные регионы)</w:t>
            </w:r>
          </w:p>
        </w:tc>
        <w:tc>
          <w:tcPr>
            <w:tcW w:w="5626" w:type="dxa"/>
            <w:tcBorders>
              <w:top w:val="single" w:sz="4" w:space="0" w:color="auto"/>
              <w:left w:val="nil"/>
              <w:bottom w:val="single" w:sz="4" w:space="0" w:color="auto"/>
              <w:right w:val="single" w:sz="4" w:space="0" w:color="auto"/>
            </w:tcBorders>
            <w:shd w:val="clear" w:color="auto" w:fill="auto"/>
          </w:tcPr>
          <w:p w14:paraId="3DB82572" w14:textId="77777777" w:rsidR="00C553A8" w:rsidRPr="00F33BAB"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 xml:space="preserve">Высокоточная печать на </w:t>
            </w:r>
            <w:r w:rsidRPr="00F33BAB">
              <w:rPr>
                <w:rFonts w:ascii="Tahoma" w:hAnsi="Tahoma" w:cs="Tahoma"/>
                <w:color w:val="000000"/>
                <w:sz w:val="18"/>
                <w:szCs w:val="18"/>
              </w:rPr>
              <w:t>самоклеящейся пленке</w:t>
            </w:r>
            <w:r>
              <w:rPr>
                <w:rFonts w:ascii="Tahoma" w:hAnsi="Tahoma" w:cs="Tahoma"/>
                <w:color w:val="000000"/>
                <w:sz w:val="18"/>
                <w:szCs w:val="18"/>
              </w:rPr>
              <w:t xml:space="preserve">. </w:t>
            </w:r>
            <w:r w:rsidRPr="00F90D51">
              <w:rPr>
                <w:rFonts w:ascii="Tahoma" w:hAnsi="Tahoma" w:cs="Tahoma"/>
                <w:color w:val="000000"/>
                <w:sz w:val="18"/>
                <w:szCs w:val="18"/>
              </w:rPr>
              <w:t xml:space="preserve">Цветопередача печатных материалов должна соответствовать </w:t>
            </w:r>
            <w:r w:rsidRPr="00F33BAB">
              <w:rPr>
                <w:rFonts w:ascii="Tahoma" w:hAnsi="Tahoma" w:cs="Tahoma"/>
                <w:color w:val="000000"/>
                <w:sz w:val="18"/>
                <w:szCs w:val="18"/>
              </w:rPr>
              <w:t>эскиз-</w:t>
            </w:r>
            <w:r w:rsidRPr="00F90D51">
              <w:rPr>
                <w:rFonts w:ascii="Tahoma" w:hAnsi="Tahoma" w:cs="Tahoma"/>
                <w:color w:val="000000"/>
                <w:sz w:val="18"/>
                <w:szCs w:val="18"/>
              </w:rPr>
              <w:t>макета</w:t>
            </w:r>
            <w:r w:rsidRPr="00F33BAB">
              <w:rPr>
                <w:rFonts w:ascii="Tahoma" w:hAnsi="Tahoma" w:cs="Tahoma"/>
                <w:color w:val="000000"/>
                <w:sz w:val="18"/>
                <w:szCs w:val="18"/>
              </w:rPr>
              <w:t>м</w:t>
            </w:r>
            <w:r w:rsidRPr="00F90D51">
              <w:rPr>
                <w:rFonts w:ascii="Tahoma" w:hAnsi="Tahoma" w:cs="Tahoma"/>
                <w:color w:val="000000"/>
                <w:sz w:val="18"/>
                <w:szCs w:val="18"/>
              </w:rPr>
              <w:t xml:space="preserve"> </w:t>
            </w:r>
            <w:r>
              <w:rPr>
                <w:rFonts w:ascii="Tahoma" w:hAnsi="Tahoma" w:cs="Tahoma"/>
                <w:color w:val="000000"/>
                <w:sz w:val="18"/>
                <w:szCs w:val="18"/>
              </w:rPr>
              <w:t xml:space="preserve">Покупателя. </w:t>
            </w:r>
            <w:r>
              <w:rPr>
                <w:rFonts w:ascii="Tahoma" w:hAnsi="Tahoma" w:cs="Tahoma"/>
                <w:color w:val="000000"/>
                <w:sz w:val="18"/>
                <w:szCs w:val="18"/>
              </w:rPr>
              <w:br/>
            </w:r>
          </w:p>
        </w:tc>
        <w:tc>
          <w:tcPr>
            <w:tcW w:w="1710" w:type="dxa"/>
            <w:tcBorders>
              <w:top w:val="single" w:sz="4" w:space="0" w:color="auto"/>
              <w:left w:val="nil"/>
              <w:bottom w:val="single" w:sz="4" w:space="0" w:color="auto"/>
              <w:right w:val="single" w:sz="4" w:space="0" w:color="auto"/>
            </w:tcBorders>
            <w:shd w:val="clear" w:color="auto" w:fill="auto"/>
            <w:noWrap/>
          </w:tcPr>
          <w:p w14:paraId="5C814ABF" w14:textId="77777777" w:rsidR="00C553A8" w:rsidRPr="00F64E7F" w:rsidRDefault="00C553A8" w:rsidP="00F424C7">
            <w:pPr>
              <w:rPr>
                <w:rFonts w:ascii="Tahoma" w:hAnsi="Tahoma" w:cs="Tahoma"/>
                <w:color w:val="000000"/>
                <w:sz w:val="18"/>
                <w:szCs w:val="18"/>
              </w:rPr>
            </w:pPr>
            <w:r>
              <w:rPr>
                <w:rFonts w:ascii="Tahoma" w:hAnsi="Tahoma" w:cs="Tahoma"/>
                <w:color w:val="000000"/>
                <w:sz w:val="18"/>
                <w:szCs w:val="18"/>
              </w:rPr>
              <w:br/>
              <w:t>6</w:t>
            </w:r>
            <w:r w:rsidRPr="00F90D51">
              <w:rPr>
                <w:rFonts w:ascii="Tahoma" w:hAnsi="Tahoma" w:cs="Tahoma"/>
                <w:color w:val="000000"/>
                <w:sz w:val="18"/>
                <w:szCs w:val="18"/>
              </w:rPr>
              <w:t xml:space="preserve">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66EBFAAC" w14:textId="77777777" w:rsidTr="00F424C7">
        <w:trPr>
          <w:trHeight w:val="785"/>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76649" w14:textId="77777777"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w:t>
            </w:r>
            <w:r>
              <w:rPr>
                <w:rFonts w:ascii="Tahoma" w:hAnsi="Tahoma" w:cs="Tahoma"/>
                <w:b/>
                <w:bCs/>
                <w:color w:val="000000"/>
                <w:sz w:val="18"/>
                <w:szCs w:val="18"/>
                <w:lang w:val="ky-KG"/>
              </w:rPr>
              <w:t xml:space="preserve"> </w:t>
            </w:r>
            <w:r>
              <w:rPr>
                <w:rFonts w:ascii="Tahoma" w:hAnsi="Tahoma" w:cs="Tahoma"/>
                <w:b/>
                <w:bCs/>
                <w:color w:val="000000"/>
                <w:sz w:val="18"/>
                <w:szCs w:val="18"/>
              </w:rPr>
              <w:t>3, 4</w:t>
            </w:r>
            <w:r w:rsidRPr="00F90D51">
              <w:rPr>
                <w:rFonts w:ascii="Tahoma" w:hAnsi="Tahoma" w:cs="Tahoma"/>
                <w:b/>
                <w:bCs/>
                <w:color w:val="000000"/>
                <w:sz w:val="18"/>
                <w:szCs w:val="18"/>
              </w:rPr>
              <w:t>.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tc>
      </w:tr>
      <w:tr w:rsidR="00C553A8" w:rsidRPr="00F90D51" w14:paraId="422D6FE4" w14:textId="77777777" w:rsidTr="00F424C7">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5FC97F1" w14:textId="77777777" w:rsidR="00C553A8" w:rsidRPr="00C4372A" w:rsidRDefault="00C553A8" w:rsidP="00F424C7">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lang w:val="en-US"/>
              </w:rPr>
              <w:t>5</w:t>
            </w:r>
          </w:p>
        </w:tc>
        <w:tc>
          <w:tcPr>
            <w:tcW w:w="2728" w:type="dxa"/>
            <w:tcBorders>
              <w:top w:val="single" w:sz="4" w:space="0" w:color="auto"/>
              <w:left w:val="nil"/>
              <w:bottom w:val="single" w:sz="4" w:space="0" w:color="auto"/>
              <w:right w:val="single" w:sz="4" w:space="0" w:color="auto"/>
            </w:tcBorders>
            <w:shd w:val="clear" w:color="auto" w:fill="auto"/>
            <w:vAlign w:val="center"/>
          </w:tcPr>
          <w:p w14:paraId="465DAAE7" w14:textId="77777777" w:rsidR="00C553A8" w:rsidRPr="00F90D51" w:rsidRDefault="00C553A8" w:rsidP="00F424C7">
            <w:pPr>
              <w:spacing w:after="0" w:line="240" w:lineRule="auto"/>
              <w:rPr>
                <w:rFonts w:ascii="Tahoma" w:hAnsi="Tahoma" w:cs="Tahoma"/>
                <w:b/>
                <w:color w:val="000000"/>
                <w:sz w:val="18"/>
                <w:szCs w:val="18"/>
              </w:rPr>
            </w:pPr>
          </w:p>
          <w:p w14:paraId="12723C28" w14:textId="77777777" w:rsidR="00C553A8" w:rsidRPr="00F90D51" w:rsidRDefault="00C553A8" w:rsidP="00F424C7">
            <w:pPr>
              <w:spacing w:after="0" w:line="240" w:lineRule="auto"/>
              <w:rPr>
                <w:rFonts w:ascii="Tahoma" w:hAnsi="Tahoma" w:cs="Tahoma"/>
                <w:b/>
                <w:bCs/>
                <w:color w:val="000000"/>
                <w:sz w:val="18"/>
                <w:szCs w:val="18"/>
              </w:rPr>
            </w:pPr>
            <w:r w:rsidRPr="00F90D51">
              <w:rPr>
                <w:rFonts w:ascii="Tahoma" w:hAnsi="Tahoma" w:cs="Tahoma"/>
                <w:b/>
                <w:color w:val="000000"/>
                <w:sz w:val="18"/>
                <w:szCs w:val="18"/>
              </w:rPr>
              <w:t xml:space="preserve">Печать </w:t>
            </w:r>
            <w:r>
              <w:rPr>
                <w:rFonts w:ascii="Tahoma" w:hAnsi="Tahoma" w:cs="Tahoma"/>
                <w:b/>
                <w:color w:val="000000"/>
                <w:sz w:val="18"/>
                <w:szCs w:val="18"/>
              </w:rPr>
              <w:t>баннеров</w:t>
            </w:r>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w:t>
            </w:r>
            <w:r>
              <w:rPr>
                <w:rFonts w:ascii="Tahoma" w:hAnsi="Tahoma" w:cs="Tahoma"/>
                <w:b/>
                <w:color w:val="000000"/>
                <w:sz w:val="18"/>
                <w:szCs w:val="18"/>
                <w:lang w:val="ky-KG"/>
              </w:rPr>
              <w:t xml:space="preserve"> </w:t>
            </w:r>
            <w:r>
              <w:rPr>
                <w:rFonts w:ascii="Tahoma" w:hAnsi="Tahoma" w:cs="Tahoma"/>
                <w:b/>
                <w:color w:val="000000"/>
                <w:sz w:val="18"/>
                <w:szCs w:val="18"/>
              </w:rPr>
              <w:t>Ош)</w:t>
            </w:r>
          </w:p>
        </w:tc>
        <w:tc>
          <w:tcPr>
            <w:tcW w:w="5626" w:type="dxa"/>
            <w:tcBorders>
              <w:top w:val="single" w:sz="4" w:space="0" w:color="auto"/>
              <w:left w:val="nil"/>
              <w:bottom w:val="single" w:sz="4" w:space="0" w:color="auto"/>
              <w:right w:val="single" w:sz="4" w:space="0" w:color="auto"/>
            </w:tcBorders>
            <w:shd w:val="clear" w:color="auto" w:fill="auto"/>
          </w:tcPr>
          <w:p w14:paraId="437A9503" w14:textId="77777777" w:rsidR="00C553A8"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 xml:space="preserve">Печать на </w:t>
            </w:r>
            <w:r w:rsidRPr="00F90D51">
              <w:rPr>
                <w:rFonts w:ascii="Tahoma" w:hAnsi="Tahoma" w:cs="Tahoma"/>
                <w:color w:val="000000"/>
                <w:sz w:val="18"/>
                <w:szCs w:val="18"/>
              </w:rPr>
              <w:t>баннерн</w:t>
            </w:r>
            <w:r>
              <w:rPr>
                <w:rFonts w:ascii="Tahoma" w:hAnsi="Tahoma" w:cs="Tahoma"/>
                <w:color w:val="000000"/>
                <w:sz w:val="18"/>
                <w:szCs w:val="18"/>
              </w:rPr>
              <w:t>ой</w:t>
            </w:r>
            <w:r w:rsidRPr="00F90D51">
              <w:rPr>
                <w:rFonts w:ascii="Tahoma" w:hAnsi="Tahoma" w:cs="Tahoma"/>
                <w:color w:val="000000"/>
                <w:sz w:val="18"/>
                <w:szCs w:val="18"/>
              </w:rPr>
              <w:t xml:space="preserve"> ткан</w:t>
            </w:r>
            <w:r>
              <w:rPr>
                <w:rFonts w:ascii="Tahoma" w:hAnsi="Tahoma" w:cs="Tahoma"/>
                <w:color w:val="000000"/>
                <w:sz w:val="18"/>
                <w:szCs w:val="18"/>
              </w:rPr>
              <w:t>и, плотностью 34</w:t>
            </w:r>
            <w:r w:rsidRPr="00F90D51">
              <w:rPr>
                <w:rFonts w:ascii="Tahoma" w:hAnsi="Tahoma" w:cs="Tahoma"/>
                <w:color w:val="000000"/>
                <w:sz w:val="18"/>
                <w:szCs w:val="18"/>
              </w:rPr>
              <w:t xml:space="preserve">0 г/м2 </w:t>
            </w:r>
            <w:r>
              <w:rPr>
                <w:rFonts w:ascii="Tahoma" w:hAnsi="Tahoma" w:cs="Tahoma"/>
                <w:color w:val="000000"/>
                <w:sz w:val="18"/>
                <w:szCs w:val="18"/>
              </w:rPr>
              <w:t>или выше</w:t>
            </w:r>
            <w:r w:rsidRPr="00F90D51">
              <w:rPr>
                <w:rFonts w:ascii="Tahoma" w:hAnsi="Tahoma" w:cs="Tahoma"/>
                <w:color w:val="000000"/>
                <w:sz w:val="18"/>
                <w:szCs w:val="18"/>
              </w:rPr>
              <w:t xml:space="preserve">.  Высокоточная печать, 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sidRPr="00F90D51">
              <w:rPr>
                <w:rFonts w:ascii="Tahoma" w:hAnsi="Tahoma" w:cs="Tahoma"/>
                <w:color w:val="000000"/>
                <w:sz w:val="18"/>
                <w:szCs w:val="18"/>
              </w:rPr>
              <w:t xml:space="preserve">.  </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w:t>
            </w:r>
            <w:r w:rsidRPr="00F90D51">
              <w:rPr>
                <w:rFonts w:ascii="Tahoma" w:hAnsi="Tahoma" w:cs="Tahoma"/>
                <w:color w:val="000000"/>
                <w:sz w:val="18"/>
                <w:szCs w:val="18"/>
              </w:rPr>
              <w:lastRenderedPageBreak/>
              <w:t xml:space="preserve">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50B35CB2" w14:textId="77777777" w:rsidR="00C553A8" w:rsidRPr="00F90D51"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BF7F2E2" w14:textId="77777777" w:rsidR="00C553A8" w:rsidRPr="00F90D51"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rPr>
              <w:lastRenderedPageBreak/>
              <w:t>5</w:t>
            </w:r>
            <w:r w:rsidRPr="00F90D51">
              <w:rPr>
                <w:rFonts w:ascii="Tahoma" w:hAnsi="Tahoma" w:cs="Tahoma"/>
                <w:color w:val="000000"/>
                <w:sz w:val="18"/>
                <w:szCs w:val="18"/>
              </w:rPr>
              <w:t xml:space="preserve">000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39EE217A" w14:textId="77777777" w:rsidTr="00F424C7">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42A429C" w14:textId="77777777" w:rsidR="00C553A8" w:rsidRPr="00F90D51" w:rsidRDefault="00C553A8" w:rsidP="00F424C7">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rPr>
              <w:t>6</w:t>
            </w:r>
          </w:p>
        </w:tc>
        <w:tc>
          <w:tcPr>
            <w:tcW w:w="2728" w:type="dxa"/>
            <w:tcBorders>
              <w:top w:val="single" w:sz="4" w:space="0" w:color="auto"/>
              <w:left w:val="nil"/>
              <w:bottom w:val="single" w:sz="4" w:space="0" w:color="auto"/>
              <w:right w:val="single" w:sz="4" w:space="0" w:color="auto"/>
            </w:tcBorders>
            <w:shd w:val="clear" w:color="auto" w:fill="auto"/>
            <w:vAlign w:val="center"/>
          </w:tcPr>
          <w:p w14:paraId="444A5122" w14:textId="77777777" w:rsidR="00C553A8" w:rsidRPr="00F90D51" w:rsidRDefault="00C553A8" w:rsidP="00F424C7">
            <w:pPr>
              <w:spacing w:after="0" w:line="240" w:lineRule="auto"/>
              <w:rPr>
                <w:rFonts w:ascii="Tahoma" w:hAnsi="Tahoma" w:cs="Tahoma"/>
                <w:b/>
                <w:bCs/>
                <w:color w:val="000000"/>
                <w:sz w:val="18"/>
                <w:szCs w:val="18"/>
              </w:rPr>
            </w:pPr>
            <w:r>
              <w:rPr>
                <w:rFonts w:ascii="Tahoma" w:hAnsi="Tahoma" w:cs="Tahoma"/>
                <w:b/>
                <w:color w:val="000000"/>
                <w:sz w:val="18"/>
                <w:szCs w:val="18"/>
              </w:rPr>
              <w:t>П</w:t>
            </w:r>
            <w:r w:rsidRPr="00F90D51">
              <w:rPr>
                <w:rFonts w:ascii="Tahoma" w:hAnsi="Tahoma" w:cs="Tahoma"/>
                <w:b/>
                <w:color w:val="000000"/>
                <w:sz w:val="18"/>
                <w:szCs w:val="18"/>
              </w:rPr>
              <w:t xml:space="preserve">ечать </w:t>
            </w:r>
            <w:proofErr w:type="spellStart"/>
            <w:r>
              <w:rPr>
                <w:rFonts w:ascii="Tahoma" w:hAnsi="Tahoma" w:cs="Tahoma"/>
                <w:b/>
                <w:color w:val="000000"/>
                <w:sz w:val="18"/>
                <w:szCs w:val="18"/>
              </w:rPr>
              <w:t>перфобаннеров</w:t>
            </w:r>
            <w:proofErr w:type="spellEnd"/>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w:t>
            </w:r>
            <w:r>
              <w:rPr>
                <w:rFonts w:ascii="Tahoma" w:hAnsi="Tahoma" w:cs="Tahoma"/>
                <w:b/>
                <w:color w:val="000000"/>
                <w:sz w:val="18"/>
                <w:szCs w:val="18"/>
                <w:lang w:val="ky-KG"/>
              </w:rPr>
              <w:t xml:space="preserve"> </w:t>
            </w:r>
            <w:r>
              <w:rPr>
                <w:rFonts w:ascii="Tahoma" w:hAnsi="Tahoma" w:cs="Tahoma"/>
                <w:b/>
                <w:color w:val="000000"/>
                <w:sz w:val="18"/>
                <w:szCs w:val="18"/>
              </w:rPr>
              <w:t>Ош)</w:t>
            </w:r>
          </w:p>
        </w:tc>
        <w:tc>
          <w:tcPr>
            <w:tcW w:w="5626" w:type="dxa"/>
            <w:tcBorders>
              <w:top w:val="single" w:sz="4" w:space="0" w:color="auto"/>
              <w:left w:val="nil"/>
              <w:bottom w:val="single" w:sz="4" w:space="0" w:color="auto"/>
              <w:right w:val="single" w:sz="4" w:space="0" w:color="auto"/>
            </w:tcBorders>
            <w:shd w:val="clear" w:color="auto" w:fill="auto"/>
          </w:tcPr>
          <w:p w14:paraId="721765DB" w14:textId="77777777" w:rsidR="00C553A8"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Печать на материале б</w:t>
            </w:r>
            <w:r w:rsidRPr="008559E0">
              <w:rPr>
                <w:rFonts w:ascii="Tahoma" w:hAnsi="Tahoma" w:cs="Tahoma"/>
                <w:color w:val="000000"/>
                <w:sz w:val="18"/>
                <w:szCs w:val="18"/>
              </w:rPr>
              <w:t xml:space="preserve">аннерная сетка, качество печати от 720 </w:t>
            </w:r>
            <w:proofErr w:type="spellStart"/>
            <w:r w:rsidRPr="008559E0">
              <w:rPr>
                <w:rFonts w:ascii="Tahoma" w:hAnsi="Tahoma" w:cs="Tahoma"/>
                <w:color w:val="000000"/>
                <w:sz w:val="18"/>
                <w:szCs w:val="18"/>
              </w:rPr>
              <w:t>dpi</w:t>
            </w:r>
            <w:proofErr w:type="spellEnd"/>
            <w:r w:rsidRPr="008559E0">
              <w:rPr>
                <w:rFonts w:ascii="Tahoma" w:hAnsi="Tahoma" w:cs="Tahoma"/>
                <w:color w:val="000000"/>
                <w:sz w:val="18"/>
                <w:szCs w:val="18"/>
              </w:rPr>
              <w:t xml:space="preserve">, </w:t>
            </w:r>
            <w:r w:rsidRPr="00F90D51">
              <w:rPr>
                <w:rFonts w:ascii="Tahoma" w:hAnsi="Tahoma" w:cs="Tahoma"/>
                <w:color w:val="000000"/>
                <w:sz w:val="18"/>
                <w:szCs w:val="18"/>
              </w:rPr>
              <w:t xml:space="preserve">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06AB80F7" w14:textId="77777777" w:rsidR="00C553A8" w:rsidRPr="00F90D51"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C7F47B0" w14:textId="77777777" w:rsidR="00C553A8" w:rsidRPr="00F90D51"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rPr>
              <w:t>4000</w:t>
            </w:r>
            <w:r w:rsidRPr="00F90D51">
              <w:rPr>
                <w:rFonts w:ascii="Tahoma" w:hAnsi="Tahoma" w:cs="Tahoma"/>
                <w:color w:val="000000"/>
                <w:sz w:val="18"/>
                <w:szCs w:val="18"/>
              </w:rPr>
              <w:t xml:space="preserve">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7B4C9D13" w14:textId="77777777" w:rsidTr="00F424C7">
        <w:trPr>
          <w:trHeight w:val="990"/>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70694" w14:textId="77777777"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w:t>
            </w:r>
            <w:r>
              <w:rPr>
                <w:rFonts w:ascii="Tahoma" w:hAnsi="Tahoma" w:cs="Tahoma"/>
                <w:b/>
                <w:bCs/>
                <w:color w:val="000000"/>
                <w:sz w:val="18"/>
                <w:szCs w:val="18"/>
              </w:rPr>
              <w:t>5, 6</w:t>
            </w:r>
            <w:r w:rsidRPr="00F90D51">
              <w:rPr>
                <w:rFonts w:ascii="Tahoma" w:hAnsi="Tahoma" w:cs="Tahoma"/>
                <w:b/>
                <w:bCs/>
                <w:color w:val="000000"/>
                <w:sz w:val="18"/>
                <w:szCs w:val="18"/>
              </w:rPr>
              <w:t>.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p w14:paraId="7A1463FB" w14:textId="77777777"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Срок</w:t>
            </w:r>
            <w:r w:rsidRPr="00F90D51">
              <w:rPr>
                <w:rFonts w:ascii="Tahoma" w:hAnsi="Tahoma" w:cs="Tahoma"/>
                <w:color w:val="000000"/>
                <w:sz w:val="18"/>
                <w:szCs w:val="18"/>
              </w:rPr>
              <w:t xml:space="preserve"> </w:t>
            </w:r>
            <w:r w:rsidRPr="00F90D51">
              <w:rPr>
                <w:rFonts w:ascii="Tahoma" w:hAnsi="Tahoma" w:cs="Tahoma"/>
                <w:b/>
                <w:bCs/>
                <w:color w:val="000000"/>
                <w:sz w:val="18"/>
                <w:szCs w:val="18"/>
              </w:rPr>
              <w:t xml:space="preserve">выполнения </w:t>
            </w:r>
            <w:r>
              <w:rPr>
                <w:rFonts w:ascii="Tahoma" w:hAnsi="Tahoma" w:cs="Tahoma"/>
                <w:b/>
                <w:bCs/>
                <w:color w:val="000000"/>
                <w:sz w:val="18"/>
                <w:szCs w:val="18"/>
              </w:rPr>
              <w:t xml:space="preserve">работ по </w:t>
            </w:r>
            <w:r w:rsidRPr="00F90D51">
              <w:rPr>
                <w:rFonts w:ascii="Tahoma" w:hAnsi="Tahoma" w:cs="Tahoma"/>
                <w:b/>
                <w:color w:val="000000"/>
                <w:sz w:val="18"/>
                <w:szCs w:val="18"/>
              </w:rPr>
              <w:t>адаптаци</w:t>
            </w:r>
            <w:r>
              <w:rPr>
                <w:rFonts w:ascii="Tahoma" w:hAnsi="Tahoma" w:cs="Tahoma"/>
                <w:b/>
                <w:color w:val="000000"/>
                <w:sz w:val="18"/>
                <w:szCs w:val="18"/>
              </w:rPr>
              <w:t>и макетов</w:t>
            </w:r>
            <w:r w:rsidRPr="00F90D51">
              <w:rPr>
                <w:rFonts w:ascii="Tahoma" w:hAnsi="Tahoma" w:cs="Tahoma"/>
                <w:color w:val="000000"/>
                <w:sz w:val="18"/>
                <w:szCs w:val="18"/>
              </w:rPr>
              <w:t xml:space="preserve"> – 1 рабочий день (до 80 </w:t>
            </w:r>
            <w:proofErr w:type="spellStart"/>
            <w:r w:rsidRPr="00F90D51">
              <w:rPr>
                <w:rFonts w:ascii="Tahoma" w:hAnsi="Tahoma" w:cs="Tahoma"/>
                <w:color w:val="000000"/>
                <w:sz w:val="18"/>
                <w:szCs w:val="18"/>
              </w:rPr>
              <w:t>визуалов</w:t>
            </w:r>
            <w:proofErr w:type="spellEnd"/>
            <w:r w:rsidRPr="00F90D51">
              <w:rPr>
                <w:rFonts w:ascii="Tahoma" w:hAnsi="Tahoma" w:cs="Tahoma"/>
                <w:color w:val="000000"/>
                <w:sz w:val="18"/>
                <w:szCs w:val="18"/>
              </w:rPr>
              <w:t xml:space="preserve">). Заказы отправляются по мере необходимости.        </w:t>
            </w:r>
          </w:p>
        </w:tc>
      </w:tr>
    </w:tbl>
    <w:p w14:paraId="4532DCB6" w14:textId="77777777" w:rsidR="00C553A8" w:rsidRPr="00C4372A" w:rsidRDefault="00C553A8" w:rsidP="00C553A8">
      <w:pPr>
        <w:rPr>
          <w:lang w:val="en-US"/>
        </w:rPr>
      </w:pPr>
    </w:p>
    <w:tbl>
      <w:tblPr>
        <w:tblW w:w="10774" w:type="dxa"/>
        <w:tblInd w:w="-431" w:type="dxa"/>
        <w:tblLook w:val="04A0" w:firstRow="1" w:lastRow="0" w:firstColumn="1" w:lastColumn="0" w:noHBand="0" w:noVBand="1"/>
      </w:tblPr>
      <w:tblGrid>
        <w:gridCol w:w="1027"/>
        <w:gridCol w:w="2411"/>
        <w:gridCol w:w="2228"/>
        <w:gridCol w:w="5108"/>
      </w:tblGrid>
      <w:tr w:rsidR="00C553A8" w:rsidRPr="00F90D51" w14:paraId="11E1996C" w14:textId="77777777" w:rsidTr="00F424C7">
        <w:trPr>
          <w:trHeight w:val="785"/>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00DE" w14:textId="77777777" w:rsidR="00C553A8" w:rsidRPr="00F90D51" w:rsidRDefault="00C553A8" w:rsidP="00F424C7">
            <w:pPr>
              <w:spacing w:after="0" w:line="240" w:lineRule="auto"/>
              <w:ind w:left="-57" w:right="-57"/>
              <w:rPr>
                <w:rFonts w:ascii="Tahoma" w:hAnsi="Tahoma" w:cs="Tahoma"/>
                <w:b/>
                <w:bCs/>
                <w:color w:val="000000"/>
                <w:sz w:val="18"/>
                <w:szCs w:val="18"/>
              </w:rPr>
            </w:pPr>
            <w:r w:rsidRPr="009C63D7">
              <w:rPr>
                <w:rFonts w:ascii="Tahoma" w:hAnsi="Tahoma" w:cs="Tahoma"/>
                <w:b/>
                <w:bCs/>
                <w:color w:val="000000"/>
                <w:sz w:val="18"/>
                <w:szCs w:val="18"/>
              </w:rPr>
              <w:t>№ п/п</w:t>
            </w:r>
          </w:p>
        </w:tc>
        <w:tc>
          <w:tcPr>
            <w:tcW w:w="9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01AD0" w14:textId="77777777" w:rsidR="00C553A8" w:rsidRPr="00F90D51" w:rsidRDefault="00C553A8" w:rsidP="00F424C7">
            <w:pPr>
              <w:spacing w:after="0" w:line="240" w:lineRule="auto"/>
              <w:ind w:left="-57" w:right="-57"/>
              <w:rPr>
                <w:rFonts w:ascii="Tahoma" w:hAnsi="Tahoma" w:cs="Tahoma"/>
                <w:b/>
                <w:bCs/>
                <w:color w:val="000000"/>
                <w:sz w:val="18"/>
                <w:szCs w:val="18"/>
              </w:rPr>
            </w:pPr>
            <w:r w:rsidRPr="009C63D7">
              <w:rPr>
                <w:rFonts w:ascii="Tahoma" w:hAnsi="Tahoma" w:cs="Tahoma"/>
                <w:b/>
                <w:bCs/>
                <w:color w:val="000000"/>
                <w:sz w:val="18"/>
                <w:szCs w:val="18"/>
              </w:rPr>
              <w:t>Эскиз-макеты для подготовки образцов</w:t>
            </w:r>
          </w:p>
        </w:tc>
      </w:tr>
      <w:tr w:rsidR="00C553A8" w:rsidRPr="00F90D51" w14:paraId="64F032EA" w14:textId="77777777" w:rsidTr="00F424C7">
        <w:trPr>
          <w:trHeight w:val="990"/>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C78174" w14:textId="77777777" w:rsidR="00C553A8" w:rsidRPr="00F33BAB"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rPr>
              <w:t>1</w:t>
            </w:r>
          </w:p>
        </w:tc>
        <w:tc>
          <w:tcPr>
            <w:tcW w:w="2411" w:type="dxa"/>
            <w:tcBorders>
              <w:top w:val="single" w:sz="4" w:space="0" w:color="auto"/>
              <w:left w:val="nil"/>
              <w:bottom w:val="single" w:sz="4" w:space="0" w:color="auto"/>
              <w:right w:val="single" w:sz="4" w:space="0" w:color="auto"/>
            </w:tcBorders>
            <w:shd w:val="clear" w:color="auto" w:fill="auto"/>
            <w:vAlign w:val="center"/>
          </w:tcPr>
          <w:p w14:paraId="7EBE01F9" w14:textId="77777777" w:rsidR="00C553A8" w:rsidRPr="00F64E7F" w:rsidRDefault="00C553A8" w:rsidP="00F424C7">
            <w:pPr>
              <w:rPr>
                <w:rFonts w:ascii="Tahoma" w:hAnsi="Tahoma" w:cs="Tahoma"/>
                <w:b/>
                <w:color w:val="000000"/>
                <w:sz w:val="18"/>
                <w:szCs w:val="18"/>
              </w:rPr>
            </w:pPr>
            <w:r w:rsidRPr="009C63D7">
              <w:rPr>
                <w:rFonts w:ascii="Tahoma" w:hAnsi="Tahoma" w:cs="Tahoma"/>
                <w:b/>
                <w:bCs/>
                <w:color w:val="000000"/>
                <w:sz w:val="18"/>
                <w:szCs w:val="18"/>
              </w:rPr>
              <w:t>Эскиз-макеты для подготовки образцов</w:t>
            </w:r>
          </w:p>
        </w:tc>
        <w:tc>
          <w:tcPr>
            <w:tcW w:w="2228" w:type="dxa"/>
            <w:tcBorders>
              <w:top w:val="single" w:sz="4" w:space="0" w:color="auto"/>
              <w:left w:val="nil"/>
              <w:bottom w:val="single" w:sz="4" w:space="0" w:color="auto"/>
              <w:right w:val="single" w:sz="4" w:space="0" w:color="auto"/>
            </w:tcBorders>
            <w:shd w:val="clear" w:color="auto" w:fill="auto"/>
          </w:tcPr>
          <w:p w14:paraId="5A5EAE8F" w14:textId="77777777" w:rsidR="00C553A8" w:rsidRDefault="00C553A8" w:rsidP="00F424C7">
            <w:pPr>
              <w:spacing w:after="0" w:line="240" w:lineRule="auto"/>
              <w:rPr>
                <w:rFonts w:ascii="Tahoma" w:hAnsi="Tahoma" w:cs="Tahoma"/>
                <w:color w:val="000000"/>
                <w:sz w:val="18"/>
                <w:szCs w:val="18"/>
              </w:rPr>
            </w:pPr>
          </w:p>
          <w:p w14:paraId="7D5B7C96" w14:textId="77777777" w:rsidR="00C553A8" w:rsidRDefault="00C553A8" w:rsidP="00F424C7">
            <w:pPr>
              <w:spacing w:after="0" w:line="240" w:lineRule="auto"/>
              <w:rPr>
                <w:rFonts w:ascii="Tahoma" w:hAnsi="Tahoma" w:cs="Tahoma"/>
                <w:color w:val="000000"/>
                <w:sz w:val="18"/>
                <w:szCs w:val="18"/>
              </w:rPr>
            </w:pPr>
          </w:p>
          <w:p w14:paraId="39C78220" w14:textId="77777777" w:rsidR="00C553A8" w:rsidRDefault="00C553A8" w:rsidP="00F424C7">
            <w:pPr>
              <w:spacing w:after="0" w:line="240" w:lineRule="auto"/>
              <w:rPr>
                <w:rFonts w:ascii="Tahoma" w:hAnsi="Tahoma" w:cs="Tahoma"/>
                <w:color w:val="000000"/>
                <w:sz w:val="18"/>
                <w:szCs w:val="18"/>
              </w:rPr>
            </w:pPr>
          </w:p>
          <w:p w14:paraId="35D7D460" w14:textId="77777777" w:rsidR="00C553A8" w:rsidRPr="00E2220B" w:rsidRDefault="00C553A8" w:rsidP="00F424C7">
            <w:pPr>
              <w:spacing w:after="0" w:line="240" w:lineRule="auto"/>
              <w:rPr>
                <w:rFonts w:ascii="Tahoma" w:hAnsi="Tahoma" w:cs="Tahoma"/>
                <w:color w:val="000000"/>
                <w:sz w:val="18"/>
                <w:szCs w:val="18"/>
              </w:rPr>
            </w:pPr>
            <w:r w:rsidRPr="00E2220B">
              <w:rPr>
                <w:rFonts w:ascii="Tahoma" w:hAnsi="Tahoma" w:cs="Tahoma"/>
                <w:color w:val="000000"/>
                <w:sz w:val="18"/>
                <w:szCs w:val="18"/>
              </w:rPr>
              <w:t>Размер макета 1x1 м.</w:t>
            </w:r>
          </w:p>
        </w:tc>
        <w:tc>
          <w:tcPr>
            <w:tcW w:w="5108" w:type="dxa"/>
            <w:tcBorders>
              <w:top w:val="single" w:sz="4" w:space="0" w:color="auto"/>
              <w:left w:val="nil"/>
              <w:bottom w:val="single" w:sz="4" w:space="0" w:color="auto"/>
              <w:right w:val="single" w:sz="4" w:space="0" w:color="auto"/>
            </w:tcBorders>
            <w:shd w:val="clear" w:color="auto" w:fill="auto"/>
          </w:tcPr>
          <w:p w14:paraId="33FB3D0B" w14:textId="77777777" w:rsidR="00C553A8" w:rsidRPr="00E2220B" w:rsidRDefault="00C553A8" w:rsidP="00F424C7">
            <w:pPr>
              <w:rPr>
                <w:rFonts w:ascii="Tahoma" w:hAnsi="Tahoma" w:cs="Tahoma"/>
                <w:color w:val="000000"/>
                <w:sz w:val="18"/>
                <w:szCs w:val="18"/>
              </w:rPr>
            </w:pPr>
            <w:r w:rsidRPr="00E2220B">
              <w:rPr>
                <w:rFonts w:ascii="Tahoma" w:hAnsi="Tahoma" w:cs="Tahoma"/>
                <w:color w:val="000000"/>
                <w:sz w:val="18"/>
                <w:szCs w:val="18"/>
              </w:rPr>
              <w:t xml:space="preserve">Предоставить образцы рекламных материалов по </w:t>
            </w:r>
            <w:proofErr w:type="spellStart"/>
            <w:r w:rsidRPr="00E2220B">
              <w:rPr>
                <w:rFonts w:ascii="Tahoma" w:hAnsi="Tahoma" w:cs="Tahoma"/>
                <w:color w:val="000000"/>
                <w:sz w:val="18"/>
                <w:szCs w:val="18"/>
              </w:rPr>
              <w:t>каждо</w:t>
            </w:r>
            <w:proofErr w:type="spellEnd"/>
            <w:r>
              <w:rPr>
                <w:rFonts w:ascii="Tahoma" w:hAnsi="Tahoma" w:cs="Tahoma"/>
                <w:color w:val="000000"/>
                <w:sz w:val="18"/>
                <w:szCs w:val="18"/>
                <w:lang w:val="kk-KZ"/>
              </w:rPr>
              <w:t xml:space="preserve">му лоту </w:t>
            </w:r>
            <w:r w:rsidRPr="00E2220B">
              <w:rPr>
                <w:rFonts w:ascii="Tahoma" w:hAnsi="Tahoma" w:cs="Tahoma"/>
                <w:color w:val="000000"/>
                <w:sz w:val="18"/>
                <w:szCs w:val="18"/>
              </w:rPr>
              <w:t xml:space="preserve">по адресу: </w:t>
            </w:r>
            <w:proofErr w:type="spellStart"/>
            <w:r w:rsidRPr="00E2220B">
              <w:rPr>
                <w:rFonts w:ascii="Tahoma" w:hAnsi="Tahoma" w:cs="Tahoma"/>
                <w:color w:val="000000"/>
                <w:sz w:val="18"/>
                <w:szCs w:val="18"/>
              </w:rPr>
              <w:t>Кыргызская</w:t>
            </w:r>
            <w:proofErr w:type="spellEnd"/>
            <w:r w:rsidRPr="00E2220B">
              <w:rPr>
                <w:rFonts w:ascii="Tahoma" w:hAnsi="Tahoma" w:cs="Tahoma"/>
                <w:color w:val="000000"/>
                <w:sz w:val="18"/>
                <w:szCs w:val="18"/>
              </w:rPr>
              <w:t xml:space="preserve"> Республика, г. Бишкек, ул. </w:t>
            </w:r>
            <w:proofErr w:type="spellStart"/>
            <w:r w:rsidRPr="00E2220B">
              <w:rPr>
                <w:rFonts w:ascii="Tahoma" w:hAnsi="Tahoma" w:cs="Tahoma"/>
                <w:color w:val="000000"/>
                <w:sz w:val="18"/>
                <w:szCs w:val="18"/>
              </w:rPr>
              <w:t>Суюмбаева</w:t>
            </w:r>
            <w:proofErr w:type="spellEnd"/>
            <w:r w:rsidRPr="00E2220B">
              <w:rPr>
                <w:rFonts w:ascii="Tahoma" w:hAnsi="Tahoma" w:cs="Tahoma"/>
                <w:color w:val="000000"/>
                <w:sz w:val="18"/>
                <w:szCs w:val="18"/>
              </w:rPr>
              <w:t>, 123</w:t>
            </w:r>
          </w:p>
          <w:p w14:paraId="4861A47D" w14:textId="77777777" w:rsidR="00C553A8" w:rsidRPr="00F64E7F" w:rsidRDefault="00C553A8" w:rsidP="00F424C7">
            <w:pPr>
              <w:rPr>
                <w:rFonts w:ascii="Tahoma" w:hAnsi="Tahoma" w:cs="Tahoma"/>
                <w:color w:val="000000"/>
                <w:sz w:val="18"/>
                <w:szCs w:val="18"/>
              </w:rPr>
            </w:pPr>
            <w:r>
              <w:rPr>
                <w:rFonts w:ascii="Tahoma" w:hAnsi="Tahoma" w:cs="Tahoma"/>
                <w:color w:val="000000"/>
                <w:sz w:val="18"/>
                <w:szCs w:val="18"/>
              </w:rPr>
              <w:t>Ссылка на э</w:t>
            </w:r>
            <w:r w:rsidRPr="00E2220B">
              <w:rPr>
                <w:rFonts w:ascii="Tahoma" w:hAnsi="Tahoma" w:cs="Tahoma"/>
                <w:color w:val="000000"/>
                <w:sz w:val="18"/>
                <w:szCs w:val="18"/>
              </w:rPr>
              <w:t xml:space="preserve">скиз-макеты </w:t>
            </w:r>
            <w:r>
              <w:rPr>
                <w:rFonts w:ascii="Tahoma" w:hAnsi="Tahoma" w:cs="Tahoma"/>
                <w:color w:val="000000"/>
                <w:sz w:val="18"/>
                <w:szCs w:val="18"/>
                <w:lang w:val="kk-KZ"/>
              </w:rPr>
              <w:t xml:space="preserve">для печати будет размещен на файл бменике </w:t>
            </w:r>
            <w:r>
              <w:rPr>
                <w:rFonts w:ascii="Tahoma" w:hAnsi="Tahoma" w:cs="Tahoma"/>
                <w:color w:val="000000"/>
                <w:sz w:val="18"/>
                <w:szCs w:val="18"/>
              </w:rPr>
              <w:t xml:space="preserve">на </w:t>
            </w:r>
            <w:r>
              <w:rPr>
                <w:rFonts w:ascii="Tahoma" w:hAnsi="Tahoma" w:cs="Tahoma"/>
                <w:color w:val="000000"/>
                <w:sz w:val="18"/>
                <w:szCs w:val="18"/>
                <w:lang w:val="kk-KZ"/>
              </w:rPr>
              <w:t>:</w:t>
            </w:r>
          </w:p>
        </w:tc>
      </w:tr>
    </w:tbl>
    <w:p w14:paraId="74140DAA" w14:textId="77777777" w:rsidR="00670120" w:rsidRDefault="00670120" w:rsidP="00670120">
      <w:pPr>
        <w:spacing w:after="0"/>
        <w:rPr>
          <w:rFonts w:ascii="Tahoma" w:hAnsi="Tahoma" w:cs="Tahoma"/>
          <w:b/>
          <w:sz w:val="18"/>
          <w:szCs w:val="18"/>
        </w:rPr>
      </w:pPr>
    </w:p>
    <w:p w14:paraId="191235BE" w14:textId="77777777" w:rsidR="00670120" w:rsidRDefault="00670120" w:rsidP="00670120">
      <w:pPr>
        <w:spacing w:after="0"/>
        <w:rPr>
          <w:rFonts w:ascii="Tahoma" w:hAnsi="Tahoma" w:cs="Tahoma"/>
          <w:b/>
          <w:sz w:val="18"/>
          <w:szCs w:val="18"/>
        </w:rPr>
      </w:pPr>
    </w:p>
    <w:p w14:paraId="4564E6FE" w14:textId="77777777" w:rsidR="00670120" w:rsidRDefault="00670120" w:rsidP="00670120">
      <w:pPr>
        <w:spacing w:after="0"/>
        <w:rPr>
          <w:rFonts w:ascii="Tahoma" w:hAnsi="Tahoma" w:cs="Tahoma"/>
          <w:b/>
          <w:sz w:val="18"/>
          <w:szCs w:val="18"/>
        </w:rPr>
      </w:pPr>
    </w:p>
    <w:p w14:paraId="2118EDC7" w14:textId="77777777" w:rsidR="00670120" w:rsidRDefault="00670120" w:rsidP="00670120">
      <w:pPr>
        <w:spacing w:after="0"/>
        <w:rPr>
          <w:rFonts w:ascii="Tahoma" w:hAnsi="Tahoma" w:cs="Tahoma"/>
          <w:b/>
          <w:sz w:val="18"/>
          <w:szCs w:val="18"/>
        </w:rPr>
      </w:pPr>
    </w:p>
    <w:p w14:paraId="7FFCBC33" w14:textId="77777777" w:rsidR="00670120" w:rsidRDefault="00670120" w:rsidP="00670120">
      <w:pPr>
        <w:spacing w:after="0"/>
        <w:rPr>
          <w:rFonts w:ascii="Tahoma" w:hAnsi="Tahoma" w:cs="Tahoma"/>
          <w:b/>
          <w:sz w:val="18"/>
          <w:szCs w:val="18"/>
        </w:rPr>
      </w:pPr>
    </w:p>
    <w:p w14:paraId="5AF9BF25" w14:textId="77777777" w:rsidR="00670120" w:rsidRDefault="00670120" w:rsidP="00670120">
      <w:pPr>
        <w:spacing w:after="0"/>
        <w:rPr>
          <w:rFonts w:ascii="Tahoma" w:hAnsi="Tahoma" w:cs="Tahoma"/>
          <w:b/>
          <w:sz w:val="18"/>
          <w:szCs w:val="18"/>
        </w:rPr>
      </w:pPr>
    </w:p>
    <w:p w14:paraId="7D541E86" w14:textId="77777777" w:rsidR="00670120" w:rsidRDefault="00670120" w:rsidP="00670120">
      <w:pPr>
        <w:spacing w:after="0"/>
        <w:rPr>
          <w:rFonts w:ascii="Tahoma" w:hAnsi="Tahoma" w:cs="Tahoma"/>
          <w:b/>
          <w:sz w:val="18"/>
          <w:szCs w:val="18"/>
        </w:rPr>
      </w:pPr>
    </w:p>
    <w:p w14:paraId="3FF83D78" w14:textId="77777777" w:rsidR="00670120" w:rsidRDefault="00670120" w:rsidP="00670120">
      <w:pPr>
        <w:spacing w:after="0"/>
        <w:rPr>
          <w:rFonts w:ascii="Tahoma" w:hAnsi="Tahoma" w:cs="Tahoma"/>
          <w:b/>
          <w:sz w:val="18"/>
          <w:szCs w:val="18"/>
        </w:rPr>
      </w:pPr>
    </w:p>
    <w:p w14:paraId="50C69B2A" w14:textId="77777777" w:rsidR="00670120" w:rsidRDefault="00670120" w:rsidP="00670120">
      <w:pPr>
        <w:spacing w:after="0"/>
        <w:rPr>
          <w:rFonts w:ascii="Tahoma" w:hAnsi="Tahoma" w:cs="Tahoma"/>
          <w:b/>
          <w:sz w:val="18"/>
          <w:szCs w:val="18"/>
        </w:rPr>
      </w:pPr>
    </w:p>
    <w:p w14:paraId="79ADF714" w14:textId="77777777" w:rsidR="00670120" w:rsidRDefault="00670120" w:rsidP="00670120">
      <w:pPr>
        <w:spacing w:after="0"/>
        <w:rPr>
          <w:rFonts w:ascii="Tahoma" w:hAnsi="Tahoma" w:cs="Tahoma"/>
          <w:b/>
          <w:sz w:val="18"/>
          <w:szCs w:val="18"/>
        </w:rPr>
      </w:pPr>
    </w:p>
    <w:p w14:paraId="11476484" w14:textId="77777777" w:rsidR="00670120" w:rsidRDefault="00670120" w:rsidP="00670120">
      <w:pPr>
        <w:spacing w:after="0"/>
        <w:rPr>
          <w:rFonts w:ascii="Tahoma" w:hAnsi="Tahoma" w:cs="Tahoma"/>
          <w:b/>
          <w:sz w:val="18"/>
          <w:szCs w:val="18"/>
        </w:rPr>
      </w:pPr>
    </w:p>
    <w:p w14:paraId="2CBC81BA" w14:textId="77777777" w:rsidR="00670120" w:rsidRDefault="00670120" w:rsidP="00670120">
      <w:pPr>
        <w:spacing w:after="0"/>
        <w:rPr>
          <w:rFonts w:ascii="Tahoma" w:hAnsi="Tahoma" w:cs="Tahoma"/>
          <w:b/>
          <w:sz w:val="18"/>
          <w:szCs w:val="18"/>
        </w:rPr>
      </w:pPr>
    </w:p>
    <w:p w14:paraId="09A3F684" w14:textId="77777777" w:rsidR="00C553A8" w:rsidRDefault="00C553A8" w:rsidP="00C553A8">
      <w:pPr>
        <w:pStyle w:val="af2"/>
        <w:jc w:val="center"/>
        <w:rPr>
          <w:rFonts w:ascii="Tahoma" w:hAnsi="Tahoma" w:cs="Tahoma"/>
          <w:b/>
          <w:sz w:val="18"/>
          <w:szCs w:val="18"/>
        </w:rPr>
      </w:pPr>
    </w:p>
    <w:p w14:paraId="6FF0A95B" w14:textId="77777777" w:rsidR="00C553A8" w:rsidRDefault="00C553A8" w:rsidP="00C553A8">
      <w:pPr>
        <w:pStyle w:val="af2"/>
        <w:jc w:val="center"/>
        <w:rPr>
          <w:rFonts w:ascii="Tahoma" w:hAnsi="Tahoma" w:cs="Tahoma"/>
          <w:b/>
          <w:sz w:val="18"/>
          <w:szCs w:val="18"/>
        </w:rPr>
      </w:pPr>
    </w:p>
    <w:p w14:paraId="0D42E006" w14:textId="77777777" w:rsidR="00C553A8" w:rsidRDefault="00C553A8" w:rsidP="00C553A8">
      <w:pPr>
        <w:pStyle w:val="af2"/>
        <w:jc w:val="center"/>
        <w:rPr>
          <w:rFonts w:ascii="Tahoma" w:hAnsi="Tahoma" w:cs="Tahoma"/>
          <w:b/>
          <w:sz w:val="18"/>
          <w:szCs w:val="18"/>
        </w:rPr>
      </w:pPr>
    </w:p>
    <w:p w14:paraId="5ED65ADF" w14:textId="77777777" w:rsidR="00C553A8" w:rsidRDefault="00C553A8" w:rsidP="00C553A8">
      <w:pPr>
        <w:pStyle w:val="af2"/>
        <w:jc w:val="center"/>
        <w:rPr>
          <w:rFonts w:ascii="Tahoma" w:hAnsi="Tahoma" w:cs="Tahoma"/>
          <w:b/>
          <w:sz w:val="18"/>
          <w:szCs w:val="18"/>
        </w:rPr>
      </w:pPr>
    </w:p>
    <w:p w14:paraId="37E982D0" w14:textId="77777777" w:rsidR="00C553A8" w:rsidRDefault="00C553A8" w:rsidP="00C553A8">
      <w:pPr>
        <w:pStyle w:val="af2"/>
        <w:jc w:val="center"/>
        <w:rPr>
          <w:rFonts w:ascii="Tahoma" w:hAnsi="Tahoma" w:cs="Tahoma"/>
          <w:b/>
          <w:sz w:val="18"/>
          <w:szCs w:val="18"/>
        </w:rPr>
      </w:pPr>
    </w:p>
    <w:p w14:paraId="4C34A392" w14:textId="77777777" w:rsidR="00C553A8" w:rsidRDefault="00C553A8" w:rsidP="00C553A8">
      <w:pPr>
        <w:pStyle w:val="af2"/>
        <w:jc w:val="center"/>
        <w:rPr>
          <w:rFonts w:ascii="Tahoma" w:hAnsi="Tahoma" w:cs="Tahoma"/>
          <w:b/>
          <w:sz w:val="18"/>
          <w:szCs w:val="18"/>
        </w:rPr>
      </w:pPr>
    </w:p>
    <w:p w14:paraId="7049316C" w14:textId="77777777" w:rsidR="00C553A8" w:rsidRDefault="00C553A8" w:rsidP="00C553A8">
      <w:pPr>
        <w:pStyle w:val="af2"/>
        <w:jc w:val="center"/>
        <w:rPr>
          <w:rFonts w:ascii="Tahoma" w:hAnsi="Tahoma" w:cs="Tahoma"/>
          <w:b/>
          <w:sz w:val="18"/>
          <w:szCs w:val="18"/>
        </w:rPr>
      </w:pPr>
    </w:p>
    <w:p w14:paraId="071D5711" w14:textId="77777777" w:rsidR="00C553A8" w:rsidRDefault="00C553A8" w:rsidP="00C553A8">
      <w:pPr>
        <w:pStyle w:val="af2"/>
        <w:jc w:val="center"/>
        <w:rPr>
          <w:rFonts w:ascii="Tahoma" w:hAnsi="Tahoma" w:cs="Tahoma"/>
          <w:b/>
          <w:sz w:val="18"/>
          <w:szCs w:val="18"/>
        </w:rPr>
      </w:pPr>
    </w:p>
    <w:p w14:paraId="58C74770" w14:textId="77777777" w:rsidR="00C553A8" w:rsidRDefault="00C553A8" w:rsidP="00C553A8">
      <w:pPr>
        <w:pStyle w:val="af2"/>
        <w:jc w:val="center"/>
        <w:rPr>
          <w:rFonts w:ascii="Tahoma" w:hAnsi="Tahoma" w:cs="Tahoma"/>
          <w:b/>
          <w:sz w:val="18"/>
          <w:szCs w:val="18"/>
        </w:rPr>
      </w:pPr>
    </w:p>
    <w:p w14:paraId="28BB7B3E" w14:textId="77777777" w:rsidR="00C553A8" w:rsidRDefault="00C553A8" w:rsidP="00C553A8">
      <w:pPr>
        <w:pStyle w:val="af2"/>
        <w:jc w:val="center"/>
        <w:rPr>
          <w:rFonts w:ascii="Tahoma" w:hAnsi="Tahoma" w:cs="Tahoma"/>
          <w:b/>
          <w:sz w:val="18"/>
          <w:szCs w:val="18"/>
        </w:rPr>
      </w:pPr>
    </w:p>
    <w:p w14:paraId="616A1788" w14:textId="77777777" w:rsidR="00C553A8" w:rsidRDefault="00C553A8" w:rsidP="00C553A8">
      <w:pPr>
        <w:pStyle w:val="af2"/>
        <w:jc w:val="center"/>
        <w:rPr>
          <w:rFonts w:ascii="Tahoma" w:hAnsi="Tahoma" w:cs="Tahoma"/>
          <w:b/>
          <w:sz w:val="18"/>
          <w:szCs w:val="18"/>
        </w:rPr>
      </w:pPr>
    </w:p>
    <w:p w14:paraId="5DB5FA9C" w14:textId="77777777" w:rsidR="00C553A8" w:rsidRDefault="00C553A8" w:rsidP="00C553A8">
      <w:pPr>
        <w:pStyle w:val="af2"/>
        <w:jc w:val="center"/>
        <w:rPr>
          <w:rFonts w:ascii="Tahoma" w:hAnsi="Tahoma" w:cs="Tahoma"/>
          <w:b/>
          <w:sz w:val="18"/>
          <w:szCs w:val="18"/>
        </w:rPr>
      </w:pPr>
    </w:p>
    <w:p w14:paraId="4B9DCC28" w14:textId="77777777" w:rsidR="00C553A8" w:rsidRDefault="00C553A8" w:rsidP="00C553A8">
      <w:pPr>
        <w:pStyle w:val="af2"/>
        <w:jc w:val="center"/>
        <w:rPr>
          <w:rFonts w:ascii="Tahoma" w:hAnsi="Tahoma" w:cs="Tahoma"/>
          <w:b/>
          <w:sz w:val="18"/>
          <w:szCs w:val="18"/>
        </w:rPr>
      </w:pPr>
    </w:p>
    <w:p w14:paraId="51E05706" w14:textId="77777777" w:rsidR="00C553A8" w:rsidRDefault="00C553A8" w:rsidP="00C553A8">
      <w:pPr>
        <w:pStyle w:val="af2"/>
        <w:jc w:val="center"/>
        <w:rPr>
          <w:rFonts w:ascii="Tahoma" w:hAnsi="Tahoma" w:cs="Tahoma"/>
          <w:b/>
          <w:sz w:val="18"/>
          <w:szCs w:val="18"/>
        </w:rPr>
      </w:pPr>
    </w:p>
    <w:p w14:paraId="4E640409" w14:textId="77777777" w:rsidR="00C553A8" w:rsidRDefault="00C553A8" w:rsidP="00C553A8">
      <w:pPr>
        <w:pStyle w:val="af2"/>
        <w:jc w:val="center"/>
        <w:rPr>
          <w:rFonts w:ascii="Tahoma" w:hAnsi="Tahoma" w:cs="Tahoma"/>
          <w:b/>
          <w:sz w:val="18"/>
          <w:szCs w:val="18"/>
        </w:rPr>
      </w:pPr>
    </w:p>
    <w:p w14:paraId="6C51D74E" w14:textId="77777777" w:rsidR="00C553A8" w:rsidRDefault="00C553A8" w:rsidP="00C553A8">
      <w:pPr>
        <w:pStyle w:val="af2"/>
        <w:jc w:val="center"/>
        <w:rPr>
          <w:rFonts w:ascii="Tahoma" w:hAnsi="Tahoma" w:cs="Tahoma"/>
          <w:b/>
          <w:sz w:val="18"/>
          <w:szCs w:val="18"/>
        </w:rPr>
      </w:pPr>
    </w:p>
    <w:p w14:paraId="7AFA641F" w14:textId="77777777" w:rsidR="00C553A8" w:rsidRDefault="00C553A8" w:rsidP="00C553A8">
      <w:pPr>
        <w:pStyle w:val="af2"/>
        <w:jc w:val="center"/>
        <w:rPr>
          <w:rFonts w:ascii="Tahoma" w:hAnsi="Tahoma" w:cs="Tahoma"/>
          <w:b/>
          <w:sz w:val="18"/>
          <w:szCs w:val="18"/>
        </w:rPr>
      </w:pPr>
    </w:p>
    <w:p w14:paraId="161034F1" w14:textId="77777777" w:rsidR="00C553A8" w:rsidRDefault="00C553A8" w:rsidP="00C553A8">
      <w:pPr>
        <w:pStyle w:val="af2"/>
        <w:jc w:val="center"/>
        <w:rPr>
          <w:rFonts w:ascii="Tahoma" w:hAnsi="Tahoma" w:cs="Tahoma"/>
          <w:b/>
          <w:sz w:val="18"/>
          <w:szCs w:val="18"/>
        </w:rPr>
      </w:pPr>
    </w:p>
    <w:p w14:paraId="527C01BA" w14:textId="77777777" w:rsidR="00C553A8" w:rsidRDefault="00C553A8" w:rsidP="00C553A8">
      <w:pPr>
        <w:pStyle w:val="af2"/>
        <w:jc w:val="center"/>
        <w:rPr>
          <w:rFonts w:ascii="Tahoma" w:hAnsi="Tahoma" w:cs="Tahoma"/>
          <w:b/>
          <w:sz w:val="18"/>
          <w:szCs w:val="18"/>
        </w:rPr>
      </w:pPr>
    </w:p>
    <w:p w14:paraId="1651AAF8" w14:textId="77777777" w:rsidR="00C553A8" w:rsidRDefault="00C553A8" w:rsidP="00C553A8">
      <w:pPr>
        <w:pStyle w:val="af2"/>
        <w:jc w:val="center"/>
        <w:rPr>
          <w:rFonts w:ascii="Tahoma" w:hAnsi="Tahoma" w:cs="Tahoma"/>
          <w:b/>
          <w:sz w:val="18"/>
          <w:szCs w:val="18"/>
        </w:rPr>
      </w:pPr>
    </w:p>
    <w:p w14:paraId="3C1D3B1A" w14:textId="77777777" w:rsidR="00C553A8" w:rsidRDefault="00C553A8" w:rsidP="00C553A8">
      <w:pPr>
        <w:pStyle w:val="af2"/>
        <w:jc w:val="center"/>
        <w:rPr>
          <w:rFonts w:ascii="Tahoma" w:hAnsi="Tahoma" w:cs="Tahoma"/>
          <w:b/>
          <w:sz w:val="18"/>
          <w:szCs w:val="18"/>
        </w:rPr>
      </w:pPr>
    </w:p>
    <w:p w14:paraId="3AEC6277" w14:textId="77777777" w:rsidR="00C553A8" w:rsidRDefault="00C553A8" w:rsidP="00C553A8">
      <w:pPr>
        <w:pStyle w:val="af2"/>
        <w:jc w:val="center"/>
        <w:rPr>
          <w:rFonts w:ascii="Tahoma" w:hAnsi="Tahoma" w:cs="Tahoma"/>
          <w:b/>
          <w:sz w:val="18"/>
          <w:szCs w:val="18"/>
        </w:rPr>
      </w:pPr>
    </w:p>
    <w:p w14:paraId="68CBCD17" w14:textId="77777777" w:rsidR="00C553A8" w:rsidRDefault="00C553A8" w:rsidP="00C553A8">
      <w:pPr>
        <w:pStyle w:val="af2"/>
        <w:jc w:val="center"/>
        <w:rPr>
          <w:rFonts w:ascii="Tahoma" w:hAnsi="Tahoma" w:cs="Tahoma"/>
          <w:b/>
          <w:sz w:val="18"/>
          <w:szCs w:val="18"/>
        </w:rPr>
      </w:pPr>
    </w:p>
    <w:p w14:paraId="0DDB52DF" w14:textId="77777777" w:rsidR="00C553A8" w:rsidRDefault="00C553A8" w:rsidP="00C553A8">
      <w:pPr>
        <w:pStyle w:val="af2"/>
        <w:jc w:val="center"/>
        <w:rPr>
          <w:rFonts w:ascii="Tahoma" w:hAnsi="Tahoma" w:cs="Tahoma"/>
          <w:b/>
          <w:sz w:val="18"/>
          <w:szCs w:val="18"/>
        </w:rPr>
      </w:pPr>
    </w:p>
    <w:p w14:paraId="0AA27FA1" w14:textId="6D87CD49" w:rsidR="00C553A8" w:rsidRPr="009D2193" w:rsidRDefault="00C553A8" w:rsidP="00C553A8">
      <w:pPr>
        <w:pStyle w:val="af2"/>
        <w:jc w:val="center"/>
        <w:rPr>
          <w:rFonts w:ascii="Tahoma" w:hAnsi="Tahoma" w:cs="Tahoma"/>
          <w:b/>
          <w:sz w:val="18"/>
          <w:szCs w:val="18"/>
        </w:rPr>
      </w:pPr>
      <w:r w:rsidRPr="009D2193">
        <w:rPr>
          <w:rFonts w:ascii="Tahoma" w:hAnsi="Tahoma" w:cs="Tahoma"/>
          <w:b/>
          <w:sz w:val="18"/>
          <w:szCs w:val="18"/>
        </w:rPr>
        <w:t>БАНКОВСКИЕ РЕКВИЗИТЫ</w:t>
      </w:r>
    </w:p>
    <w:p w14:paraId="1706E702" w14:textId="77777777" w:rsidR="00C553A8" w:rsidRDefault="00C553A8" w:rsidP="00C553A8">
      <w:pPr>
        <w:pStyle w:val="af9"/>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7ED8EEF2" w14:textId="77777777" w:rsidR="00C553A8" w:rsidRPr="00945729" w:rsidRDefault="00C553A8" w:rsidP="00C553A8">
      <w:pPr>
        <w:pStyle w:val="af9"/>
        <w:spacing w:after="0"/>
        <w:jc w:val="center"/>
        <w:rPr>
          <w:rFonts w:ascii="Tahoma" w:hAnsi="Tahoma" w:cs="Tahoma"/>
          <w:b/>
          <w:sz w:val="18"/>
          <w:szCs w:val="18"/>
          <w:lang w:val="ru-RU"/>
        </w:rPr>
      </w:pPr>
    </w:p>
    <w:tbl>
      <w:tblPr>
        <w:tblW w:w="10207" w:type="dxa"/>
        <w:tblInd w:w="-436" w:type="dxa"/>
        <w:tblCellMar>
          <w:left w:w="0" w:type="dxa"/>
          <w:right w:w="0" w:type="dxa"/>
        </w:tblCellMar>
        <w:tblLook w:val="04A0" w:firstRow="1" w:lastRow="0" w:firstColumn="1" w:lastColumn="0" w:noHBand="0" w:noVBand="1"/>
      </w:tblPr>
      <w:tblGrid>
        <w:gridCol w:w="1751"/>
        <w:gridCol w:w="3353"/>
        <w:gridCol w:w="5103"/>
      </w:tblGrid>
      <w:tr w:rsidR="00C553A8" w:rsidRPr="009247BF" w14:paraId="38EE1DC1" w14:textId="77777777" w:rsidTr="0053678A">
        <w:trPr>
          <w:trHeight w:val="244"/>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3B518" w14:textId="77777777" w:rsidR="00C553A8" w:rsidRPr="00245C34" w:rsidRDefault="00C553A8" w:rsidP="00F424C7">
            <w:pPr>
              <w:pStyle w:val="af2"/>
              <w:rPr>
                <w:rFonts w:ascii="Tahoma" w:hAnsi="Tahoma" w:cs="Tahoma"/>
                <w:b/>
                <w:sz w:val="19"/>
                <w:szCs w:val="19"/>
              </w:rPr>
            </w:pPr>
            <w:proofErr w:type="spellStart"/>
            <w:r w:rsidRPr="00245C34">
              <w:rPr>
                <w:rFonts w:ascii="Tahoma" w:hAnsi="Tahoma" w:cs="Tahoma"/>
                <w:b/>
                <w:sz w:val="19"/>
                <w:szCs w:val="19"/>
                <w:lang w:val="en-US"/>
              </w:rPr>
              <w:t>Для</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зачисления</w:t>
            </w:r>
            <w:proofErr w:type="spellEnd"/>
            <w:r w:rsidRPr="00245C34">
              <w:rPr>
                <w:rFonts w:ascii="Tahoma" w:hAnsi="Tahoma" w:cs="Tahoma"/>
                <w:b/>
                <w:sz w:val="19"/>
                <w:szCs w:val="19"/>
                <w:lang w:val="en-US"/>
              </w:rPr>
              <w:t xml:space="preserve"> К</w:t>
            </w:r>
            <w:proofErr w:type="spellStart"/>
            <w:r w:rsidRPr="00245C34">
              <w:rPr>
                <w:rFonts w:ascii="Tahoma" w:hAnsi="Tahoma" w:cs="Tahoma"/>
                <w:b/>
                <w:sz w:val="19"/>
                <w:szCs w:val="19"/>
              </w:rPr>
              <w:t>ыргызских</w:t>
            </w:r>
            <w:proofErr w:type="spellEnd"/>
            <w:r w:rsidRPr="00245C34">
              <w:rPr>
                <w:rFonts w:ascii="Tahoma" w:hAnsi="Tahoma" w:cs="Tahoma"/>
                <w:b/>
                <w:sz w:val="19"/>
                <w:szCs w:val="19"/>
              </w:rPr>
              <w:t xml:space="preserve"> сомов</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74B3D"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 xml:space="preserve">For transfer of US dollars </w:t>
            </w:r>
          </w:p>
        </w:tc>
      </w:tr>
      <w:tr w:rsidR="00C553A8" w:rsidRPr="00245C34" w14:paraId="4B9D7023" w14:textId="77777777" w:rsidTr="0053678A">
        <w:trPr>
          <w:trHeight w:val="523"/>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8509A"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Intermediary Bank</w:t>
            </w:r>
          </w:p>
          <w:p w14:paraId="4E38F577"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Банк-посредник</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tcPr>
          <w:p w14:paraId="7A2DC80B" w14:textId="77777777" w:rsidR="00C553A8" w:rsidRPr="00245C34" w:rsidRDefault="00C553A8" w:rsidP="00F424C7">
            <w:pPr>
              <w:pStyle w:val="af2"/>
              <w:rPr>
                <w:rFonts w:ascii="Tahoma" w:hAnsi="Tahoma" w:cs="Tahoma"/>
                <w:sz w:val="19"/>
                <w:szCs w:val="19"/>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04AD4"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BNY Mellon, New-York, USA</w:t>
            </w:r>
          </w:p>
          <w:p w14:paraId="0E23722C"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SWIFT: IRVTUS3N</w:t>
            </w:r>
          </w:p>
          <w:p w14:paraId="00DFBC95"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 xml:space="preserve">Account Number of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in BNY Mellon: </w:t>
            </w:r>
          </w:p>
          <w:p w14:paraId="22525541" w14:textId="77777777" w:rsidR="00C553A8" w:rsidRPr="00245C34" w:rsidRDefault="00C553A8" w:rsidP="00F424C7">
            <w:pPr>
              <w:pStyle w:val="af2"/>
              <w:rPr>
                <w:rFonts w:ascii="Tahoma" w:hAnsi="Tahoma" w:cs="Tahoma"/>
                <w:b/>
                <w:sz w:val="19"/>
                <w:szCs w:val="19"/>
              </w:rPr>
            </w:pPr>
            <w:r w:rsidRPr="00245C34">
              <w:rPr>
                <w:rFonts w:ascii="Tahoma" w:hAnsi="Tahoma" w:cs="Tahoma"/>
                <w:b/>
                <w:sz w:val="19"/>
                <w:szCs w:val="19"/>
              </w:rPr>
              <w:t>№ 8900057610</w:t>
            </w:r>
          </w:p>
        </w:tc>
      </w:tr>
      <w:tr w:rsidR="00C553A8" w:rsidRPr="009247BF" w14:paraId="66A3C83A" w14:textId="77777777" w:rsidTr="0053678A">
        <w:trPr>
          <w:trHeight w:val="364"/>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3C5AB"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Bank of Beneficiary</w:t>
            </w:r>
          </w:p>
          <w:p w14:paraId="4A231646"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получателя</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hideMark/>
          </w:tcPr>
          <w:p w14:paraId="3F1A5DA9" w14:textId="77777777" w:rsidR="00C553A8" w:rsidRDefault="00C553A8" w:rsidP="00F424C7">
            <w:pPr>
              <w:pStyle w:val="af2"/>
              <w:rPr>
                <w:rFonts w:ascii="Tahoma" w:hAnsi="Tahoma" w:cs="Tahoma"/>
                <w:sz w:val="19"/>
                <w:szCs w:val="19"/>
                <w:lang w:val="x-none" w:eastAsia="ru-RU"/>
              </w:rPr>
            </w:pPr>
            <w:r w:rsidRPr="00FE62A0">
              <w:rPr>
                <w:rFonts w:ascii="Tahoma" w:hAnsi="Tahoma" w:cs="Tahoma"/>
                <w:sz w:val="19"/>
                <w:szCs w:val="19"/>
                <w:lang w:val="x-none" w:eastAsia="ru-RU"/>
              </w:rPr>
              <w:t>ОАО «</w:t>
            </w:r>
            <w:proofErr w:type="spellStart"/>
            <w:r w:rsidRPr="00FE62A0">
              <w:rPr>
                <w:rFonts w:ascii="Tahoma" w:hAnsi="Tahoma" w:cs="Tahoma"/>
                <w:sz w:val="19"/>
                <w:szCs w:val="19"/>
                <w:lang w:val="x-none" w:eastAsia="ru-RU"/>
              </w:rPr>
              <w:t>Айыл</w:t>
            </w:r>
            <w:proofErr w:type="spellEnd"/>
            <w:r w:rsidRPr="00FE62A0">
              <w:rPr>
                <w:rFonts w:ascii="Tahoma" w:hAnsi="Tahoma" w:cs="Tahoma"/>
                <w:sz w:val="19"/>
                <w:szCs w:val="19"/>
                <w:lang w:val="x-none" w:eastAsia="ru-RU"/>
              </w:rPr>
              <w:t xml:space="preserve"> Банк»</w:t>
            </w:r>
          </w:p>
          <w:p w14:paraId="7187FB40" w14:textId="77777777" w:rsidR="00C553A8" w:rsidRPr="00245C34" w:rsidRDefault="00C553A8" w:rsidP="00F424C7">
            <w:pPr>
              <w:pStyle w:val="af2"/>
              <w:rPr>
                <w:rFonts w:ascii="Tahoma" w:hAnsi="Tahoma" w:cs="Tahoma"/>
                <w:sz w:val="19"/>
                <w:szCs w:val="19"/>
              </w:rPr>
            </w:pPr>
            <w:r w:rsidRPr="00245C34">
              <w:rPr>
                <w:rFonts w:ascii="Tahoma" w:hAnsi="Tahoma" w:cs="Tahoma"/>
                <w:sz w:val="19"/>
                <w:szCs w:val="19"/>
              </w:rPr>
              <w:t xml:space="preserve">г. Бишкек, </w:t>
            </w:r>
            <w:proofErr w:type="spellStart"/>
            <w:r w:rsidRPr="00245C34">
              <w:rPr>
                <w:rFonts w:ascii="Tahoma" w:hAnsi="Tahoma" w:cs="Tahoma"/>
                <w:sz w:val="19"/>
                <w:szCs w:val="19"/>
              </w:rPr>
              <w:t>Кыргызская</w:t>
            </w:r>
            <w:proofErr w:type="spellEnd"/>
            <w:r w:rsidRPr="00245C34">
              <w:rPr>
                <w:rFonts w:ascii="Tahoma" w:hAnsi="Tahoma" w:cs="Tahoma"/>
                <w:sz w:val="19"/>
                <w:szCs w:val="19"/>
              </w:rPr>
              <w:t xml:space="preserve"> Республика</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EC4CF" w14:textId="77777777" w:rsidR="00C553A8" w:rsidRPr="00245C34" w:rsidRDefault="00C553A8" w:rsidP="00F424C7">
            <w:pPr>
              <w:pStyle w:val="af2"/>
              <w:rPr>
                <w:rFonts w:ascii="Tahoma" w:hAnsi="Tahoma" w:cs="Tahoma"/>
                <w:b/>
                <w:sz w:val="19"/>
                <w:szCs w:val="19"/>
                <w:lang w:val="en-US"/>
              </w:rPr>
            </w:pP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Moscow, Russia</w:t>
            </w:r>
          </w:p>
          <w:p w14:paraId="1990E4BC"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SWIFT: SABRRUMM</w:t>
            </w:r>
          </w:p>
        </w:tc>
      </w:tr>
      <w:tr w:rsidR="00C553A8" w:rsidRPr="00245C34" w14:paraId="3F42E704" w14:textId="77777777" w:rsidTr="0053678A">
        <w:trPr>
          <w:trHeight w:val="232"/>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5414C"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Beneficiary (</w:t>
            </w:r>
            <w:proofErr w:type="spellStart"/>
            <w:r w:rsidRPr="00245C34">
              <w:rPr>
                <w:rFonts w:ascii="Tahoma" w:hAnsi="Tahoma" w:cs="Tahoma"/>
                <w:b/>
                <w:sz w:val="19"/>
                <w:szCs w:val="19"/>
                <w:lang w:val="en-US"/>
              </w:rPr>
              <w:t>Получатель</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hideMark/>
          </w:tcPr>
          <w:p w14:paraId="5FE6CD7C"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ЗАО «Альфа Телеком»</w:t>
            </w:r>
          </w:p>
          <w:p w14:paraId="3465F5D3"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Счет: № 1350100027537623</w:t>
            </w:r>
          </w:p>
          <w:p w14:paraId="46946915"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БИК: 135001</w:t>
            </w:r>
          </w:p>
          <w:p w14:paraId="469024C4"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ИНН: 00406200910056</w:t>
            </w:r>
          </w:p>
          <w:p w14:paraId="22DF60C0"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 xml:space="preserve">г. Бишкек, ул. </w:t>
            </w:r>
            <w:proofErr w:type="spellStart"/>
            <w:r w:rsidRPr="00FE62A0">
              <w:rPr>
                <w:rFonts w:ascii="Tahoma" w:hAnsi="Tahoma" w:cs="Tahoma"/>
                <w:sz w:val="19"/>
                <w:szCs w:val="19"/>
              </w:rPr>
              <w:t>Суюмбаева</w:t>
            </w:r>
            <w:proofErr w:type="spellEnd"/>
            <w:r w:rsidRPr="00FE62A0">
              <w:rPr>
                <w:rFonts w:ascii="Tahoma" w:hAnsi="Tahoma" w:cs="Tahoma"/>
                <w:sz w:val="19"/>
                <w:szCs w:val="19"/>
              </w:rPr>
              <w:t xml:space="preserve"> № 123</w:t>
            </w:r>
          </w:p>
          <w:p w14:paraId="6E8F6EA7" w14:textId="77777777" w:rsidR="00C553A8" w:rsidRPr="00245C34" w:rsidRDefault="00C553A8" w:rsidP="00F424C7">
            <w:pPr>
              <w:pStyle w:val="af2"/>
              <w:rPr>
                <w:rFonts w:ascii="Tahoma" w:hAnsi="Tahoma" w:cs="Tahoma"/>
                <w:sz w:val="19"/>
                <w:szCs w:val="19"/>
                <w:lang w:val="ky-KG"/>
              </w:rPr>
            </w:pPr>
            <w:proofErr w:type="spellStart"/>
            <w:r w:rsidRPr="00FE62A0">
              <w:rPr>
                <w:rFonts w:ascii="Tahoma" w:hAnsi="Tahoma" w:cs="Tahoma"/>
                <w:sz w:val="19"/>
                <w:szCs w:val="19"/>
              </w:rPr>
              <w:t>Кыргызская</w:t>
            </w:r>
            <w:proofErr w:type="spellEnd"/>
            <w:r w:rsidRPr="00FE62A0">
              <w:rPr>
                <w:rFonts w:ascii="Tahoma" w:hAnsi="Tahoma" w:cs="Tahoma"/>
                <w:sz w:val="19"/>
                <w:szCs w:val="19"/>
              </w:rPr>
              <w:t xml:space="preserve"> Республика</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4F2C2"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OJSC "Optima Bank", Bishkek, Kyrgyz Republic</w:t>
            </w:r>
          </w:p>
          <w:p w14:paraId="6031BA24"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SWIFT: ENEJKG22</w:t>
            </w:r>
          </w:p>
          <w:p w14:paraId="6EBEE3B9"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 xml:space="preserve">Account number of Optima in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w:t>
            </w:r>
          </w:p>
          <w:p w14:paraId="2C331895" w14:textId="77777777" w:rsidR="00C553A8" w:rsidRPr="00245C34" w:rsidRDefault="00C553A8" w:rsidP="00F424C7">
            <w:pPr>
              <w:pStyle w:val="af2"/>
              <w:rPr>
                <w:rFonts w:ascii="Tahoma" w:hAnsi="Tahoma" w:cs="Tahoma"/>
                <w:b/>
                <w:sz w:val="19"/>
                <w:szCs w:val="19"/>
              </w:rPr>
            </w:pPr>
            <w:r w:rsidRPr="00245C34">
              <w:rPr>
                <w:rFonts w:ascii="Tahoma" w:hAnsi="Tahoma" w:cs="Tahoma"/>
                <w:b/>
                <w:sz w:val="19"/>
                <w:szCs w:val="19"/>
              </w:rPr>
              <w:t>№ 30111840700000000415</w:t>
            </w:r>
          </w:p>
        </w:tc>
      </w:tr>
      <w:tr w:rsidR="00C553A8" w:rsidRPr="009247BF" w14:paraId="476FC396" w14:textId="77777777" w:rsidTr="0053678A">
        <w:trPr>
          <w:trHeight w:val="335"/>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56AF5"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Purpose of payment</w:t>
            </w:r>
          </w:p>
          <w:p w14:paraId="5904FF10"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Назначение</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платежа</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hideMark/>
          </w:tcPr>
          <w:p w14:paraId="2FB9DC49" w14:textId="77777777" w:rsidR="00C553A8" w:rsidRDefault="00C553A8" w:rsidP="00F424C7">
            <w:pPr>
              <w:pStyle w:val="af2"/>
              <w:rPr>
                <w:rFonts w:ascii="Tahoma" w:hAnsi="Tahoma" w:cs="Tahoma"/>
                <w:i/>
                <w:sz w:val="19"/>
                <w:szCs w:val="19"/>
              </w:rPr>
            </w:pPr>
            <w:r>
              <w:rPr>
                <w:rFonts w:ascii="Tahoma" w:hAnsi="Tahoma" w:cs="Tahoma"/>
                <w:b/>
                <w:i/>
                <w:sz w:val="19"/>
                <w:szCs w:val="19"/>
              </w:rPr>
              <w:t xml:space="preserve">- </w:t>
            </w:r>
            <w:r w:rsidRPr="00245C34">
              <w:rPr>
                <w:rFonts w:ascii="Tahoma" w:hAnsi="Tahoma" w:cs="Tahoma"/>
                <w:b/>
                <w:i/>
                <w:sz w:val="19"/>
                <w:szCs w:val="19"/>
              </w:rPr>
              <w:t>Гарантийное обеспечение конкурсной заявки</w:t>
            </w:r>
            <w:r>
              <w:rPr>
                <w:rFonts w:ascii="Tahoma" w:hAnsi="Tahoma" w:cs="Tahoma"/>
                <w:b/>
                <w:i/>
                <w:sz w:val="19"/>
                <w:szCs w:val="19"/>
              </w:rPr>
              <w:t xml:space="preserve"> </w:t>
            </w:r>
            <w:proofErr w:type="gramStart"/>
            <w:r>
              <w:rPr>
                <w:rFonts w:ascii="Tahoma" w:hAnsi="Tahoma" w:cs="Tahoma"/>
                <w:b/>
                <w:i/>
                <w:sz w:val="19"/>
                <w:szCs w:val="19"/>
              </w:rPr>
              <w:t>по  конкурсу</w:t>
            </w:r>
            <w:proofErr w:type="gramEnd"/>
            <w:r>
              <w:rPr>
                <w:rFonts w:ascii="Tahoma" w:hAnsi="Tahoma" w:cs="Tahoma"/>
                <w:b/>
                <w:i/>
                <w:sz w:val="19"/>
                <w:szCs w:val="19"/>
              </w:rPr>
              <w:t xml:space="preserve"> _____________;</w:t>
            </w:r>
            <w:r w:rsidRPr="00245C34">
              <w:rPr>
                <w:rFonts w:ascii="Tahoma" w:hAnsi="Tahoma" w:cs="Tahoma"/>
                <w:i/>
                <w:sz w:val="19"/>
                <w:szCs w:val="19"/>
              </w:rPr>
              <w:t xml:space="preserve"> </w:t>
            </w:r>
          </w:p>
          <w:p w14:paraId="08449D56" w14:textId="77777777" w:rsidR="00C553A8" w:rsidRPr="00245C34" w:rsidRDefault="00C553A8" w:rsidP="00F424C7">
            <w:pPr>
              <w:pStyle w:val="af2"/>
              <w:rPr>
                <w:rFonts w:ascii="Tahoma" w:hAnsi="Tahoma" w:cs="Tahoma"/>
                <w:i/>
                <w:sz w:val="19"/>
                <w:szCs w:val="19"/>
              </w:rPr>
            </w:pPr>
          </w:p>
          <w:p w14:paraId="4B54A44A" w14:textId="77777777" w:rsidR="00C553A8" w:rsidRPr="00245C34" w:rsidRDefault="00C553A8" w:rsidP="00F424C7">
            <w:pPr>
              <w:pStyle w:val="af2"/>
              <w:rPr>
                <w:rFonts w:ascii="Tahoma" w:hAnsi="Tahoma" w:cs="Tahoma"/>
                <w:i/>
                <w:sz w:val="19"/>
                <w:szCs w:val="19"/>
              </w:rPr>
            </w:pPr>
            <w:r>
              <w:rPr>
                <w:rFonts w:ascii="Tahoma" w:hAnsi="Tahoma" w:cs="Tahoma"/>
                <w:b/>
                <w:i/>
                <w:sz w:val="19"/>
                <w:szCs w:val="19"/>
              </w:rPr>
              <w:t xml:space="preserve">- </w:t>
            </w:r>
            <w:r w:rsidRPr="00245C34">
              <w:rPr>
                <w:rFonts w:ascii="Tahoma" w:hAnsi="Tahoma" w:cs="Tahoma"/>
                <w:b/>
                <w:i/>
                <w:sz w:val="19"/>
                <w:szCs w:val="19"/>
              </w:rPr>
              <w:t>Гарантийное обеспечение исполнения договора</w:t>
            </w:r>
            <w:r>
              <w:rPr>
                <w:rFonts w:ascii="Tahoma" w:hAnsi="Tahoma" w:cs="Tahoma"/>
                <w:b/>
                <w:i/>
                <w:sz w:val="19"/>
                <w:szCs w:val="19"/>
              </w:rPr>
              <w:t xml:space="preserve"> </w:t>
            </w:r>
            <w:r w:rsidRPr="00245C34">
              <w:rPr>
                <w:rFonts w:ascii="Tahoma" w:hAnsi="Tahoma" w:cs="Tahoma"/>
                <w:b/>
                <w:i/>
                <w:sz w:val="19"/>
                <w:szCs w:val="19"/>
              </w:rPr>
              <w:t>№ от ____ ____;</w:t>
            </w:r>
            <w:r w:rsidRPr="00245C34">
              <w:rPr>
                <w:rFonts w:ascii="Tahoma" w:hAnsi="Tahoma" w:cs="Tahoma"/>
                <w:i/>
                <w:sz w:val="19"/>
                <w:szCs w:val="19"/>
              </w:rPr>
              <w:t xml:space="preserve">  </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2F7FA1"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Account Number: № 1091820182530517</w:t>
            </w:r>
          </w:p>
          <w:p w14:paraId="7E4007AB"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CJSC “Alfa Telecom”</w:t>
            </w:r>
          </w:p>
          <w:p w14:paraId="7973368F" w14:textId="77777777" w:rsidR="00C553A8" w:rsidRPr="00245C34" w:rsidRDefault="00C553A8" w:rsidP="00F424C7">
            <w:pPr>
              <w:pStyle w:val="af2"/>
              <w:rPr>
                <w:rFonts w:ascii="Tahoma" w:hAnsi="Tahoma" w:cs="Tahoma"/>
                <w:sz w:val="19"/>
                <w:szCs w:val="19"/>
                <w:lang w:val="en-US"/>
              </w:rPr>
            </w:pPr>
            <w:r w:rsidRPr="00245C34">
              <w:rPr>
                <w:rFonts w:ascii="Tahoma" w:hAnsi="Tahoma" w:cs="Tahoma"/>
                <w:sz w:val="19"/>
                <w:szCs w:val="19"/>
                <w:lang w:val="en-US"/>
              </w:rPr>
              <w:t xml:space="preserve">Guarantee providing of the tender application </w:t>
            </w:r>
          </w:p>
          <w:p w14:paraId="54010D80" w14:textId="77777777" w:rsidR="00C553A8" w:rsidRPr="00245C34" w:rsidRDefault="00C553A8" w:rsidP="00F424C7">
            <w:pPr>
              <w:pStyle w:val="af2"/>
              <w:rPr>
                <w:rFonts w:ascii="Tahoma" w:hAnsi="Tahoma" w:cs="Tahoma"/>
                <w:sz w:val="19"/>
                <w:szCs w:val="19"/>
                <w:lang w:val="en-US"/>
              </w:rPr>
            </w:pPr>
            <w:r w:rsidRPr="00245C34">
              <w:rPr>
                <w:rFonts w:ascii="Tahoma" w:hAnsi="Tahoma" w:cs="Tahoma"/>
                <w:sz w:val="19"/>
                <w:szCs w:val="19"/>
                <w:lang w:val="en-US"/>
              </w:rPr>
              <w:t>Guarantee providing of the Contract #_________ from ______________</w:t>
            </w:r>
          </w:p>
        </w:tc>
      </w:tr>
    </w:tbl>
    <w:p w14:paraId="25AF3466" w14:textId="77777777" w:rsidR="00C553A8" w:rsidRPr="009D2193" w:rsidRDefault="00C553A8" w:rsidP="00C553A8">
      <w:pPr>
        <w:pStyle w:val="af2"/>
        <w:rPr>
          <w:rFonts w:ascii="Tahoma" w:hAnsi="Tahoma" w:cs="Tahoma"/>
          <w:b/>
          <w:sz w:val="18"/>
          <w:szCs w:val="18"/>
          <w:lang w:val="en-US"/>
        </w:rPr>
      </w:pPr>
    </w:p>
    <w:p w14:paraId="0AADF916" w14:textId="4D79FDE7" w:rsidR="00670120" w:rsidRDefault="00C553A8" w:rsidP="00C553A8">
      <w:pPr>
        <w:spacing w:after="0"/>
        <w:rPr>
          <w:rFonts w:ascii="Tahoma" w:hAnsi="Tahoma" w:cs="Tahoma"/>
          <w:b/>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p>
    <w:p w14:paraId="67D48CAE" w14:textId="77777777" w:rsidR="00670120" w:rsidRDefault="00670120" w:rsidP="00670120">
      <w:pPr>
        <w:spacing w:after="0"/>
        <w:rPr>
          <w:rFonts w:ascii="Tahoma" w:hAnsi="Tahoma" w:cs="Tahoma"/>
          <w:b/>
          <w:sz w:val="18"/>
          <w:szCs w:val="18"/>
        </w:rPr>
      </w:pPr>
    </w:p>
    <w:p w14:paraId="28FFD6F6" w14:textId="77777777" w:rsidR="00670120" w:rsidRDefault="00670120" w:rsidP="00670120">
      <w:pPr>
        <w:spacing w:after="0"/>
        <w:rPr>
          <w:rFonts w:ascii="Tahoma" w:hAnsi="Tahoma" w:cs="Tahoma"/>
          <w:b/>
          <w:sz w:val="18"/>
          <w:szCs w:val="18"/>
        </w:rPr>
      </w:pPr>
    </w:p>
    <w:p w14:paraId="13F57FF0" w14:textId="77777777" w:rsidR="00670120" w:rsidRDefault="00670120" w:rsidP="00670120">
      <w:pPr>
        <w:spacing w:after="0"/>
        <w:rPr>
          <w:rFonts w:ascii="Tahoma" w:hAnsi="Tahoma" w:cs="Tahoma"/>
          <w:b/>
          <w:sz w:val="18"/>
          <w:szCs w:val="18"/>
        </w:rPr>
      </w:pPr>
    </w:p>
    <w:p w14:paraId="5FA24F4B" w14:textId="77777777" w:rsidR="00670120" w:rsidRDefault="00670120" w:rsidP="00670120">
      <w:pPr>
        <w:spacing w:after="0"/>
        <w:rPr>
          <w:rFonts w:ascii="Tahoma" w:hAnsi="Tahoma" w:cs="Tahoma"/>
          <w:b/>
          <w:sz w:val="18"/>
          <w:szCs w:val="18"/>
        </w:rPr>
      </w:pPr>
    </w:p>
    <w:p w14:paraId="620EBEE3" w14:textId="77777777" w:rsidR="00670120" w:rsidRDefault="00670120" w:rsidP="00670120">
      <w:pPr>
        <w:spacing w:after="0"/>
        <w:rPr>
          <w:rFonts w:ascii="Tahoma" w:hAnsi="Tahoma" w:cs="Tahoma"/>
          <w:b/>
          <w:sz w:val="18"/>
          <w:szCs w:val="18"/>
        </w:rPr>
      </w:pPr>
    </w:p>
    <w:p w14:paraId="13E63F40" w14:textId="77777777" w:rsidR="00670120" w:rsidRDefault="00670120" w:rsidP="00670120">
      <w:pPr>
        <w:spacing w:after="0"/>
        <w:rPr>
          <w:rFonts w:ascii="Tahoma" w:hAnsi="Tahoma" w:cs="Tahoma"/>
          <w:b/>
          <w:sz w:val="18"/>
          <w:szCs w:val="18"/>
        </w:rPr>
      </w:pPr>
    </w:p>
    <w:p w14:paraId="5F00C4CF" w14:textId="77777777" w:rsidR="00670120" w:rsidRDefault="00670120" w:rsidP="00670120">
      <w:pPr>
        <w:spacing w:after="0"/>
        <w:rPr>
          <w:rFonts w:ascii="Tahoma" w:hAnsi="Tahoma" w:cs="Tahoma"/>
          <w:b/>
          <w:sz w:val="18"/>
          <w:szCs w:val="18"/>
        </w:rPr>
      </w:pPr>
    </w:p>
    <w:p w14:paraId="24AA33E3" w14:textId="10211636" w:rsidR="00670120" w:rsidRDefault="00670120" w:rsidP="00670120">
      <w:pPr>
        <w:spacing w:after="0"/>
        <w:rPr>
          <w:rFonts w:ascii="Tahoma" w:hAnsi="Tahoma" w:cs="Tahoma"/>
          <w:b/>
          <w:sz w:val="18"/>
          <w:szCs w:val="18"/>
        </w:rPr>
      </w:pPr>
    </w:p>
    <w:p w14:paraId="052F866E" w14:textId="77777777" w:rsidR="00C553A8" w:rsidRPr="00CF333A" w:rsidRDefault="00C553A8" w:rsidP="00C553A8">
      <w:pPr>
        <w:spacing w:after="0"/>
        <w:jc w:val="right"/>
        <w:rPr>
          <w:rFonts w:ascii="Tahoma" w:hAnsi="Tahoma" w:cs="Tahoma"/>
          <w:b/>
          <w:sz w:val="19"/>
          <w:szCs w:val="19"/>
        </w:rPr>
      </w:pPr>
    </w:p>
    <w:p w14:paraId="6FD535D3" w14:textId="77777777" w:rsidR="00C553A8" w:rsidRDefault="00C553A8" w:rsidP="00C553A8">
      <w:pPr>
        <w:widowControl w:val="0"/>
        <w:spacing w:after="0" w:line="240" w:lineRule="auto"/>
        <w:ind w:firstLine="567"/>
        <w:rPr>
          <w:rFonts w:ascii="Tahoma" w:hAnsi="Tahoma" w:cs="Tahoma"/>
          <w:b/>
          <w:sz w:val="19"/>
          <w:szCs w:val="19"/>
        </w:rPr>
      </w:pPr>
    </w:p>
    <w:p w14:paraId="5BAC42E3" w14:textId="77777777" w:rsidR="00C553A8" w:rsidRDefault="00C553A8" w:rsidP="00C553A8">
      <w:pPr>
        <w:widowControl w:val="0"/>
        <w:spacing w:after="0" w:line="240" w:lineRule="auto"/>
        <w:ind w:firstLine="567"/>
        <w:rPr>
          <w:rFonts w:ascii="Tahoma" w:hAnsi="Tahoma" w:cs="Tahoma"/>
          <w:b/>
          <w:sz w:val="19"/>
          <w:szCs w:val="19"/>
        </w:rPr>
      </w:pPr>
    </w:p>
    <w:p w14:paraId="57A4FC22" w14:textId="77777777" w:rsidR="00C553A8" w:rsidRDefault="00C553A8" w:rsidP="00C553A8">
      <w:pPr>
        <w:widowControl w:val="0"/>
        <w:spacing w:after="0" w:line="240" w:lineRule="auto"/>
        <w:ind w:firstLine="567"/>
        <w:rPr>
          <w:rFonts w:ascii="Tahoma" w:hAnsi="Tahoma" w:cs="Tahoma"/>
          <w:b/>
          <w:sz w:val="19"/>
          <w:szCs w:val="19"/>
        </w:rPr>
      </w:pPr>
    </w:p>
    <w:p w14:paraId="3E1DA3D5" w14:textId="77777777" w:rsidR="00C553A8" w:rsidRDefault="00C553A8" w:rsidP="00C553A8">
      <w:pPr>
        <w:widowControl w:val="0"/>
        <w:spacing w:after="0" w:line="240" w:lineRule="auto"/>
        <w:ind w:firstLine="567"/>
        <w:rPr>
          <w:rFonts w:ascii="Tahoma" w:hAnsi="Tahoma" w:cs="Tahoma"/>
          <w:b/>
          <w:sz w:val="19"/>
          <w:szCs w:val="19"/>
        </w:rPr>
      </w:pPr>
    </w:p>
    <w:p w14:paraId="650A2CCE" w14:textId="77777777" w:rsidR="00C553A8" w:rsidRDefault="00C553A8" w:rsidP="00C553A8">
      <w:pPr>
        <w:widowControl w:val="0"/>
        <w:spacing w:after="0" w:line="240" w:lineRule="auto"/>
        <w:ind w:firstLine="567"/>
        <w:rPr>
          <w:rFonts w:ascii="Tahoma" w:hAnsi="Tahoma" w:cs="Tahoma"/>
          <w:b/>
          <w:sz w:val="19"/>
          <w:szCs w:val="19"/>
        </w:rPr>
      </w:pPr>
    </w:p>
    <w:p w14:paraId="24F349F3" w14:textId="77777777" w:rsidR="00C553A8" w:rsidRDefault="00C553A8" w:rsidP="00C553A8">
      <w:pPr>
        <w:widowControl w:val="0"/>
        <w:spacing w:after="0" w:line="240" w:lineRule="auto"/>
        <w:ind w:firstLine="567"/>
        <w:rPr>
          <w:rFonts w:ascii="Tahoma" w:hAnsi="Tahoma" w:cs="Tahoma"/>
          <w:b/>
          <w:sz w:val="19"/>
          <w:szCs w:val="19"/>
        </w:rPr>
      </w:pPr>
    </w:p>
    <w:p w14:paraId="608B7181" w14:textId="77777777" w:rsidR="00C553A8" w:rsidRDefault="00C553A8" w:rsidP="00C553A8">
      <w:pPr>
        <w:widowControl w:val="0"/>
        <w:spacing w:after="0" w:line="240" w:lineRule="auto"/>
        <w:ind w:firstLine="567"/>
        <w:rPr>
          <w:rFonts w:ascii="Tahoma" w:hAnsi="Tahoma" w:cs="Tahoma"/>
          <w:b/>
          <w:sz w:val="19"/>
          <w:szCs w:val="19"/>
        </w:rPr>
      </w:pPr>
    </w:p>
    <w:p w14:paraId="4CAEED63" w14:textId="77777777" w:rsidR="00C553A8" w:rsidRDefault="00C553A8" w:rsidP="00C553A8">
      <w:pPr>
        <w:widowControl w:val="0"/>
        <w:spacing w:after="0" w:line="240" w:lineRule="auto"/>
        <w:ind w:firstLine="567"/>
        <w:rPr>
          <w:rFonts w:ascii="Tahoma" w:hAnsi="Tahoma" w:cs="Tahoma"/>
          <w:b/>
          <w:sz w:val="19"/>
          <w:szCs w:val="19"/>
        </w:rPr>
      </w:pPr>
    </w:p>
    <w:p w14:paraId="402BB9FD" w14:textId="77777777" w:rsidR="00C553A8" w:rsidRDefault="00C553A8" w:rsidP="00C553A8">
      <w:pPr>
        <w:widowControl w:val="0"/>
        <w:spacing w:after="0" w:line="240" w:lineRule="auto"/>
        <w:ind w:firstLine="567"/>
        <w:rPr>
          <w:rFonts w:ascii="Tahoma" w:hAnsi="Tahoma" w:cs="Tahoma"/>
          <w:b/>
          <w:sz w:val="19"/>
          <w:szCs w:val="19"/>
        </w:rPr>
      </w:pPr>
    </w:p>
    <w:p w14:paraId="3464C738" w14:textId="77777777" w:rsidR="00C553A8" w:rsidRDefault="00C553A8" w:rsidP="00C553A8">
      <w:pPr>
        <w:widowControl w:val="0"/>
        <w:spacing w:after="0" w:line="240" w:lineRule="auto"/>
        <w:ind w:firstLine="567"/>
        <w:rPr>
          <w:rFonts w:ascii="Tahoma" w:hAnsi="Tahoma" w:cs="Tahoma"/>
          <w:b/>
          <w:sz w:val="19"/>
          <w:szCs w:val="19"/>
        </w:rPr>
      </w:pPr>
    </w:p>
    <w:p w14:paraId="1AA0720B" w14:textId="77777777" w:rsidR="00C553A8" w:rsidRDefault="00C553A8" w:rsidP="00C553A8">
      <w:pPr>
        <w:widowControl w:val="0"/>
        <w:spacing w:after="0" w:line="240" w:lineRule="auto"/>
        <w:ind w:firstLine="567"/>
        <w:rPr>
          <w:rFonts w:ascii="Tahoma" w:hAnsi="Tahoma" w:cs="Tahoma"/>
          <w:b/>
          <w:sz w:val="19"/>
          <w:szCs w:val="19"/>
        </w:rPr>
      </w:pPr>
    </w:p>
    <w:p w14:paraId="7DB127F7" w14:textId="77777777" w:rsidR="00C553A8" w:rsidRDefault="00C553A8" w:rsidP="00C553A8">
      <w:pPr>
        <w:widowControl w:val="0"/>
        <w:spacing w:after="0" w:line="240" w:lineRule="auto"/>
        <w:ind w:firstLine="567"/>
        <w:rPr>
          <w:rFonts w:ascii="Tahoma" w:hAnsi="Tahoma" w:cs="Tahoma"/>
          <w:b/>
          <w:sz w:val="19"/>
          <w:szCs w:val="19"/>
        </w:rPr>
      </w:pPr>
    </w:p>
    <w:p w14:paraId="7CD58B60" w14:textId="77777777" w:rsidR="00C553A8" w:rsidRDefault="00C553A8" w:rsidP="00C553A8">
      <w:pPr>
        <w:widowControl w:val="0"/>
        <w:spacing w:after="0" w:line="240" w:lineRule="auto"/>
        <w:ind w:firstLine="567"/>
        <w:rPr>
          <w:rFonts w:ascii="Tahoma" w:hAnsi="Tahoma" w:cs="Tahoma"/>
          <w:b/>
          <w:sz w:val="19"/>
          <w:szCs w:val="19"/>
        </w:rPr>
      </w:pPr>
    </w:p>
    <w:p w14:paraId="66373CD7" w14:textId="77777777" w:rsidR="00C553A8" w:rsidRDefault="00C553A8" w:rsidP="00C553A8">
      <w:pPr>
        <w:widowControl w:val="0"/>
        <w:spacing w:after="0" w:line="240" w:lineRule="auto"/>
        <w:ind w:firstLine="567"/>
        <w:rPr>
          <w:rFonts w:ascii="Tahoma" w:hAnsi="Tahoma" w:cs="Tahoma"/>
          <w:b/>
          <w:sz w:val="19"/>
          <w:szCs w:val="19"/>
        </w:rPr>
      </w:pPr>
    </w:p>
    <w:p w14:paraId="795B6C17" w14:textId="77777777" w:rsidR="00C553A8" w:rsidRDefault="00C553A8" w:rsidP="00C553A8">
      <w:pPr>
        <w:widowControl w:val="0"/>
        <w:spacing w:after="0" w:line="240" w:lineRule="auto"/>
        <w:ind w:firstLine="567"/>
        <w:rPr>
          <w:rFonts w:ascii="Tahoma" w:hAnsi="Tahoma" w:cs="Tahoma"/>
          <w:b/>
          <w:sz w:val="19"/>
          <w:szCs w:val="19"/>
        </w:rPr>
      </w:pPr>
    </w:p>
    <w:p w14:paraId="3A694E45" w14:textId="77777777" w:rsidR="00C553A8" w:rsidRDefault="00C553A8" w:rsidP="00C553A8">
      <w:pPr>
        <w:widowControl w:val="0"/>
        <w:spacing w:after="0" w:line="240" w:lineRule="auto"/>
        <w:ind w:firstLine="567"/>
        <w:rPr>
          <w:rFonts w:ascii="Tahoma" w:hAnsi="Tahoma" w:cs="Tahoma"/>
          <w:b/>
          <w:sz w:val="19"/>
          <w:szCs w:val="19"/>
        </w:rPr>
      </w:pPr>
    </w:p>
    <w:p w14:paraId="2E963FC2" w14:textId="77777777" w:rsidR="00C553A8" w:rsidRDefault="00C553A8" w:rsidP="00C553A8">
      <w:pPr>
        <w:widowControl w:val="0"/>
        <w:spacing w:after="0" w:line="240" w:lineRule="auto"/>
        <w:ind w:firstLine="567"/>
        <w:rPr>
          <w:rFonts w:ascii="Tahoma" w:hAnsi="Tahoma" w:cs="Tahoma"/>
          <w:b/>
          <w:sz w:val="19"/>
          <w:szCs w:val="19"/>
        </w:rPr>
      </w:pPr>
    </w:p>
    <w:p w14:paraId="3454A269" w14:textId="77777777" w:rsidR="00C553A8" w:rsidRDefault="00C553A8" w:rsidP="00C553A8">
      <w:pPr>
        <w:widowControl w:val="0"/>
        <w:spacing w:after="0" w:line="240" w:lineRule="auto"/>
        <w:ind w:firstLine="567"/>
        <w:rPr>
          <w:rFonts w:ascii="Tahoma" w:hAnsi="Tahoma" w:cs="Tahoma"/>
          <w:b/>
          <w:sz w:val="19"/>
          <w:szCs w:val="19"/>
        </w:rPr>
      </w:pPr>
    </w:p>
    <w:p w14:paraId="57B2D59D" w14:textId="77777777" w:rsidR="00C553A8" w:rsidRDefault="00C553A8" w:rsidP="00C553A8">
      <w:pPr>
        <w:widowControl w:val="0"/>
        <w:spacing w:after="0" w:line="240" w:lineRule="auto"/>
        <w:ind w:firstLine="567"/>
        <w:rPr>
          <w:rFonts w:ascii="Tahoma" w:hAnsi="Tahoma" w:cs="Tahoma"/>
          <w:b/>
          <w:sz w:val="19"/>
          <w:szCs w:val="19"/>
        </w:rPr>
      </w:pPr>
    </w:p>
    <w:p w14:paraId="2D8B8650" w14:textId="77777777" w:rsidR="00C553A8" w:rsidRDefault="00C553A8" w:rsidP="00C553A8">
      <w:pPr>
        <w:widowControl w:val="0"/>
        <w:spacing w:after="0" w:line="240" w:lineRule="auto"/>
        <w:ind w:firstLine="567"/>
        <w:rPr>
          <w:rFonts w:ascii="Tahoma" w:hAnsi="Tahoma" w:cs="Tahoma"/>
          <w:b/>
          <w:sz w:val="19"/>
          <w:szCs w:val="19"/>
        </w:rPr>
      </w:pPr>
    </w:p>
    <w:p w14:paraId="5F377454" w14:textId="77777777" w:rsidR="00C553A8" w:rsidRDefault="00C553A8" w:rsidP="00C553A8">
      <w:pPr>
        <w:widowControl w:val="0"/>
        <w:spacing w:after="0" w:line="240" w:lineRule="auto"/>
        <w:ind w:firstLine="567"/>
        <w:rPr>
          <w:rFonts w:ascii="Tahoma" w:hAnsi="Tahoma" w:cs="Tahoma"/>
          <w:b/>
          <w:sz w:val="19"/>
          <w:szCs w:val="19"/>
        </w:rPr>
      </w:pPr>
    </w:p>
    <w:p w14:paraId="79E3F031" w14:textId="77777777" w:rsidR="00C553A8" w:rsidRDefault="00C553A8" w:rsidP="00C553A8">
      <w:pPr>
        <w:widowControl w:val="0"/>
        <w:spacing w:after="0" w:line="240" w:lineRule="auto"/>
        <w:ind w:firstLine="567"/>
        <w:rPr>
          <w:rFonts w:ascii="Tahoma" w:hAnsi="Tahoma" w:cs="Tahoma"/>
          <w:b/>
          <w:sz w:val="19"/>
          <w:szCs w:val="19"/>
        </w:rPr>
      </w:pPr>
    </w:p>
    <w:p w14:paraId="0212E6D7" w14:textId="77777777" w:rsidR="00C553A8" w:rsidRDefault="00C553A8" w:rsidP="00C553A8">
      <w:pPr>
        <w:widowControl w:val="0"/>
        <w:spacing w:after="0" w:line="240" w:lineRule="auto"/>
        <w:ind w:firstLine="567"/>
        <w:rPr>
          <w:rFonts w:ascii="Tahoma" w:hAnsi="Tahoma" w:cs="Tahoma"/>
          <w:b/>
          <w:sz w:val="19"/>
          <w:szCs w:val="19"/>
        </w:rPr>
      </w:pPr>
    </w:p>
    <w:p w14:paraId="5293CAF8" w14:textId="77777777" w:rsidR="00C553A8" w:rsidRDefault="00C553A8" w:rsidP="00C553A8">
      <w:pPr>
        <w:widowControl w:val="0"/>
        <w:spacing w:after="0" w:line="240" w:lineRule="auto"/>
        <w:ind w:firstLine="567"/>
        <w:rPr>
          <w:rFonts w:ascii="Tahoma" w:hAnsi="Tahoma" w:cs="Tahoma"/>
          <w:b/>
          <w:sz w:val="19"/>
          <w:szCs w:val="19"/>
        </w:rPr>
      </w:pPr>
    </w:p>
    <w:p w14:paraId="11105277" w14:textId="77777777" w:rsidR="00C553A8" w:rsidRDefault="00C553A8" w:rsidP="00C553A8">
      <w:pPr>
        <w:widowControl w:val="0"/>
        <w:spacing w:after="0" w:line="240" w:lineRule="auto"/>
        <w:ind w:firstLine="567"/>
        <w:rPr>
          <w:rFonts w:ascii="Tahoma" w:hAnsi="Tahoma" w:cs="Tahoma"/>
          <w:b/>
          <w:sz w:val="19"/>
          <w:szCs w:val="19"/>
        </w:rPr>
      </w:pPr>
    </w:p>
    <w:p w14:paraId="1E8772E5" w14:textId="77777777" w:rsidR="00C553A8" w:rsidRDefault="00C553A8" w:rsidP="00C553A8">
      <w:pPr>
        <w:widowControl w:val="0"/>
        <w:spacing w:after="0" w:line="240" w:lineRule="auto"/>
        <w:ind w:firstLine="567"/>
        <w:rPr>
          <w:rFonts w:ascii="Tahoma" w:hAnsi="Tahoma" w:cs="Tahoma"/>
          <w:b/>
          <w:sz w:val="19"/>
          <w:szCs w:val="19"/>
        </w:rPr>
      </w:pPr>
    </w:p>
    <w:p w14:paraId="7ABFEE84" w14:textId="77777777" w:rsidR="00C553A8" w:rsidRDefault="00C553A8" w:rsidP="00C553A8">
      <w:pPr>
        <w:widowControl w:val="0"/>
        <w:spacing w:after="0" w:line="240" w:lineRule="auto"/>
        <w:ind w:firstLine="567"/>
        <w:rPr>
          <w:rFonts w:ascii="Tahoma" w:hAnsi="Tahoma" w:cs="Tahoma"/>
          <w:b/>
          <w:sz w:val="19"/>
          <w:szCs w:val="19"/>
        </w:rPr>
      </w:pPr>
    </w:p>
    <w:p w14:paraId="7AD64245" w14:textId="77777777" w:rsidR="00C553A8" w:rsidRDefault="00C553A8" w:rsidP="00C553A8">
      <w:pPr>
        <w:spacing w:after="0"/>
        <w:jc w:val="right"/>
        <w:rPr>
          <w:rFonts w:ascii="Tahoma" w:hAnsi="Tahoma" w:cs="Tahoma"/>
          <w:b/>
          <w:sz w:val="19"/>
          <w:szCs w:val="19"/>
        </w:rPr>
      </w:pPr>
    </w:p>
    <w:p w14:paraId="696EFF27" w14:textId="39833D5F" w:rsidR="00C553A8" w:rsidRPr="00CF333A" w:rsidRDefault="00C553A8" w:rsidP="00C553A8">
      <w:pPr>
        <w:spacing w:after="0"/>
        <w:ind w:left="-284"/>
        <w:jc w:val="right"/>
        <w:rPr>
          <w:rFonts w:ascii="Tahoma" w:hAnsi="Tahoma" w:cs="Tahoma"/>
          <w:b/>
          <w:sz w:val="19"/>
          <w:szCs w:val="19"/>
        </w:rPr>
      </w:pPr>
      <w:r w:rsidRPr="00CF333A">
        <w:rPr>
          <w:rFonts w:ascii="Tahoma" w:hAnsi="Tahoma" w:cs="Tahoma"/>
          <w:b/>
          <w:sz w:val="19"/>
          <w:szCs w:val="19"/>
        </w:rPr>
        <w:t>Приложение 2 к Приглашению</w:t>
      </w:r>
    </w:p>
    <w:p w14:paraId="76A0B278" w14:textId="77777777" w:rsidR="00C553A8" w:rsidRDefault="00C553A8" w:rsidP="00C553A8">
      <w:pPr>
        <w:widowControl w:val="0"/>
        <w:spacing w:after="0" w:line="240" w:lineRule="auto"/>
        <w:ind w:firstLine="567"/>
        <w:rPr>
          <w:rFonts w:ascii="Tahoma" w:hAnsi="Tahoma" w:cs="Tahoma"/>
          <w:b/>
          <w:sz w:val="19"/>
          <w:szCs w:val="19"/>
        </w:rPr>
      </w:pPr>
    </w:p>
    <w:p w14:paraId="21E5D012" w14:textId="77777777" w:rsidR="00C553A8" w:rsidRDefault="00C553A8" w:rsidP="00C553A8">
      <w:pPr>
        <w:widowControl w:val="0"/>
        <w:spacing w:after="0" w:line="240" w:lineRule="auto"/>
        <w:ind w:firstLine="567"/>
        <w:rPr>
          <w:rFonts w:ascii="Tahoma" w:hAnsi="Tahoma" w:cs="Tahoma"/>
          <w:b/>
          <w:sz w:val="19"/>
          <w:szCs w:val="19"/>
        </w:rPr>
      </w:pPr>
    </w:p>
    <w:p w14:paraId="0B44DA25" w14:textId="086C0F1F" w:rsidR="00C553A8" w:rsidRPr="00CF333A" w:rsidRDefault="00C553A8" w:rsidP="00C553A8">
      <w:pPr>
        <w:widowControl w:val="0"/>
        <w:spacing w:after="0" w:line="240" w:lineRule="auto"/>
        <w:ind w:firstLine="567"/>
        <w:rPr>
          <w:rFonts w:ascii="Tahoma" w:hAnsi="Tahoma" w:cs="Tahoma"/>
          <w:b/>
          <w:sz w:val="19"/>
          <w:szCs w:val="19"/>
        </w:rPr>
      </w:pPr>
      <w:r w:rsidRPr="00CF333A">
        <w:rPr>
          <w:rFonts w:ascii="Tahoma" w:hAnsi="Tahoma" w:cs="Tahoma"/>
          <w:b/>
          <w:sz w:val="19"/>
          <w:szCs w:val="19"/>
        </w:rPr>
        <w:t>Форма</w:t>
      </w:r>
    </w:p>
    <w:tbl>
      <w:tblPr>
        <w:tblW w:w="9674" w:type="dxa"/>
        <w:tblInd w:w="-176" w:type="dxa"/>
        <w:tblLayout w:type="fixed"/>
        <w:tblLook w:val="04A0" w:firstRow="1" w:lastRow="0" w:firstColumn="1" w:lastColumn="0" w:noHBand="0" w:noVBand="1"/>
      </w:tblPr>
      <w:tblGrid>
        <w:gridCol w:w="236"/>
        <w:gridCol w:w="9438"/>
      </w:tblGrid>
      <w:tr w:rsidR="00C553A8" w:rsidRPr="00CF333A" w14:paraId="6DE48E94" w14:textId="77777777" w:rsidTr="00C553A8">
        <w:trPr>
          <w:trHeight w:val="570"/>
        </w:trPr>
        <w:tc>
          <w:tcPr>
            <w:tcW w:w="236" w:type="dxa"/>
            <w:shd w:val="clear" w:color="auto" w:fill="auto"/>
            <w:noWrap/>
            <w:vAlign w:val="bottom"/>
          </w:tcPr>
          <w:p w14:paraId="78D7E69E" w14:textId="77777777" w:rsidR="00C553A8" w:rsidRPr="00CF333A" w:rsidRDefault="00C553A8" w:rsidP="00F424C7">
            <w:pPr>
              <w:spacing w:after="0" w:line="240" w:lineRule="auto"/>
              <w:rPr>
                <w:rFonts w:ascii="Tahoma" w:hAnsi="Tahoma" w:cs="Tahoma"/>
                <w:color w:val="000000"/>
                <w:sz w:val="19"/>
                <w:szCs w:val="19"/>
              </w:rPr>
            </w:pPr>
          </w:p>
        </w:tc>
        <w:tc>
          <w:tcPr>
            <w:tcW w:w="9438" w:type="dxa"/>
            <w:shd w:val="clear" w:color="000000" w:fill="D8E4BC"/>
            <w:vAlign w:val="center"/>
            <w:hideMark/>
          </w:tcPr>
          <w:p w14:paraId="0DB745F2" w14:textId="77777777" w:rsidR="00C553A8" w:rsidRPr="00CF333A" w:rsidRDefault="00C553A8" w:rsidP="00F424C7">
            <w:pPr>
              <w:tabs>
                <w:tab w:val="center" w:pos="567"/>
              </w:tabs>
              <w:suppressAutoHyphens/>
              <w:spacing w:after="0" w:line="240" w:lineRule="auto"/>
              <w:jc w:val="center"/>
              <w:rPr>
                <w:rFonts w:ascii="Tahoma" w:hAnsi="Tahoma" w:cs="Tahoma"/>
                <w:spacing w:val="-3"/>
                <w:sz w:val="19"/>
                <w:szCs w:val="19"/>
              </w:rPr>
            </w:pPr>
            <w:r w:rsidRPr="00CF333A">
              <w:rPr>
                <w:rFonts w:ascii="Tahoma" w:hAnsi="Tahoma" w:cs="Tahoma"/>
                <w:b/>
                <w:spacing w:val="-3"/>
                <w:sz w:val="19"/>
                <w:szCs w:val="19"/>
              </w:rPr>
              <w:t>КОНКУРСНАЯ ЗАЯВКА</w:t>
            </w:r>
          </w:p>
          <w:p w14:paraId="4B0302D8"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КОМУ: </w:t>
            </w:r>
            <w:r w:rsidRPr="00CF333A">
              <w:rPr>
                <w:rFonts w:ascii="Tahoma" w:hAnsi="Tahoma" w:cs="Tahoma"/>
                <w:b/>
                <w:spacing w:val="-3"/>
                <w:sz w:val="19"/>
                <w:szCs w:val="19"/>
              </w:rPr>
              <w:t>ЗАО «Альфа Телеком»</w:t>
            </w:r>
            <w:r w:rsidRPr="00CF333A">
              <w:rPr>
                <w:rFonts w:ascii="Tahoma" w:hAnsi="Tahoma" w:cs="Tahoma"/>
                <w:spacing w:val="-3"/>
                <w:sz w:val="19"/>
                <w:szCs w:val="19"/>
              </w:rPr>
              <w:t xml:space="preserve"> </w:t>
            </w:r>
          </w:p>
          <w:p w14:paraId="4D90FF92"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На Приглашение № ____ </w:t>
            </w:r>
            <w:proofErr w:type="gramStart"/>
            <w:r w:rsidRPr="00CF333A">
              <w:rPr>
                <w:rFonts w:ascii="Tahoma" w:hAnsi="Tahoma" w:cs="Tahoma"/>
                <w:spacing w:val="-3"/>
                <w:sz w:val="19"/>
                <w:szCs w:val="19"/>
              </w:rPr>
              <w:t>от  «</w:t>
            </w:r>
            <w:proofErr w:type="gramEnd"/>
            <w:r w:rsidRPr="00CF333A">
              <w:rPr>
                <w:rFonts w:ascii="Tahoma" w:hAnsi="Tahoma" w:cs="Tahoma"/>
                <w:spacing w:val="-3"/>
                <w:sz w:val="19"/>
                <w:szCs w:val="19"/>
              </w:rPr>
              <w:t>__»________202</w:t>
            </w:r>
            <w:r>
              <w:rPr>
                <w:rFonts w:ascii="Tahoma" w:hAnsi="Tahoma" w:cs="Tahoma"/>
                <w:spacing w:val="-3"/>
                <w:sz w:val="19"/>
                <w:szCs w:val="19"/>
              </w:rPr>
              <w:t>3</w:t>
            </w:r>
            <w:r w:rsidRPr="00CF333A">
              <w:rPr>
                <w:rFonts w:ascii="Tahoma" w:hAnsi="Tahoma" w:cs="Tahoma"/>
                <w:spacing w:val="-3"/>
                <w:sz w:val="19"/>
                <w:szCs w:val="19"/>
              </w:rPr>
              <w:t xml:space="preserve"> г. </w:t>
            </w:r>
          </w:p>
          <w:p w14:paraId="4EA95B7B" w14:textId="77777777" w:rsidR="00C553A8" w:rsidRPr="00CF333A" w:rsidRDefault="00C553A8" w:rsidP="00C553A8">
            <w:pPr>
              <w:tabs>
                <w:tab w:val="left" w:pos="676"/>
                <w:tab w:val="left" w:pos="1440"/>
              </w:tabs>
              <w:suppressAutoHyphens/>
              <w:spacing w:after="0" w:line="240" w:lineRule="auto"/>
              <w:ind w:right="284"/>
              <w:jc w:val="both"/>
              <w:outlineLvl w:val="0"/>
              <w:rPr>
                <w:rFonts w:ascii="Tahoma" w:hAnsi="Tahoma" w:cs="Tahoma"/>
                <w:spacing w:val="-3"/>
                <w:sz w:val="19"/>
                <w:szCs w:val="19"/>
              </w:rPr>
            </w:pPr>
          </w:p>
          <w:p w14:paraId="5227568C"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ОТ: ____________________________________________________________________________________</w:t>
            </w:r>
          </w:p>
          <w:p w14:paraId="4A302308"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i/>
                <w:spacing w:val="-3"/>
                <w:sz w:val="19"/>
                <w:szCs w:val="19"/>
              </w:rPr>
            </w:pPr>
            <w:r w:rsidRPr="00CF333A">
              <w:rPr>
                <w:rFonts w:ascii="Tahoma" w:hAnsi="Tahoma" w:cs="Tahoma"/>
                <w:spacing w:val="-3"/>
                <w:sz w:val="19"/>
                <w:szCs w:val="19"/>
              </w:rPr>
              <w:t xml:space="preserve">                                        </w:t>
            </w:r>
            <w:r w:rsidRPr="00CF333A">
              <w:rPr>
                <w:rFonts w:ascii="Tahoma" w:hAnsi="Tahoma" w:cs="Tahoma"/>
                <w:i/>
                <w:spacing w:val="-3"/>
                <w:sz w:val="19"/>
                <w:szCs w:val="19"/>
              </w:rPr>
              <w:t>(наименование поставщика)</w:t>
            </w:r>
          </w:p>
          <w:p w14:paraId="33BCD282" w14:textId="77777777" w:rsidR="00C553A8" w:rsidRPr="00CF333A" w:rsidRDefault="00C553A8" w:rsidP="00F424C7">
            <w:pPr>
              <w:tabs>
                <w:tab w:val="left" w:pos="676"/>
                <w:tab w:val="left" w:pos="1440"/>
              </w:tabs>
              <w:suppressAutoHyphens/>
              <w:spacing w:after="0" w:line="240" w:lineRule="auto"/>
              <w:jc w:val="both"/>
              <w:rPr>
                <w:rFonts w:ascii="Tahoma" w:hAnsi="Tahoma" w:cs="Tahoma"/>
                <w:color w:val="000000"/>
                <w:sz w:val="19"/>
                <w:szCs w:val="19"/>
              </w:rPr>
            </w:pPr>
          </w:p>
        </w:tc>
      </w:tr>
      <w:tr w:rsidR="00C553A8" w:rsidRPr="00CF333A" w14:paraId="53E274F8" w14:textId="77777777" w:rsidTr="00C553A8">
        <w:trPr>
          <w:trHeight w:val="300"/>
        </w:trPr>
        <w:tc>
          <w:tcPr>
            <w:tcW w:w="9674" w:type="dxa"/>
            <w:gridSpan w:val="2"/>
            <w:shd w:val="clear" w:color="auto" w:fill="auto"/>
            <w:noWrap/>
            <w:vAlign w:val="bottom"/>
            <w:hideMark/>
          </w:tcPr>
          <w:tbl>
            <w:tblPr>
              <w:tblW w:w="9560" w:type="dxa"/>
              <w:tblLayout w:type="fixed"/>
              <w:tblLook w:val="04A0" w:firstRow="1" w:lastRow="0" w:firstColumn="1" w:lastColumn="0" w:noHBand="0" w:noVBand="1"/>
            </w:tblPr>
            <w:tblGrid>
              <w:gridCol w:w="568"/>
              <w:gridCol w:w="3028"/>
              <w:gridCol w:w="1278"/>
              <w:gridCol w:w="1110"/>
              <w:gridCol w:w="1185"/>
              <w:gridCol w:w="941"/>
              <w:gridCol w:w="1450"/>
            </w:tblGrid>
            <w:tr w:rsidR="00C553A8" w:rsidRPr="0056114A" w14:paraId="432E8EF4" w14:textId="77777777" w:rsidTr="00F424C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743EBD4C" w14:textId="77777777" w:rsidR="00C553A8" w:rsidRPr="0056114A" w:rsidRDefault="00C553A8" w:rsidP="00F424C7">
                  <w:pPr>
                    <w:spacing w:after="0" w:line="240" w:lineRule="auto"/>
                    <w:jc w:val="center"/>
                    <w:rPr>
                      <w:rFonts w:ascii="Tahoma" w:hAnsi="Tahoma" w:cs="Tahoma"/>
                      <w:b/>
                      <w:bCs/>
                      <w:color w:val="000000"/>
                      <w:sz w:val="16"/>
                      <w:szCs w:val="16"/>
                    </w:rPr>
                  </w:pPr>
                  <w:r w:rsidRPr="0056114A">
                    <w:rPr>
                      <w:rFonts w:ascii="Tahoma" w:hAnsi="Tahoma" w:cs="Tahoma"/>
                      <w:b/>
                      <w:bCs/>
                      <w:color w:val="000000"/>
                      <w:sz w:val="16"/>
                      <w:szCs w:val="16"/>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25F0FE6D" w14:textId="77777777" w:rsidR="00C553A8" w:rsidRPr="0056114A" w:rsidRDefault="00C553A8" w:rsidP="00F424C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Наименование товара</w:t>
                  </w:r>
                  <w:r>
                    <w:rPr>
                      <w:rFonts w:ascii="Tahoma" w:hAnsi="Tahoma" w:cs="Tahoma"/>
                      <w:b/>
                      <w:bCs/>
                      <w:color w:val="000000"/>
                      <w:sz w:val="18"/>
                      <w:szCs w:val="18"/>
                    </w:rPr>
                    <w:t>/подробное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295D7224" w14:textId="77777777" w:rsidR="00C553A8" w:rsidRPr="0056114A" w:rsidRDefault="00C553A8" w:rsidP="00F424C7">
                  <w:pPr>
                    <w:spacing w:after="0" w:line="240" w:lineRule="auto"/>
                    <w:ind w:left="-108" w:right="-108"/>
                    <w:jc w:val="center"/>
                    <w:rPr>
                      <w:rFonts w:ascii="Tahoma" w:hAnsi="Tahoma" w:cs="Tahoma"/>
                      <w:b/>
                      <w:bCs/>
                      <w:color w:val="000000"/>
                      <w:sz w:val="18"/>
                      <w:szCs w:val="18"/>
                    </w:rPr>
                  </w:pPr>
                  <w:r>
                    <w:rPr>
                      <w:rFonts w:ascii="Tahoma" w:hAnsi="Tahoma" w:cs="Tahoma"/>
                      <w:b/>
                      <w:bCs/>
                      <w:color w:val="000000"/>
                      <w:sz w:val="18"/>
                      <w:szCs w:val="18"/>
                    </w:rPr>
                    <w:t>Кол-во</w:t>
                  </w:r>
                  <w:r w:rsidRPr="0056114A">
                    <w:rPr>
                      <w:rFonts w:ascii="Tahoma" w:hAnsi="Tahoma" w:cs="Tahoma"/>
                      <w:b/>
                      <w:bCs/>
                      <w:color w:val="000000"/>
                      <w:sz w:val="18"/>
                      <w:szCs w:val="18"/>
                    </w:rPr>
                    <w:t xml:space="preserve">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0F0A10E" w14:textId="77777777" w:rsidR="00C553A8" w:rsidRDefault="00C553A8" w:rsidP="00F424C7">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Цена </w:t>
                  </w:r>
                </w:p>
                <w:p w14:paraId="2A5F3EA0" w14:textId="77777777" w:rsidR="00C553A8" w:rsidRPr="0056114A" w:rsidRDefault="00C553A8" w:rsidP="00F424C7">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за </w:t>
                  </w:r>
                  <w:proofErr w:type="spellStart"/>
                  <w:r w:rsidRPr="0056114A">
                    <w:rPr>
                      <w:rFonts w:ascii="Tahoma" w:hAnsi="Tahoma" w:cs="Tahoma"/>
                      <w:b/>
                      <w:bCs/>
                      <w:color w:val="000000"/>
                      <w:sz w:val="18"/>
                      <w:szCs w:val="18"/>
                    </w:rPr>
                    <w:t>ед</w:t>
                  </w:r>
                  <w:r>
                    <w:rPr>
                      <w:rFonts w:ascii="Tahoma" w:hAnsi="Tahoma" w:cs="Tahoma"/>
                      <w:b/>
                      <w:bCs/>
                      <w:color w:val="000000"/>
                      <w:sz w:val="18"/>
                      <w:szCs w:val="18"/>
                    </w:rPr>
                    <w:t>-</w:t>
                  </w:r>
                  <w:r w:rsidRPr="0056114A">
                    <w:rPr>
                      <w:rFonts w:ascii="Tahoma" w:hAnsi="Tahoma" w:cs="Tahoma"/>
                      <w:b/>
                      <w:bCs/>
                      <w:color w:val="000000"/>
                      <w:sz w:val="18"/>
                      <w:szCs w:val="18"/>
                    </w:rPr>
                    <w:t>цу</w:t>
                  </w:r>
                  <w:proofErr w:type="spellEnd"/>
                  <w:r w:rsidRPr="0056114A">
                    <w:rPr>
                      <w:rFonts w:ascii="Tahoma" w:hAnsi="Tahoma" w:cs="Tahoma"/>
                      <w:b/>
                      <w:bCs/>
                      <w:color w:val="000000"/>
                      <w:sz w:val="18"/>
                      <w:szCs w:val="18"/>
                    </w:rPr>
                    <w:t xml:space="preserve"> </w:t>
                  </w:r>
                  <w:r>
                    <w:rPr>
                      <w:rFonts w:ascii="Tahoma" w:hAnsi="Tahoma" w:cs="Tahoma"/>
                      <w:b/>
                      <w:bCs/>
                      <w:color w:val="000000"/>
                      <w:sz w:val="18"/>
                      <w:szCs w:val="18"/>
                    </w:rPr>
                    <w:t>без налогов</w:t>
                  </w:r>
                </w:p>
              </w:tc>
              <w:tc>
                <w:tcPr>
                  <w:tcW w:w="1185" w:type="dxa"/>
                  <w:tcBorders>
                    <w:top w:val="single" w:sz="8" w:space="0" w:color="auto"/>
                    <w:left w:val="nil"/>
                    <w:bottom w:val="single" w:sz="8" w:space="0" w:color="auto"/>
                    <w:right w:val="single" w:sz="8" w:space="0" w:color="auto"/>
                  </w:tcBorders>
                  <w:shd w:val="clear" w:color="000000" w:fill="D9D9D9"/>
                  <w:noWrap/>
                  <w:vAlign w:val="center"/>
                  <w:hideMark/>
                </w:tcPr>
                <w:p w14:paraId="22F23DDF" w14:textId="77777777" w:rsidR="00C553A8" w:rsidRPr="0056114A" w:rsidRDefault="00C553A8" w:rsidP="00F424C7">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без налогов</w:t>
                  </w:r>
                </w:p>
              </w:tc>
              <w:tc>
                <w:tcPr>
                  <w:tcW w:w="941" w:type="dxa"/>
                  <w:tcBorders>
                    <w:top w:val="single" w:sz="8" w:space="0" w:color="auto"/>
                    <w:left w:val="nil"/>
                    <w:bottom w:val="single" w:sz="8" w:space="0" w:color="auto"/>
                    <w:right w:val="single" w:sz="4" w:space="0" w:color="auto"/>
                  </w:tcBorders>
                  <w:shd w:val="clear" w:color="000000" w:fill="D9D9D9"/>
                </w:tcPr>
                <w:p w14:paraId="423C4667" w14:textId="77777777" w:rsidR="00C553A8" w:rsidRDefault="00C553A8" w:rsidP="00F424C7">
                  <w:pPr>
                    <w:spacing w:after="0" w:line="240" w:lineRule="auto"/>
                    <w:jc w:val="center"/>
                    <w:rPr>
                      <w:rFonts w:ascii="Tahoma" w:hAnsi="Tahoma" w:cs="Tahoma"/>
                      <w:b/>
                      <w:bCs/>
                      <w:color w:val="000000"/>
                      <w:sz w:val="18"/>
                      <w:szCs w:val="18"/>
                    </w:rPr>
                  </w:pPr>
                </w:p>
                <w:p w14:paraId="1D65A9F6" w14:textId="77777777" w:rsidR="00C553A8" w:rsidRDefault="00C553A8" w:rsidP="00F424C7">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Сумма </w:t>
                  </w:r>
                </w:p>
                <w:p w14:paraId="6035F791" w14:textId="77777777" w:rsidR="00C553A8" w:rsidRPr="0056114A" w:rsidRDefault="00C553A8" w:rsidP="00F424C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НДС</w:t>
                  </w:r>
                  <w:r w:rsidRPr="0076768D">
                    <w:rPr>
                      <w:rFonts w:ascii="Tahoma" w:hAnsi="Tahoma" w:cs="Tahoma"/>
                      <w:b/>
                      <w:spacing w:val="-3"/>
                      <w:sz w:val="20"/>
                      <w:szCs w:val="14"/>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11674E2B" w14:textId="77777777" w:rsidR="00C553A8" w:rsidRPr="0056114A" w:rsidRDefault="00C553A8" w:rsidP="00F424C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 xml:space="preserve">с учетом всех налогов </w:t>
                  </w:r>
                </w:p>
              </w:tc>
            </w:tr>
            <w:tr w:rsidR="00C553A8" w:rsidRPr="00C84D22" w14:paraId="403BA9D1" w14:textId="77777777" w:rsidTr="00F424C7">
              <w:trPr>
                <w:trHeight w:val="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EFD7B"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61BF4587" w14:textId="77777777" w:rsidR="00C553A8" w:rsidRPr="00BB202C" w:rsidRDefault="00C553A8" w:rsidP="00F424C7">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1DB30FA"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0F28DA2"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04305D25"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4E71FE07"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062B251E"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4447069E" w14:textId="77777777" w:rsidTr="00F424C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EA06D"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1C8D45D9" w14:textId="77777777" w:rsidR="00C553A8" w:rsidRPr="00BB202C" w:rsidRDefault="00C553A8" w:rsidP="00F424C7">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72BD5DE9"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5C8A9CE"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5E272EE8"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203F69C7"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3BC9B58F"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2F0CC19C" w14:textId="77777777" w:rsidTr="00F424C7">
              <w:trPr>
                <w:trHeight w:val="300"/>
              </w:trPr>
              <w:tc>
                <w:tcPr>
                  <w:tcW w:w="568" w:type="dxa"/>
                  <w:vMerge w:val="restart"/>
                  <w:tcBorders>
                    <w:top w:val="single" w:sz="4" w:space="0" w:color="auto"/>
                    <w:left w:val="single" w:sz="4" w:space="0" w:color="auto"/>
                    <w:right w:val="single" w:sz="4" w:space="0" w:color="auto"/>
                  </w:tcBorders>
                  <w:shd w:val="clear" w:color="auto" w:fill="auto"/>
                  <w:noWrap/>
                  <w:vAlign w:val="center"/>
                </w:tcPr>
                <w:p w14:paraId="73D5A2CD"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65D396A5" w14:textId="77777777" w:rsidR="00C553A8" w:rsidRPr="00BB202C" w:rsidRDefault="00C553A8" w:rsidP="00F424C7">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14721AB"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0E35BEA"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4D49DBBA"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257F4AFF"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1F6CE152"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13694161" w14:textId="77777777" w:rsidTr="00F424C7">
              <w:trPr>
                <w:trHeight w:val="300"/>
              </w:trPr>
              <w:tc>
                <w:tcPr>
                  <w:tcW w:w="568" w:type="dxa"/>
                  <w:vMerge/>
                  <w:tcBorders>
                    <w:left w:val="single" w:sz="4" w:space="0" w:color="auto"/>
                    <w:bottom w:val="single" w:sz="4" w:space="0" w:color="auto"/>
                    <w:right w:val="single" w:sz="4" w:space="0" w:color="auto"/>
                  </w:tcBorders>
                  <w:shd w:val="clear" w:color="auto" w:fill="auto"/>
                  <w:noWrap/>
                  <w:vAlign w:val="center"/>
                </w:tcPr>
                <w:p w14:paraId="176C47B4"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007898D" w14:textId="77777777" w:rsidR="00C553A8" w:rsidRPr="006F2B45" w:rsidRDefault="00C553A8" w:rsidP="00F424C7">
                  <w:pPr>
                    <w:spacing w:after="240" w:line="240" w:lineRule="auto"/>
                    <w:contextualSpacing/>
                    <w:rPr>
                      <w:rFonts w:ascii="Tahoma" w:hAnsi="Tahoma" w:cs="Tahoma"/>
                      <w:b/>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2C34B2CD"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CBC2E5F"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5A4BF2CA"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2EAE0806"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6576A372"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07AD2CBB" w14:textId="77777777" w:rsidTr="00F424C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DEE78"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3B24F54" w14:textId="77777777" w:rsidR="00C553A8" w:rsidRPr="006F2B45" w:rsidRDefault="00C553A8" w:rsidP="00F424C7">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1A9A2C46"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7A13C7E"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6F9A770D"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13D6204B"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18A18662"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42269D67" w14:textId="77777777" w:rsidTr="00F424C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9AE38"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7BD5B3C" w14:textId="77777777" w:rsidR="00C553A8" w:rsidRPr="006F2B45" w:rsidRDefault="00C553A8" w:rsidP="00F424C7">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7661CBCF"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0D4BB30"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1C1DE500"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41E6EC32"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530000AC"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33555E40" w14:textId="77777777" w:rsidTr="00F424C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E7146DE"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3028" w:type="dxa"/>
                  <w:tcBorders>
                    <w:top w:val="nil"/>
                    <w:left w:val="nil"/>
                    <w:bottom w:val="single" w:sz="4" w:space="0" w:color="auto"/>
                    <w:right w:val="single" w:sz="4" w:space="0" w:color="auto"/>
                  </w:tcBorders>
                  <w:shd w:val="clear" w:color="auto" w:fill="auto"/>
                  <w:vAlign w:val="center"/>
                  <w:hideMark/>
                </w:tcPr>
                <w:p w14:paraId="3AB8934E"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55F7FD50"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0" w:type="dxa"/>
                  <w:tcBorders>
                    <w:top w:val="nil"/>
                    <w:left w:val="nil"/>
                    <w:bottom w:val="single" w:sz="4" w:space="0" w:color="auto"/>
                    <w:right w:val="single" w:sz="4" w:space="0" w:color="auto"/>
                  </w:tcBorders>
                  <w:shd w:val="clear" w:color="auto" w:fill="auto"/>
                  <w:vAlign w:val="center"/>
                  <w:hideMark/>
                </w:tcPr>
                <w:p w14:paraId="25BDC812"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7CB1247D"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941" w:type="dxa"/>
                  <w:tcBorders>
                    <w:top w:val="nil"/>
                    <w:left w:val="nil"/>
                    <w:bottom w:val="single" w:sz="4" w:space="0" w:color="auto"/>
                    <w:right w:val="single" w:sz="4" w:space="0" w:color="auto"/>
                  </w:tcBorders>
                </w:tcPr>
                <w:p w14:paraId="32D1DA54"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37B1995D" w14:textId="77777777" w:rsidR="00C553A8" w:rsidRPr="00C84D22" w:rsidRDefault="00C553A8" w:rsidP="00F424C7">
                  <w:pPr>
                    <w:spacing w:after="0" w:line="240" w:lineRule="auto"/>
                    <w:contextualSpacing/>
                    <w:rPr>
                      <w:rFonts w:ascii="Tahoma" w:hAnsi="Tahoma" w:cs="Tahoma"/>
                      <w:color w:val="000000"/>
                      <w:sz w:val="20"/>
                      <w:szCs w:val="20"/>
                    </w:rPr>
                  </w:pPr>
                </w:p>
              </w:tc>
            </w:tr>
          </w:tbl>
          <w:p w14:paraId="6D0D9271" w14:textId="77777777" w:rsidR="00C553A8" w:rsidRDefault="00C553A8" w:rsidP="00F424C7">
            <w:pPr>
              <w:spacing w:after="0" w:line="240" w:lineRule="auto"/>
              <w:jc w:val="both"/>
              <w:rPr>
                <w:rFonts w:ascii="Tahoma" w:hAnsi="Tahoma" w:cs="Tahoma"/>
                <w:color w:val="000000"/>
                <w:sz w:val="19"/>
                <w:szCs w:val="19"/>
                <w:u w:val="single"/>
              </w:rPr>
            </w:pPr>
          </w:p>
          <w:p w14:paraId="3CB7E70C" w14:textId="77777777" w:rsidR="00C553A8" w:rsidRDefault="00C553A8" w:rsidP="00F424C7">
            <w:pPr>
              <w:spacing w:after="0" w:line="240" w:lineRule="auto"/>
              <w:jc w:val="both"/>
              <w:rPr>
                <w:rFonts w:ascii="Tahoma" w:hAnsi="Tahoma" w:cs="Tahoma"/>
                <w:color w:val="000000"/>
                <w:sz w:val="19"/>
                <w:szCs w:val="19"/>
                <w:u w:val="single"/>
              </w:rPr>
            </w:pPr>
          </w:p>
          <w:p w14:paraId="762783B5" w14:textId="77777777" w:rsidR="00C553A8" w:rsidRDefault="00C553A8" w:rsidP="00C553A8">
            <w:pPr>
              <w:pStyle w:val="a3"/>
              <w:numPr>
                <w:ilvl w:val="0"/>
                <w:numId w:val="8"/>
              </w:numPr>
              <w:jc w:val="both"/>
              <w:rPr>
                <w:rFonts w:ascii="Tahoma" w:hAnsi="Tahoma" w:cs="Tahoma"/>
                <w:color w:val="000000"/>
                <w:sz w:val="19"/>
                <w:szCs w:val="19"/>
                <w:u w:val="single"/>
              </w:rPr>
            </w:pPr>
            <w:r>
              <w:rPr>
                <w:rFonts w:ascii="Tahoma" w:hAnsi="Tahoma" w:cs="Tahoma"/>
                <w:color w:val="000000"/>
                <w:sz w:val="19"/>
                <w:szCs w:val="19"/>
                <w:u w:val="single"/>
              </w:rPr>
              <w:t xml:space="preserve">Срок поставки: </w:t>
            </w:r>
          </w:p>
          <w:p w14:paraId="64F4BA7A" w14:textId="77777777" w:rsidR="00C553A8" w:rsidRPr="003E7E31" w:rsidRDefault="00C553A8" w:rsidP="00C553A8">
            <w:pPr>
              <w:pStyle w:val="a3"/>
              <w:numPr>
                <w:ilvl w:val="0"/>
                <w:numId w:val="8"/>
              </w:numPr>
              <w:jc w:val="both"/>
              <w:rPr>
                <w:rFonts w:ascii="Tahoma" w:hAnsi="Tahoma" w:cs="Tahoma"/>
                <w:color w:val="000000"/>
                <w:sz w:val="19"/>
                <w:szCs w:val="19"/>
                <w:u w:val="single"/>
              </w:rPr>
            </w:pPr>
            <w:r>
              <w:rPr>
                <w:rFonts w:ascii="Tahoma" w:hAnsi="Tahoma" w:cs="Tahoma"/>
                <w:color w:val="000000"/>
                <w:sz w:val="19"/>
                <w:szCs w:val="19"/>
                <w:u w:val="single"/>
              </w:rPr>
              <w:t>Гарантийный срок:</w:t>
            </w:r>
          </w:p>
          <w:p w14:paraId="1BA2C0C0" w14:textId="77777777" w:rsidR="00C553A8" w:rsidRPr="00CF333A" w:rsidRDefault="00C553A8" w:rsidP="00F424C7">
            <w:pPr>
              <w:spacing w:after="0" w:line="240" w:lineRule="auto"/>
              <w:jc w:val="both"/>
              <w:rPr>
                <w:rFonts w:ascii="Tahoma" w:hAnsi="Tahoma" w:cs="Tahoma"/>
                <w:color w:val="000000"/>
                <w:sz w:val="19"/>
                <w:szCs w:val="19"/>
                <w:u w:val="single"/>
              </w:rPr>
            </w:pPr>
            <w:r w:rsidRPr="00CF333A">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CF333A">
              <w:rPr>
                <w:rFonts w:ascii="Tahoma" w:hAnsi="Tahoma" w:cs="Tahoma"/>
                <w:color w:val="000000"/>
                <w:sz w:val="19"/>
                <w:szCs w:val="19"/>
                <w:u w:val="single"/>
              </w:rPr>
              <w:t>Кыргызской</w:t>
            </w:r>
            <w:proofErr w:type="spellEnd"/>
            <w:r w:rsidRPr="00CF333A">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4DC944D7" w14:textId="77777777" w:rsidR="00C553A8" w:rsidRPr="00CF333A" w:rsidRDefault="00C553A8" w:rsidP="00F424C7">
            <w:pPr>
              <w:spacing w:after="0" w:line="240" w:lineRule="auto"/>
              <w:jc w:val="both"/>
              <w:rPr>
                <w:rFonts w:ascii="Tahoma" w:hAnsi="Tahoma" w:cs="Tahoma"/>
                <w:color w:val="000000"/>
                <w:sz w:val="19"/>
                <w:szCs w:val="19"/>
                <w:u w:val="single"/>
              </w:rPr>
            </w:pPr>
          </w:p>
          <w:p w14:paraId="3D62C3B2" w14:textId="77777777" w:rsidR="00C553A8" w:rsidRPr="00CF333A" w:rsidRDefault="00C553A8" w:rsidP="00F424C7">
            <w:pPr>
              <w:tabs>
                <w:tab w:val="left" w:pos="676"/>
                <w:tab w:val="left" w:pos="1440"/>
              </w:tabs>
              <w:suppressAutoHyphens/>
              <w:spacing w:after="0" w:line="240" w:lineRule="auto"/>
              <w:jc w:val="both"/>
              <w:rPr>
                <w:rFonts w:ascii="Tahoma" w:hAnsi="Tahoma" w:cs="Tahoma"/>
                <w:b/>
                <w:spacing w:val="-3"/>
                <w:sz w:val="19"/>
                <w:szCs w:val="19"/>
              </w:rPr>
            </w:pPr>
            <w:r w:rsidRPr="00CF333A">
              <w:rPr>
                <w:rFonts w:ascii="Tahoma" w:hAnsi="Tahoma" w:cs="Tahoma"/>
                <w:b/>
                <w:spacing w:val="-3"/>
                <w:sz w:val="19"/>
                <w:szCs w:val="19"/>
              </w:rPr>
              <w:t xml:space="preserve">*Сумма НДС в графах заполняется поставщиком, только в случае если он является плательщиком НДС в </w:t>
            </w:r>
            <w:proofErr w:type="spellStart"/>
            <w:r w:rsidRPr="00CF333A">
              <w:rPr>
                <w:rFonts w:ascii="Tahoma" w:hAnsi="Tahoma" w:cs="Tahoma"/>
                <w:b/>
                <w:spacing w:val="-3"/>
                <w:sz w:val="19"/>
                <w:szCs w:val="19"/>
              </w:rPr>
              <w:t>Кыргызской</w:t>
            </w:r>
            <w:proofErr w:type="spellEnd"/>
            <w:r w:rsidRPr="00CF333A">
              <w:rPr>
                <w:rFonts w:ascii="Tahoma" w:hAnsi="Tahoma" w:cs="Tahoma"/>
                <w:b/>
                <w:spacing w:val="-3"/>
                <w:sz w:val="19"/>
                <w:szCs w:val="19"/>
              </w:rPr>
              <w:t xml:space="preserve"> Республике на момент подачи конкурсной заявки.</w:t>
            </w:r>
          </w:p>
          <w:p w14:paraId="10FA6A78" w14:textId="77777777" w:rsidR="00C553A8" w:rsidRPr="00CF333A" w:rsidRDefault="00C553A8" w:rsidP="00F424C7">
            <w:pPr>
              <w:spacing w:after="0" w:line="240" w:lineRule="auto"/>
              <w:ind w:firstLine="776"/>
              <w:jc w:val="both"/>
              <w:rPr>
                <w:rFonts w:ascii="Tahoma" w:hAnsi="Tahoma" w:cs="Tahoma"/>
                <w:sz w:val="19"/>
                <w:szCs w:val="19"/>
              </w:rPr>
            </w:pPr>
            <w:r w:rsidRPr="00CF333A">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71D33929" w14:textId="77777777" w:rsidR="00C553A8" w:rsidRPr="00CF333A" w:rsidRDefault="00C553A8" w:rsidP="00F424C7">
            <w:pPr>
              <w:spacing w:after="0" w:line="240" w:lineRule="auto"/>
              <w:ind w:firstLine="776"/>
              <w:jc w:val="both"/>
              <w:rPr>
                <w:rFonts w:ascii="Tahoma" w:hAnsi="Tahoma" w:cs="Tahoma"/>
                <w:spacing w:val="-3"/>
                <w:sz w:val="19"/>
                <w:szCs w:val="19"/>
              </w:rPr>
            </w:pPr>
            <w:r w:rsidRPr="00CF333A">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F44C33E" w14:textId="77777777" w:rsidR="00C553A8" w:rsidRPr="00CF333A" w:rsidRDefault="00C553A8" w:rsidP="00F424C7">
            <w:pPr>
              <w:tabs>
                <w:tab w:val="left" w:pos="676"/>
                <w:tab w:val="left" w:pos="1440"/>
              </w:tabs>
              <w:suppressAutoHyphens/>
              <w:spacing w:after="0" w:line="240" w:lineRule="auto"/>
              <w:jc w:val="both"/>
              <w:rPr>
                <w:rFonts w:ascii="Tahoma" w:hAnsi="Tahoma" w:cs="Tahoma"/>
                <w:spacing w:val="-3"/>
                <w:sz w:val="19"/>
                <w:szCs w:val="19"/>
              </w:rPr>
            </w:pPr>
            <w:r w:rsidRPr="00CF333A">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C030A5A" w14:textId="77777777" w:rsidR="00C553A8" w:rsidRPr="00CF333A" w:rsidRDefault="00C553A8" w:rsidP="00F424C7">
            <w:pPr>
              <w:spacing w:after="0" w:line="240" w:lineRule="auto"/>
              <w:ind w:firstLine="776"/>
              <w:jc w:val="both"/>
              <w:rPr>
                <w:rFonts w:ascii="Tahoma" w:hAnsi="Tahoma" w:cs="Tahoma"/>
                <w:color w:val="000000"/>
                <w:sz w:val="19"/>
                <w:szCs w:val="19"/>
              </w:rPr>
            </w:pPr>
          </w:p>
          <w:p w14:paraId="3BB0D698" w14:textId="77777777" w:rsidR="00C553A8" w:rsidRPr="00CF333A" w:rsidRDefault="00C553A8" w:rsidP="00F424C7">
            <w:pPr>
              <w:spacing w:after="0" w:line="240" w:lineRule="auto"/>
              <w:ind w:firstLine="776"/>
              <w:jc w:val="both"/>
              <w:rPr>
                <w:rFonts w:ascii="Tahoma" w:hAnsi="Tahoma" w:cs="Tahoma"/>
                <w:color w:val="000000"/>
                <w:sz w:val="19"/>
                <w:szCs w:val="19"/>
              </w:rPr>
            </w:pPr>
            <w:r w:rsidRPr="00CF333A">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A254C08" w14:textId="77777777" w:rsidR="00C553A8" w:rsidRPr="00CF333A" w:rsidRDefault="00C553A8" w:rsidP="00F424C7">
            <w:pPr>
              <w:spacing w:after="0" w:line="240" w:lineRule="auto"/>
              <w:jc w:val="both"/>
              <w:rPr>
                <w:rFonts w:ascii="Tahoma" w:hAnsi="Tahoma" w:cs="Tahoma"/>
                <w:color w:val="000000"/>
                <w:sz w:val="19"/>
                <w:szCs w:val="19"/>
              </w:rPr>
            </w:pPr>
          </w:p>
        </w:tc>
      </w:tr>
    </w:tbl>
    <w:p w14:paraId="31AE326D"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______________________ /_____________________/ ___________________</w:t>
      </w:r>
    </w:p>
    <w:p w14:paraId="02D13B65" w14:textId="77777777" w:rsidR="00C553A8" w:rsidRPr="00CF333A" w:rsidRDefault="00C553A8" w:rsidP="00C553A8">
      <w:pPr>
        <w:widowControl w:val="0"/>
        <w:autoSpaceDE w:val="0"/>
        <w:autoSpaceDN w:val="0"/>
        <w:adjustRightInd w:val="0"/>
        <w:spacing w:after="0" w:line="240" w:lineRule="auto"/>
        <w:ind w:left="708" w:firstLine="708"/>
        <w:rPr>
          <w:rFonts w:ascii="Tahoma" w:hAnsi="Tahoma" w:cs="Tahoma"/>
          <w:sz w:val="19"/>
          <w:szCs w:val="19"/>
        </w:rPr>
      </w:pPr>
      <w:r w:rsidRPr="00CF333A">
        <w:rPr>
          <w:rFonts w:ascii="Tahoma" w:hAnsi="Tahoma" w:cs="Tahoma"/>
          <w:sz w:val="19"/>
          <w:szCs w:val="19"/>
        </w:rPr>
        <w:t xml:space="preserve">(ФИО) </w:t>
      </w:r>
      <w:r w:rsidRPr="00CF333A">
        <w:rPr>
          <w:rFonts w:ascii="Tahoma" w:hAnsi="Tahoma" w:cs="Tahoma"/>
          <w:sz w:val="19"/>
          <w:szCs w:val="19"/>
        </w:rPr>
        <w:tab/>
      </w:r>
      <w:r w:rsidRPr="00CF333A">
        <w:rPr>
          <w:rFonts w:ascii="Tahoma" w:hAnsi="Tahoma" w:cs="Tahoma"/>
          <w:sz w:val="19"/>
          <w:szCs w:val="19"/>
        </w:rPr>
        <w:tab/>
      </w:r>
      <w:r w:rsidRPr="00CF333A">
        <w:rPr>
          <w:rFonts w:ascii="Tahoma" w:hAnsi="Tahoma" w:cs="Tahoma"/>
          <w:sz w:val="19"/>
          <w:szCs w:val="19"/>
        </w:rPr>
        <w:tab/>
        <w:t>(должность)</w:t>
      </w:r>
      <w:r w:rsidRPr="00CF333A">
        <w:rPr>
          <w:rFonts w:ascii="Tahoma" w:hAnsi="Tahoma" w:cs="Tahoma"/>
          <w:sz w:val="19"/>
          <w:szCs w:val="19"/>
        </w:rPr>
        <w:tab/>
      </w:r>
      <w:r w:rsidRPr="00CF333A">
        <w:rPr>
          <w:rFonts w:ascii="Tahoma" w:hAnsi="Tahoma" w:cs="Tahoma"/>
          <w:sz w:val="19"/>
          <w:szCs w:val="19"/>
        </w:rPr>
        <w:tab/>
        <w:t>(подпись и печать)</w:t>
      </w:r>
    </w:p>
    <w:p w14:paraId="2FE04338"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p>
    <w:p w14:paraId="497F97A8"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p>
    <w:p w14:paraId="3EE9F07B"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p>
    <w:p w14:paraId="2FBB8077"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 ___________ 202</w:t>
      </w:r>
      <w:r>
        <w:rPr>
          <w:rFonts w:ascii="Tahoma" w:hAnsi="Tahoma" w:cs="Tahoma"/>
          <w:sz w:val="19"/>
          <w:szCs w:val="19"/>
        </w:rPr>
        <w:t>3</w:t>
      </w:r>
      <w:r w:rsidRPr="00CF333A">
        <w:rPr>
          <w:rFonts w:ascii="Tahoma" w:hAnsi="Tahoma" w:cs="Tahoma"/>
          <w:sz w:val="19"/>
          <w:szCs w:val="19"/>
        </w:rPr>
        <w:t xml:space="preserve"> года</w:t>
      </w:r>
    </w:p>
    <w:p w14:paraId="473C30A5" w14:textId="77777777" w:rsidR="00C553A8" w:rsidRDefault="00C553A8" w:rsidP="00C553A8">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 xml:space="preserve">           (дата заполнения)</w:t>
      </w:r>
      <w:r w:rsidRPr="00CF333A" w:rsidDel="001D218E">
        <w:rPr>
          <w:rFonts w:ascii="Tahoma" w:hAnsi="Tahoma" w:cs="Tahoma"/>
          <w:sz w:val="19"/>
          <w:szCs w:val="19"/>
        </w:rPr>
        <w:t xml:space="preserve"> </w:t>
      </w:r>
    </w:p>
    <w:p w14:paraId="2CCE75FA" w14:textId="77777777" w:rsidR="00670120" w:rsidRDefault="00670120" w:rsidP="00670120">
      <w:pPr>
        <w:spacing w:after="0"/>
        <w:rPr>
          <w:rFonts w:ascii="Tahoma" w:hAnsi="Tahoma" w:cs="Tahoma"/>
          <w:b/>
          <w:sz w:val="18"/>
          <w:szCs w:val="18"/>
        </w:rPr>
      </w:pPr>
    </w:p>
    <w:p w14:paraId="4ACE9C45" w14:textId="6EBFC507" w:rsidR="00670120" w:rsidRPr="0088701D" w:rsidRDefault="00670120" w:rsidP="00F4319C">
      <w:pPr>
        <w:spacing w:after="0"/>
        <w:rPr>
          <w:rFonts w:ascii="Tahoma" w:hAnsi="Tahoma" w:cs="Tahoma"/>
          <w:color w:val="000000"/>
          <w:sz w:val="18"/>
          <w:szCs w:val="18"/>
        </w:rPr>
      </w:pPr>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88701D">
        <w:rPr>
          <w:rFonts w:ascii="Tahoma" w:hAnsi="Tahoma" w:cs="Tahoma"/>
          <w:color w:val="000000"/>
          <w:sz w:val="18"/>
          <w:szCs w:val="18"/>
        </w:rPr>
        <w:t xml:space="preserve"> </w:t>
      </w:r>
    </w:p>
    <w:p w14:paraId="4C950F0C"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943756A"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0984D1BB"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C5FEB63"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64BF4D66"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3319366"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5F2B0B35"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028C42C"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064E5D22"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673D4FF"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2623051D" w14:textId="0F4237C6" w:rsidR="005D2A4A" w:rsidRDefault="005D2A4A" w:rsidP="00C553A8">
      <w:pPr>
        <w:widowControl w:val="0"/>
        <w:autoSpaceDE w:val="0"/>
        <w:autoSpaceDN w:val="0"/>
        <w:adjustRightInd w:val="0"/>
        <w:spacing w:after="0" w:line="240" w:lineRule="auto"/>
        <w:rPr>
          <w:rFonts w:ascii="Tahoma" w:hAnsi="Tahoma" w:cs="Tahoma"/>
          <w:b/>
          <w:sz w:val="18"/>
          <w:szCs w:val="18"/>
        </w:rPr>
      </w:pPr>
    </w:p>
    <w:p w14:paraId="47A93E81" w14:textId="34E02C6F"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r>
        <w:rPr>
          <w:rFonts w:ascii="Tahoma" w:hAnsi="Tahoma" w:cs="Tahoma"/>
          <w:b/>
          <w:sz w:val="18"/>
          <w:szCs w:val="18"/>
        </w:rPr>
        <w:t xml:space="preserve">  </w:t>
      </w:r>
    </w:p>
    <w:p w14:paraId="7EDFB8C9" w14:textId="67C1011C" w:rsidR="000E7A50" w:rsidRDefault="000E7A50" w:rsidP="005D2A4A">
      <w:pPr>
        <w:spacing w:after="0" w:line="240" w:lineRule="auto"/>
        <w:ind w:left="-142" w:firstLine="284"/>
        <w:jc w:val="right"/>
        <w:rPr>
          <w:rFonts w:ascii="Tahoma" w:hAnsi="Tahoma" w:cs="Tahoma"/>
          <w:b/>
          <w:sz w:val="20"/>
          <w:szCs w:val="20"/>
        </w:rPr>
      </w:pPr>
    </w:p>
    <w:p w14:paraId="3FAC040D" w14:textId="77777777" w:rsidR="00C553A8" w:rsidRDefault="00C553A8" w:rsidP="00C553A8">
      <w:pPr>
        <w:spacing w:after="0"/>
        <w:ind w:left="709"/>
        <w:jc w:val="right"/>
        <w:rPr>
          <w:rFonts w:ascii="Tahoma" w:hAnsi="Tahoma" w:cs="Tahoma"/>
          <w:b/>
          <w:sz w:val="19"/>
          <w:szCs w:val="19"/>
        </w:rPr>
      </w:pPr>
      <w:r w:rsidRPr="00CF333A">
        <w:rPr>
          <w:rFonts w:ascii="Tahoma" w:hAnsi="Tahoma" w:cs="Tahoma"/>
          <w:b/>
          <w:sz w:val="19"/>
          <w:szCs w:val="19"/>
        </w:rPr>
        <w:t xml:space="preserve">Приложение </w:t>
      </w:r>
      <w:r>
        <w:rPr>
          <w:rFonts w:ascii="Tahoma" w:hAnsi="Tahoma" w:cs="Tahoma"/>
          <w:b/>
          <w:sz w:val="19"/>
          <w:szCs w:val="19"/>
        </w:rPr>
        <w:t>3</w:t>
      </w:r>
      <w:r w:rsidRPr="00CF333A">
        <w:rPr>
          <w:rFonts w:ascii="Tahoma" w:hAnsi="Tahoma" w:cs="Tahoma"/>
          <w:b/>
          <w:sz w:val="19"/>
          <w:szCs w:val="19"/>
        </w:rPr>
        <w:t xml:space="preserve"> к Приглашению</w:t>
      </w:r>
    </w:p>
    <w:p w14:paraId="45242CC8" w14:textId="77777777" w:rsidR="00C553A8" w:rsidRDefault="00C553A8" w:rsidP="00C553A8">
      <w:pPr>
        <w:widowControl w:val="0"/>
        <w:autoSpaceDE w:val="0"/>
        <w:autoSpaceDN w:val="0"/>
        <w:adjustRightInd w:val="0"/>
        <w:spacing w:after="0" w:line="240" w:lineRule="auto"/>
        <w:jc w:val="center"/>
        <w:rPr>
          <w:rFonts w:ascii="Tahoma" w:hAnsi="Tahoma" w:cs="Tahoma"/>
          <w:b/>
          <w:sz w:val="19"/>
          <w:szCs w:val="19"/>
        </w:rPr>
      </w:pPr>
    </w:p>
    <w:p w14:paraId="17D6C821" w14:textId="77777777" w:rsidR="00C553A8" w:rsidRPr="002829C5" w:rsidRDefault="00C553A8" w:rsidP="00C553A8">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25C85ACE" w14:textId="77777777" w:rsidR="00C553A8" w:rsidRPr="002829C5" w:rsidRDefault="00C553A8" w:rsidP="00C553A8">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w:t>
      </w:r>
      <w:proofErr w:type="gramStart"/>
      <w:r w:rsidRPr="002829C5">
        <w:rPr>
          <w:rFonts w:ascii="Tahoma" w:hAnsi="Tahoma" w:cs="Tahoma"/>
          <w:sz w:val="20"/>
          <w:szCs w:val="20"/>
        </w:rPr>
        <w:t xml:space="preserve">   «</w:t>
      </w:r>
      <w:proofErr w:type="gramEnd"/>
      <w:r w:rsidRPr="002829C5">
        <w:rPr>
          <w:rFonts w:ascii="Tahoma" w:hAnsi="Tahoma" w:cs="Tahoma"/>
          <w:sz w:val="20"/>
          <w:szCs w:val="20"/>
        </w:rPr>
        <w:t xml:space="preserve">____»  __________ </w:t>
      </w:r>
      <w:r>
        <w:rPr>
          <w:rFonts w:ascii="Tahoma" w:hAnsi="Tahoma" w:cs="Tahoma"/>
          <w:sz w:val="20"/>
          <w:szCs w:val="20"/>
        </w:rPr>
        <w:t>2023</w:t>
      </w:r>
      <w:r w:rsidRPr="002829C5">
        <w:rPr>
          <w:rFonts w:ascii="Tahoma" w:hAnsi="Tahoma" w:cs="Tahoma"/>
          <w:sz w:val="20"/>
          <w:szCs w:val="20"/>
        </w:rPr>
        <w:t xml:space="preserve"> г.</w:t>
      </w:r>
    </w:p>
    <w:p w14:paraId="125048E3" w14:textId="77777777" w:rsidR="00C553A8" w:rsidRPr="002829C5" w:rsidRDefault="00C553A8" w:rsidP="00C553A8">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2D08DAD9" w14:textId="7A3A0BBC" w:rsidR="00C553A8" w:rsidRPr="002829C5" w:rsidRDefault="00C553A8" w:rsidP="00C553A8">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proofErr w:type="spellStart"/>
      <w:r w:rsidR="00186ECF">
        <w:rPr>
          <w:rFonts w:ascii="Tahoma" w:hAnsi="Tahoma" w:cs="Tahoma"/>
          <w:sz w:val="20"/>
          <w:szCs w:val="20"/>
        </w:rPr>
        <w:t>Куренкеев</w:t>
      </w:r>
      <w:proofErr w:type="spellEnd"/>
      <w:r>
        <w:rPr>
          <w:rFonts w:ascii="Tahoma" w:hAnsi="Tahoma" w:cs="Tahoma"/>
          <w:sz w:val="20"/>
          <w:szCs w:val="20"/>
        </w:rPr>
        <w:t xml:space="preserve"> </w:t>
      </w:r>
      <w:r w:rsidR="00186ECF">
        <w:rPr>
          <w:rFonts w:ascii="Tahoma" w:hAnsi="Tahoma" w:cs="Tahoma"/>
          <w:sz w:val="20"/>
          <w:szCs w:val="20"/>
        </w:rPr>
        <w:t>А</w:t>
      </w:r>
      <w:r>
        <w:rPr>
          <w:rFonts w:ascii="Tahoma" w:hAnsi="Tahoma" w:cs="Tahoma"/>
          <w:sz w:val="20"/>
          <w:szCs w:val="20"/>
        </w:rPr>
        <w:t xml:space="preserve">. </w:t>
      </w:r>
      <w:r w:rsidR="00186ECF">
        <w:rPr>
          <w:rFonts w:ascii="Tahoma" w:hAnsi="Tahoma" w:cs="Tahoma"/>
          <w:sz w:val="20"/>
          <w:szCs w:val="20"/>
        </w:rPr>
        <w:t>С</w:t>
      </w:r>
      <w:r>
        <w:rPr>
          <w:rFonts w:ascii="Tahoma" w:hAnsi="Tahoma" w:cs="Tahoma"/>
          <w:sz w:val="20"/>
          <w:szCs w:val="20"/>
        </w:rPr>
        <w:t>.,</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47C07B04" w14:textId="77777777" w:rsidR="00C553A8" w:rsidRPr="002829C5" w:rsidRDefault="00C553A8" w:rsidP="00C553A8">
      <w:pPr>
        <w:numPr>
          <w:ilvl w:val="0"/>
          <w:numId w:val="23"/>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3E3C2D88"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по техническим заданиям Покупателя изготовить и </w:t>
      </w:r>
      <w:r w:rsidRPr="002829C5">
        <w:rPr>
          <w:rFonts w:ascii="Tahoma" w:hAnsi="Tahoma" w:cs="Tahoma"/>
          <w:sz w:val="20"/>
          <w:szCs w:val="20"/>
        </w:rPr>
        <w:t xml:space="preserve">поставить </w:t>
      </w:r>
      <w:r w:rsidRPr="00B8584B">
        <w:rPr>
          <w:rFonts w:ascii="Tahoma" w:hAnsi="Tahoma" w:cs="Tahoma"/>
          <w:color w:val="0000CC"/>
          <w:sz w:val="20"/>
          <w:szCs w:val="20"/>
        </w:rPr>
        <w:t>товарно-материальны</w:t>
      </w:r>
      <w:r>
        <w:rPr>
          <w:rFonts w:ascii="Tahoma" w:hAnsi="Tahoma" w:cs="Tahoma"/>
          <w:color w:val="0000CC"/>
          <w:sz w:val="20"/>
          <w:szCs w:val="20"/>
        </w:rPr>
        <w:t>х</w:t>
      </w:r>
      <w:r w:rsidRPr="00B8584B">
        <w:rPr>
          <w:rFonts w:ascii="Tahoma" w:hAnsi="Tahoma" w:cs="Tahoma"/>
          <w:color w:val="0000CC"/>
          <w:sz w:val="20"/>
          <w:szCs w:val="20"/>
        </w:rPr>
        <w:t xml:space="preserve"> ценност</w:t>
      </w:r>
      <w:r>
        <w:rPr>
          <w:rFonts w:ascii="Tahoma" w:hAnsi="Tahoma" w:cs="Tahoma"/>
          <w:color w:val="0000CC"/>
          <w:sz w:val="20"/>
          <w:szCs w:val="20"/>
        </w:rPr>
        <w:t>ей</w:t>
      </w:r>
      <w:r>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25AB9585"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xml:space="preserve">, </w:t>
      </w:r>
      <w:r>
        <w:rPr>
          <w:rFonts w:ascii="Tahoma" w:hAnsi="Tahoma" w:cs="Tahoma"/>
          <w:sz w:val="20"/>
          <w:szCs w:val="20"/>
        </w:rPr>
        <w:t xml:space="preserve">требования к монтажу, </w:t>
      </w:r>
      <w:r w:rsidRPr="002829C5">
        <w:rPr>
          <w:rFonts w:ascii="Tahoma" w:hAnsi="Tahoma" w:cs="Tahoma"/>
          <w:sz w:val="20"/>
          <w:szCs w:val="20"/>
        </w:rPr>
        <w:t>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4293E45C"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w:t>
      </w:r>
      <w:r>
        <w:rPr>
          <w:rFonts w:ascii="Tahoma" w:hAnsi="Tahoma" w:cs="Tahoma"/>
          <w:sz w:val="20"/>
          <w:szCs w:val="20"/>
        </w:rPr>
        <w:t>Техническом задании</w:t>
      </w:r>
      <w:r w:rsidRPr="002829C5">
        <w:rPr>
          <w:rFonts w:ascii="Tahoma" w:hAnsi="Tahoma" w:cs="Tahoma"/>
          <w:sz w:val="20"/>
          <w:szCs w:val="20"/>
        </w:rPr>
        <w:t xml:space="preserve">. </w:t>
      </w:r>
    </w:p>
    <w:p w14:paraId="3EAC7D7B"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7A56AC46" w14:textId="77777777" w:rsidR="00C553A8"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6A1BFC67" w14:textId="77777777" w:rsidR="00C553A8" w:rsidRPr="002829C5" w:rsidRDefault="00C553A8" w:rsidP="00C553A8">
      <w:pPr>
        <w:tabs>
          <w:tab w:val="left" w:pos="284"/>
        </w:tabs>
        <w:spacing w:after="0" w:line="240" w:lineRule="auto"/>
        <w:ind w:left="284"/>
        <w:jc w:val="both"/>
        <w:rPr>
          <w:rFonts w:ascii="Tahoma" w:hAnsi="Tahoma" w:cs="Tahoma"/>
          <w:sz w:val="20"/>
          <w:szCs w:val="20"/>
        </w:rPr>
      </w:pPr>
    </w:p>
    <w:p w14:paraId="4EAEE8BD" w14:textId="77777777" w:rsidR="00C553A8" w:rsidRPr="002829C5" w:rsidRDefault="00C553A8" w:rsidP="00C553A8">
      <w:pPr>
        <w:numPr>
          <w:ilvl w:val="0"/>
          <w:numId w:val="23"/>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27237507" w14:textId="77777777" w:rsidR="00C553A8" w:rsidRPr="002829C5" w:rsidRDefault="00C553A8" w:rsidP="00C553A8">
      <w:pPr>
        <w:numPr>
          <w:ilvl w:val="1"/>
          <w:numId w:val="23"/>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164D4345"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r>
        <w:rPr>
          <w:rFonts w:ascii="Tahoma" w:hAnsi="Tahoma" w:cs="Tahoma"/>
          <w:sz w:val="20"/>
          <w:szCs w:val="20"/>
        </w:rPr>
        <w:t>, а также в строгом соответствии с техническими заданиями Покупателя и в срок, указанный в соответствующем техническом задании</w:t>
      </w:r>
      <w:r w:rsidRPr="002829C5">
        <w:rPr>
          <w:rFonts w:ascii="Tahoma" w:hAnsi="Tahoma" w:cs="Tahoma"/>
          <w:sz w:val="20"/>
          <w:szCs w:val="20"/>
        </w:rPr>
        <w:t>.</w:t>
      </w:r>
    </w:p>
    <w:p w14:paraId="2D1A6A9C"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6978B384"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568BCEC8"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w:t>
      </w:r>
      <w:r>
        <w:rPr>
          <w:rFonts w:ascii="Tahoma" w:hAnsi="Tahoma" w:cs="Tahoma"/>
          <w:sz w:val="20"/>
          <w:szCs w:val="20"/>
        </w:rPr>
        <w:t xml:space="preserve"> и монтаж</w:t>
      </w:r>
      <w:r w:rsidRPr="002829C5">
        <w:rPr>
          <w:rFonts w:ascii="Tahoma" w:hAnsi="Tahoma" w:cs="Tahoma"/>
          <w:sz w:val="20"/>
          <w:szCs w:val="20"/>
        </w:rPr>
        <w:t xml:space="preserve"> в срок, указанный в Спецификации.</w:t>
      </w:r>
    </w:p>
    <w:p w14:paraId="4C88A3D9"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102A9D4" w14:textId="77777777" w:rsidR="00C553A8" w:rsidRPr="002829C5" w:rsidRDefault="00C553A8" w:rsidP="00C553A8">
      <w:pPr>
        <w:numPr>
          <w:ilvl w:val="2"/>
          <w:numId w:val="23"/>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4E39F65E" w14:textId="77777777" w:rsidR="00C553A8" w:rsidRPr="002829C5" w:rsidRDefault="00C553A8" w:rsidP="00C553A8">
      <w:pPr>
        <w:numPr>
          <w:ilvl w:val="2"/>
          <w:numId w:val="23"/>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20AD5183" w14:textId="77777777" w:rsidR="00C553A8" w:rsidRPr="002829C5" w:rsidRDefault="00C553A8" w:rsidP="00C553A8">
      <w:pPr>
        <w:pStyle w:val="a3"/>
        <w:numPr>
          <w:ilvl w:val="1"/>
          <w:numId w:val="23"/>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341CCE81" w14:textId="77777777" w:rsidR="00C553A8" w:rsidRPr="002829C5" w:rsidRDefault="00C553A8" w:rsidP="00C553A8">
      <w:pPr>
        <w:pStyle w:val="a3"/>
        <w:numPr>
          <w:ilvl w:val="2"/>
          <w:numId w:val="23"/>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502B0261" w14:textId="77777777" w:rsidR="00C553A8" w:rsidRPr="002829C5" w:rsidRDefault="00C553A8" w:rsidP="00C553A8">
      <w:pPr>
        <w:numPr>
          <w:ilvl w:val="1"/>
          <w:numId w:val="23"/>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1D072313"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35D94F98" w14:textId="77777777" w:rsidR="00C553A8"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6CCF3CD4"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Pr>
          <w:rFonts w:ascii="Tahoma" w:hAnsi="Tahoma" w:cs="Tahoma"/>
          <w:sz w:val="20"/>
          <w:szCs w:val="20"/>
        </w:rPr>
        <w:t xml:space="preserve">Направлять Поставщику технические задания в по следующим каналам связи: электронная почта, отправка файлов через </w:t>
      </w:r>
      <w:r>
        <w:rPr>
          <w:rFonts w:ascii="Tahoma" w:hAnsi="Tahoma" w:cs="Tahoma"/>
          <w:sz w:val="20"/>
          <w:szCs w:val="20"/>
          <w:lang w:val="en-US"/>
        </w:rPr>
        <w:t>WhatsApp</w:t>
      </w:r>
      <w:r>
        <w:rPr>
          <w:rFonts w:ascii="Tahoma" w:hAnsi="Tahoma" w:cs="Tahoma"/>
          <w:sz w:val="20"/>
          <w:szCs w:val="20"/>
        </w:rPr>
        <w:t xml:space="preserve"> или через </w:t>
      </w:r>
      <w:proofErr w:type="spellStart"/>
      <w:r>
        <w:rPr>
          <w:rFonts w:ascii="Tahoma" w:hAnsi="Tahoma" w:cs="Tahoma"/>
          <w:sz w:val="20"/>
          <w:szCs w:val="20"/>
        </w:rPr>
        <w:t>файлообменные</w:t>
      </w:r>
      <w:proofErr w:type="spellEnd"/>
      <w:r>
        <w:rPr>
          <w:rFonts w:ascii="Tahoma" w:hAnsi="Tahoma" w:cs="Tahoma"/>
          <w:sz w:val="20"/>
          <w:szCs w:val="20"/>
        </w:rPr>
        <w:t xml:space="preserve"> ресурсы.</w:t>
      </w:r>
      <w:r w:rsidDel="00FD74D0">
        <w:rPr>
          <w:rFonts w:ascii="Tahoma" w:hAnsi="Tahoma" w:cs="Tahoma"/>
          <w:sz w:val="20"/>
          <w:szCs w:val="20"/>
        </w:rPr>
        <w:t xml:space="preserve"> </w:t>
      </w:r>
    </w:p>
    <w:p w14:paraId="655D7D36" w14:textId="77777777" w:rsidR="00C553A8" w:rsidRPr="002829C5" w:rsidRDefault="00C553A8" w:rsidP="00C553A8">
      <w:pPr>
        <w:pStyle w:val="a3"/>
        <w:numPr>
          <w:ilvl w:val="1"/>
          <w:numId w:val="23"/>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4E99658C" w14:textId="77777777" w:rsidR="00C553A8" w:rsidRPr="002829C5" w:rsidRDefault="00C553A8" w:rsidP="00C553A8">
      <w:pPr>
        <w:pStyle w:val="a3"/>
        <w:numPr>
          <w:ilvl w:val="2"/>
          <w:numId w:val="23"/>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6DD97908" w14:textId="77777777" w:rsidR="00C553A8" w:rsidRDefault="00C553A8" w:rsidP="00C553A8">
      <w:pPr>
        <w:pStyle w:val="a3"/>
        <w:numPr>
          <w:ilvl w:val="2"/>
          <w:numId w:val="23"/>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w:t>
      </w:r>
      <w:r>
        <w:rPr>
          <w:rFonts w:ascii="Tahoma" w:hAnsi="Tahoma" w:cs="Tahoma"/>
          <w:sz w:val="20"/>
          <w:szCs w:val="20"/>
        </w:rPr>
        <w:t xml:space="preserve">условиями </w:t>
      </w:r>
      <w:r w:rsidRPr="002829C5">
        <w:rPr>
          <w:rFonts w:ascii="Tahoma" w:hAnsi="Tahoma" w:cs="Tahoma"/>
          <w:sz w:val="20"/>
          <w:szCs w:val="20"/>
        </w:rPr>
        <w:t xml:space="preserve">настоящего Договора. </w:t>
      </w:r>
    </w:p>
    <w:p w14:paraId="4B052B8E" w14:textId="77777777" w:rsidR="00C553A8" w:rsidRPr="002829C5" w:rsidRDefault="00C553A8" w:rsidP="00C553A8">
      <w:pPr>
        <w:pStyle w:val="a3"/>
        <w:ind w:left="426"/>
        <w:contextualSpacing/>
        <w:jc w:val="both"/>
        <w:rPr>
          <w:rFonts w:ascii="Tahoma" w:hAnsi="Tahoma" w:cs="Tahoma"/>
          <w:sz w:val="20"/>
          <w:szCs w:val="20"/>
        </w:rPr>
      </w:pPr>
    </w:p>
    <w:p w14:paraId="2064C5F9" w14:textId="77777777" w:rsidR="00C553A8" w:rsidRPr="002829C5" w:rsidRDefault="00C553A8" w:rsidP="00C553A8">
      <w:pPr>
        <w:pStyle w:val="a3"/>
        <w:numPr>
          <w:ilvl w:val="0"/>
          <w:numId w:val="23"/>
        </w:numPr>
        <w:ind w:left="360"/>
        <w:contextualSpacing/>
        <w:jc w:val="center"/>
        <w:rPr>
          <w:rFonts w:ascii="Tahoma" w:hAnsi="Tahoma" w:cs="Tahoma"/>
          <w:sz w:val="20"/>
          <w:szCs w:val="20"/>
        </w:rPr>
      </w:pPr>
      <w:r w:rsidRPr="002829C5">
        <w:rPr>
          <w:rFonts w:ascii="Tahoma" w:hAnsi="Tahoma" w:cs="Tahoma"/>
          <w:b/>
          <w:sz w:val="20"/>
          <w:szCs w:val="20"/>
        </w:rPr>
        <w:lastRenderedPageBreak/>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550B9DB3" w14:textId="77777777" w:rsidR="00C553A8"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bCs/>
          <w:sz w:val="20"/>
          <w:szCs w:val="20"/>
        </w:rPr>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proofErr w:type="spellStart"/>
      <w:r w:rsidRPr="001B0EDE">
        <w:rPr>
          <w:rFonts w:ascii="Tahoma" w:hAnsi="Tahoma" w:cs="Tahoma"/>
          <w:bCs/>
          <w:color w:val="0000CC"/>
          <w:sz w:val="20"/>
          <w:szCs w:val="20"/>
        </w:rPr>
        <w:t>г.Бишкек</w:t>
      </w:r>
      <w:proofErr w:type="spellEnd"/>
      <w:r w:rsidRPr="001B0EDE">
        <w:rPr>
          <w:rFonts w:ascii="Tahoma" w:hAnsi="Tahoma" w:cs="Tahoma"/>
          <w:bCs/>
          <w:color w:val="0000CC"/>
          <w:sz w:val="20"/>
          <w:szCs w:val="20"/>
        </w:rPr>
        <w:t xml:space="preserve"> </w:t>
      </w:r>
      <w:proofErr w:type="spellStart"/>
      <w:r w:rsidRPr="001B0EDE">
        <w:rPr>
          <w:rFonts w:ascii="Tahoma" w:hAnsi="Tahoma" w:cs="Tahoma"/>
          <w:bCs/>
          <w:color w:val="0000CC"/>
          <w:sz w:val="20"/>
          <w:szCs w:val="20"/>
        </w:rPr>
        <w:t>ул.Суюмбаева</w:t>
      </w:r>
      <w:proofErr w:type="spellEnd"/>
      <w:r w:rsidRPr="001B0EDE">
        <w:rPr>
          <w:rFonts w:ascii="Tahoma" w:hAnsi="Tahoma" w:cs="Tahoma"/>
          <w:bCs/>
          <w:color w:val="0000CC"/>
          <w:sz w:val="20"/>
          <w:szCs w:val="20"/>
        </w:rPr>
        <w:t xml:space="preserve"> 123</w:t>
      </w:r>
      <w:r>
        <w:rPr>
          <w:rFonts w:ascii="Tahoma" w:hAnsi="Tahoma" w:cs="Tahoma"/>
          <w:bCs/>
          <w:color w:val="0000CC"/>
          <w:sz w:val="20"/>
          <w:szCs w:val="20"/>
        </w:rPr>
        <w:t xml:space="preserve"> или по адресу </w:t>
      </w:r>
      <w:proofErr w:type="spellStart"/>
      <w:r>
        <w:rPr>
          <w:rFonts w:ascii="Tahoma" w:hAnsi="Tahoma" w:cs="Tahoma"/>
          <w:bCs/>
          <w:color w:val="0000CC"/>
          <w:sz w:val="20"/>
          <w:szCs w:val="20"/>
        </w:rPr>
        <w:t>г.Ош</w:t>
      </w:r>
      <w:proofErr w:type="spellEnd"/>
      <w:r>
        <w:rPr>
          <w:rFonts w:ascii="Tahoma" w:hAnsi="Tahoma" w:cs="Tahoma"/>
          <w:bCs/>
          <w:color w:val="0000CC"/>
          <w:sz w:val="20"/>
          <w:szCs w:val="20"/>
        </w:rPr>
        <w:t xml:space="preserve">, </w:t>
      </w:r>
      <w:proofErr w:type="spellStart"/>
      <w:r>
        <w:rPr>
          <w:rFonts w:ascii="Tahoma" w:hAnsi="Tahoma" w:cs="Tahoma"/>
          <w:bCs/>
          <w:color w:val="0000CC"/>
          <w:sz w:val="20"/>
          <w:szCs w:val="20"/>
        </w:rPr>
        <w:t>ул.Масалиева</w:t>
      </w:r>
      <w:proofErr w:type="spellEnd"/>
      <w:r>
        <w:rPr>
          <w:rFonts w:ascii="Tahoma" w:hAnsi="Tahoma" w:cs="Tahoma"/>
          <w:bCs/>
          <w:color w:val="0000CC"/>
          <w:sz w:val="20"/>
          <w:szCs w:val="20"/>
        </w:rPr>
        <w:t>, 2, согласно указаниям Покупателя и Техническому заданию.</w:t>
      </w:r>
    </w:p>
    <w:p w14:paraId="39ADB75E"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hyperlink r:id="rId10" w:history="1">
        <w:r w:rsidRPr="000C5C87">
          <w:rPr>
            <w:rStyle w:val="a7"/>
            <w:sz w:val="22"/>
            <w:szCs w:val="22"/>
          </w:rPr>
          <w:t xml:space="preserve"> </w:t>
        </w:r>
        <w:r w:rsidRPr="000C5C87">
          <w:rPr>
            <w:rStyle w:val="a7"/>
            <w:rFonts w:ascii="Segoe UI" w:eastAsia="Calibri" w:hAnsi="Segoe UI" w:cs="Segoe UI"/>
            <w:sz w:val="22"/>
            <w:szCs w:val="22"/>
          </w:rPr>
          <w:t>kzhumabek@megacom.kg</w:t>
        </w:r>
      </w:hyperlink>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586054BC"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29F83FF"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3C977CFE"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w:t>
      </w:r>
      <w:r>
        <w:rPr>
          <w:rFonts w:ascii="Tahoma" w:hAnsi="Tahoma" w:cs="Tahoma"/>
          <w:sz w:val="20"/>
          <w:szCs w:val="20"/>
        </w:rPr>
        <w:t>, но в любом случае, не позднее чем в течение 5 (пяти) рабочих дней с даты уведомления Поставщика о замене</w:t>
      </w:r>
      <w:r w:rsidRPr="005A2960">
        <w:rPr>
          <w:rFonts w:ascii="Tahoma" w:hAnsi="Tahoma" w:cs="Tahoma"/>
          <w:sz w:val="20"/>
          <w:szCs w:val="20"/>
        </w:rPr>
        <w:t>.</w:t>
      </w:r>
      <w:r>
        <w:rPr>
          <w:rFonts w:ascii="Tahoma" w:hAnsi="Tahoma" w:cs="Tahoma"/>
          <w:sz w:val="20"/>
          <w:szCs w:val="20"/>
        </w:rPr>
        <w:t xml:space="preserve"> Замена несоответствующего Товара/некачественного Товара/не соответствующего Спецификации или техническому заданию производится Поставщиком своими силами и средствами без каких-либо дополнительных затрат со стороны Покупателя.</w:t>
      </w:r>
    </w:p>
    <w:p w14:paraId="1AA2EE53"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779DACA8" w14:textId="77777777" w:rsidR="00C553A8" w:rsidRPr="005A2960" w:rsidRDefault="00C553A8" w:rsidP="00C553A8">
      <w:pPr>
        <w:pStyle w:val="a3"/>
        <w:numPr>
          <w:ilvl w:val="1"/>
          <w:numId w:val="27"/>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76F5A64F" w14:textId="77777777" w:rsidR="00C553A8" w:rsidRPr="00C32BE9"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48FA1983" w14:textId="77777777" w:rsidR="00C553A8" w:rsidRPr="00C32BE9" w:rsidRDefault="00C553A8" w:rsidP="00C553A8">
      <w:pPr>
        <w:pStyle w:val="a3"/>
        <w:ind w:left="284"/>
        <w:contextualSpacing/>
        <w:jc w:val="both"/>
        <w:rPr>
          <w:rFonts w:ascii="Tahoma" w:hAnsi="Tahoma" w:cs="Tahoma"/>
          <w:bCs/>
          <w:sz w:val="20"/>
          <w:szCs w:val="20"/>
        </w:rPr>
      </w:pPr>
    </w:p>
    <w:p w14:paraId="3DB19753" w14:textId="77777777" w:rsidR="00C553A8" w:rsidRPr="002829C5" w:rsidRDefault="00C553A8" w:rsidP="00C553A8">
      <w:pPr>
        <w:pStyle w:val="a3"/>
        <w:numPr>
          <w:ilvl w:val="0"/>
          <w:numId w:val="27"/>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610711BC" w14:textId="77777777" w:rsidR="00C553A8" w:rsidRPr="002829C5" w:rsidRDefault="00C553A8" w:rsidP="00C553A8">
      <w:pPr>
        <w:pStyle w:val="a3"/>
        <w:numPr>
          <w:ilvl w:val="1"/>
          <w:numId w:val="25"/>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6740372E" w14:textId="77777777" w:rsidR="00C553A8" w:rsidRPr="002829C5" w:rsidRDefault="00C553A8" w:rsidP="00C553A8">
      <w:pPr>
        <w:pStyle w:val="a3"/>
        <w:numPr>
          <w:ilvl w:val="2"/>
          <w:numId w:val="24"/>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2591D068" w14:textId="77777777" w:rsidR="00C553A8" w:rsidRDefault="00C553A8" w:rsidP="00C553A8">
      <w:pPr>
        <w:pStyle w:val="a3"/>
        <w:numPr>
          <w:ilvl w:val="2"/>
          <w:numId w:val="24"/>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5F4E073" w14:textId="77777777" w:rsidR="00C553A8" w:rsidRPr="00FD74D0" w:rsidRDefault="00C553A8" w:rsidP="00C553A8">
      <w:pPr>
        <w:pStyle w:val="a3"/>
        <w:numPr>
          <w:ilvl w:val="2"/>
          <w:numId w:val="24"/>
        </w:numPr>
        <w:ind w:left="284" w:hanging="568"/>
        <w:contextualSpacing/>
        <w:jc w:val="both"/>
        <w:rPr>
          <w:rFonts w:ascii="Tahoma" w:hAnsi="Tahoma" w:cs="Tahoma"/>
          <w:sz w:val="20"/>
          <w:szCs w:val="20"/>
        </w:rPr>
      </w:pPr>
      <w:r w:rsidRPr="00FD74D0">
        <w:rPr>
          <w:rFonts w:ascii="Tahoma" w:hAnsi="Tahoma" w:cs="Tahoma"/>
          <w:sz w:val="20"/>
          <w:szCs w:val="20"/>
        </w:rPr>
        <w:t xml:space="preserve">Гарантийный период составит 3 месяца со дня приемки </w:t>
      </w:r>
      <w:r>
        <w:rPr>
          <w:rFonts w:ascii="Tahoma" w:hAnsi="Tahoma" w:cs="Tahoma"/>
          <w:sz w:val="20"/>
          <w:szCs w:val="20"/>
        </w:rPr>
        <w:t>Товара</w:t>
      </w:r>
      <w:r w:rsidRPr="00FD74D0">
        <w:rPr>
          <w:rFonts w:ascii="Tahoma" w:hAnsi="Tahoma" w:cs="Tahoma"/>
          <w:sz w:val="20"/>
          <w:szCs w:val="20"/>
        </w:rPr>
        <w:t>. Поставщик должен гарантиро</w:t>
      </w:r>
      <w:r w:rsidRPr="00187953">
        <w:rPr>
          <w:rFonts w:ascii="Tahoma" w:hAnsi="Tahoma" w:cs="Tahoma"/>
          <w:sz w:val="20"/>
          <w:szCs w:val="20"/>
        </w:rPr>
        <w:t>вать эксплуатацию, указанную в Договоре. Если по вине П</w:t>
      </w:r>
      <w:r w:rsidRPr="00FD74D0">
        <w:rPr>
          <w:rFonts w:ascii="Tahoma" w:hAnsi="Tahoma" w:cs="Tahoma"/>
          <w:sz w:val="20"/>
          <w:szCs w:val="20"/>
        </w:rPr>
        <w:t>оставщика эти гарантии не выпол</w:t>
      </w:r>
      <w:r w:rsidRPr="00187953">
        <w:rPr>
          <w:rFonts w:ascii="Tahoma" w:hAnsi="Tahoma" w:cs="Tahoma"/>
          <w:sz w:val="20"/>
          <w:szCs w:val="20"/>
        </w:rPr>
        <w:t>няются полностью или частично, П</w:t>
      </w:r>
      <w:r w:rsidRPr="00FD74D0">
        <w:rPr>
          <w:rFonts w:ascii="Tahoma" w:hAnsi="Tahoma" w:cs="Tahoma"/>
          <w:sz w:val="20"/>
          <w:szCs w:val="20"/>
        </w:rPr>
        <w:t>оставщик должен, на свой выбор, либо:</w:t>
      </w:r>
    </w:p>
    <w:p w14:paraId="7E537E3B" w14:textId="77777777" w:rsidR="00C553A8" w:rsidRPr="00FD74D0" w:rsidRDefault="00C553A8" w:rsidP="00C553A8">
      <w:pPr>
        <w:pStyle w:val="a3"/>
        <w:ind w:left="284"/>
        <w:contextualSpacing/>
        <w:jc w:val="both"/>
        <w:rPr>
          <w:rFonts w:ascii="Tahoma" w:hAnsi="Tahoma" w:cs="Tahoma"/>
          <w:sz w:val="20"/>
          <w:szCs w:val="20"/>
        </w:rPr>
      </w:pPr>
      <w:r w:rsidRPr="00FD74D0">
        <w:rPr>
          <w:rFonts w:ascii="Tahoma" w:hAnsi="Tahoma" w:cs="Tahoma"/>
          <w:sz w:val="20"/>
          <w:szCs w:val="20"/>
        </w:rPr>
        <w:t>- обеспечить исправление дефектов по гарантии в течение 5 рабочих дней.</w:t>
      </w:r>
    </w:p>
    <w:p w14:paraId="641E9132" w14:textId="77777777" w:rsidR="00C553A8" w:rsidRDefault="00C553A8" w:rsidP="00C553A8">
      <w:pPr>
        <w:pStyle w:val="a3"/>
        <w:ind w:left="284"/>
        <w:contextualSpacing/>
        <w:jc w:val="both"/>
        <w:rPr>
          <w:rFonts w:ascii="Tahoma" w:hAnsi="Tahoma" w:cs="Tahoma"/>
          <w:sz w:val="20"/>
          <w:szCs w:val="20"/>
        </w:rPr>
      </w:pPr>
      <w:r w:rsidRPr="00FD74D0">
        <w:rPr>
          <w:rFonts w:ascii="Tahoma" w:hAnsi="Tahoma" w:cs="Tahoma"/>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03B51D6F" w14:textId="77777777" w:rsidR="00C553A8" w:rsidRDefault="00C553A8" w:rsidP="00C553A8">
      <w:pPr>
        <w:pStyle w:val="a3"/>
        <w:ind w:left="284"/>
        <w:contextualSpacing/>
        <w:jc w:val="both"/>
        <w:rPr>
          <w:rFonts w:ascii="Tahoma" w:hAnsi="Tahoma" w:cs="Tahoma"/>
          <w:sz w:val="20"/>
          <w:szCs w:val="20"/>
        </w:rPr>
      </w:pPr>
      <w:r>
        <w:rPr>
          <w:rFonts w:ascii="Tahoma" w:hAnsi="Tahoma" w:cs="Tahoma"/>
          <w:sz w:val="20"/>
          <w:szCs w:val="20"/>
        </w:rPr>
        <w:t>4.1.4. Монтаж Товара производится Поставщиком в соответствии с нормами, требованиями и стандартами, применяемыми к подобного рода работам согласно законодательства КР. Поставщик гарантирует наличие необходимых разрешений и иных документов согласно требованиям законодательства КР.</w:t>
      </w:r>
    </w:p>
    <w:p w14:paraId="5636DEE0" w14:textId="77777777" w:rsidR="00C553A8" w:rsidRPr="002829C5" w:rsidRDefault="00C553A8" w:rsidP="00C553A8">
      <w:pPr>
        <w:pStyle w:val="a3"/>
        <w:ind w:left="284"/>
        <w:contextualSpacing/>
        <w:jc w:val="both"/>
        <w:rPr>
          <w:rFonts w:ascii="Tahoma" w:hAnsi="Tahoma" w:cs="Tahoma"/>
          <w:sz w:val="20"/>
          <w:szCs w:val="20"/>
        </w:rPr>
      </w:pPr>
    </w:p>
    <w:p w14:paraId="12111005" w14:textId="77777777" w:rsidR="00C553A8" w:rsidRPr="002829C5" w:rsidRDefault="00C553A8" w:rsidP="00C553A8">
      <w:pPr>
        <w:pStyle w:val="a3"/>
        <w:numPr>
          <w:ilvl w:val="0"/>
          <w:numId w:val="27"/>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33A03EB9" w14:textId="77777777" w:rsidR="00C553A8" w:rsidRPr="002829C5" w:rsidRDefault="00C553A8" w:rsidP="00C553A8">
      <w:pPr>
        <w:pStyle w:val="a3"/>
        <w:numPr>
          <w:ilvl w:val="1"/>
          <w:numId w:val="27"/>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Pr="002829C5">
        <w:rPr>
          <w:rFonts w:ascii="Tahoma" w:hAnsi="Tahoma" w:cs="Tahoma"/>
          <w:sz w:val="20"/>
          <w:szCs w:val="20"/>
        </w:rPr>
        <w:t xml:space="preserve">, </w:t>
      </w:r>
      <w:r w:rsidRPr="002C09E2">
        <w:rPr>
          <w:rFonts w:ascii="Tahoma" w:hAnsi="Tahoma" w:cs="Tahoma"/>
          <w:sz w:val="20"/>
          <w:szCs w:val="20"/>
        </w:rPr>
        <w:t xml:space="preserve">с учетом </w:t>
      </w:r>
      <w:r>
        <w:rPr>
          <w:rFonts w:ascii="Tahoma" w:hAnsi="Tahoma" w:cs="Tahoma"/>
          <w:sz w:val="20"/>
          <w:szCs w:val="20"/>
        </w:rPr>
        <w:t>всех налогов</w:t>
      </w:r>
      <w:r w:rsidRPr="002C09E2">
        <w:rPr>
          <w:rFonts w:ascii="Tahoma" w:hAnsi="Tahoma" w:cs="Tahoma"/>
          <w:sz w:val="20"/>
          <w:szCs w:val="20"/>
          <w:highlight w:val="yellow"/>
        </w:rPr>
        <w:t>.</w:t>
      </w:r>
    </w:p>
    <w:p w14:paraId="25930DCF" w14:textId="77777777" w:rsidR="00C553A8" w:rsidRPr="002829C5" w:rsidRDefault="00C553A8" w:rsidP="00C553A8">
      <w:pPr>
        <w:pStyle w:val="a3"/>
        <w:numPr>
          <w:ilvl w:val="1"/>
          <w:numId w:val="27"/>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 xml:space="preserve">производится путем перечисления денежных средств на расчетный счет Поставщика, указанный в </w:t>
      </w:r>
      <w:r>
        <w:rPr>
          <w:rFonts w:ascii="Tahoma" w:hAnsi="Tahoma" w:cs="Tahoma"/>
          <w:sz w:val="20"/>
          <w:szCs w:val="20"/>
        </w:rPr>
        <w:t>настоящем Договоре</w:t>
      </w:r>
      <w:r w:rsidRPr="002829C5">
        <w:rPr>
          <w:rFonts w:ascii="Tahoma" w:hAnsi="Tahoma" w:cs="Tahoma"/>
          <w:sz w:val="20"/>
          <w:szCs w:val="20"/>
        </w:rPr>
        <w:t>, на основании оригинала счет-фактуры Поставщика, доставленного в адрес Покупателя.</w:t>
      </w:r>
    </w:p>
    <w:p w14:paraId="1585866F" w14:textId="77777777" w:rsidR="00C553A8" w:rsidRPr="002829C5" w:rsidRDefault="00C553A8" w:rsidP="00C553A8">
      <w:pPr>
        <w:numPr>
          <w:ilvl w:val="1"/>
          <w:numId w:val="27"/>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3E8307B2" w14:textId="77777777" w:rsidR="00C553A8" w:rsidRPr="00C32BE9" w:rsidRDefault="00C553A8" w:rsidP="00C553A8">
      <w:pPr>
        <w:numPr>
          <w:ilvl w:val="1"/>
          <w:numId w:val="27"/>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43CB1A6B" w14:textId="77777777" w:rsidR="00C553A8" w:rsidRPr="002829C5" w:rsidRDefault="00C553A8" w:rsidP="00C553A8">
      <w:pPr>
        <w:pStyle w:val="a3"/>
        <w:numPr>
          <w:ilvl w:val="0"/>
          <w:numId w:val="27"/>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61C16425" w14:textId="77777777" w:rsidR="00C553A8" w:rsidRPr="006935B2" w:rsidRDefault="00C553A8" w:rsidP="00C553A8">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532BC126" w14:textId="77777777" w:rsidR="00C553A8" w:rsidRDefault="00C553A8" w:rsidP="00C553A8">
      <w:pPr>
        <w:pStyle w:val="af2"/>
        <w:ind w:left="284" w:hanging="568"/>
        <w:jc w:val="both"/>
        <w:rPr>
          <w:rFonts w:ascii="Tahoma" w:hAnsi="Tahoma" w:cs="Tahoma"/>
          <w:sz w:val="20"/>
          <w:szCs w:val="20"/>
        </w:rPr>
      </w:pPr>
      <w:r w:rsidRPr="006935B2">
        <w:rPr>
          <w:rFonts w:ascii="Tahoma" w:hAnsi="Tahoma" w:cs="Tahoma"/>
          <w:sz w:val="20"/>
          <w:szCs w:val="20"/>
        </w:rPr>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509DA340" w14:textId="77777777" w:rsidR="00C553A8" w:rsidRPr="006935B2" w:rsidRDefault="00C553A8" w:rsidP="00C553A8">
      <w:pPr>
        <w:pStyle w:val="af2"/>
        <w:ind w:left="284" w:hanging="568"/>
        <w:jc w:val="both"/>
        <w:rPr>
          <w:rFonts w:ascii="Tahoma" w:hAnsi="Tahoma" w:cs="Tahoma"/>
          <w:sz w:val="20"/>
          <w:szCs w:val="20"/>
        </w:rPr>
      </w:pPr>
    </w:p>
    <w:p w14:paraId="4A8C9CED" w14:textId="77777777" w:rsidR="00C553A8" w:rsidRPr="00535777" w:rsidRDefault="00C553A8" w:rsidP="00C553A8">
      <w:pPr>
        <w:pStyle w:val="a3"/>
        <w:numPr>
          <w:ilvl w:val="0"/>
          <w:numId w:val="26"/>
        </w:numPr>
        <w:tabs>
          <w:tab w:val="left" w:pos="567"/>
        </w:tabs>
        <w:jc w:val="center"/>
        <w:rPr>
          <w:rFonts w:ascii="Tahoma" w:hAnsi="Tahoma" w:cs="Tahoma"/>
          <w:sz w:val="20"/>
          <w:szCs w:val="20"/>
        </w:rPr>
      </w:pPr>
      <w:r w:rsidRPr="00535777">
        <w:rPr>
          <w:rFonts w:ascii="Tahoma" w:hAnsi="Tahoma" w:cs="Tahoma"/>
          <w:b/>
          <w:sz w:val="20"/>
          <w:szCs w:val="20"/>
        </w:rPr>
        <w:t>ГАРАНТИЯ ОБЕСПЕЧЕНИЯ ИСПОЛНЕНИЯ ДОГОВОРА</w:t>
      </w:r>
    </w:p>
    <w:p w14:paraId="0F6CFF4D" w14:textId="77777777" w:rsidR="00C553A8" w:rsidRPr="00535777" w:rsidRDefault="00C553A8" w:rsidP="00C553A8">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lastRenderedPageBreak/>
        <w:t>7.1</w:t>
      </w:r>
      <w:r w:rsidRPr="00535777">
        <w:rPr>
          <w:rFonts w:ascii="Tahoma" w:hAnsi="Tahoma" w:cs="Tahoma"/>
          <w:sz w:val="20"/>
          <w:szCs w:val="20"/>
        </w:rPr>
        <w:tab/>
      </w:r>
      <w:r>
        <w:rPr>
          <w:rFonts w:ascii="Tahoma" w:hAnsi="Tahoma" w:cs="Tahoma"/>
          <w:sz w:val="20"/>
          <w:szCs w:val="20"/>
        </w:rPr>
        <w:t xml:space="preserve">. </w:t>
      </w:r>
      <w:r w:rsidRPr="00535777">
        <w:rPr>
          <w:rFonts w:ascii="Tahoma" w:hAnsi="Tahoma" w:cs="Tahoma"/>
          <w:sz w:val="20"/>
          <w:szCs w:val="20"/>
        </w:rPr>
        <w:t xml:space="preserve">Гарантийное обеспечение исполнения договора в размере 5 (пять) % от суммы Договора, что составляет: </w:t>
      </w:r>
      <w:r>
        <w:rPr>
          <w:rFonts w:ascii="Tahoma" w:hAnsi="Tahoma" w:cs="Tahoma"/>
          <w:b/>
          <w:sz w:val="20"/>
          <w:szCs w:val="20"/>
        </w:rPr>
        <w:t>________________</w:t>
      </w:r>
      <w:r w:rsidRPr="00535777">
        <w:rPr>
          <w:rFonts w:ascii="Tahoma" w:hAnsi="Tahoma" w:cs="Tahoma"/>
          <w:b/>
          <w:sz w:val="20"/>
          <w:szCs w:val="20"/>
        </w:rPr>
        <w:t xml:space="preserve"> сомов, </w:t>
      </w:r>
      <w:r w:rsidRPr="00535777">
        <w:rPr>
          <w:rFonts w:ascii="Tahoma" w:hAnsi="Tahoma" w:cs="Tahoma"/>
          <w:sz w:val="20"/>
          <w:szCs w:val="20"/>
        </w:rPr>
        <w:t>вносится Поставщиком путем перечисления на банковский расчетный счет Покупателя, указанный в настоящем Договоре в течение 5 рабочих дней с даты заключения договора.</w:t>
      </w:r>
    </w:p>
    <w:p w14:paraId="638AE039" w14:textId="77777777" w:rsidR="00C553A8" w:rsidRPr="00CF18A9" w:rsidRDefault="00C553A8" w:rsidP="00C553A8">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 xml:space="preserve">7.2. </w:t>
      </w:r>
      <w:r w:rsidRPr="00CF18A9">
        <w:rPr>
          <w:rFonts w:ascii="Tahoma" w:hAnsi="Tahoma" w:cs="Tahoma"/>
          <w:sz w:val="20"/>
          <w:szCs w:val="20"/>
        </w:rPr>
        <w:t xml:space="preserve">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w:t>
      </w:r>
      <w:proofErr w:type="spellStart"/>
      <w:r w:rsidRPr="00CF18A9">
        <w:rPr>
          <w:rFonts w:ascii="Tahoma" w:hAnsi="Tahoma" w:cs="Tahoma"/>
          <w:sz w:val="20"/>
          <w:szCs w:val="20"/>
        </w:rPr>
        <w:t>безакцептном</w:t>
      </w:r>
      <w:proofErr w:type="spellEnd"/>
      <w:r w:rsidRPr="00CF18A9">
        <w:rPr>
          <w:rFonts w:ascii="Tahoma" w:hAnsi="Tahoma" w:cs="Tahoma"/>
          <w:sz w:val="20"/>
          <w:szCs w:val="20"/>
        </w:rPr>
        <w:t xml:space="preserve"> порядке удерживает сумму гарантийного обеспечения исполнения договора, в счет возмещения убытков, причиненных таким неисполнением.</w:t>
      </w:r>
      <w:r w:rsidRPr="00535777">
        <w:rPr>
          <w:rFonts w:ascii="Tahoma" w:hAnsi="Tahoma" w:cs="Tahoma"/>
          <w:sz w:val="20"/>
          <w:szCs w:val="20"/>
        </w:rPr>
        <w:t xml:space="preserve"> В случае недостаточности суммы гарантийного обеспечения исполнения договора – Покупатель имеет право удержать в </w:t>
      </w:r>
      <w:proofErr w:type="spellStart"/>
      <w:r w:rsidRPr="00535777">
        <w:rPr>
          <w:rFonts w:ascii="Tahoma" w:hAnsi="Tahoma" w:cs="Tahoma"/>
          <w:sz w:val="20"/>
          <w:szCs w:val="20"/>
        </w:rPr>
        <w:t>безакцептном</w:t>
      </w:r>
      <w:proofErr w:type="spellEnd"/>
      <w:r w:rsidRPr="00535777">
        <w:rPr>
          <w:rFonts w:ascii="Tahoma" w:hAnsi="Tahoma" w:cs="Tahoma"/>
          <w:sz w:val="20"/>
          <w:szCs w:val="20"/>
        </w:rPr>
        <w:t xml:space="preserve"> порядке всю сумму гарантийного обеспечения исполнения договора и недостающую сумму из суммы, подлежащей к оплате.</w:t>
      </w:r>
    </w:p>
    <w:p w14:paraId="61C8CDD6" w14:textId="77777777" w:rsidR="00C553A8" w:rsidRPr="00535777" w:rsidRDefault="00C553A8" w:rsidP="00C553A8">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7.3</w:t>
      </w:r>
      <w:r w:rsidRPr="00CF18A9">
        <w:rPr>
          <w:rFonts w:ascii="Tahoma" w:hAnsi="Tahoma" w:cs="Tahoma"/>
          <w:sz w:val="20"/>
          <w:szCs w:val="20"/>
        </w:rPr>
        <w:t xml:space="preserve">.  </w:t>
      </w:r>
      <w:r w:rsidRPr="00535777">
        <w:rPr>
          <w:rFonts w:ascii="Tahoma" w:hAnsi="Tahoma" w:cs="Tahoma"/>
          <w:sz w:val="20"/>
          <w:szCs w:val="20"/>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______% от суммы ГОИД, указанной в п. 7.1.  Договора.  </w:t>
      </w:r>
    </w:p>
    <w:p w14:paraId="6F8D707E" w14:textId="77777777" w:rsidR="00C553A8" w:rsidRPr="00535777" w:rsidRDefault="00C553A8" w:rsidP="00C553A8">
      <w:pPr>
        <w:pStyle w:val="a3"/>
        <w:autoSpaceDE w:val="0"/>
        <w:autoSpaceDN w:val="0"/>
        <w:adjustRightInd w:val="0"/>
        <w:ind w:left="390"/>
        <w:jc w:val="both"/>
        <w:rPr>
          <w:rFonts w:ascii="Tahoma" w:hAnsi="Tahoma" w:cs="Tahoma"/>
          <w:sz w:val="20"/>
          <w:szCs w:val="20"/>
        </w:rPr>
      </w:pPr>
      <w:r>
        <w:rPr>
          <w:rFonts w:ascii="Tahoma" w:hAnsi="Tahoma" w:cs="Tahoma"/>
          <w:sz w:val="20"/>
          <w:szCs w:val="20"/>
        </w:rPr>
        <w:t>7.4</w:t>
      </w:r>
      <w:r w:rsidRPr="00535777">
        <w:rPr>
          <w:rFonts w:ascii="Tahoma" w:hAnsi="Tahoma" w:cs="Tahoma"/>
          <w:sz w:val="20"/>
          <w:szCs w:val="20"/>
        </w:rPr>
        <w:t xml:space="preserve">.  Оставшаяся сумма гарантийного обеспечения исполнения договора, после удержания из ГОИД неустоек и сохранения части ГОИД согласно условиям Договора, возвращается Поставщику в течение 3 (трех) рабочих дней со дня подписания </w:t>
      </w:r>
      <w:r>
        <w:rPr>
          <w:rFonts w:ascii="Tahoma" w:hAnsi="Tahoma" w:cs="Tahoma"/>
          <w:sz w:val="20"/>
          <w:szCs w:val="20"/>
        </w:rPr>
        <w:t xml:space="preserve">последнего </w:t>
      </w:r>
      <w:r w:rsidRPr="00535777">
        <w:rPr>
          <w:rFonts w:ascii="Tahoma" w:hAnsi="Tahoma" w:cs="Tahoma"/>
          <w:sz w:val="20"/>
          <w:szCs w:val="20"/>
        </w:rPr>
        <w:t xml:space="preserve">Акта приема-передачи </w:t>
      </w:r>
      <w:r>
        <w:rPr>
          <w:rFonts w:ascii="Tahoma" w:hAnsi="Tahoma" w:cs="Tahoma"/>
          <w:sz w:val="20"/>
          <w:szCs w:val="20"/>
        </w:rPr>
        <w:t>Товара</w:t>
      </w:r>
      <w:r w:rsidRPr="00535777">
        <w:rPr>
          <w:rFonts w:ascii="Tahoma" w:hAnsi="Tahoma" w:cs="Tahoma"/>
          <w:sz w:val="20"/>
          <w:szCs w:val="20"/>
        </w:rPr>
        <w:t>.</w:t>
      </w:r>
    </w:p>
    <w:p w14:paraId="2021853D" w14:textId="77777777" w:rsidR="00C553A8" w:rsidRDefault="00C553A8" w:rsidP="00C553A8">
      <w:pPr>
        <w:pStyle w:val="a3"/>
        <w:ind w:left="390"/>
        <w:jc w:val="both"/>
        <w:rPr>
          <w:rFonts w:ascii="Tahoma" w:hAnsi="Tahoma" w:cs="Tahoma"/>
          <w:sz w:val="20"/>
          <w:szCs w:val="20"/>
        </w:rPr>
      </w:pPr>
      <w:r>
        <w:rPr>
          <w:rFonts w:ascii="Tahoma" w:hAnsi="Tahoma" w:cs="Tahoma"/>
          <w:sz w:val="20"/>
          <w:szCs w:val="20"/>
        </w:rPr>
        <w:t>7.5</w:t>
      </w:r>
      <w:r w:rsidRPr="00535777">
        <w:rPr>
          <w:rFonts w:ascii="Tahoma" w:hAnsi="Tahoma" w:cs="Tahoma"/>
          <w:sz w:val="20"/>
          <w:szCs w:val="20"/>
        </w:rPr>
        <w:t>. 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41014B8E" w14:textId="77777777" w:rsidR="00C553A8" w:rsidRPr="00535777" w:rsidRDefault="00C553A8" w:rsidP="00C553A8">
      <w:pPr>
        <w:pStyle w:val="a3"/>
        <w:ind w:left="390"/>
        <w:jc w:val="both"/>
        <w:rPr>
          <w:rFonts w:ascii="Tahoma" w:hAnsi="Tahoma" w:cs="Tahoma"/>
          <w:sz w:val="20"/>
          <w:szCs w:val="20"/>
        </w:rPr>
      </w:pPr>
    </w:p>
    <w:p w14:paraId="69BC4A9E" w14:textId="77777777" w:rsidR="00C553A8" w:rsidRPr="002829C5" w:rsidRDefault="00C553A8" w:rsidP="00C553A8">
      <w:pPr>
        <w:pStyle w:val="a3"/>
        <w:numPr>
          <w:ilvl w:val="0"/>
          <w:numId w:val="26"/>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77878CE6"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B14643">
        <w:rPr>
          <w:rFonts w:ascii="Tahoma" w:hAnsi="Tahoma" w:cs="Tahoma"/>
          <w:szCs w:val="20"/>
        </w:rPr>
        <w:t xml:space="preserve"> </w:t>
      </w:r>
      <w:r w:rsidRPr="00CF18A9">
        <w:rPr>
          <w:rFonts w:ascii="Tahoma" w:hAnsi="Tahoma" w:cs="Tahoma"/>
          <w:sz w:val="20"/>
          <w:szCs w:val="20"/>
        </w:rPr>
        <w:tab/>
        <w:t xml:space="preserve">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w:t>
      </w:r>
      <w:proofErr w:type="spellStart"/>
      <w:r w:rsidRPr="00CF18A9">
        <w:rPr>
          <w:rFonts w:ascii="Tahoma" w:hAnsi="Tahoma" w:cs="Tahoma"/>
          <w:sz w:val="20"/>
          <w:szCs w:val="20"/>
        </w:rPr>
        <w:t>безакцептном</w:t>
      </w:r>
      <w:proofErr w:type="spellEnd"/>
      <w:r w:rsidRPr="00CF18A9">
        <w:rPr>
          <w:rFonts w:ascii="Tahoma" w:hAnsi="Tahoma" w:cs="Tahoma"/>
          <w:sz w:val="20"/>
          <w:szCs w:val="20"/>
        </w:rPr>
        <w:t xml:space="preserve"> порядке удержать ее из суммы подлежащей оплате, но не более 5 %</w:t>
      </w:r>
      <w:r>
        <w:rPr>
          <w:rFonts w:ascii="Tahoma" w:hAnsi="Tahoma" w:cs="Tahoma"/>
          <w:sz w:val="20"/>
          <w:szCs w:val="20"/>
        </w:rPr>
        <w:t xml:space="preserve"> от общей суммы по Договору</w:t>
      </w:r>
      <w:r w:rsidRPr="00CF18A9">
        <w:rPr>
          <w:rFonts w:ascii="Tahoma" w:hAnsi="Tahoma" w:cs="Tahoma"/>
          <w:sz w:val="20"/>
          <w:szCs w:val="20"/>
        </w:rPr>
        <w:t>.</w:t>
      </w:r>
    </w:p>
    <w:p w14:paraId="26355D46" w14:textId="77777777" w:rsidR="00C553A8"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 </w:t>
      </w:r>
      <w:r w:rsidRPr="00CF18A9">
        <w:rPr>
          <w:rFonts w:ascii="Tahoma" w:hAnsi="Tahoma" w:cs="Tahoma"/>
          <w:sz w:val="20"/>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r>
        <w:rPr>
          <w:rFonts w:ascii="Tahoma" w:hAnsi="Tahoma" w:cs="Tahoma"/>
          <w:sz w:val="20"/>
          <w:szCs w:val="20"/>
        </w:rPr>
        <w:t xml:space="preserve"> от общей суммы по Договору</w:t>
      </w:r>
      <w:r w:rsidRPr="00CF18A9">
        <w:rPr>
          <w:rFonts w:ascii="Tahoma" w:hAnsi="Tahoma" w:cs="Tahoma"/>
          <w:sz w:val="20"/>
          <w:szCs w:val="20"/>
        </w:rPr>
        <w:t>.</w:t>
      </w:r>
    </w:p>
    <w:p w14:paraId="68481ADF" w14:textId="77777777" w:rsidR="00C553A8" w:rsidRPr="00CF18A9" w:rsidRDefault="00C553A8" w:rsidP="00C553A8">
      <w:pPr>
        <w:pStyle w:val="a3"/>
        <w:numPr>
          <w:ilvl w:val="1"/>
          <w:numId w:val="26"/>
        </w:numPr>
        <w:ind w:right="-57"/>
        <w:contextualSpacing/>
        <w:rPr>
          <w:rFonts w:ascii="Tahoma" w:hAnsi="Tahoma" w:cs="Tahoma"/>
          <w:sz w:val="20"/>
          <w:szCs w:val="20"/>
        </w:rPr>
      </w:pPr>
      <w:r w:rsidRPr="00CF18A9">
        <w:rPr>
          <w:rFonts w:ascii="Tahoma" w:hAnsi="Tahoma" w:cs="Tahoma"/>
          <w:sz w:val="20"/>
          <w:szCs w:val="20"/>
        </w:rPr>
        <w:t xml:space="preserve">Неустойка за несвоевременную адаптацию дизайна по техническому заданию за каждый просроченный день составляет 0,1% но не более 5% от </w:t>
      </w:r>
      <w:r>
        <w:rPr>
          <w:rFonts w:ascii="Tahoma" w:hAnsi="Tahoma" w:cs="Tahoma"/>
          <w:sz w:val="20"/>
          <w:szCs w:val="20"/>
        </w:rPr>
        <w:t xml:space="preserve">общей </w:t>
      </w:r>
      <w:r w:rsidRPr="00CF18A9">
        <w:rPr>
          <w:rFonts w:ascii="Tahoma" w:hAnsi="Tahoma" w:cs="Tahoma"/>
          <w:sz w:val="20"/>
          <w:szCs w:val="20"/>
        </w:rPr>
        <w:t>стоимости Договора.</w:t>
      </w:r>
    </w:p>
    <w:p w14:paraId="313BD20D"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CF18A9">
        <w:rPr>
          <w:rFonts w:ascii="Tahoma" w:hAnsi="Tahoma" w:cs="Tahoma"/>
          <w:sz w:val="20"/>
          <w:szCs w:val="20"/>
        </w:rPr>
        <w:t>Кыргызской</w:t>
      </w:r>
      <w:proofErr w:type="spellEnd"/>
      <w:r w:rsidRPr="00CF18A9">
        <w:rPr>
          <w:rFonts w:ascii="Tahoma" w:hAnsi="Tahoma" w:cs="Tahoma"/>
          <w:sz w:val="20"/>
          <w:szCs w:val="20"/>
        </w:rPr>
        <w:t xml:space="preserve"> Республики.</w:t>
      </w:r>
    </w:p>
    <w:p w14:paraId="5EF60BEC"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2034365A"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0E15D777" w14:textId="77777777" w:rsidR="00C553A8" w:rsidRPr="002829C5" w:rsidRDefault="00C553A8" w:rsidP="00C553A8">
      <w:pPr>
        <w:pStyle w:val="31"/>
        <w:tabs>
          <w:tab w:val="left" w:pos="540"/>
        </w:tabs>
        <w:jc w:val="both"/>
        <w:rPr>
          <w:rFonts w:ascii="Tahoma" w:hAnsi="Tahoma" w:cs="Tahoma"/>
          <w:szCs w:val="20"/>
        </w:rPr>
      </w:pPr>
    </w:p>
    <w:p w14:paraId="76F7AF9E" w14:textId="77777777" w:rsidR="00C553A8" w:rsidRPr="002829C5" w:rsidRDefault="00C553A8" w:rsidP="00C553A8">
      <w:pPr>
        <w:pStyle w:val="a3"/>
        <w:numPr>
          <w:ilvl w:val="0"/>
          <w:numId w:val="26"/>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171933DE" w14:textId="77777777" w:rsidR="00C553A8" w:rsidRPr="002829C5"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3CE77BAE" w14:textId="77777777" w:rsidR="00C553A8" w:rsidRPr="002829C5"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17808640" w14:textId="77777777" w:rsidR="00C553A8" w:rsidRPr="002829C5"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38AAF607" w14:textId="77777777" w:rsidR="00C553A8"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11AD4DE7" w14:textId="77777777" w:rsidR="00C553A8" w:rsidRPr="002829C5" w:rsidRDefault="00C553A8" w:rsidP="00C553A8">
      <w:pPr>
        <w:pStyle w:val="a3"/>
        <w:ind w:left="709"/>
        <w:contextualSpacing/>
        <w:jc w:val="both"/>
        <w:rPr>
          <w:rFonts w:ascii="Tahoma" w:hAnsi="Tahoma" w:cs="Tahoma"/>
          <w:sz w:val="20"/>
          <w:szCs w:val="20"/>
        </w:rPr>
      </w:pPr>
    </w:p>
    <w:p w14:paraId="409244D9" w14:textId="77777777" w:rsidR="00C553A8" w:rsidRPr="002829C5" w:rsidRDefault="00C553A8" w:rsidP="00C553A8">
      <w:pPr>
        <w:pStyle w:val="a3"/>
        <w:numPr>
          <w:ilvl w:val="0"/>
          <w:numId w:val="26"/>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46681FEF"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Стороны освобождаются от ответственности, за частичное или полное неисполнение обязательств</w:t>
      </w:r>
      <w:r w:rsidRPr="007921B4">
        <w:rPr>
          <w:rFonts w:ascii="Tahoma" w:hAnsi="Tahoma" w:cs="Tahoma"/>
          <w:color w:val="000000" w:themeColor="text1"/>
          <w:sz w:val="19"/>
          <w:szCs w:val="19"/>
        </w:rPr>
        <w:t xml:space="preserve"> </w:t>
      </w:r>
      <w:r w:rsidRPr="00CF18A9">
        <w:rPr>
          <w:rFonts w:ascii="Tahoma" w:hAnsi="Tahoma" w:cs="Tahoma"/>
          <w:sz w:val="20"/>
          <w:szCs w:val="20"/>
        </w:rPr>
        <w:t>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239DEB45"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C576891"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40536CD9"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w:t>
      </w:r>
      <w:r w:rsidRPr="00CF18A9">
        <w:rPr>
          <w:rFonts w:ascii="Tahoma" w:hAnsi="Tahoma" w:cs="Tahoma"/>
          <w:sz w:val="20"/>
          <w:szCs w:val="20"/>
        </w:rPr>
        <w:lastRenderedPageBreak/>
        <w:t xml:space="preserve">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 </w:t>
      </w:r>
      <w:r w:rsidRPr="00FE127F">
        <w:rPr>
          <w:rFonts w:ascii="Tahoma" w:hAnsi="Tahoma" w:cs="Tahoma"/>
          <w:sz w:val="20"/>
          <w:szCs w:val="20"/>
        </w:rPr>
        <w:t xml:space="preserve">и </w:t>
      </w:r>
      <w:hyperlink r:id="rId11" w:history="1">
        <w:r w:rsidRPr="00CF18A9">
          <w:rPr>
            <w:szCs w:val="20"/>
          </w:rPr>
          <w:t>______________________________</w:t>
        </w:r>
      </w:hyperlink>
      <w:r w:rsidRPr="00CF18A9">
        <w:rPr>
          <w:szCs w:val="20"/>
        </w:rPr>
        <w:t xml:space="preserve"> </w:t>
      </w:r>
      <w:r w:rsidRPr="00CF18A9">
        <w:rPr>
          <w:rFonts w:ascii="Tahoma" w:hAnsi="Tahoma" w:cs="Tahoma"/>
          <w:sz w:val="20"/>
          <w:szCs w:val="20"/>
        </w:rPr>
        <w:t>Не извещение или несвоевременное извещение о наступлении таких обстоятельств лишает права ссылаться на форс-мажорные обстоятельства.</w:t>
      </w:r>
    </w:p>
    <w:p w14:paraId="5B83A981"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50AB08C"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623E045" w14:textId="77777777" w:rsidR="00C553A8" w:rsidRPr="002829C5" w:rsidRDefault="00C553A8" w:rsidP="00C553A8">
      <w:pPr>
        <w:pStyle w:val="a3"/>
        <w:ind w:left="709"/>
        <w:contextualSpacing/>
        <w:jc w:val="both"/>
        <w:rPr>
          <w:rFonts w:ascii="Tahoma" w:hAnsi="Tahoma" w:cs="Tahoma"/>
          <w:sz w:val="20"/>
          <w:szCs w:val="20"/>
        </w:rPr>
      </w:pPr>
    </w:p>
    <w:p w14:paraId="095FA91C" w14:textId="77777777" w:rsidR="00C553A8" w:rsidRPr="002829C5" w:rsidRDefault="00C553A8" w:rsidP="00C553A8">
      <w:pPr>
        <w:pStyle w:val="a3"/>
        <w:numPr>
          <w:ilvl w:val="0"/>
          <w:numId w:val="26"/>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35E75C2F"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7C835B8"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6C181A0"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896B04A"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Требования п. 11.1. Договора не распространяются на информацию, которая: </w:t>
      </w:r>
    </w:p>
    <w:p w14:paraId="77F5E690"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на момент разглашения являлась общеизвестной/общедоступной информации во время ее получения;</w:t>
      </w:r>
    </w:p>
    <w:p w14:paraId="2F9B20CB"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 xml:space="preserve">была получена в любое время из другого источника без каких-либо ограничений относительно ее распространения или использования;  </w:t>
      </w:r>
    </w:p>
    <w:p w14:paraId="6D45D699"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была известна Получающей стороне или находилась в ее распоряжении до ее получения;</w:t>
      </w:r>
    </w:p>
    <w:p w14:paraId="2B469708"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подлежит разглашению в соответствии с требованием и/или предписанием соответствующего государственного органа на основании законодательства</w:t>
      </w:r>
      <w:r>
        <w:rPr>
          <w:rFonts w:ascii="Tahoma" w:hAnsi="Tahoma" w:cs="Tahoma"/>
          <w:sz w:val="20"/>
          <w:szCs w:val="20"/>
        </w:rPr>
        <w:t xml:space="preserve"> КР</w:t>
      </w:r>
      <w:r w:rsidRPr="00CF18A9">
        <w:rPr>
          <w:rFonts w:ascii="Tahoma" w:hAnsi="Tahoma" w:cs="Tahoma"/>
          <w:sz w:val="20"/>
          <w:szCs w:val="20"/>
        </w:rPr>
        <w:t>.</w:t>
      </w:r>
    </w:p>
    <w:p w14:paraId="4E1CD3AA" w14:textId="77777777" w:rsidR="00C553A8" w:rsidRDefault="00C553A8" w:rsidP="00C553A8">
      <w:pPr>
        <w:tabs>
          <w:tab w:val="left" w:pos="709"/>
        </w:tabs>
        <w:spacing w:after="0" w:line="240" w:lineRule="auto"/>
        <w:jc w:val="both"/>
        <w:outlineLvl w:val="0"/>
        <w:rPr>
          <w:rFonts w:ascii="Tahoma" w:hAnsi="Tahoma" w:cs="Tahoma"/>
          <w:sz w:val="20"/>
          <w:szCs w:val="20"/>
        </w:rPr>
      </w:pPr>
    </w:p>
    <w:p w14:paraId="42F0FEB8" w14:textId="77777777" w:rsidR="00C553A8" w:rsidRPr="008C7FE8" w:rsidRDefault="00C553A8" w:rsidP="00C553A8">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2</w:t>
      </w:r>
      <w:r w:rsidRPr="008C7FE8">
        <w:rPr>
          <w:rFonts w:ascii="Tahoma" w:hAnsi="Tahoma" w:cs="Tahoma"/>
          <w:b/>
          <w:sz w:val="20"/>
          <w:szCs w:val="20"/>
        </w:rPr>
        <w:t>.  Расторжение договора</w:t>
      </w:r>
    </w:p>
    <w:p w14:paraId="3268AA24" w14:textId="77777777" w:rsidR="00C553A8" w:rsidRPr="008C7FE8" w:rsidRDefault="00C553A8" w:rsidP="00C553A8">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745403FD" w14:textId="77777777" w:rsidR="00C553A8" w:rsidRPr="008C7FE8" w:rsidRDefault="00C553A8" w:rsidP="00C553A8">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5629E3BD" w14:textId="77777777" w:rsidR="00C553A8" w:rsidRDefault="00C553A8" w:rsidP="00C553A8">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p>
    <w:p w14:paraId="2012B9FB" w14:textId="77777777" w:rsidR="00C553A8" w:rsidRPr="008C7FE8" w:rsidRDefault="00C553A8" w:rsidP="00C553A8">
      <w:pPr>
        <w:pStyle w:val="af2"/>
        <w:ind w:left="705"/>
        <w:rPr>
          <w:rFonts w:ascii="Tahoma" w:hAnsi="Tahoma" w:cs="Tahoma"/>
          <w:sz w:val="20"/>
          <w:szCs w:val="20"/>
        </w:rPr>
      </w:pPr>
      <w:r>
        <w:rPr>
          <w:rFonts w:ascii="Tahoma" w:hAnsi="Tahoma" w:cs="Tahoma"/>
          <w:sz w:val="20"/>
          <w:szCs w:val="20"/>
        </w:rPr>
        <w:t>12</w:t>
      </w:r>
      <w:r w:rsidRPr="008C7FE8">
        <w:rPr>
          <w:rFonts w:ascii="Tahoma" w:hAnsi="Tahoma" w:cs="Tahoma"/>
          <w:sz w:val="20"/>
          <w:szCs w:val="20"/>
        </w:rPr>
        <w:t>.1.3. нецелесообразности, направив Поставщику соответствующее письменное уведомление</w:t>
      </w:r>
      <w:r w:rsidRPr="00350501">
        <w:rPr>
          <w:rFonts w:ascii="Tahoma" w:hAnsi="Tahoma" w:cs="Tahoma"/>
          <w:sz w:val="20"/>
        </w:rPr>
        <w:t xml:space="preserve"> </w:t>
      </w:r>
      <w:r w:rsidRPr="00EB7819">
        <w:rPr>
          <w:rFonts w:ascii="Tahoma" w:hAnsi="Tahoma" w:cs="Tahoma"/>
          <w:sz w:val="20"/>
        </w:rPr>
        <w:t>за 10 (десять) календарных дней до даты расторжения</w:t>
      </w:r>
      <w:r w:rsidRPr="008C7FE8">
        <w:rPr>
          <w:rFonts w:ascii="Tahoma" w:hAnsi="Tahoma" w:cs="Tahoma"/>
          <w:sz w:val="20"/>
          <w:szCs w:val="20"/>
        </w:rPr>
        <w:t>.</w:t>
      </w:r>
    </w:p>
    <w:p w14:paraId="09759061" w14:textId="77777777" w:rsidR="00C553A8" w:rsidRPr="008C7FE8" w:rsidRDefault="00C553A8" w:rsidP="00C553A8">
      <w:pPr>
        <w:pStyle w:val="af2"/>
        <w:ind w:left="705"/>
        <w:rPr>
          <w:rFonts w:ascii="Tahoma" w:hAnsi="Tahoma" w:cs="Tahoma"/>
          <w:sz w:val="20"/>
          <w:szCs w:val="20"/>
        </w:rPr>
      </w:pPr>
      <w:r>
        <w:rPr>
          <w:rFonts w:ascii="Tahoma" w:hAnsi="Tahoma" w:cs="Tahoma"/>
          <w:sz w:val="20"/>
          <w:szCs w:val="20"/>
        </w:rPr>
        <w:t>12</w:t>
      </w:r>
      <w:r w:rsidRPr="008C7FE8">
        <w:rPr>
          <w:rFonts w:ascii="Tahoma" w:hAnsi="Tahoma" w:cs="Tahoma"/>
          <w:sz w:val="20"/>
          <w:szCs w:val="20"/>
        </w:rPr>
        <w:t xml:space="preserve">.1.4.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w:t>
      </w:r>
      <w:proofErr w:type="gramStart"/>
      <w:r w:rsidRPr="008C7FE8">
        <w:rPr>
          <w:rFonts w:ascii="Tahoma" w:hAnsi="Tahoma" w:cs="Tahoma"/>
          <w:sz w:val="20"/>
          <w:szCs w:val="20"/>
        </w:rPr>
        <w:t>и</w:t>
      </w:r>
      <w:proofErr w:type="gramEnd"/>
      <w:r w:rsidRPr="008C7FE8">
        <w:rPr>
          <w:rFonts w:ascii="Tahoma" w:hAnsi="Tahoma" w:cs="Tahoma"/>
          <w:sz w:val="20"/>
          <w:szCs w:val="20"/>
        </w:rPr>
        <w:t xml:space="preserve">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r>
        <w:rPr>
          <w:rFonts w:ascii="Tahoma" w:hAnsi="Tahoma" w:cs="Tahoma"/>
          <w:sz w:val="20"/>
          <w:szCs w:val="20"/>
        </w:rPr>
        <w:t>.</w:t>
      </w:r>
    </w:p>
    <w:p w14:paraId="7E308392" w14:textId="77777777" w:rsidR="00C553A8" w:rsidRPr="002829C5" w:rsidRDefault="00C553A8" w:rsidP="00C553A8">
      <w:pPr>
        <w:tabs>
          <w:tab w:val="left" w:pos="709"/>
        </w:tabs>
        <w:spacing w:after="0" w:line="240" w:lineRule="auto"/>
        <w:jc w:val="both"/>
        <w:outlineLvl w:val="0"/>
        <w:rPr>
          <w:rFonts w:ascii="Tahoma" w:hAnsi="Tahoma" w:cs="Tahoma"/>
          <w:sz w:val="20"/>
          <w:szCs w:val="20"/>
        </w:rPr>
      </w:pPr>
    </w:p>
    <w:p w14:paraId="263469EF" w14:textId="77777777" w:rsidR="00C553A8" w:rsidRPr="00CF18A9" w:rsidRDefault="00C553A8" w:rsidP="00C553A8">
      <w:pPr>
        <w:pStyle w:val="a3"/>
        <w:numPr>
          <w:ilvl w:val="0"/>
          <w:numId w:val="28"/>
        </w:numPr>
        <w:contextualSpacing/>
        <w:jc w:val="center"/>
        <w:outlineLvl w:val="0"/>
        <w:rPr>
          <w:rFonts w:ascii="Tahoma" w:hAnsi="Tahoma" w:cs="Tahoma"/>
          <w:b/>
          <w:sz w:val="20"/>
          <w:szCs w:val="20"/>
        </w:rPr>
      </w:pPr>
      <w:r w:rsidRPr="00CF18A9">
        <w:rPr>
          <w:rFonts w:ascii="Tahoma" w:hAnsi="Tahoma" w:cs="Tahoma"/>
          <w:b/>
          <w:sz w:val="20"/>
          <w:szCs w:val="20"/>
        </w:rPr>
        <w:t>Заключительные положения</w:t>
      </w:r>
    </w:p>
    <w:p w14:paraId="43D0ACE6" w14:textId="77777777" w:rsidR="00C553A8" w:rsidRPr="002829C5" w:rsidRDefault="00C553A8" w:rsidP="00C553A8">
      <w:pPr>
        <w:pStyle w:val="a3"/>
        <w:numPr>
          <w:ilvl w:val="1"/>
          <w:numId w:val="29"/>
        </w:numPr>
        <w:tabs>
          <w:tab w:val="left" w:pos="685"/>
        </w:tabs>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3785BA70" w14:textId="77777777" w:rsidR="00C553A8" w:rsidRPr="002829C5" w:rsidRDefault="00C553A8" w:rsidP="00C553A8">
      <w:pPr>
        <w:pStyle w:val="a3"/>
        <w:numPr>
          <w:ilvl w:val="1"/>
          <w:numId w:val="29"/>
        </w:numPr>
        <w:tabs>
          <w:tab w:val="left" w:pos="685"/>
        </w:tabs>
        <w:contextualSpacing/>
        <w:jc w:val="both"/>
        <w:rPr>
          <w:rFonts w:ascii="Tahoma" w:hAnsi="Tahoma" w:cs="Tahoma"/>
          <w:sz w:val="20"/>
          <w:szCs w:val="20"/>
        </w:rPr>
      </w:pPr>
      <w:r w:rsidRPr="002829C5">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04E2E16" w14:textId="77777777" w:rsidR="00C553A8" w:rsidRPr="002829C5" w:rsidRDefault="00C553A8" w:rsidP="00C553A8">
      <w:pPr>
        <w:pStyle w:val="a3"/>
        <w:numPr>
          <w:ilvl w:val="1"/>
          <w:numId w:val="29"/>
        </w:numPr>
        <w:ind w:left="709" w:hanging="709"/>
        <w:contextualSpacing/>
        <w:jc w:val="both"/>
        <w:rPr>
          <w:rFonts w:ascii="Tahoma" w:hAnsi="Tahoma" w:cs="Tahoma"/>
          <w:sz w:val="20"/>
          <w:szCs w:val="20"/>
        </w:rPr>
      </w:pPr>
      <w:r w:rsidRPr="002829C5">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724ABBD6" w14:textId="77777777" w:rsidR="00C553A8" w:rsidRPr="00640B16" w:rsidRDefault="00C553A8" w:rsidP="00C553A8">
      <w:pPr>
        <w:pStyle w:val="a3"/>
        <w:numPr>
          <w:ilvl w:val="1"/>
          <w:numId w:val="30"/>
        </w:numPr>
        <w:tabs>
          <w:tab w:val="left" w:pos="709"/>
        </w:tabs>
        <w:contextualSpacing/>
        <w:jc w:val="both"/>
        <w:rPr>
          <w:rFonts w:ascii="Tahoma" w:hAnsi="Tahoma" w:cs="Tahoma"/>
          <w:sz w:val="18"/>
          <w:szCs w:val="18"/>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r w:rsidRPr="00FD5DB2">
        <w:rPr>
          <w:rFonts w:ascii="Tahoma" w:hAnsi="Tahoma" w:cs="Tahoma"/>
          <w:sz w:val="18"/>
          <w:szCs w:val="18"/>
        </w:rPr>
        <w:t xml:space="preserve"> </w:t>
      </w:r>
      <w:r w:rsidRPr="00CF18A9">
        <w:rPr>
          <w:rFonts w:ascii="Tahoma" w:hAnsi="Tahoma" w:cs="Tahoma"/>
          <w:sz w:val="20"/>
          <w:szCs w:val="20"/>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3814E346" w14:textId="77777777" w:rsidR="00C553A8" w:rsidRPr="002829C5" w:rsidRDefault="00C553A8" w:rsidP="00C553A8">
      <w:pPr>
        <w:pStyle w:val="a3"/>
        <w:numPr>
          <w:ilvl w:val="1"/>
          <w:numId w:val="29"/>
        </w:numPr>
        <w:tabs>
          <w:tab w:val="left" w:pos="685"/>
        </w:tabs>
        <w:ind w:left="709"/>
        <w:contextualSpacing/>
        <w:jc w:val="both"/>
        <w:rPr>
          <w:rFonts w:ascii="Tahoma" w:hAnsi="Tahoma" w:cs="Tahoma"/>
          <w:sz w:val="20"/>
          <w:szCs w:val="20"/>
        </w:rPr>
      </w:pPr>
      <w:r w:rsidRPr="002829C5">
        <w:rPr>
          <w:rFonts w:ascii="Tahoma" w:hAnsi="Tahoma" w:cs="Tahoma"/>
          <w:sz w:val="20"/>
          <w:szCs w:val="20"/>
        </w:rPr>
        <w:lastRenderedPageBreak/>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145FC8E0" w14:textId="77777777" w:rsidR="00C553A8" w:rsidRPr="00A244DD" w:rsidRDefault="00C553A8" w:rsidP="00C553A8">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hyperlink r:id="rId12" w:history="1">
        <w:r w:rsidRPr="00907BEC">
          <w:rPr>
            <w:rStyle w:val="a7"/>
            <w:rFonts w:ascii="Segoe UI" w:hAnsi="Segoe UI" w:cs="Segoe UI"/>
          </w:rPr>
          <w:t>________@megacom.kg</w:t>
        </w:r>
      </w:hyperlink>
      <w:r w:rsidRPr="00A244DD">
        <w:rPr>
          <w:rFonts w:ascii="Tahoma" w:hAnsi="Tahoma" w:cs="Tahoma"/>
          <w:sz w:val="20"/>
          <w:szCs w:val="20"/>
        </w:rPr>
        <w:t>;</w:t>
      </w:r>
    </w:p>
    <w:p w14:paraId="39AA080D" w14:textId="77777777" w:rsidR="00C553A8" w:rsidRPr="00A244DD" w:rsidRDefault="00C553A8" w:rsidP="00C553A8">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4B03A9EC" w14:textId="77777777" w:rsidR="00C553A8" w:rsidRDefault="00C553A8" w:rsidP="00C553A8">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69A9C59" w14:textId="77777777" w:rsidR="00C553A8" w:rsidRPr="00CF18A9" w:rsidRDefault="00C553A8" w:rsidP="00C553A8">
      <w:pPr>
        <w:pStyle w:val="a3"/>
        <w:numPr>
          <w:ilvl w:val="1"/>
          <w:numId w:val="29"/>
        </w:numPr>
        <w:tabs>
          <w:tab w:val="left" w:pos="709"/>
        </w:tabs>
        <w:jc w:val="both"/>
        <w:rPr>
          <w:rFonts w:ascii="Tahoma" w:hAnsi="Tahoma" w:cs="Tahoma"/>
          <w:sz w:val="20"/>
          <w:szCs w:val="20"/>
        </w:rPr>
      </w:pPr>
      <w:r w:rsidRPr="00CF18A9">
        <w:rPr>
          <w:rFonts w:ascii="Tahoma" w:hAnsi="Tahoma" w:cs="Tahoma"/>
          <w:sz w:val="20"/>
          <w:szCs w:val="20"/>
        </w:rPr>
        <w:t xml:space="preserve">Все указанные в Договоре приложения являются его неотъемлемой частью. </w:t>
      </w:r>
    </w:p>
    <w:p w14:paraId="546CE576" w14:textId="77777777" w:rsidR="00C553A8" w:rsidRDefault="00C553A8" w:rsidP="00C553A8">
      <w:pPr>
        <w:pStyle w:val="a3"/>
        <w:tabs>
          <w:tab w:val="left" w:pos="709"/>
        </w:tabs>
        <w:ind w:left="1429"/>
        <w:jc w:val="center"/>
        <w:rPr>
          <w:rFonts w:ascii="Tahoma" w:hAnsi="Tahoma" w:cs="Tahoma"/>
          <w:b/>
          <w:sz w:val="20"/>
          <w:szCs w:val="20"/>
        </w:rPr>
      </w:pPr>
    </w:p>
    <w:p w14:paraId="70ABC59E" w14:textId="77777777" w:rsidR="00C553A8" w:rsidRPr="00CF18A9" w:rsidRDefault="00C553A8" w:rsidP="00C553A8">
      <w:pPr>
        <w:pStyle w:val="a3"/>
        <w:numPr>
          <w:ilvl w:val="0"/>
          <w:numId w:val="29"/>
        </w:numPr>
        <w:tabs>
          <w:tab w:val="left" w:pos="709"/>
        </w:tabs>
        <w:jc w:val="center"/>
        <w:rPr>
          <w:rFonts w:ascii="Tahoma" w:hAnsi="Tahoma" w:cs="Tahoma"/>
          <w:b/>
          <w:sz w:val="20"/>
          <w:szCs w:val="20"/>
        </w:rPr>
      </w:pPr>
      <w:r w:rsidRPr="00CF18A9">
        <w:rPr>
          <w:rFonts w:ascii="Tahoma" w:hAnsi="Tahoma" w:cs="Tahoma"/>
          <w:b/>
          <w:sz w:val="20"/>
          <w:szCs w:val="20"/>
        </w:rPr>
        <w:t>Реквизиты и подписи сторон</w:t>
      </w:r>
    </w:p>
    <w:p w14:paraId="08C931DE" w14:textId="77777777" w:rsidR="00C553A8" w:rsidRPr="00C1307F" w:rsidRDefault="00C553A8" w:rsidP="00C553A8">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C553A8" w:rsidRPr="002829C5" w14:paraId="236FA695" w14:textId="77777777" w:rsidTr="00F424C7">
        <w:trPr>
          <w:trHeight w:val="4827"/>
        </w:trPr>
        <w:tc>
          <w:tcPr>
            <w:tcW w:w="4475" w:type="dxa"/>
          </w:tcPr>
          <w:p w14:paraId="298AC1AE"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«ПОКУПАТЕЛЬ»</w:t>
            </w:r>
          </w:p>
          <w:p w14:paraId="4B34F43F" w14:textId="77777777" w:rsidR="00C553A8" w:rsidRPr="002829C5" w:rsidRDefault="00C553A8" w:rsidP="00F424C7">
            <w:pPr>
              <w:pStyle w:val="af2"/>
              <w:rPr>
                <w:rFonts w:ascii="Tahoma" w:hAnsi="Tahoma" w:cs="Tahoma"/>
                <w:sz w:val="20"/>
                <w:szCs w:val="20"/>
              </w:rPr>
            </w:pPr>
          </w:p>
          <w:p w14:paraId="498AEC07" w14:textId="77777777" w:rsidR="00C553A8" w:rsidRPr="00C1307F" w:rsidRDefault="00C553A8" w:rsidP="00F424C7">
            <w:pPr>
              <w:pStyle w:val="af2"/>
              <w:rPr>
                <w:rFonts w:ascii="Tahoma" w:hAnsi="Tahoma" w:cs="Tahoma"/>
                <w:b/>
                <w:sz w:val="20"/>
                <w:szCs w:val="20"/>
              </w:rPr>
            </w:pPr>
            <w:r w:rsidRPr="00C1307F">
              <w:rPr>
                <w:rFonts w:ascii="Tahoma" w:hAnsi="Tahoma" w:cs="Tahoma"/>
                <w:b/>
                <w:sz w:val="20"/>
                <w:szCs w:val="20"/>
              </w:rPr>
              <w:t>ЗАО «Альфа Телеком»</w:t>
            </w:r>
          </w:p>
          <w:p w14:paraId="718DABE5"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 xml:space="preserve">г. Бишкек, ул. </w:t>
            </w:r>
            <w:proofErr w:type="spellStart"/>
            <w:r w:rsidRPr="002829C5">
              <w:rPr>
                <w:rFonts w:ascii="Tahoma" w:hAnsi="Tahoma" w:cs="Tahoma"/>
                <w:sz w:val="20"/>
                <w:szCs w:val="20"/>
              </w:rPr>
              <w:t>Сую</w:t>
            </w:r>
            <w:r>
              <w:rPr>
                <w:rFonts w:ascii="Tahoma" w:hAnsi="Tahoma" w:cs="Tahoma"/>
                <w:sz w:val="20"/>
                <w:szCs w:val="20"/>
              </w:rPr>
              <w:t>м</w:t>
            </w:r>
            <w:r w:rsidRPr="002829C5">
              <w:rPr>
                <w:rFonts w:ascii="Tahoma" w:hAnsi="Tahoma" w:cs="Tahoma"/>
                <w:sz w:val="20"/>
                <w:szCs w:val="20"/>
              </w:rPr>
              <w:t>баева</w:t>
            </w:r>
            <w:proofErr w:type="spellEnd"/>
            <w:r w:rsidRPr="002829C5">
              <w:rPr>
                <w:rFonts w:ascii="Tahoma" w:hAnsi="Tahoma" w:cs="Tahoma"/>
                <w:sz w:val="20"/>
                <w:szCs w:val="20"/>
              </w:rPr>
              <w:t>, 123</w:t>
            </w:r>
          </w:p>
          <w:p w14:paraId="63086AD9"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ИНН 00406200910056</w:t>
            </w:r>
          </w:p>
          <w:p w14:paraId="54F7EE02"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ОКПО 26611735</w:t>
            </w:r>
          </w:p>
          <w:p w14:paraId="4672A123"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УКГНС 999 по ККН</w:t>
            </w:r>
          </w:p>
          <w:p w14:paraId="369C9076"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БИК: 109018</w:t>
            </w:r>
          </w:p>
          <w:p w14:paraId="2F5EC30E" w14:textId="77777777" w:rsidR="00C553A8" w:rsidRPr="002829C5" w:rsidRDefault="00C553A8" w:rsidP="00F424C7">
            <w:pPr>
              <w:pStyle w:val="af2"/>
              <w:rPr>
                <w:rFonts w:ascii="Tahoma" w:hAnsi="Tahoma" w:cs="Tahoma"/>
                <w:sz w:val="20"/>
                <w:szCs w:val="20"/>
              </w:rPr>
            </w:pPr>
            <w:proofErr w:type="spellStart"/>
            <w:r w:rsidRPr="002829C5">
              <w:rPr>
                <w:rFonts w:ascii="Tahoma" w:hAnsi="Tahoma" w:cs="Tahoma"/>
                <w:sz w:val="20"/>
                <w:szCs w:val="20"/>
              </w:rPr>
              <w:t>Бишкекский</w:t>
            </w:r>
            <w:proofErr w:type="spellEnd"/>
            <w:r w:rsidRPr="002829C5">
              <w:rPr>
                <w:rFonts w:ascii="Tahoma" w:hAnsi="Tahoma" w:cs="Tahoma"/>
                <w:sz w:val="20"/>
                <w:szCs w:val="20"/>
              </w:rPr>
              <w:t xml:space="preserve"> центральный филиал</w:t>
            </w:r>
          </w:p>
          <w:p w14:paraId="616DAECD"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ОАО "</w:t>
            </w:r>
            <w:proofErr w:type="spellStart"/>
            <w:r w:rsidRPr="002829C5">
              <w:rPr>
                <w:rFonts w:ascii="Tahoma" w:hAnsi="Tahoma" w:cs="Tahoma"/>
                <w:sz w:val="20"/>
                <w:szCs w:val="20"/>
              </w:rPr>
              <w:t>Оптима</w:t>
            </w:r>
            <w:proofErr w:type="spellEnd"/>
            <w:r w:rsidRPr="002829C5">
              <w:rPr>
                <w:rFonts w:ascii="Tahoma" w:hAnsi="Tahoma" w:cs="Tahoma"/>
                <w:sz w:val="20"/>
                <w:szCs w:val="20"/>
              </w:rPr>
              <w:t xml:space="preserve"> Банк"</w:t>
            </w:r>
          </w:p>
          <w:p w14:paraId="47D7C996" w14:textId="77777777" w:rsidR="00C553A8" w:rsidRPr="002829C5" w:rsidRDefault="00C553A8" w:rsidP="00F424C7">
            <w:pPr>
              <w:pStyle w:val="af2"/>
              <w:rPr>
                <w:rFonts w:ascii="Tahoma" w:hAnsi="Tahoma" w:cs="Tahoma"/>
                <w:sz w:val="20"/>
                <w:szCs w:val="20"/>
              </w:rPr>
            </w:pPr>
            <w:proofErr w:type="spellStart"/>
            <w:r w:rsidRPr="002829C5">
              <w:rPr>
                <w:rFonts w:ascii="Tahoma" w:hAnsi="Tahoma" w:cs="Tahoma"/>
                <w:sz w:val="20"/>
                <w:szCs w:val="20"/>
              </w:rPr>
              <w:t>г.Бишкек</w:t>
            </w:r>
            <w:proofErr w:type="spellEnd"/>
            <w:r w:rsidRPr="002829C5">
              <w:rPr>
                <w:rFonts w:ascii="Tahoma" w:hAnsi="Tahoma" w:cs="Tahoma"/>
                <w:sz w:val="20"/>
                <w:szCs w:val="20"/>
              </w:rPr>
              <w:t xml:space="preserve">, </w:t>
            </w:r>
            <w:proofErr w:type="spellStart"/>
            <w:r w:rsidRPr="002829C5">
              <w:rPr>
                <w:rFonts w:ascii="Tahoma" w:hAnsi="Tahoma" w:cs="Tahoma"/>
                <w:sz w:val="20"/>
                <w:szCs w:val="20"/>
              </w:rPr>
              <w:t>ул.Киевская</w:t>
            </w:r>
            <w:proofErr w:type="spellEnd"/>
            <w:r w:rsidRPr="002829C5">
              <w:rPr>
                <w:rFonts w:ascii="Tahoma" w:hAnsi="Tahoma" w:cs="Tahoma"/>
                <w:sz w:val="20"/>
                <w:szCs w:val="20"/>
              </w:rPr>
              <w:t>, 104/1</w:t>
            </w:r>
          </w:p>
          <w:p w14:paraId="3C5D5489"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р/с 1091820182530113</w:t>
            </w:r>
          </w:p>
          <w:p w14:paraId="6380EBD3" w14:textId="77777777" w:rsidR="00C553A8" w:rsidRDefault="00C553A8" w:rsidP="00F424C7">
            <w:pPr>
              <w:pStyle w:val="af2"/>
              <w:rPr>
                <w:rFonts w:ascii="Tahoma" w:hAnsi="Tahoma" w:cs="Tahoma"/>
                <w:sz w:val="20"/>
                <w:szCs w:val="20"/>
              </w:rPr>
            </w:pPr>
          </w:p>
          <w:p w14:paraId="63E3F89C" w14:textId="77777777" w:rsidR="00C553A8" w:rsidRPr="002829C5" w:rsidRDefault="00C553A8" w:rsidP="00F424C7">
            <w:pPr>
              <w:pStyle w:val="af2"/>
              <w:rPr>
                <w:rFonts w:ascii="Tahoma" w:hAnsi="Tahoma" w:cs="Tahoma"/>
                <w:sz w:val="20"/>
                <w:szCs w:val="20"/>
              </w:rPr>
            </w:pPr>
          </w:p>
          <w:p w14:paraId="3BC55549"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Генеральный директор</w:t>
            </w:r>
          </w:p>
          <w:p w14:paraId="1C65987B" w14:textId="77777777" w:rsidR="00C553A8" w:rsidRPr="002829C5" w:rsidRDefault="00C553A8" w:rsidP="00F424C7">
            <w:pPr>
              <w:pStyle w:val="af2"/>
              <w:rPr>
                <w:rFonts w:ascii="Tahoma" w:hAnsi="Tahoma" w:cs="Tahoma"/>
                <w:b/>
                <w:sz w:val="20"/>
                <w:szCs w:val="20"/>
              </w:rPr>
            </w:pPr>
          </w:p>
          <w:p w14:paraId="00975AB0"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__________________</w:t>
            </w:r>
          </w:p>
          <w:p w14:paraId="497EC7A9" w14:textId="329B8409" w:rsidR="00C553A8" w:rsidRPr="002829C5" w:rsidRDefault="00C553A8" w:rsidP="00C553A8">
            <w:pPr>
              <w:pStyle w:val="af2"/>
              <w:rPr>
                <w:rFonts w:ascii="Tahoma" w:hAnsi="Tahoma" w:cs="Tahoma"/>
                <w:sz w:val="20"/>
                <w:szCs w:val="20"/>
              </w:rPr>
            </w:pPr>
            <w:proofErr w:type="spellStart"/>
            <w:r>
              <w:rPr>
                <w:rFonts w:ascii="Tahoma" w:hAnsi="Tahoma" w:cs="Tahoma"/>
                <w:b/>
                <w:sz w:val="20"/>
                <w:szCs w:val="20"/>
              </w:rPr>
              <w:t>Куренкеев</w:t>
            </w:r>
            <w:proofErr w:type="spellEnd"/>
            <w:r>
              <w:rPr>
                <w:rFonts w:ascii="Tahoma" w:hAnsi="Tahoma" w:cs="Tahoma"/>
                <w:b/>
                <w:sz w:val="20"/>
                <w:szCs w:val="20"/>
              </w:rPr>
              <w:t xml:space="preserve"> А. С. </w:t>
            </w:r>
          </w:p>
        </w:tc>
        <w:tc>
          <w:tcPr>
            <w:tcW w:w="4475" w:type="dxa"/>
          </w:tcPr>
          <w:p w14:paraId="1FBE814E"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«ПОСТАВЩИК»</w:t>
            </w:r>
          </w:p>
          <w:p w14:paraId="6A734348" w14:textId="77777777" w:rsidR="00C553A8" w:rsidRPr="002829C5" w:rsidRDefault="00C553A8" w:rsidP="00F424C7">
            <w:pPr>
              <w:pStyle w:val="af2"/>
              <w:rPr>
                <w:rFonts w:ascii="Tahoma" w:hAnsi="Tahoma" w:cs="Tahoma"/>
                <w:b/>
                <w:sz w:val="20"/>
                <w:szCs w:val="20"/>
              </w:rPr>
            </w:pPr>
          </w:p>
          <w:p w14:paraId="62E918F7" w14:textId="77777777" w:rsidR="00C553A8" w:rsidRPr="002829C5" w:rsidRDefault="00C553A8" w:rsidP="00F424C7">
            <w:pPr>
              <w:pStyle w:val="af2"/>
              <w:rPr>
                <w:rFonts w:ascii="Tahoma" w:hAnsi="Tahoma" w:cs="Tahoma"/>
                <w:b/>
                <w:color w:val="FF0000"/>
                <w:sz w:val="20"/>
                <w:szCs w:val="20"/>
              </w:rPr>
            </w:pPr>
            <w:r>
              <w:rPr>
                <w:rFonts w:ascii="Tahoma" w:hAnsi="Tahoma" w:cs="Tahoma"/>
                <w:b/>
                <w:color w:val="0000CC"/>
                <w:sz w:val="20"/>
                <w:szCs w:val="20"/>
              </w:rPr>
              <w:t>______</w:t>
            </w:r>
          </w:p>
        </w:tc>
      </w:tr>
    </w:tbl>
    <w:p w14:paraId="72548661" w14:textId="2FB43711" w:rsidR="000E7A50" w:rsidRDefault="000E7A50" w:rsidP="005D2A4A">
      <w:pPr>
        <w:spacing w:after="0" w:line="240" w:lineRule="auto"/>
        <w:ind w:left="-142" w:firstLine="284"/>
        <w:jc w:val="right"/>
        <w:rPr>
          <w:rFonts w:ascii="Tahoma" w:hAnsi="Tahoma" w:cs="Tahoma"/>
          <w:b/>
          <w:sz w:val="20"/>
          <w:szCs w:val="20"/>
        </w:rPr>
      </w:pPr>
    </w:p>
    <w:p w14:paraId="2FB15C85" w14:textId="42372FE2" w:rsidR="000E7A50" w:rsidRDefault="000E7A50" w:rsidP="005D2A4A">
      <w:pPr>
        <w:spacing w:after="0" w:line="240" w:lineRule="auto"/>
        <w:ind w:left="-142" w:firstLine="284"/>
        <w:jc w:val="right"/>
        <w:rPr>
          <w:rFonts w:ascii="Tahoma" w:hAnsi="Tahoma" w:cs="Tahoma"/>
          <w:b/>
          <w:sz w:val="20"/>
          <w:szCs w:val="20"/>
        </w:rPr>
      </w:pPr>
    </w:p>
    <w:p w14:paraId="5A34DB93" w14:textId="38D87483" w:rsidR="000E7A50" w:rsidRDefault="000E7A50" w:rsidP="005D2A4A">
      <w:pPr>
        <w:spacing w:after="0" w:line="240" w:lineRule="auto"/>
        <w:ind w:left="-142" w:firstLine="284"/>
        <w:jc w:val="right"/>
        <w:rPr>
          <w:rFonts w:ascii="Tahoma" w:hAnsi="Tahoma" w:cs="Tahoma"/>
          <w:b/>
          <w:sz w:val="20"/>
          <w:szCs w:val="20"/>
        </w:rPr>
      </w:pPr>
    </w:p>
    <w:p w14:paraId="62FAA4D2" w14:textId="44920752" w:rsidR="000E7A50" w:rsidRDefault="000E7A50" w:rsidP="005D2A4A">
      <w:pPr>
        <w:spacing w:after="0" w:line="240" w:lineRule="auto"/>
        <w:ind w:left="-142" w:firstLine="284"/>
        <w:jc w:val="right"/>
        <w:rPr>
          <w:rFonts w:ascii="Tahoma" w:hAnsi="Tahoma" w:cs="Tahoma"/>
          <w:b/>
          <w:sz w:val="20"/>
          <w:szCs w:val="20"/>
        </w:rPr>
      </w:pPr>
    </w:p>
    <w:p w14:paraId="312FB85F" w14:textId="0EC0D75A" w:rsidR="000E7A50" w:rsidRDefault="000E7A50" w:rsidP="005D2A4A">
      <w:pPr>
        <w:spacing w:after="0" w:line="240" w:lineRule="auto"/>
        <w:ind w:left="-142" w:firstLine="284"/>
        <w:jc w:val="right"/>
        <w:rPr>
          <w:rFonts w:ascii="Tahoma" w:hAnsi="Tahoma" w:cs="Tahoma"/>
          <w:b/>
          <w:sz w:val="20"/>
          <w:szCs w:val="20"/>
        </w:rPr>
      </w:pPr>
    </w:p>
    <w:p w14:paraId="17124C13" w14:textId="33FD271B" w:rsidR="000E7A50" w:rsidRDefault="000E7A50" w:rsidP="005D2A4A">
      <w:pPr>
        <w:spacing w:after="0" w:line="240" w:lineRule="auto"/>
        <w:ind w:left="-142" w:firstLine="284"/>
        <w:jc w:val="right"/>
        <w:rPr>
          <w:rFonts w:ascii="Tahoma" w:hAnsi="Tahoma" w:cs="Tahoma"/>
          <w:b/>
          <w:sz w:val="20"/>
          <w:szCs w:val="20"/>
        </w:rPr>
      </w:pPr>
    </w:p>
    <w:p w14:paraId="11D2051D" w14:textId="411AD5E5" w:rsidR="000E7A50" w:rsidRDefault="000E7A50" w:rsidP="005D2A4A">
      <w:pPr>
        <w:spacing w:after="0" w:line="240" w:lineRule="auto"/>
        <w:ind w:left="-142" w:firstLine="284"/>
        <w:jc w:val="right"/>
        <w:rPr>
          <w:rFonts w:ascii="Tahoma" w:hAnsi="Tahoma" w:cs="Tahoma"/>
          <w:b/>
          <w:sz w:val="20"/>
          <w:szCs w:val="20"/>
        </w:rPr>
      </w:pPr>
    </w:p>
    <w:p w14:paraId="3D8C7A0C" w14:textId="5132FF9E" w:rsidR="000E7A50" w:rsidRDefault="000E7A50" w:rsidP="005D2A4A">
      <w:pPr>
        <w:spacing w:after="0" w:line="240" w:lineRule="auto"/>
        <w:ind w:left="-142" w:firstLine="284"/>
        <w:jc w:val="right"/>
        <w:rPr>
          <w:rFonts w:ascii="Tahoma" w:hAnsi="Tahoma" w:cs="Tahoma"/>
          <w:b/>
          <w:sz w:val="20"/>
          <w:szCs w:val="20"/>
        </w:rPr>
      </w:pPr>
    </w:p>
    <w:p w14:paraId="2C852166" w14:textId="0A5F0719" w:rsidR="000E7A50" w:rsidRDefault="000E7A50" w:rsidP="005D2A4A">
      <w:pPr>
        <w:spacing w:after="0" w:line="240" w:lineRule="auto"/>
        <w:ind w:left="-142" w:firstLine="284"/>
        <w:jc w:val="right"/>
        <w:rPr>
          <w:rFonts w:ascii="Tahoma" w:hAnsi="Tahoma" w:cs="Tahoma"/>
          <w:b/>
          <w:sz w:val="20"/>
          <w:szCs w:val="20"/>
        </w:rPr>
      </w:pPr>
    </w:p>
    <w:p w14:paraId="7A9FF0AB" w14:textId="64E0BEDD" w:rsidR="000E7A50" w:rsidRDefault="000E7A50" w:rsidP="005D2A4A">
      <w:pPr>
        <w:spacing w:after="0" w:line="240" w:lineRule="auto"/>
        <w:ind w:left="-142" w:firstLine="284"/>
        <w:jc w:val="right"/>
        <w:rPr>
          <w:rFonts w:ascii="Tahoma" w:hAnsi="Tahoma" w:cs="Tahoma"/>
          <w:b/>
          <w:sz w:val="20"/>
          <w:szCs w:val="20"/>
        </w:rPr>
      </w:pPr>
    </w:p>
    <w:p w14:paraId="1D07101C" w14:textId="3301C442" w:rsidR="000E7A50" w:rsidRDefault="000E7A50" w:rsidP="005D2A4A">
      <w:pPr>
        <w:spacing w:after="0" w:line="240" w:lineRule="auto"/>
        <w:ind w:left="-142" w:firstLine="284"/>
        <w:jc w:val="right"/>
        <w:rPr>
          <w:rFonts w:ascii="Tahoma" w:hAnsi="Tahoma" w:cs="Tahoma"/>
          <w:b/>
          <w:sz w:val="20"/>
          <w:szCs w:val="20"/>
        </w:rPr>
      </w:pPr>
    </w:p>
    <w:p w14:paraId="65D2F9C2" w14:textId="69C462E3" w:rsidR="000E7A50" w:rsidRDefault="000E7A50" w:rsidP="005D2A4A">
      <w:pPr>
        <w:spacing w:after="0" w:line="240" w:lineRule="auto"/>
        <w:ind w:left="-142" w:firstLine="284"/>
        <w:jc w:val="right"/>
        <w:rPr>
          <w:rFonts w:ascii="Tahoma" w:hAnsi="Tahoma" w:cs="Tahoma"/>
          <w:b/>
          <w:sz w:val="20"/>
          <w:szCs w:val="20"/>
        </w:rPr>
      </w:pPr>
    </w:p>
    <w:p w14:paraId="2E128F62" w14:textId="1913722E" w:rsidR="000E7A50" w:rsidRDefault="000E7A50" w:rsidP="005D2A4A">
      <w:pPr>
        <w:spacing w:after="0" w:line="240" w:lineRule="auto"/>
        <w:ind w:left="-142" w:firstLine="284"/>
        <w:jc w:val="right"/>
        <w:rPr>
          <w:rFonts w:ascii="Tahoma" w:hAnsi="Tahoma" w:cs="Tahoma"/>
          <w:b/>
          <w:sz w:val="20"/>
          <w:szCs w:val="20"/>
        </w:rPr>
      </w:pPr>
    </w:p>
    <w:p w14:paraId="1A0FFE71" w14:textId="72A10393" w:rsidR="000E7A50" w:rsidRDefault="000E7A50" w:rsidP="005D2A4A">
      <w:pPr>
        <w:spacing w:after="0" w:line="240" w:lineRule="auto"/>
        <w:ind w:left="-142" w:firstLine="284"/>
        <w:jc w:val="right"/>
        <w:rPr>
          <w:rFonts w:ascii="Tahoma" w:hAnsi="Tahoma" w:cs="Tahoma"/>
          <w:b/>
          <w:sz w:val="20"/>
          <w:szCs w:val="20"/>
        </w:rPr>
      </w:pPr>
    </w:p>
    <w:p w14:paraId="26130608" w14:textId="42DB1C79" w:rsidR="000E7A50" w:rsidRDefault="000E7A50" w:rsidP="005D2A4A">
      <w:pPr>
        <w:spacing w:after="0" w:line="240" w:lineRule="auto"/>
        <w:ind w:left="-142" w:firstLine="284"/>
        <w:jc w:val="right"/>
        <w:rPr>
          <w:rFonts w:ascii="Tahoma" w:hAnsi="Tahoma" w:cs="Tahoma"/>
          <w:b/>
          <w:sz w:val="20"/>
          <w:szCs w:val="20"/>
        </w:rPr>
      </w:pPr>
    </w:p>
    <w:p w14:paraId="6AE0374E" w14:textId="36B69403" w:rsidR="000E7A50" w:rsidRDefault="000E7A50" w:rsidP="005D2A4A">
      <w:pPr>
        <w:spacing w:after="0" w:line="240" w:lineRule="auto"/>
        <w:ind w:left="-142" w:firstLine="284"/>
        <w:jc w:val="right"/>
        <w:rPr>
          <w:rFonts w:ascii="Tahoma" w:hAnsi="Tahoma" w:cs="Tahoma"/>
          <w:b/>
          <w:sz w:val="20"/>
          <w:szCs w:val="20"/>
        </w:rPr>
      </w:pPr>
    </w:p>
    <w:p w14:paraId="1559077E" w14:textId="13811C6E" w:rsidR="000E7A50" w:rsidRDefault="000E7A50" w:rsidP="005D2A4A">
      <w:pPr>
        <w:spacing w:after="0" w:line="240" w:lineRule="auto"/>
        <w:ind w:left="-142" w:firstLine="284"/>
        <w:jc w:val="right"/>
        <w:rPr>
          <w:rFonts w:ascii="Tahoma" w:hAnsi="Tahoma" w:cs="Tahoma"/>
          <w:b/>
          <w:sz w:val="20"/>
          <w:szCs w:val="20"/>
        </w:rPr>
      </w:pPr>
    </w:p>
    <w:p w14:paraId="5B2C6F84" w14:textId="52BF06B3" w:rsidR="000E7A50" w:rsidRDefault="000E7A50" w:rsidP="005D2A4A">
      <w:pPr>
        <w:spacing w:after="0" w:line="240" w:lineRule="auto"/>
        <w:ind w:left="-142" w:firstLine="284"/>
        <w:jc w:val="right"/>
        <w:rPr>
          <w:rFonts w:ascii="Tahoma" w:hAnsi="Tahoma" w:cs="Tahoma"/>
          <w:b/>
          <w:sz w:val="20"/>
          <w:szCs w:val="20"/>
        </w:rPr>
      </w:pPr>
    </w:p>
    <w:p w14:paraId="0570E283" w14:textId="56AE7B21" w:rsidR="000E7A50" w:rsidRDefault="000E7A50" w:rsidP="005D2A4A">
      <w:pPr>
        <w:spacing w:after="0" w:line="240" w:lineRule="auto"/>
        <w:ind w:left="-142" w:firstLine="284"/>
        <w:jc w:val="right"/>
        <w:rPr>
          <w:rFonts w:ascii="Tahoma" w:hAnsi="Tahoma" w:cs="Tahoma"/>
          <w:b/>
          <w:sz w:val="20"/>
          <w:szCs w:val="20"/>
        </w:rPr>
      </w:pPr>
    </w:p>
    <w:p w14:paraId="7EB67C06" w14:textId="39C0E69E" w:rsidR="000E7A50" w:rsidRDefault="000E7A50" w:rsidP="005D2A4A">
      <w:pPr>
        <w:spacing w:after="0" w:line="240" w:lineRule="auto"/>
        <w:ind w:left="-142" w:firstLine="284"/>
        <w:jc w:val="right"/>
        <w:rPr>
          <w:rFonts w:ascii="Tahoma" w:hAnsi="Tahoma" w:cs="Tahoma"/>
          <w:b/>
          <w:sz w:val="20"/>
          <w:szCs w:val="20"/>
        </w:rPr>
      </w:pPr>
    </w:p>
    <w:p w14:paraId="385C1FBA" w14:textId="413A04BA" w:rsidR="000E7A50" w:rsidRDefault="000E7A50" w:rsidP="005D2A4A">
      <w:pPr>
        <w:spacing w:after="0" w:line="240" w:lineRule="auto"/>
        <w:ind w:left="-142" w:firstLine="284"/>
        <w:jc w:val="right"/>
        <w:rPr>
          <w:rFonts w:ascii="Tahoma" w:hAnsi="Tahoma" w:cs="Tahoma"/>
          <w:b/>
          <w:sz w:val="20"/>
          <w:szCs w:val="20"/>
        </w:rPr>
      </w:pPr>
    </w:p>
    <w:p w14:paraId="69D42B75" w14:textId="7A727F69" w:rsidR="000E7A50" w:rsidRDefault="000E7A50" w:rsidP="005D2A4A">
      <w:pPr>
        <w:spacing w:after="0" w:line="240" w:lineRule="auto"/>
        <w:ind w:left="-142" w:firstLine="284"/>
        <w:jc w:val="right"/>
        <w:rPr>
          <w:rFonts w:ascii="Tahoma" w:hAnsi="Tahoma" w:cs="Tahoma"/>
          <w:b/>
          <w:sz w:val="20"/>
          <w:szCs w:val="20"/>
        </w:rPr>
      </w:pPr>
    </w:p>
    <w:p w14:paraId="158EDE9A" w14:textId="070094E1" w:rsidR="000E7A50" w:rsidRDefault="000E7A50" w:rsidP="005D2A4A">
      <w:pPr>
        <w:spacing w:after="0" w:line="240" w:lineRule="auto"/>
        <w:ind w:left="-142" w:firstLine="284"/>
        <w:jc w:val="right"/>
        <w:rPr>
          <w:rFonts w:ascii="Tahoma" w:hAnsi="Tahoma" w:cs="Tahoma"/>
          <w:b/>
          <w:sz w:val="20"/>
          <w:szCs w:val="20"/>
        </w:rPr>
      </w:pPr>
    </w:p>
    <w:p w14:paraId="3C5C350F" w14:textId="386C5891" w:rsidR="000E7A50" w:rsidRDefault="000E7A50" w:rsidP="005D2A4A">
      <w:pPr>
        <w:spacing w:after="0" w:line="240" w:lineRule="auto"/>
        <w:ind w:left="-142" w:firstLine="284"/>
        <w:jc w:val="right"/>
        <w:rPr>
          <w:rFonts w:ascii="Tahoma" w:hAnsi="Tahoma" w:cs="Tahoma"/>
          <w:b/>
          <w:sz w:val="20"/>
          <w:szCs w:val="20"/>
        </w:rPr>
      </w:pPr>
    </w:p>
    <w:p w14:paraId="2F8E7D88" w14:textId="08728F7E" w:rsidR="000E7A50" w:rsidRDefault="000E7A50" w:rsidP="005D2A4A">
      <w:pPr>
        <w:spacing w:after="0" w:line="240" w:lineRule="auto"/>
        <w:ind w:left="-142" w:firstLine="284"/>
        <w:jc w:val="right"/>
        <w:rPr>
          <w:rFonts w:ascii="Tahoma" w:hAnsi="Tahoma" w:cs="Tahoma"/>
          <w:b/>
          <w:sz w:val="20"/>
          <w:szCs w:val="20"/>
        </w:rPr>
      </w:pPr>
    </w:p>
    <w:p w14:paraId="2DF79A62" w14:textId="0EEA71A1" w:rsidR="000E7A50" w:rsidRDefault="000E7A50" w:rsidP="005D2A4A">
      <w:pPr>
        <w:spacing w:after="0" w:line="240" w:lineRule="auto"/>
        <w:ind w:left="-142" w:firstLine="284"/>
        <w:jc w:val="right"/>
        <w:rPr>
          <w:rFonts w:ascii="Tahoma" w:hAnsi="Tahoma" w:cs="Tahoma"/>
          <w:b/>
          <w:sz w:val="20"/>
          <w:szCs w:val="20"/>
        </w:rPr>
      </w:pPr>
    </w:p>
    <w:p w14:paraId="5315E0AA" w14:textId="0958B5EC" w:rsidR="000E7A50" w:rsidRDefault="000E7A50" w:rsidP="005D2A4A">
      <w:pPr>
        <w:spacing w:after="0" w:line="240" w:lineRule="auto"/>
        <w:ind w:left="-142" w:firstLine="284"/>
        <w:jc w:val="right"/>
        <w:rPr>
          <w:rFonts w:ascii="Tahoma" w:hAnsi="Tahoma" w:cs="Tahoma"/>
          <w:b/>
          <w:sz w:val="20"/>
          <w:szCs w:val="20"/>
        </w:rPr>
      </w:pPr>
    </w:p>
    <w:p w14:paraId="2B47E23F" w14:textId="7FBF579C" w:rsidR="000E7A50" w:rsidRDefault="000E7A50" w:rsidP="005D2A4A">
      <w:pPr>
        <w:spacing w:after="0" w:line="240" w:lineRule="auto"/>
        <w:ind w:left="-142" w:firstLine="284"/>
        <w:jc w:val="right"/>
        <w:rPr>
          <w:rFonts w:ascii="Tahoma" w:hAnsi="Tahoma" w:cs="Tahoma"/>
          <w:b/>
          <w:sz w:val="20"/>
          <w:szCs w:val="20"/>
        </w:rPr>
      </w:pPr>
    </w:p>
    <w:p w14:paraId="6A90FBDF" w14:textId="571B921F" w:rsidR="000E7A50" w:rsidRDefault="000E7A50" w:rsidP="005D2A4A">
      <w:pPr>
        <w:spacing w:after="0" w:line="240" w:lineRule="auto"/>
        <w:ind w:left="-142" w:firstLine="284"/>
        <w:jc w:val="right"/>
        <w:rPr>
          <w:rFonts w:ascii="Tahoma" w:hAnsi="Tahoma" w:cs="Tahoma"/>
          <w:b/>
          <w:sz w:val="20"/>
          <w:szCs w:val="20"/>
        </w:rPr>
      </w:pPr>
    </w:p>
    <w:p w14:paraId="57C18F9E" w14:textId="37AF90DE" w:rsidR="000E7A50" w:rsidRDefault="000E7A50" w:rsidP="005D2A4A">
      <w:pPr>
        <w:spacing w:after="0" w:line="240" w:lineRule="auto"/>
        <w:ind w:left="-142" w:firstLine="284"/>
        <w:jc w:val="right"/>
        <w:rPr>
          <w:rFonts w:ascii="Tahoma" w:hAnsi="Tahoma" w:cs="Tahoma"/>
          <w:b/>
          <w:sz w:val="20"/>
          <w:szCs w:val="20"/>
        </w:rPr>
      </w:pPr>
    </w:p>
    <w:p w14:paraId="655560C6" w14:textId="176E7AC0" w:rsidR="000E7A50" w:rsidRDefault="000E7A50" w:rsidP="005D2A4A">
      <w:pPr>
        <w:spacing w:after="0" w:line="240" w:lineRule="auto"/>
        <w:ind w:left="-142" w:firstLine="284"/>
        <w:jc w:val="right"/>
        <w:rPr>
          <w:rFonts w:ascii="Tahoma" w:hAnsi="Tahoma" w:cs="Tahoma"/>
          <w:b/>
          <w:sz w:val="20"/>
          <w:szCs w:val="20"/>
        </w:rPr>
      </w:pPr>
    </w:p>
    <w:p w14:paraId="0467E408" w14:textId="20A3B6F0" w:rsidR="000E7A50" w:rsidRDefault="000E7A50" w:rsidP="005D2A4A">
      <w:pPr>
        <w:spacing w:after="0" w:line="240" w:lineRule="auto"/>
        <w:ind w:left="-142" w:firstLine="284"/>
        <w:jc w:val="right"/>
        <w:rPr>
          <w:rFonts w:ascii="Tahoma" w:hAnsi="Tahoma" w:cs="Tahoma"/>
          <w:b/>
          <w:sz w:val="20"/>
          <w:szCs w:val="20"/>
        </w:rPr>
      </w:pPr>
    </w:p>
    <w:p w14:paraId="43ADD939" w14:textId="7F7336D8" w:rsidR="000E7A50" w:rsidRDefault="000E7A50" w:rsidP="005D2A4A">
      <w:pPr>
        <w:spacing w:after="0" w:line="240" w:lineRule="auto"/>
        <w:ind w:left="-142" w:firstLine="284"/>
        <w:jc w:val="right"/>
        <w:rPr>
          <w:rFonts w:ascii="Tahoma" w:hAnsi="Tahoma" w:cs="Tahoma"/>
          <w:b/>
          <w:sz w:val="20"/>
          <w:szCs w:val="20"/>
        </w:rPr>
      </w:pPr>
    </w:p>
    <w:p w14:paraId="020C0631" w14:textId="225633E2" w:rsidR="000E7A50" w:rsidRDefault="000E7A50" w:rsidP="005D2A4A">
      <w:pPr>
        <w:spacing w:after="0" w:line="240" w:lineRule="auto"/>
        <w:ind w:left="-142" w:firstLine="284"/>
        <w:jc w:val="right"/>
        <w:rPr>
          <w:rFonts w:ascii="Tahoma" w:hAnsi="Tahoma" w:cs="Tahoma"/>
          <w:b/>
          <w:sz w:val="20"/>
          <w:szCs w:val="20"/>
        </w:rPr>
      </w:pPr>
    </w:p>
    <w:p w14:paraId="601133C7" w14:textId="2F590C88" w:rsidR="000E7A50" w:rsidRDefault="000E7A50" w:rsidP="005D2A4A">
      <w:pPr>
        <w:spacing w:after="0" w:line="240" w:lineRule="auto"/>
        <w:ind w:left="-142" w:firstLine="284"/>
        <w:jc w:val="right"/>
        <w:rPr>
          <w:rFonts w:ascii="Tahoma" w:hAnsi="Tahoma" w:cs="Tahoma"/>
          <w:b/>
          <w:sz w:val="20"/>
          <w:szCs w:val="20"/>
        </w:rPr>
      </w:pPr>
    </w:p>
    <w:p w14:paraId="06427CE0" w14:textId="4F23077C" w:rsidR="000E7A50" w:rsidRDefault="000E7A50" w:rsidP="005D2A4A">
      <w:pPr>
        <w:spacing w:after="0" w:line="240" w:lineRule="auto"/>
        <w:ind w:left="-142" w:firstLine="284"/>
        <w:jc w:val="right"/>
        <w:rPr>
          <w:rFonts w:ascii="Tahoma" w:hAnsi="Tahoma" w:cs="Tahoma"/>
          <w:b/>
          <w:sz w:val="20"/>
          <w:szCs w:val="20"/>
        </w:rPr>
      </w:pPr>
    </w:p>
    <w:p w14:paraId="0DE2F013" w14:textId="5620BC14" w:rsidR="000E7A50" w:rsidRDefault="000E7A50" w:rsidP="005D2A4A">
      <w:pPr>
        <w:spacing w:after="0" w:line="240" w:lineRule="auto"/>
        <w:ind w:left="-142" w:firstLine="284"/>
        <w:jc w:val="right"/>
        <w:rPr>
          <w:rFonts w:ascii="Tahoma" w:hAnsi="Tahoma" w:cs="Tahoma"/>
          <w:b/>
          <w:sz w:val="20"/>
          <w:szCs w:val="20"/>
        </w:rPr>
      </w:pPr>
    </w:p>
    <w:p w14:paraId="40DC276D" w14:textId="58E16A78" w:rsidR="000E7A50" w:rsidRDefault="000E7A50" w:rsidP="005D2A4A">
      <w:pPr>
        <w:spacing w:after="0" w:line="240" w:lineRule="auto"/>
        <w:ind w:left="-142" w:firstLine="284"/>
        <w:jc w:val="right"/>
        <w:rPr>
          <w:rFonts w:ascii="Tahoma" w:hAnsi="Tahoma" w:cs="Tahoma"/>
          <w:b/>
          <w:sz w:val="20"/>
          <w:szCs w:val="20"/>
        </w:rPr>
      </w:pPr>
    </w:p>
    <w:p w14:paraId="5ABE70AF" w14:textId="56F5C36A" w:rsidR="000E7A50" w:rsidRDefault="000E7A50" w:rsidP="005D2A4A">
      <w:pPr>
        <w:spacing w:after="0" w:line="240" w:lineRule="auto"/>
        <w:ind w:left="-142" w:firstLine="284"/>
        <w:jc w:val="right"/>
        <w:rPr>
          <w:rFonts w:ascii="Tahoma" w:hAnsi="Tahoma" w:cs="Tahoma"/>
          <w:b/>
          <w:sz w:val="20"/>
          <w:szCs w:val="20"/>
        </w:rPr>
      </w:pPr>
    </w:p>
    <w:p w14:paraId="2D568B2E" w14:textId="6C263D19" w:rsidR="000E7A50" w:rsidRDefault="000E7A50" w:rsidP="005D2A4A">
      <w:pPr>
        <w:spacing w:after="0" w:line="240" w:lineRule="auto"/>
        <w:ind w:left="-142" w:firstLine="284"/>
        <w:jc w:val="right"/>
        <w:rPr>
          <w:rFonts w:ascii="Tahoma" w:hAnsi="Tahoma" w:cs="Tahoma"/>
          <w:b/>
          <w:sz w:val="20"/>
          <w:szCs w:val="20"/>
        </w:rPr>
      </w:pPr>
    </w:p>
    <w:p w14:paraId="1202DCAC" w14:textId="12D87E3D" w:rsidR="000E7A50" w:rsidRDefault="000E7A50" w:rsidP="005D2A4A">
      <w:pPr>
        <w:spacing w:after="0" w:line="240" w:lineRule="auto"/>
        <w:ind w:left="-142" w:firstLine="284"/>
        <w:jc w:val="right"/>
        <w:rPr>
          <w:rFonts w:ascii="Tahoma" w:hAnsi="Tahoma" w:cs="Tahoma"/>
          <w:b/>
          <w:sz w:val="20"/>
          <w:szCs w:val="20"/>
        </w:rPr>
      </w:pPr>
    </w:p>
    <w:p w14:paraId="166FB624" w14:textId="77777777" w:rsidR="000E7A50" w:rsidRDefault="000E7A50" w:rsidP="005D2A4A">
      <w:pPr>
        <w:spacing w:after="0" w:line="240" w:lineRule="auto"/>
        <w:ind w:left="-142" w:firstLine="284"/>
        <w:jc w:val="right"/>
        <w:rPr>
          <w:rFonts w:ascii="Tahoma" w:hAnsi="Tahoma" w:cs="Tahoma"/>
          <w:b/>
          <w:sz w:val="20"/>
          <w:szCs w:val="20"/>
        </w:rPr>
      </w:pPr>
    </w:p>
    <w:p w14:paraId="25C4FD77" w14:textId="349785A6" w:rsidR="000E7A50" w:rsidRDefault="000E7A50" w:rsidP="000E7A50">
      <w:pPr>
        <w:shd w:val="clear" w:color="auto" w:fill="FFFFFF" w:themeFill="background1"/>
        <w:spacing w:after="0" w:line="240" w:lineRule="auto"/>
        <w:rPr>
          <w:rFonts w:ascii="Tahoma" w:hAnsi="Tahoma" w:cs="Tahoma"/>
          <w:b/>
          <w:sz w:val="18"/>
          <w:szCs w:val="18"/>
        </w:rPr>
      </w:pPr>
      <w:r>
        <w:rPr>
          <w:rFonts w:eastAsia="Times New Roman" w:cs="Calibri"/>
          <w:b/>
          <w:bCs/>
          <w:color w:val="000000"/>
          <w:highlight w:val="yellow"/>
        </w:rPr>
        <w:t xml:space="preserve">                                                                                                                                                                        Приложение №1  </w:t>
      </w:r>
    </w:p>
    <w:p w14:paraId="113C7741"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7B7B4DB"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3DA210E6"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p>
    <w:p w14:paraId="0D6F0B25" w14:textId="77777777" w:rsidR="000E7A50" w:rsidRPr="00170E6A" w:rsidRDefault="000E7A50" w:rsidP="000E7A50">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780B37C5"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61"/>
        <w:gridCol w:w="3486"/>
        <w:gridCol w:w="956"/>
        <w:gridCol w:w="1600"/>
        <w:gridCol w:w="938"/>
        <w:gridCol w:w="1350"/>
        <w:gridCol w:w="1405"/>
      </w:tblGrid>
      <w:tr w:rsidR="000E7A50" w:rsidRPr="00170E6A" w14:paraId="6EF170CE" w14:textId="77777777" w:rsidTr="008555D0">
        <w:tc>
          <w:tcPr>
            <w:tcW w:w="465" w:type="dxa"/>
            <w:vAlign w:val="center"/>
          </w:tcPr>
          <w:p w14:paraId="61677CA5"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5A25BE5A"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7504588F"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42C66C4C" w14:textId="77777777" w:rsidR="000E7A50" w:rsidRPr="00170E6A" w:rsidRDefault="000E7A50" w:rsidP="008555D0">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51356D4F"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09AF5767"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26B8CCE2"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1A98B200" w14:textId="77777777" w:rsidR="000E7A50" w:rsidRPr="00170E6A" w:rsidRDefault="000E7A50" w:rsidP="008555D0">
            <w:pPr>
              <w:jc w:val="center"/>
              <w:rPr>
                <w:rFonts w:ascii="Tahoma" w:hAnsi="Tahoma" w:cs="Tahoma"/>
                <w:sz w:val="18"/>
                <w:szCs w:val="18"/>
              </w:rPr>
            </w:pPr>
          </w:p>
        </w:tc>
      </w:tr>
      <w:tr w:rsidR="000E7A50" w:rsidRPr="00170E6A" w14:paraId="2DBF1624" w14:textId="77777777" w:rsidTr="008555D0">
        <w:tc>
          <w:tcPr>
            <w:tcW w:w="465" w:type="dxa"/>
            <w:vAlign w:val="center"/>
          </w:tcPr>
          <w:p w14:paraId="3F8181A0" w14:textId="77777777" w:rsidR="000E7A50" w:rsidRPr="00170E6A" w:rsidRDefault="000E7A50" w:rsidP="008555D0">
            <w:pPr>
              <w:spacing w:after="0" w:line="240" w:lineRule="auto"/>
              <w:ind w:left="-57" w:right="-57"/>
              <w:jc w:val="center"/>
              <w:rPr>
                <w:rFonts w:ascii="Tahoma" w:hAnsi="Tahoma" w:cs="Tahoma"/>
                <w:color w:val="000000"/>
                <w:sz w:val="18"/>
                <w:szCs w:val="18"/>
              </w:rPr>
            </w:pPr>
          </w:p>
        </w:tc>
        <w:tc>
          <w:tcPr>
            <w:tcW w:w="3618" w:type="dxa"/>
          </w:tcPr>
          <w:p w14:paraId="6656BB74"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956" w:type="dxa"/>
          </w:tcPr>
          <w:p w14:paraId="2862334C" w14:textId="77777777" w:rsidR="000E7A50" w:rsidRPr="00170E6A" w:rsidRDefault="000E7A50" w:rsidP="008555D0">
            <w:pPr>
              <w:spacing w:after="0" w:line="240" w:lineRule="auto"/>
              <w:ind w:right="-57"/>
              <w:rPr>
                <w:rFonts w:ascii="Tahoma" w:hAnsi="Tahoma" w:cs="Tahoma"/>
                <w:b/>
                <w:sz w:val="18"/>
                <w:szCs w:val="18"/>
              </w:rPr>
            </w:pPr>
          </w:p>
        </w:tc>
        <w:tc>
          <w:tcPr>
            <w:tcW w:w="1653" w:type="dxa"/>
          </w:tcPr>
          <w:p w14:paraId="5A56C280" w14:textId="77777777" w:rsidR="000E7A50" w:rsidRPr="00170E6A" w:rsidRDefault="000E7A50" w:rsidP="008555D0">
            <w:pPr>
              <w:jc w:val="center"/>
              <w:rPr>
                <w:rFonts w:ascii="Tahoma" w:hAnsi="Tahoma" w:cs="Tahoma"/>
                <w:color w:val="000000" w:themeColor="text1"/>
                <w:sz w:val="18"/>
                <w:szCs w:val="18"/>
              </w:rPr>
            </w:pPr>
          </w:p>
        </w:tc>
        <w:tc>
          <w:tcPr>
            <w:tcW w:w="956" w:type="dxa"/>
            <w:vAlign w:val="center"/>
          </w:tcPr>
          <w:p w14:paraId="4D7084D0" w14:textId="77777777" w:rsidR="000E7A50" w:rsidRPr="00170E6A" w:rsidRDefault="000E7A50" w:rsidP="008555D0">
            <w:pPr>
              <w:spacing w:after="0" w:line="240" w:lineRule="auto"/>
              <w:ind w:right="-57"/>
              <w:rPr>
                <w:rFonts w:ascii="Tahoma" w:hAnsi="Tahoma" w:cs="Tahoma"/>
                <w:color w:val="000000" w:themeColor="text1"/>
                <w:sz w:val="18"/>
                <w:szCs w:val="18"/>
                <w:lang w:val="en-US"/>
              </w:rPr>
            </w:pPr>
          </w:p>
        </w:tc>
        <w:tc>
          <w:tcPr>
            <w:tcW w:w="1381" w:type="dxa"/>
          </w:tcPr>
          <w:p w14:paraId="70A3F102" w14:textId="77777777" w:rsidR="000E7A50" w:rsidRPr="00170E6A" w:rsidRDefault="000E7A50" w:rsidP="008555D0">
            <w:pPr>
              <w:spacing w:after="0" w:line="240" w:lineRule="auto"/>
              <w:ind w:right="-57"/>
              <w:rPr>
                <w:rFonts w:ascii="Tahoma" w:hAnsi="Tahoma" w:cs="Tahoma"/>
                <w:sz w:val="18"/>
                <w:szCs w:val="18"/>
              </w:rPr>
            </w:pPr>
          </w:p>
        </w:tc>
        <w:tc>
          <w:tcPr>
            <w:tcW w:w="1427" w:type="dxa"/>
          </w:tcPr>
          <w:p w14:paraId="5C61C493" w14:textId="77777777" w:rsidR="000E7A50" w:rsidRPr="00170E6A" w:rsidRDefault="000E7A50" w:rsidP="008555D0">
            <w:pPr>
              <w:spacing w:after="0" w:line="240" w:lineRule="auto"/>
              <w:ind w:right="-57"/>
              <w:rPr>
                <w:rFonts w:ascii="Tahoma" w:hAnsi="Tahoma" w:cs="Tahoma"/>
                <w:sz w:val="18"/>
                <w:szCs w:val="18"/>
              </w:rPr>
            </w:pPr>
          </w:p>
        </w:tc>
      </w:tr>
      <w:tr w:rsidR="000E7A50" w:rsidRPr="00170E6A" w14:paraId="760C35FD" w14:textId="77777777" w:rsidTr="008555D0">
        <w:tc>
          <w:tcPr>
            <w:tcW w:w="465" w:type="dxa"/>
          </w:tcPr>
          <w:p w14:paraId="16C13BA5" w14:textId="77777777" w:rsidR="000E7A50" w:rsidRPr="00170E6A" w:rsidRDefault="000E7A50" w:rsidP="008555D0">
            <w:pPr>
              <w:spacing w:after="0" w:line="240" w:lineRule="auto"/>
              <w:ind w:left="-57" w:right="-57"/>
              <w:jc w:val="center"/>
              <w:rPr>
                <w:rFonts w:ascii="Tahoma" w:hAnsi="Tahoma" w:cs="Tahoma"/>
                <w:color w:val="000000"/>
                <w:sz w:val="18"/>
                <w:szCs w:val="18"/>
              </w:rPr>
            </w:pPr>
          </w:p>
        </w:tc>
        <w:tc>
          <w:tcPr>
            <w:tcW w:w="3618" w:type="dxa"/>
          </w:tcPr>
          <w:p w14:paraId="0E19F73F"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956" w:type="dxa"/>
          </w:tcPr>
          <w:p w14:paraId="152ED83F"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412AB0BE" w14:textId="77777777" w:rsidR="000E7A50" w:rsidRPr="00170E6A" w:rsidRDefault="000E7A50" w:rsidP="008555D0">
            <w:pPr>
              <w:spacing w:after="0" w:line="240" w:lineRule="auto"/>
              <w:ind w:left="-57" w:right="-57"/>
              <w:jc w:val="center"/>
              <w:rPr>
                <w:rFonts w:ascii="Tahoma" w:hAnsi="Tahoma" w:cs="Tahoma"/>
                <w:sz w:val="18"/>
                <w:szCs w:val="18"/>
              </w:rPr>
            </w:pPr>
          </w:p>
        </w:tc>
        <w:tc>
          <w:tcPr>
            <w:tcW w:w="956" w:type="dxa"/>
          </w:tcPr>
          <w:p w14:paraId="1DCB4A48" w14:textId="77777777" w:rsidR="000E7A50" w:rsidRPr="00170E6A" w:rsidRDefault="000E7A50" w:rsidP="008555D0">
            <w:pPr>
              <w:spacing w:after="0" w:line="240" w:lineRule="auto"/>
              <w:ind w:right="-57"/>
              <w:rPr>
                <w:rFonts w:ascii="Tahoma" w:hAnsi="Tahoma" w:cs="Tahoma"/>
                <w:sz w:val="18"/>
                <w:szCs w:val="18"/>
              </w:rPr>
            </w:pPr>
          </w:p>
        </w:tc>
        <w:tc>
          <w:tcPr>
            <w:tcW w:w="1381" w:type="dxa"/>
          </w:tcPr>
          <w:p w14:paraId="1AED7D28" w14:textId="77777777" w:rsidR="000E7A50" w:rsidRPr="00170E6A" w:rsidRDefault="000E7A50" w:rsidP="008555D0">
            <w:pPr>
              <w:spacing w:after="0" w:line="240" w:lineRule="auto"/>
              <w:ind w:right="-57"/>
              <w:rPr>
                <w:rFonts w:ascii="Tahoma" w:hAnsi="Tahoma" w:cs="Tahoma"/>
                <w:sz w:val="18"/>
                <w:szCs w:val="18"/>
              </w:rPr>
            </w:pPr>
          </w:p>
        </w:tc>
        <w:tc>
          <w:tcPr>
            <w:tcW w:w="1427" w:type="dxa"/>
          </w:tcPr>
          <w:p w14:paraId="23E72892" w14:textId="77777777" w:rsidR="000E7A50" w:rsidRPr="00170E6A" w:rsidRDefault="000E7A50" w:rsidP="008555D0">
            <w:pPr>
              <w:spacing w:after="0" w:line="240" w:lineRule="auto"/>
              <w:ind w:right="-57"/>
              <w:rPr>
                <w:rFonts w:ascii="Tahoma" w:hAnsi="Tahoma" w:cs="Tahoma"/>
                <w:sz w:val="18"/>
                <w:szCs w:val="18"/>
              </w:rPr>
            </w:pPr>
          </w:p>
        </w:tc>
      </w:tr>
    </w:tbl>
    <w:p w14:paraId="4D8019A7"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p w14:paraId="4665077D"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2CDD2EDD"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p w14:paraId="3C5B8FB4"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0E7A50" w:rsidRPr="00170E6A" w14:paraId="34228AFF" w14:textId="77777777" w:rsidTr="008555D0">
        <w:trPr>
          <w:trHeight w:val="69"/>
        </w:trPr>
        <w:tc>
          <w:tcPr>
            <w:tcW w:w="4665" w:type="dxa"/>
          </w:tcPr>
          <w:p w14:paraId="1FA4C7CE" w14:textId="77777777" w:rsidR="000E7A50" w:rsidRDefault="000E7A50" w:rsidP="008555D0">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0F91F465" w14:textId="77777777" w:rsidR="000E7A50" w:rsidRPr="00753A79" w:rsidRDefault="000E7A50" w:rsidP="008555D0">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6D596FE6"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1B26C703" w14:textId="77777777" w:rsidR="000E7A50" w:rsidRPr="00170E6A" w:rsidRDefault="000E7A50" w:rsidP="008555D0">
            <w:pPr>
              <w:spacing w:after="0" w:line="240" w:lineRule="auto"/>
              <w:rPr>
                <w:rFonts w:ascii="Tahoma" w:hAnsi="Tahoma" w:cs="Tahoma"/>
                <w:b/>
                <w:sz w:val="18"/>
                <w:szCs w:val="18"/>
              </w:rPr>
            </w:pPr>
          </w:p>
          <w:p w14:paraId="39AD8CB1" w14:textId="70AD3A8E" w:rsidR="000E7A50" w:rsidRPr="00170E6A" w:rsidRDefault="000E7A50" w:rsidP="00780E57">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sidR="00780E57">
              <w:rPr>
                <w:rFonts w:ascii="Tahoma" w:hAnsi="Tahoma" w:cs="Tahoma"/>
                <w:b/>
                <w:spacing w:val="-1"/>
                <w:w w:val="103"/>
                <w:sz w:val="18"/>
                <w:szCs w:val="18"/>
              </w:rPr>
              <w:t xml:space="preserve"> </w:t>
            </w:r>
            <w:proofErr w:type="spellStart"/>
            <w:r w:rsidR="00780E57">
              <w:rPr>
                <w:rFonts w:ascii="Tahoma" w:hAnsi="Tahoma" w:cs="Tahoma"/>
                <w:b/>
                <w:spacing w:val="-1"/>
                <w:w w:val="103"/>
                <w:sz w:val="18"/>
                <w:szCs w:val="18"/>
              </w:rPr>
              <w:t>Куренкеев</w:t>
            </w:r>
            <w:proofErr w:type="spellEnd"/>
            <w:r>
              <w:rPr>
                <w:rFonts w:ascii="Tahoma" w:hAnsi="Tahoma" w:cs="Tahoma"/>
                <w:b/>
                <w:spacing w:val="-1"/>
                <w:w w:val="103"/>
                <w:sz w:val="18"/>
                <w:szCs w:val="18"/>
              </w:rPr>
              <w:t xml:space="preserve"> </w:t>
            </w:r>
            <w:r w:rsidR="00780E57">
              <w:rPr>
                <w:rFonts w:ascii="Tahoma" w:hAnsi="Tahoma" w:cs="Tahoma"/>
                <w:b/>
                <w:spacing w:val="-1"/>
                <w:w w:val="103"/>
                <w:sz w:val="18"/>
                <w:szCs w:val="18"/>
              </w:rPr>
              <w:t>А</w:t>
            </w:r>
            <w:r w:rsidRPr="00170E6A">
              <w:rPr>
                <w:rFonts w:ascii="Tahoma" w:hAnsi="Tahoma" w:cs="Tahoma"/>
                <w:b/>
                <w:spacing w:val="-1"/>
                <w:w w:val="103"/>
                <w:sz w:val="18"/>
                <w:szCs w:val="18"/>
              </w:rPr>
              <w:t>.</w:t>
            </w:r>
            <w:r w:rsidR="00780E57">
              <w:rPr>
                <w:rFonts w:ascii="Tahoma" w:hAnsi="Tahoma" w:cs="Tahoma"/>
                <w:b/>
                <w:spacing w:val="-1"/>
                <w:w w:val="103"/>
                <w:sz w:val="18"/>
                <w:szCs w:val="18"/>
              </w:rPr>
              <w:t xml:space="preserve"> С</w:t>
            </w:r>
            <w:r>
              <w:rPr>
                <w:rFonts w:ascii="Tahoma" w:hAnsi="Tahoma" w:cs="Tahoma"/>
                <w:b/>
                <w:spacing w:val="-1"/>
                <w:w w:val="103"/>
                <w:sz w:val="18"/>
                <w:szCs w:val="18"/>
              </w:rPr>
              <w:t>.</w:t>
            </w:r>
          </w:p>
        </w:tc>
        <w:tc>
          <w:tcPr>
            <w:tcW w:w="5376" w:type="dxa"/>
          </w:tcPr>
          <w:p w14:paraId="51FB2A88"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«ПОСТАВЩИК»</w:t>
            </w:r>
          </w:p>
          <w:p w14:paraId="2B9B8125" w14:textId="77777777" w:rsidR="000E7A50" w:rsidRPr="00170E6A" w:rsidRDefault="000E7A50" w:rsidP="008555D0">
            <w:pPr>
              <w:spacing w:after="0" w:line="240" w:lineRule="auto"/>
              <w:rPr>
                <w:rFonts w:ascii="Tahoma" w:hAnsi="Tahoma" w:cs="Tahoma"/>
                <w:b/>
                <w:sz w:val="18"/>
                <w:szCs w:val="18"/>
              </w:rPr>
            </w:pPr>
          </w:p>
          <w:p w14:paraId="07B624D6" w14:textId="77777777" w:rsidR="000E7A50" w:rsidRPr="00170E6A" w:rsidRDefault="000E7A50" w:rsidP="008555D0">
            <w:pPr>
              <w:spacing w:after="0" w:line="240" w:lineRule="auto"/>
              <w:rPr>
                <w:rFonts w:ascii="Tahoma" w:hAnsi="Tahoma" w:cs="Tahoma"/>
                <w:b/>
                <w:sz w:val="18"/>
                <w:szCs w:val="18"/>
              </w:rPr>
            </w:pPr>
          </w:p>
          <w:p w14:paraId="71AFE8A7" w14:textId="77777777" w:rsidR="000E7A50" w:rsidRPr="00170E6A" w:rsidRDefault="000E7A50" w:rsidP="008555D0">
            <w:pPr>
              <w:spacing w:after="0" w:line="240" w:lineRule="auto"/>
              <w:rPr>
                <w:rFonts w:ascii="Tahoma" w:hAnsi="Tahoma" w:cs="Tahoma"/>
                <w:b/>
                <w:sz w:val="18"/>
                <w:szCs w:val="18"/>
              </w:rPr>
            </w:pPr>
          </w:p>
          <w:p w14:paraId="047D3061"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___________________</w:t>
            </w:r>
          </w:p>
          <w:p w14:paraId="51B5A752" w14:textId="77777777" w:rsidR="000E7A50" w:rsidRPr="00170E6A" w:rsidRDefault="000E7A50" w:rsidP="008555D0">
            <w:pPr>
              <w:spacing w:after="0" w:line="240" w:lineRule="auto"/>
              <w:rPr>
                <w:rFonts w:ascii="Tahoma" w:hAnsi="Tahoma" w:cs="Tahoma"/>
                <w:b/>
                <w:sz w:val="18"/>
                <w:szCs w:val="18"/>
              </w:rPr>
            </w:pPr>
          </w:p>
          <w:p w14:paraId="40E0C377" w14:textId="77777777" w:rsidR="000E7A50" w:rsidRPr="00170E6A" w:rsidRDefault="000E7A50" w:rsidP="008555D0">
            <w:pPr>
              <w:spacing w:after="0" w:line="240" w:lineRule="auto"/>
              <w:rPr>
                <w:rFonts w:ascii="Tahoma" w:hAnsi="Tahoma" w:cs="Tahoma"/>
                <w:b/>
                <w:sz w:val="18"/>
                <w:szCs w:val="18"/>
              </w:rPr>
            </w:pPr>
          </w:p>
          <w:p w14:paraId="09B77B6F" w14:textId="77777777" w:rsidR="000E7A50" w:rsidRPr="00170E6A" w:rsidRDefault="000E7A50" w:rsidP="008555D0">
            <w:pPr>
              <w:spacing w:after="0" w:line="240" w:lineRule="auto"/>
              <w:rPr>
                <w:rFonts w:ascii="Tahoma" w:hAnsi="Tahoma" w:cs="Tahoma"/>
                <w:b/>
                <w:sz w:val="18"/>
                <w:szCs w:val="18"/>
              </w:rPr>
            </w:pPr>
          </w:p>
          <w:p w14:paraId="5F070493" w14:textId="77777777" w:rsidR="000E7A50" w:rsidRPr="00170E6A" w:rsidRDefault="000E7A50" w:rsidP="008555D0">
            <w:pPr>
              <w:spacing w:after="0" w:line="240" w:lineRule="auto"/>
              <w:rPr>
                <w:rFonts w:ascii="Tahoma" w:hAnsi="Tahoma" w:cs="Tahoma"/>
                <w:b/>
                <w:sz w:val="18"/>
                <w:szCs w:val="18"/>
              </w:rPr>
            </w:pPr>
          </w:p>
          <w:p w14:paraId="2B475E89" w14:textId="77777777" w:rsidR="000E7A50" w:rsidRPr="00170E6A" w:rsidRDefault="000E7A50" w:rsidP="008555D0">
            <w:pPr>
              <w:spacing w:after="0" w:line="240" w:lineRule="auto"/>
              <w:rPr>
                <w:rFonts w:ascii="Tahoma" w:hAnsi="Tahoma" w:cs="Tahoma"/>
                <w:b/>
                <w:sz w:val="18"/>
                <w:szCs w:val="18"/>
              </w:rPr>
            </w:pPr>
          </w:p>
          <w:p w14:paraId="1A0E3CF0" w14:textId="77777777" w:rsidR="000E7A50" w:rsidRDefault="000E7A50" w:rsidP="008555D0">
            <w:pPr>
              <w:shd w:val="clear" w:color="auto" w:fill="FFFFFF" w:themeFill="background1"/>
              <w:spacing w:after="0"/>
              <w:ind w:left="800"/>
              <w:rPr>
                <w:rFonts w:ascii="Tahoma" w:hAnsi="Tahoma" w:cs="Tahoma"/>
                <w:b/>
                <w:bCs/>
                <w:sz w:val="18"/>
                <w:szCs w:val="18"/>
              </w:rPr>
            </w:pPr>
          </w:p>
          <w:p w14:paraId="34084EF3" w14:textId="77777777" w:rsidR="004E137F" w:rsidRDefault="004E137F" w:rsidP="008555D0">
            <w:pPr>
              <w:shd w:val="clear" w:color="auto" w:fill="FFFFFF" w:themeFill="background1"/>
              <w:spacing w:after="0"/>
              <w:ind w:left="800"/>
              <w:rPr>
                <w:rFonts w:ascii="Tahoma" w:hAnsi="Tahoma" w:cs="Tahoma"/>
                <w:b/>
                <w:bCs/>
                <w:sz w:val="18"/>
                <w:szCs w:val="18"/>
              </w:rPr>
            </w:pPr>
          </w:p>
          <w:p w14:paraId="76E2E855" w14:textId="77777777" w:rsidR="004E137F" w:rsidRDefault="004E137F" w:rsidP="008555D0">
            <w:pPr>
              <w:shd w:val="clear" w:color="auto" w:fill="FFFFFF" w:themeFill="background1"/>
              <w:spacing w:after="0"/>
              <w:ind w:left="800"/>
              <w:rPr>
                <w:rFonts w:ascii="Tahoma" w:hAnsi="Tahoma" w:cs="Tahoma"/>
                <w:b/>
                <w:bCs/>
                <w:sz w:val="18"/>
                <w:szCs w:val="18"/>
              </w:rPr>
            </w:pPr>
          </w:p>
          <w:p w14:paraId="3733330E" w14:textId="77777777" w:rsidR="004E137F" w:rsidRDefault="004E137F" w:rsidP="008555D0">
            <w:pPr>
              <w:shd w:val="clear" w:color="auto" w:fill="FFFFFF" w:themeFill="background1"/>
              <w:spacing w:after="0"/>
              <w:ind w:left="800"/>
              <w:rPr>
                <w:rFonts w:ascii="Tahoma" w:hAnsi="Tahoma" w:cs="Tahoma"/>
                <w:b/>
                <w:bCs/>
                <w:sz w:val="18"/>
                <w:szCs w:val="18"/>
              </w:rPr>
            </w:pPr>
          </w:p>
          <w:p w14:paraId="5636A3DC" w14:textId="77777777" w:rsidR="004E137F" w:rsidRDefault="004E137F" w:rsidP="008555D0">
            <w:pPr>
              <w:shd w:val="clear" w:color="auto" w:fill="FFFFFF" w:themeFill="background1"/>
              <w:spacing w:after="0"/>
              <w:ind w:left="800"/>
              <w:rPr>
                <w:rFonts w:ascii="Tahoma" w:hAnsi="Tahoma" w:cs="Tahoma"/>
                <w:b/>
                <w:bCs/>
                <w:sz w:val="18"/>
                <w:szCs w:val="18"/>
              </w:rPr>
            </w:pPr>
          </w:p>
          <w:p w14:paraId="6B14FDE4" w14:textId="77777777" w:rsidR="004E137F" w:rsidRDefault="004E137F" w:rsidP="008555D0">
            <w:pPr>
              <w:shd w:val="clear" w:color="auto" w:fill="FFFFFF" w:themeFill="background1"/>
              <w:spacing w:after="0"/>
              <w:ind w:left="800"/>
              <w:rPr>
                <w:rFonts w:ascii="Tahoma" w:hAnsi="Tahoma" w:cs="Tahoma"/>
                <w:b/>
                <w:bCs/>
                <w:sz w:val="18"/>
                <w:szCs w:val="18"/>
              </w:rPr>
            </w:pPr>
          </w:p>
          <w:p w14:paraId="4DA02DA4" w14:textId="77777777" w:rsidR="004E137F" w:rsidRDefault="004E137F" w:rsidP="008555D0">
            <w:pPr>
              <w:shd w:val="clear" w:color="auto" w:fill="FFFFFF" w:themeFill="background1"/>
              <w:spacing w:after="0"/>
              <w:ind w:left="800"/>
              <w:rPr>
                <w:rFonts w:ascii="Tahoma" w:hAnsi="Tahoma" w:cs="Tahoma"/>
                <w:b/>
                <w:bCs/>
                <w:sz w:val="18"/>
                <w:szCs w:val="18"/>
              </w:rPr>
            </w:pPr>
          </w:p>
          <w:p w14:paraId="4C41AFA8" w14:textId="77777777" w:rsidR="004E137F" w:rsidRDefault="004E137F" w:rsidP="008555D0">
            <w:pPr>
              <w:shd w:val="clear" w:color="auto" w:fill="FFFFFF" w:themeFill="background1"/>
              <w:spacing w:after="0"/>
              <w:ind w:left="800"/>
              <w:rPr>
                <w:rFonts w:ascii="Tahoma" w:hAnsi="Tahoma" w:cs="Tahoma"/>
                <w:b/>
                <w:bCs/>
                <w:sz w:val="18"/>
                <w:szCs w:val="18"/>
              </w:rPr>
            </w:pPr>
          </w:p>
          <w:p w14:paraId="0B0F788B" w14:textId="77777777" w:rsidR="004E137F" w:rsidRDefault="004E137F" w:rsidP="008555D0">
            <w:pPr>
              <w:shd w:val="clear" w:color="auto" w:fill="FFFFFF" w:themeFill="background1"/>
              <w:spacing w:after="0"/>
              <w:ind w:left="800"/>
              <w:rPr>
                <w:rFonts w:ascii="Tahoma" w:hAnsi="Tahoma" w:cs="Tahoma"/>
                <w:b/>
                <w:bCs/>
                <w:sz w:val="18"/>
                <w:szCs w:val="18"/>
              </w:rPr>
            </w:pPr>
          </w:p>
          <w:p w14:paraId="1152DA36" w14:textId="77777777" w:rsidR="004E137F" w:rsidRDefault="004E137F" w:rsidP="008555D0">
            <w:pPr>
              <w:shd w:val="clear" w:color="auto" w:fill="FFFFFF" w:themeFill="background1"/>
              <w:spacing w:after="0"/>
              <w:ind w:left="800"/>
              <w:rPr>
                <w:rFonts w:ascii="Tahoma" w:hAnsi="Tahoma" w:cs="Tahoma"/>
                <w:b/>
                <w:bCs/>
                <w:sz w:val="18"/>
                <w:szCs w:val="18"/>
              </w:rPr>
            </w:pPr>
          </w:p>
          <w:p w14:paraId="759F3248" w14:textId="77777777" w:rsidR="004E137F" w:rsidRDefault="004E137F" w:rsidP="008555D0">
            <w:pPr>
              <w:shd w:val="clear" w:color="auto" w:fill="FFFFFF" w:themeFill="background1"/>
              <w:spacing w:after="0"/>
              <w:ind w:left="800"/>
              <w:rPr>
                <w:rFonts w:ascii="Tahoma" w:hAnsi="Tahoma" w:cs="Tahoma"/>
                <w:b/>
                <w:bCs/>
                <w:sz w:val="18"/>
                <w:szCs w:val="18"/>
              </w:rPr>
            </w:pPr>
          </w:p>
          <w:p w14:paraId="27B2210E" w14:textId="77777777" w:rsidR="004E137F" w:rsidRDefault="004E137F" w:rsidP="008555D0">
            <w:pPr>
              <w:shd w:val="clear" w:color="auto" w:fill="FFFFFF" w:themeFill="background1"/>
              <w:spacing w:after="0"/>
              <w:ind w:left="800"/>
              <w:rPr>
                <w:rFonts w:ascii="Tahoma" w:hAnsi="Tahoma" w:cs="Tahoma"/>
                <w:b/>
                <w:bCs/>
                <w:sz w:val="18"/>
                <w:szCs w:val="18"/>
              </w:rPr>
            </w:pPr>
          </w:p>
          <w:p w14:paraId="6FD51608" w14:textId="77777777" w:rsidR="004E137F" w:rsidRDefault="004E137F" w:rsidP="008555D0">
            <w:pPr>
              <w:shd w:val="clear" w:color="auto" w:fill="FFFFFF" w:themeFill="background1"/>
              <w:spacing w:after="0"/>
              <w:ind w:left="800"/>
              <w:rPr>
                <w:rFonts w:ascii="Tahoma" w:hAnsi="Tahoma" w:cs="Tahoma"/>
                <w:b/>
                <w:bCs/>
                <w:sz w:val="18"/>
                <w:szCs w:val="18"/>
              </w:rPr>
            </w:pPr>
          </w:p>
          <w:p w14:paraId="11F66C57" w14:textId="77777777" w:rsidR="004E137F" w:rsidRDefault="004E137F" w:rsidP="008555D0">
            <w:pPr>
              <w:shd w:val="clear" w:color="auto" w:fill="FFFFFF" w:themeFill="background1"/>
              <w:spacing w:after="0"/>
              <w:ind w:left="800"/>
              <w:rPr>
                <w:rFonts w:ascii="Tahoma" w:hAnsi="Tahoma" w:cs="Tahoma"/>
                <w:b/>
                <w:bCs/>
                <w:sz w:val="18"/>
                <w:szCs w:val="18"/>
              </w:rPr>
            </w:pPr>
          </w:p>
          <w:p w14:paraId="615B100D" w14:textId="77777777" w:rsidR="004E137F" w:rsidRDefault="004E137F" w:rsidP="008555D0">
            <w:pPr>
              <w:shd w:val="clear" w:color="auto" w:fill="FFFFFF" w:themeFill="background1"/>
              <w:spacing w:after="0"/>
              <w:ind w:left="800"/>
              <w:rPr>
                <w:rFonts w:ascii="Tahoma" w:hAnsi="Tahoma" w:cs="Tahoma"/>
                <w:b/>
                <w:bCs/>
                <w:sz w:val="18"/>
                <w:szCs w:val="18"/>
              </w:rPr>
            </w:pPr>
          </w:p>
          <w:p w14:paraId="3DB26B21" w14:textId="77777777" w:rsidR="004E137F" w:rsidRDefault="004E137F" w:rsidP="008555D0">
            <w:pPr>
              <w:shd w:val="clear" w:color="auto" w:fill="FFFFFF" w:themeFill="background1"/>
              <w:spacing w:after="0"/>
              <w:ind w:left="800"/>
              <w:rPr>
                <w:rFonts w:ascii="Tahoma" w:hAnsi="Tahoma" w:cs="Tahoma"/>
                <w:b/>
                <w:bCs/>
                <w:sz w:val="18"/>
                <w:szCs w:val="18"/>
              </w:rPr>
            </w:pPr>
          </w:p>
          <w:p w14:paraId="158F4508" w14:textId="77777777" w:rsidR="004E137F" w:rsidRDefault="004E137F" w:rsidP="008555D0">
            <w:pPr>
              <w:shd w:val="clear" w:color="auto" w:fill="FFFFFF" w:themeFill="background1"/>
              <w:spacing w:after="0"/>
              <w:ind w:left="800"/>
              <w:rPr>
                <w:rFonts w:ascii="Tahoma" w:hAnsi="Tahoma" w:cs="Tahoma"/>
                <w:b/>
                <w:bCs/>
                <w:sz w:val="18"/>
                <w:szCs w:val="18"/>
              </w:rPr>
            </w:pPr>
          </w:p>
          <w:p w14:paraId="3185DC10" w14:textId="77777777" w:rsidR="004E137F" w:rsidRDefault="004E137F" w:rsidP="008555D0">
            <w:pPr>
              <w:shd w:val="clear" w:color="auto" w:fill="FFFFFF" w:themeFill="background1"/>
              <w:spacing w:after="0"/>
              <w:ind w:left="800"/>
              <w:rPr>
                <w:rFonts w:ascii="Tahoma" w:hAnsi="Tahoma" w:cs="Tahoma"/>
                <w:b/>
                <w:bCs/>
                <w:sz w:val="18"/>
                <w:szCs w:val="18"/>
              </w:rPr>
            </w:pPr>
          </w:p>
          <w:p w14:paraId="0CEA0345" w14:textId="77777777" w:rsidR="004E137F" w:rsidRDefault="004E137F" w:rsidP="008555D0">
            <w:pPr>
              <w:shd w:val="clear" w:color="auto" w:fill="FFFFFF" w:themeFill="background1"/>
              <w:spacing w:after="0"/>
              <w:ind w:left="800"/>
              <w:rPr>
                <w:rFonts w:ascii="Tahoma" w:hAnsi="Tahoma" w:cs="Tahoma"/>
                <w:b/>
                <w:bCs/>
                <w:sz w:val="18"/>
                <w:szCs w:val="18"/>
              </w:rPr>
            </w:pPr>
          </w:p>
          <w:p w14:paraId="4699F7B7" w14:textId="77777777" w:rsidR="004E137F" w:rsidRDefault="004E137F" w:rsidP="008555D0">
            <w:pPr>
              <w:shd w:val="clear" w:color="auto" w:fill="FFFFFF" w:themeFill="background1"/>
              <w:spacing w:after="0"/>
              <w:ind w:left="800"/>
              <w:rPr>
                <w:rFonts w:ascii="Tahoma" w:hAnsi="Tahoma" w:cs="Tahoma"/>
                <w:b/>
                <w:bCs/>
                <w:sz w:val="18"/>
                <w:szCs w:val="18"/>
              </w:rPr>
            </w:pPr>
          </w:p>
          <w:p w14:paraId="7CD3EA77" w14:textId="77777777" w:rsidR="004E137F" w:rsidRDefault="004E137F" w:rsidP="008555D0">
            <w:pPr>
              <w:shd w:val="clear" w:color="auto" w:fill="FFFFFF" w:themeFill="background1"/>
              <w:spacing w:after="0"/>
              <w:ind w:left="800"/>
              <w:rPr>
                <w:rFonts w:ascii="Tahoma" w:hAnsi="Tahoma" w:cs="Tahoma"/>
                <w:b/>
                <w:bCs/>
                <w:sz w:val="18"/>
                <w:szCs w:val="18"/>
              </w:rPr>
            </w:pPr>
          </w:p>
          <w:p w14:paraId="151C2EC3" w14:textId="77777777" w:rsidR="004E137F" w:rsidRDefault="004E137F" w:rsidP="008555D0">
            <w:pPr>
              <w:shd w:val="clear" w:color="auto" w:fill="FFFFFF" w:themeFill="background1"/>
              <w:spacing w:after="0"/>
              <w:ind w:left="800"/>
              <w:rPr>
                <w:rFonts w:ascii="Tahoma" w:hAnsi="Tahoma" w:cs="Tahoma"/>
                <w:b/>
                <w:bCs/>
                <w:sz w:val="18"/>
                <w:szCs w:val="18"/>
              </w:rPr>
            </w:pPr>
          </w:p>
          <w:p w14:paraId="659CED28" w14:textId="77777777" w:rsidR="004E137F" w:rsidRDefault="004E137F" w:rsidP="008555D0">
            <w:pPr>
              <w:shd w:val="clear" w:color="auto" w:fill="FFFFFF" w:themeFill="background1"/>
              <w:spacing w:after="0"/>
              <w:ind w:left="800"/>
              <w:rPr>
                <w:rFonts w:ascii="Tahoma" w:hAnsi="Tahoma" w:cs="Tahoma"/>
                <w:b/>
                <w:bCs/>
                <w:sz w:val="18"/>
                <w:szCs w:val="18"/>
              </w:rPr>
            </w:pPr>
          </w:p>
          <w:p w14:paraId="35604218" w14:textId="77777777" w:rsidR="004E137F" w:rsidRDefault="004E137F" w:rsidP="008555D0">
            <w:pPr>
              <w:shd w:val="clear" w:color="auto" w:fill="FFFFFF" w:themeFill="background1"/>
              <w:spacing w:after="0"/>
              <w:ind w:left="800"/>
              <w:rPr>
                <w:rFonts w:ascii="Tahoma" w:hAnsi="Tahoma" w:cs="Tahoma"/>
                <w:b/>
                <w:bCs/>
                <w:sz w:val="18"/>
                <w:szCs w:val="18"/>
              </w:rPr>
            </w:pPr>
          </w:p>
          <w:p w14:paraId="192FF1CC" w14:textId="77777777" w:rsidR="004E137F" w:rsidRDefault="004E137F" w:rsidP="008555D0">
            <w:pPr>
              <w:shd w:val="clear" w:color="auto" w:fill="FFFFFF" w:themeFill="background1"/>
              <w:spacing w:after="0"/>
              <w:ind w:left="800"/>
              <w:rPr>
                <w:rFonts w:ascii="Tahoma" w:hAnsi="Tahoma" w:cs="Tahoma"/>
                <w:b/>
                <w:bCs/>
                <w:sz w:val="18"/>
                <w:szCs w:val="18"/>
              </w:rPr>
            </w:pPr>
          </w:p>
          <w:p w14:paraId="5FA7E1CD" w14:textId="77777777" w:rsidR="004E137F" w:rsidRDefault="004E137F" w:rsidP="008555D0">
            <w:pPr>
              <w:shd w:val="clear" w:color="auto" w:fill="FFFFFF" w:themeFill="background1"/>
              <w:spacing w:after="0"/>
              <w:ind w:left="800"/>
              <w:rPr>
                <w:rFonts w:ascii="Tahoma" w:hAnsi="Tahoma" w:cs="Tahoma"/>
                <w:b/>
                <w:bCs/>
                <w:sz w:val="18"/>
                <w:szCs w:val="18"/>
              </w:rPr>
            </w:pPr>
          </w:p>
          <w:p w14:paraId="604B5647" w14:textId="77777777" w:rsidR="004E137F" w:rsidRDefault="004E137F" w:rsidP="008555D0">
            <w:pPr>
              <w:shd w:val="clear" w:color="auto" w:fill="FFFFFF" w:themeFill="background1"/>
              <w:spacing w:after="0"/>
              <w:ind w:left="800"/>
              <w:rPr>
                <w:rFonts w:ascii="Tahoma" w:hAnsi="Tahoma" w:cs="Tahoma"/>
                <w:b/>
                <w:bCs/>
                <w:sz w:val="18"/>
                <w:szCs w:val="18"/>
              </w:rPr>
            </w:pPr>
          </w:p>
          <w:p w14:paraId="58048C4A" w14:textId="77777777" w:rsidR="004E137F" w:rsidRDefault="004E137F" w:rsidP="008555D0">
            <w:pPr>
              <w:shd w:val="clear" w:color="auto" w:fill="FFFFFF" w:themeFill="background1"/>
              <w:spacing w:after="0"/>
              <w:ind w:left="800"/>
              <w:rPr>
                <w:rFonts w:ascii="Tahoma" w:hAnsi="Tahoma" w:cs="Tahoma"/>
                <w:b/>
                <w:bCs/>
                <w:sz w:val="18"/>
                <w:szCs w:val="18"/>
              </w:rPr>
            </w:pPr>
          </w:p>
          <w:p w14:paraId="6FF1F2A1" w14:textId="77777777" w:rsidR="004E137F" w:rsidRDefault="004E137F" w:rsidP="008555D0">
            <w:pPr>
              <w:shd w:val="clear" w:color="auto" w:fill="FFFFFF" w:themeFill="background1"/>
              <w:spacing w:after="0"/>
              <w:ind w:left="800"/>
              <w:rPr>
                <w:rFonts w:ascii="Tahoma" w:hAnsi="Tahoma" w:cs="Tahoma"/>
                <w:b/>
                <w:bCs/>
                <w:sz w:val="18"/>
                <w:szCs w:val="18"/>
              </w:rPr>
            </w:pPr>
          </w:p>
          <w:p w14:paraId="0AA95536" w14:textId="77777777" w:rsidR="004E137F" w:rsidRDefault="004E137F" w:rsidP="008555D0">
            <w:pPr>
              <w:shd w:val="clear" w:color="auto" w:fill="FFFFFF" w:themeFill="background1"/>
              <w:spacing w:after="0"/>
              <w:ind w:left="800"/>
              <w:rPr>
                <w:rFonts w:ascii="Tahoma" w:hAnsi="Tahoma" w:cs="Tahoma"/>
                <w:b/>
                <w:bCs/>
                <w:sz w:val="18"/>
                <w:szCs w:val="18"/>
              </w:rPr>
            </w:pPr>
          </w:p>
          <w:p w14:paraId="5024933A" w14:textId="77777777" w:rsidR="004E137F" w:rsidRDefault="004E137F" w:rsidP="008555D0">
            <w:pPr>
              <w:shd w:val="clear" w:color="auto" w:fill="FFFFFF" w:themeFill="background1"/>
              <w:spacing w:after="0"/>
              <w:ind w:left="800"/>
              <w:rPr>
                <w:rFonts w:ascii="Tahoma" w:hAnsi="Tahoma" w:cs="Tahoma"/>
                <w:b/>
                <w:bCs/>
                <w:sz w:val="18"/>
                <w:szCs w:val="18"/>
              </w:rPr>
            </w:pPr>
          </w:p>
          <w:p w14:paraId="4104CF10" w14:textId="77777777" w:rsidR="004E137F" w:rsidRDefault="004E137F" w:rsidP="008555D0">
            <w:pPr>
              <w:shd w:val="clear" w:color="auto" w:fill="FFFFFF" w:themeFill="background1"/>
              <w:spacing w:after="0"/>
              <w:ind w:left="800"/>
              <w:rPr>
                <w:rFonts w:ascii="Tahoma" w:hAnsi="Tahoma" w:cs="Tahoma"/>
                <w:b/>
                <w:bCs/>
                <w:sz w:val="18"/>
                <w:szCs w:val="18"/>
              </w:rPr>
            </w:pPr>
          </w:p>
          <w:p w14:paraId="083FEA11" w14:textId="77777777" w:rsidR="004E137F" w:rsidRDefault="004E137F" w:rsidP="008555D0">
            <w:pPr>
              <w:shd w:val="clear" w:color="auto" w:fill="FFFFFF" w:themeFill="background1"/>
              <w:spacing w:after="0"/>
              <w:ind w:left="800"/>
              <w:rPr>
                <w:rFonts w:ascii="Tahoma" w:hAnsi="Tahoma" w:cs="Tahoma"/>
                <w:b/>
                <w:bCs/>
                <w:sz w:val="18"/>
                <w:szCs w:val="18"/>
              </w:rPr>
            </w:pPr>
          </w:p>
          <w:p w14:paraId="388C4A60" w14:textId="77777777" w:rsidR="004E137F" w:rsidRDefault="004E137F" w:rsidP="008555D0">
            <w:pPr>
              <w:shd w:val="clear" w:color="auto" w:fill="FFFFFF" w:themeFill="background1"/>
              <w:spacing w:after="0"/>
              <w:ind w:left="800"/>
              <w:rPr>
                <w:rFonts w:ascii="Tahoma" w:hAnsi="Tahoma" w:cs="Tahoma"/>
                <w:b/>
                <w:bCs/>
                <w:sz w:val="18"/>
                <w:szCs w:val="18"/>
              </w:rPr>
            </w:pPr>
          </w:p>
          <w:p w14:paraId="6C026D28" w14:textId="1C8F17AF" w:rsidR="004E137F" w:rsidRPr="00170E6A" w:rsidRDefault="004E137F" w:rsidP="008555D0">
            <w:pPr>
              <w:shd w:val="clear" w:color="auto" w:fill="FFFFFF" w:themeFill="background1"/>
              <w:spacing w:after="0"/>
              <w:ind w:left="800"/>
              <w:rPr>
                <w:rFonts w:ascii="Tahoma" w:hAnsi="Tahoma" w:cs="Tahoma"/>
                <w:b/>
                <w:bCs/>
                <w:sz w:val="18"/>
                <w:szCs w:val="18"/>
              </w:rPr>
            </w:pPr>
          </w:p>
        </w:tc>
      </w:tr>
    </w:tbl>
    <w:p w14:paraId="1767A981" w14:textId="77777777" w:rsidR="004E137F" w:rsidRPr="0088701D" w:rsidRDefault="004E137F" w:rsidP="004E137F">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lastRenderedPageBreak/>
        <w:t>Приложение №2</w:t>
      </w:r>
    </w:p>
    <w:p w14:paraId="7EDE7F8B" w14:textId="77777777" w:rsidR="004E137F" w:rsidRDefault="004E137F" w:rsidP="004E137F">
      <w:pPr>
        <w:shd w:val="clear" w:color="auto" w:fill="FFFFFF" w:themeFill="background1"/>
        <w:spacing w:after="0" w:line="240" w:lineRule="auto"/>
        <w:jc w:val="right"/>
        <w:rPr>
          <w:rFonts w:ascii="Tahoma" w:hAnsi="Tahoma" w:cs="Tahoma"/>
          <w:b/>
          <w:sz w:val="18"/>
          <w:szCs w:val="18"/>
        </w:rPr>
      </w:pPr>
    </w:p>
    <w:p w14:paraId="38CFF4DA" w14:textId="77777777" w:rsidR="004E137F" w:rsidRPr="00170E6A" w:rsidRDefault="004E137F" w:rsidP="004E137F">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1CF124B1" w14:textId="77777777" w:rsidR="004E137F" w:rsidRPr="00170E6A" w:rsidRDefault="004E137F" w:rsidP="004E137F">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6A195771" w14:textId="77777777" w:rsidR="004E137F" w:rsidRPr="00170E6A" w:rsidRDefault="004E137F" w:rsidP="004E137F">
      <w:pPr>
        <w:rPr>
          <w:rFonts w:ascii="Tahoma" w:hAnsi="Tahoma" w:cs="Tahoma"/>
          <w:b/>
          <w:sz w:val="18"/>
          <w:szCs w:val="18"/>
        </w:rPr>
      </w:pPr>
      <w:r w:rsidRPr="00170E6A">
        <w:rPr>
          <w:rFonts w:ascii="Tahoma" w:hAnsi="Tahoma" w:cs="Tahoma"/>
          <w:b/>
          <w:sz w:val="18"/>
          <w:szCs w:val="18"/>
        </w:rPr>
        <w:t>ФОРМА</w:t>
      </w:r>
    </w:p>
    <w:p w14:paraId="693C6C48" w14:textId="058F6859" w:rsidR="004E137F" w:rsidRPr="00170E6A" w:rsidRDefault="004E137F" w:rsidP="004E137F">
      <w:pPr>
        <w:spacing w:after="0"/>
        <w:jc w:val="center"/>
        <w:rPr>
          <w:rFonts w:ascii="Tahoma" w:hAnsi="Tahoma" w:cs="Tahoma"/>
          <w:b/>
          <w:sz w:val="18"/>
          <w:szCs w:val="18"/>
        </w:rPr>
      </w:pPr>
      <w:r w:rsidRPr="00170E6A">
        <w:rPr>
          <w:rFonts w:ascii="Tahoma" w:hAnsi="Tahoma" w:cs="Tahoma"/>
          <w:b/>
          <w:sz w:val="18"/>
          <w:szCs w:val="18"/>
        </w:rPr>
        <w:t>Акт приема – передачи</w:t>
      </w:r>
      <w:r w:rsidR="00A22602">
        <w:rPr>
          <w:rFonts w:ascii="Tahoma" w:hAnsi="Tahoma" w:cs="Tahoma"/>
          <w:b/>
          <w:sz w:val="18"/>
          <w:szCs w:val="18"/>
        </w:rPr>
        <w:t xml:space="preserve"> </w:t>
      </w:r>
    </w:p>
    <w:p w14:paraId="4E12E504" w14:textId="77777777" w:rsidR="004E137F" w:rsidRPr="00170E6A" w:rsidRDefault="004E137F" w:rsidP="004E137F">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45E8A2A5" w14:textId="6B403B5A" w:rsidR="004E137F" w:rsidRPr="00170E6A" w:rsidRDefault="004E137F" w:rsidP="004E137F">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sidR="00A22602">
        <w:rPr>
          <w:rFonts w:ascii="Tahoma" w:hAnsi="Tahoma" w:cs="Tahoma"/>
          <w:sz w:val="18"/>
          <w:szCs w:val="18"/>
        </w:rPr>
        <w:t xml:space="preserve">нерального директора </w:t>
      </w:r>
      <w:proofErr w:type="spellStart"/>
      <w:r w:rsidR="00A22602">
        <w:rPr>
          <w:rFonts w:ascii="Tahoma" w:hAnsi="Tahoma" w:cs="Tahoma"/>
          <w:sz w:val="18"/>
          <w:szCs w:val="18"/>
        </w:rPr>
        <w:t>Куренкеев</w:t>
      </w:r>
      <w:proofErr w:type="spellEnd"/>
      <w:r>
        <w:rPr>
          <w:rFonts w:ascii="Tahoma" w:hAnsi="Tahoma" w:cs="Tahoma"/>
          <w:sz w:val="18"/>
          <w:szCs w:val="18"/>
        </w:rPr>
        <w:t xml:space="preserve"> </w:t>
      </w:r>
      <w:r w:rsidR="00A22602">
        <w:rPr>
          <w:rFonts w:ascii="Tahoma" w:hAnsi="Tahoma" w:cs="Tahoma"/>
          <w:sz w:val="18"/>
          <w:szCs w:val="18"/>
        </w:rPr>
        <w:t>А</w:t>
      </w:r>
      <w:r>
        <w:rPr>
          <w:rFonts w:ascii="Tahoma" w:hAnsi="Tahoma" w:cs="Tahoma"/>
          <w:sz w:val="18"/>
          <w:szCs w:val="18"/>
        </w:rPr>
        <w:t>.</w:t>
      </w:r>
      <w:r w:rsidR="00A22602">
        <w:rPr>
          <w:rFonts w:ascii="Tahoma" w:hAnsi="Tahoma" w:cs="Tahoma"/>
          <w:sz w:val="18"/>
          <w:szCs w:val="18"/>
        </w:rPr>
        <w:t>С</w:t>
      </w:r>
      <w:r>
        <w:rPr>
          <w:rFonts w:ascii="Tahoma" w:hAnsi="Tahoma" w:cs="Tahoma"/>
          <w:sz w:val="18"/>
          <w:szCs w:val="18"/>
        </w:rPr>
        <w:t>.</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08B465C4"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0BB0D12B"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1955249B"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726A1ACF"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6B93627F" w14:textId="77777777" w:rsidR="004E137F" w:rsidRPr="00170E6A" w:rsidRDefault="004E137F" w:rsidP="004E137F">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4E137F" w:rsidRPr="00170E6A" w14:paraId="2B6C88AB" w14:textId="77777777" w:rsidTr="008555D0">
        <w:trPr>
          <w:trHeight w:val="969"/>
          <w:jc w:val="center"/>
        </w:trPr>
        <w:tc>
          <w:tcPr>
            <w:tcW w:w="3823" w:type="dxa"/>
            <w:shd w:val="clear" w:color="auto" w:fill="D9D9D9" w:themeFill="background1" w:themeFillShade="D9"/>
            <w:vAlign w:val="center"/>
          </w:tcPr>
          <w:p w14:paraId="1036802D"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15DFF054"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4B137FE9"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461EECBA"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4E137F" w:rsidRPr="00170E6A" w14:paraId="3891C219" w14:textId="77777777" w:rsidTr="008555D0">
        <w:trPr>
          <w:trHeight w:val="457"/>
          <w:jc w:val="center"/>
        </w:trPr>
        <w:tc>
          <w:tcPr>
            <w:tcW w:w="3823" w:type="dxa"/>
            <w:vAlign w:val="center"/>
          </w:tcPr>
          <w:p w14:paraId="7DC3CD94" w14:textId="77777777" w:rsidR="004E137F" w:rsidRPr="00170E6A" w:rsidRDefault="004E137F" w:rsidP="008555D0">
            <w:pPr>
              <w:rPr>
                <w:rFonts w:ascii="Tahoma" w:hAnsi="Tahoma" w:cs="Tahoma"/>
                <w:color w:val="FF0000"/>
                <w:sz w:val="18"/>
                <w:szCs w:val="18"/>
              </w:rPr>
            </w:pPr>
          </w:p>
        </w:tc>
        <w:tc>
          <w:tcPr>
            <w:tcW w:w="1246" w:type="dxa"/>
            <w:vAlign w:val="center"/>
          </w:tcPr>
          <w:p w14:paraId="5BB28F37" w14:textId="77777777" w:rsidR="004E137F" w:rsidRPr="00170E6A" w:rsidRDefault="004E137F" w:rsidP="008555D0">
            <w:pPr>
              <w:jc w:val="center"/>
              <w:rPr>
                <w:rFonts w:ascii="Tahoma" w:hAnsi="Tahoma" w:cs="Tahoma"/>
                <w:color w:val="000000" w:themeColor="text1"/>
                <w:sz w:val="18"/>
                <w:szCs w:val="18"/>
              </w:rPr>
            </w:pPr>
          </w:p>
        </w:tc>
        <w:tc>
          <w:tcPr>
            <w:tcW w:w="1443" w:type="dxa"/>
            <w:vAlign w:val="center"/>
          </w:tcPr>
          <w:p w14:paraId="6C2D12E9" w14:textId="77777777" w:rsidR="004E137F" w:rsidRPr="00170E6A" w:rsidRDefault="004E137F" w:rsidP="008555D0">
            <w:pPr>
              <w:jc w:val="center"/>
              <w:rPr>
                <w:rFonts w:ascii="Tahoma" w:hAnsi="Tahoma" w:cs="Tahoma"/>
                <w:color w:val="000000" w:themeColor="text1"/>
                <w:sz w:val="18"/>
                <w:szCs w:val="18"/>
              </w:rPr>
            </w:pPr>
          </w:p>
        </w:tc>
        <w:tc>
          <w:tcPr>
            <w:tcW w:w="3451" w:type="dxa"/>
            <w:vAlign w:val="center"/>
          </w:tcPr>
          <w:p w14:paraId="183B5DFF" w14:textId="77777777" w:rsidR="004E137F" w:rsidRPr="00170E6A" w:rsidRDefault="004E137F" w:rsidP="008555D0">
            <w:pPr>
              <w:jc w:val="center"/>
              <w:rPr>
                <w:rFonts w:ascii="Tahoma" w:eastAsia="Calibri" w:hAnsi="Tahoma" w:cs="Tahoma"/>
                <w:color w:val="000000" w:themeColor="text1"/>
                <w:sz w:val="18"/>
                <w:szCs w:val="18"/>
              </w:rPr>
            </w:pPr>
          </w:p>
        </w:tc>
      </w:tr>
      <w:tr w:rsidR="004E137F" w:rsidRPr="00170E6A" w14:paraId="66625823" w14:textId="77777777" w:rsidTr="008555D0">
        <w:trPr>
          <w:trHeight w:val="467"/>
          <w:jc w:val="center"/>
        </w:trPr>
        <w:tc>
          <w:tcPr>
            <w:tcW w:w="3823" w:type="dxa"/>
            <w:vAlign w:val="center"/>
          </w:tcPr>
          <w:p w14:paraId="4AD01757" w14:textId="77777777" w:rsidR="004E137F" w:rsidRPr="00170E6A" w:rsidRDefault="004E137F" w:rsidP="008555D0">
            <w:pPr>
              <w:rPr>
                <w:rFonts w:ascii="Tahoma" w:hAnsi="Tahoma" w:cs="Tahoma"/>
                <w:color w:val="FF0000"/>
                <w:sz w:val="18"/>
                <w:szCs w:val="18"/>
              </w:rPr>
            </w:pPr>
          </w:p>
        </w:tc>
        <w:tc>
          <w:tcPr>
            <w:tcW w:w="1246" w:type="dxa"/>
            <w:vAlign w:val="center"/>
          </w:tcPr>
          <w:p w14:paraId="2C1C51C7" w14:textId="77777777" w:rsidR="004E137F" w:rsidRPr="00170E6A" w:rsidRDefault="004E137F" w:rsidP="008555D0">
            <w:pPr>
              <w:jc w:val="center"/>
              <w:rPr>
                <w:rFonts w:ascii="Tahoma" w:hAnsi="Tahoma" w:cs="Tahoma"/>
                <w:color w:val="000000" w:themeColor="text1"/>
                <w:sz w:val="18"/>
                <w:szCs w:val="18"/>
              </w:rPr>
            </w:pPr>
          </w:p>
        </w:tc>
        <w:tc>
          <w:tcPr>
            <w:tcW w:w="1443" w:type="dxa"/>
            <w:vAlign w:val="center"/>
          </w:tcPr>
          <w:p w14:paraId="557A0BB8" w14:textId="77777777" w:rsidR="004E137F" w:rsidRPr="00170E6A" w:rsidRDefault="004E137F" w:rsidP="008555D0">
            <w:pPr>
              <w:jc w:val="center"/>
              <w:rPr>
                <w:rFonts w:ascii="Tahoma" w:hAnsi="Tahoma" w:cs="Tahoma"/>
                <w:color w:val="000000" w:themeColor="text1"/>
                <w:sz w:val="18"/>
                <w:szCs w:val="18"/>
              </w:rPr>
            </w:pPr>
          </w:p>
        </w:tc>
        <w:tc>
          <w:tcPr>
            <w:tcW w:w="3451" w:type="dxa"/>
            <w:vAlign w:val="center"/>
          </w:tcPr>
          <w:p w14:paraId="4620762C" w14:textId="77777777" w:rsidR="004E137F" w:rsidRPr="00170E6A" w:rsidRDefault="004E137F" w:rsidP="008555D0">
            <w:pPr>
              <w:jc w:val="center"/>
              <w:rPr>
                <w:rFonts w:ascii="Tahoma" w:eastAsia="Calibri" w:hAnsi="Tahoma" w:cs="Tahoma"/>
                <w:color w:val="000000" w:themeColor="text1"/>
                <w:sz w:val="18"/>
                <w:szCs w:val="18"/>
              </w:rPr>
            </w:pPr>
          </w:p>
        </w:tc>
      </w:tr>
      <w:tr w:rsidR="004E137F" w:rsidRPr="00170E6A" w14:paraId="4BE8EA68" w14:textId="77777777" w:rsidTr="008555D0">
        <w:trPr>
          <w:trHeight w:val="457"/>
          <w:jc w:val="center"/>
        </w:trPr>
        <w:tc>
          <w:tcPr>
            <w:tcW w:w="9965" w:type="dxa"/>
            <w:gridSpan w:val="4"/>
          </w:tcPr>
          <w:p w14:paraId="65DC34F8" w14:textId="77777777" w:rsidR="004E137F" w:rsidRPr="00170E6A" w:rsidRDefault="004E137F" w:rsidP="008555D0">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4175693B" w14:textId="77777777" w:rsidR="004E137F" w:rsidRPr="00170E6A" w:rsidRDefault="004E137F" w:rsidP="004E137F">
      <w:pPr>
        <w:tabs>
          <w:tab w:val="left" w:pos="720"/>
        </w:tabs>
        <w:spacing w:after="0" w:line="240" w:lineRule="auto"/>
        <w:rPr>
          <w:rFonts w:ascii="Tahoma" w:hAnsi="Tahoma" w:cs="Tahoma"/>
          <w:sz w:val="18"/>
          <w:szCs w:val="18"/>
        </w:rPr>
      </w:pPr>
    </w:p>
    <w:p w14:paraId="5052C0EB" w14:textId="77777777" w:rsidR="004E137F" w:rsidRPr="00170E6A" w:rsidRDefault="004E137F" w:rsidP="004E137F">
      <w:pPr>
        <w:tabs>
          <w:tab w:val="left" w:pos="720"/>
        </w:tabs>
        <w:spacing w:after="0" w:line="240" w:lineRule="auto"/>
        <w:rPr>
          <w:rFonts w:ascii="Tahoma" w:hAnsi="Tahoma" w:cs="Tahoma"/>
          <w:sz w:val="18"/>
          <w:szCs w:val="18"/>
        </w:rPr>
      </w:pPr>
    </w:p>
    <w:p w14:paraId="11BFD1F6" w14:textId="77777777" w:rsidR="004E137F" w:rsidRPr="00170E6A" w:rsidRDefault="004E137F" w:rsidP="004E137F">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4E137F" w:rsidRPr="00170E6A" w14:paraId="6E872E6C" w14:textId="77777777" w:rsidTr="008555D0">
        <w:trPr>
          <w:trHeight w:val="69"/>
          <w:jc w:val="center"/>
        </w:trPr>
        <w:tc>
          <w:tcPr>
            <w:tcW w:w="4665" w:type="dxa"/>
          </w:tcPr>
          <w:p w14:paraId="06E69500" w14:textId="77777777" w:rsidR="004E137F" w:rsidRPr="00170E6A" w:rsidRDefault="004E137F" w:rsidP="008555D0">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56EED12E" w14:textId="77777777" w:rsidR="004E137F" w:rsidRPr="00B83D3A" w:rsidRDefault="004E137F" w:rsidP="008555D0">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22DBA3AF" w14:textId="77777777" w:rsidR="004E137F" w:rsidRPr="00170E6A" w:rsidRDefault="004E137F" w:rsidP="008555D0">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5F233F79" w14:textId="77777777" w:rsidR="004E137F" w:rsidRPr="00170E6A" w:rsidRDefault="004E137F" w:rsidP="008555D0">
            <w:pPr>
              <w:spacing w:after="0" w:line="240" w:lineRule="auto"/>
              <w:jc w:val="center"/>
              <w:rPr>
                <w:rFonts w:ascii="Tahoma" w:hAnsi="Tahoma" w:cs="Tahoma"/>
                <w:b/>
                <w:sz w:val="18"/>
                <w:szCs w:val="18"/>
              </w:rPr>
            </w:pPr>
          </w:p>
          <w:p w14:paraId="6646E90F" w14:textId="62C4AACE" w:rsidR="004E137F" w:rsidRPr="00170E6A" w:rsidRDefault="004E137F" w:rsidP="0053678A">
            <w:pPr>
              <w:shd w:val="clear" w:color="auto" w:fill="FFFFFF" w:themeFill="background1"/>
              <w:spacing w:after="0"/>
              <w:ind w:left="179" w:hanging="1277"/>
              <w:jc w:val="center"/>
              <w:rPr>
                <w:rFonts w:ascii="Tahoma" w:hAnsi="Tahoma" w:cs="Tahoma"/>
                <w:bCs/>
                <w:sz w:val="18"/>
                <w:szCs w:val="18"/>
              </w:rPr>
            </w:pPr>
            <w:r w:rsidRPr="00170E6A">
              <w:rPr>
                <w:rFonts w:ascii="Tahoma" w:hAnsi="Tahoma" w:cs="Tahoma"/>
                <w:b/>
                <w:sz w:val="18"/>
                <w:szCs w:val="18"/>
              </w:rPr>
              <w:t>________________</w:t>
            </w:r>
            <w:r w:rsidR="004E6F56">
              <w:rPr>
                <w:rFonts w:ascii="Tahoma" w:hAnsi="Tahoma" w:cs="Tahoma"/>
                <w:b/>
                <w:spacing w:val="-1"/>
                <w:w w:val="103"/>
                <w:sz w:val="18"/>
                <w:szCs w:val="18"/>
              </w:rPr>
              <w:t xml:space="preserve"> </w:t>
            </w:r>
            <w:proofErr w:type="spellStart"/>
            <w:r w:rsidR="004E6F56">
              <w:rPr>
                <w:rFonts w:ascii="Tahoma" w:hAnsi="Tahoma" w:cs="Tahoma"/>
                <w:b/>
                <w:spacing w:val="-1"/>
                <w:w w:val="103"/>
                <w:sz w:val="18"/>
                <w:szCs w:val="18"/>
              </w:rPr>
              <w:t>Куренкеев</w:t>
            </w:r>
            <w:proofErr w:type="spellEnd"/>
            <w:r w:rsidR="004E6F56">
              <w:rPr>
                <w:rFonts w:ascii="Tahoma" w:hAnsi="Tahoma" w:cs="Tahoma"/>
                <w:b/>
                <w:spacing w:val="-1"/>
                <w:w w:val="103"/>
                <w:sz w:val="18"/>
                <w:szCs w:val="18"/>
              </w:rPr>
              <w:t xml:space="preserve"> А.С</w:t>
            </w:r>
            <w:r>
              <w:rPr>
                <w:rFonts w:ascii="Tahoma" w:hAnsi="Tahoma" w:cs="Tahoma"/>
                <w:b/>
                <w:spacing w:val="-1"/>
                <w:w w:val="103"/>
                <w:sz w:val="18"/>
                <w:szCs w:val="18"/>
              </w:rPr>
              <w:t>.</w:t>
            </w:r>
          </w:p>
        </w:tc>
        <w:tc>
          <w:tcPr>
            <w:tcW w:w="5376" w:type="dxa"/>
          </w:tcPr>
          <w:p w14:paraId="4967D810" w14:textId="77777777" w:rsidR="004E137F" w:rsidRPr="00170E6A" w:rsidRDefault="004E137F" w:rsidP="008555D0">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2FD8C211" w14:textId="77777777" w:rsidR="004E137F" w:rsidRPr="00170E6A" w:rsidRDefault="004E137F" w:rsidP="008555D0">
            <w:pPr>
              <w:spacing w:after="0" w:line="240" w:lineRule="auto"/>
              <w:jc w:val="center"/>
              <w:rPr>
                <w:rFonts w:ascii="Tahoma" w:hAnsi="Tahoma" w:cs="Tahoma"/>
                <w:b/>
                <w:sz w:val="18"/>
                <w:szCs w:val="18"/>
              </w:rPr>
            </w:pPr>
          </w:p>
          <w:p w14:paraId="2999E15D" w14:textId="77777777" w:rsidR="004E137F" w:rsidRPr="00170E6A" w:rsidRDefault="004E137F" w:rsidP="008555D0">
            <w:pPr>
              <w:spacing w:after="0" w:line="240" w:lineRule="auto"/>
              <w:jc w:val="center"/>
              <w:rPr>
                <w:rFonts w:ascii="Tahoma" w:hAnsi="Tahoma" w:cs="Tahoma"/>
                <w:b/>
                <w:sz w:val="18"/>
                <w:szCs w:val="18"/>
              </w:rPr>
            </w:pPr>
          </w:p>
          <w:p w14:paraId="0F6788CD" w14:textId="77777777" w:rsidR="004E137F" w:rsidRPr="00170E6A" w:rsidRDefault="004E137F" w:rsidP="008555D0">
            <w:pPr>
              <w:spacing w:after="0" w:line="240" w:lineRule="auto"/>
              <w:jc w:val="center"/>
              <w:rPr>
                <w:rFonts w:ascii="Tahoma" w:hAnsi="Tahoma" w:cs="Tahoma"/>
                <w:b/>
                <w:sz w:val="18"/>
                <w:szCs w:val="18"/>
              </w:rPr>
            </w:pPr>
          </w:p>
          <w:p w14:paraId="11F7D60D" w14:textId="77777777" w:rsidR="004E137F" w:rsidRPr="00170E6A" w:rsidRDefault="004E137F" w:rsidP="008555D0">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6BDB5F53" w14:textId="77777777" w:rsidR="004E137F" w:rsidRPr="00170E6A" w:rsidRDefault="004E137F" w:rsidP="008555D0">
            <w:pPr>
              <w:spacing w:after="0" w:line="240" w:lineRule="auto"/>
              <w:jc w:val="center"/>
              <w:rPr>
                <w:rFonts w:ascii="Tahoma" w:hAnsi="Tahoma" w:cs="Tahoma"/>
                <w:b/>
                <w:sz w:val="18"/>
                <w:szCs w:val="18"/>
              </w:rPr>
            </w:pPr>
          </w:p>
          <w:p w14:paraId="59E4F29B" w14:textId="77777777" w:rsidR="004E137F" w:rsidRPr="00170E6A" w:rsidRDefault="004E137F" w:rsidP="008555D0">
            <w:pPr>
              <w:spacing w:after="0" w:line="240" w:lineRule="auto"/>
              <w:jc w:val="center"/>
              <w:rPr>
                <w:rFonts w:ascii="Tahoma" w:hAnsi="Tahoma" w:cs="Tahoma"/>
                <w:b/>
                <w:sz w:val="18"/>
                <w:szCs w:val="18"/>
              </w:rPr>
            </w:pPr>
          </w:p>
          <w:p w14:paraId="3F3BFD19" w14:textId="77777777" w:rsidR="004E137F" w:rsidRPr="00170E6A" w:rsidRDefault="004E137F" w:rsidP="008555D0">
            <w:pPr>
              <w:spacing w:after="0" w:line="240" w:lineRule="auto"/>
              <w:jc w:val="center"/>
              <w:rPr>
                <w:rFonts w:ascii="Tahoma" w:hAnsi="Tahoma" w:cs="Tahoma"/>
                <w:b/>
                <w:sz w:val="18"/>
                <w:szCs w:val="18"/>
              </w:rPr>
            </w:pPr>
          </w:p>
          <w:p w14:paraId="7B698B49" w14:textId="77777777" w:rsidR="004E137F" w:rsidRPr="00170E6A" w:rsidRDefault="004E137F" w:rsidP="008555D0">
            <w:pPr>
              <w:spacing w:after="0" w:line="240" w:lineRule="auto"/>
              <w:jc w:val="center"/>
              <w:rPr>
                <w:rFonts w:ascii="Tahoma" w:hAnsi="Tahoma" w:cs="Tahoma"/>
                <w:b/>
                <w:sz w:val="18"/>
                <w:szCs w:val="18"/>
              </w:rPr>
            </w:pPr>
          </w:p>
          <w:p w14:paraId="1B115C3E" w14:textId="77777777" w:rsidR="004E137F" w:rsidRPr="00170E6A" w:rsidRDefault="004E137F" w:rsidP="008555D0">
            <w:pPr>
              <w:spacing w:after="0" w:line="240" w:lineRule="auto"/>
              <w:jc w:val="center"/>
              <w:rPr>
                <w:rFonts w:ascii="Tahoma" w:hAnsi="Tahoma" w:cs="Tahoma"/>
                <w:b/>
                <w:sz w:val="18"/>
                <w:szCs w:val="18"/>
              </w:rPr>
            </w:pPr>
          </w:p>
          <w:p w14:paraId="040C7F95" w14:textId="77777777" w:rsidR="004E137F" w:rsidRPr="00170E6A" w:rsidRDefault="004E137F" w:rsidP="008555D0">
            <w:pPr>
              <w:shd w:val="clear" w:color="auto" w:fill="FFFFFF" w:themeFill="background1"/>
              <w:spacing w:after="0"/>
              <w:ind w:left="800"/>
              <w:jc w:val="center"/>
              <w:rPr>
                <w:rFonts w:ascii="Tahoma" w:hAnsi="Tahoma" w:cs="Tahoma"/>
                <w:b/>
                <w:bCs/>
                <w:sz w:val="18"/>
                <w:szCs w:val="18"/>
              </w:rPr>
            </w:pPr>
          </w:p>
        </w:tc>
      </w:tr>
    </w:tbl>
    <w:p w14:paraId="6248BE92" w14:textId="77777777" w:rsidR="002E2CA9" w:rsidRDefault="002E2CA9" w:rsidP="00BD4F33">
      <w:pPr>
        <w:tabs>
          <w:tab w:val="left" w:pos="315"/>
        </w:tabs>
        <w:spacing w:after="0"/>
        <w:rPr>
          <w:rFonts w:ascii="Tahoma" w:hAnsi="Tahoma" w:cs="Tahoma"/>
          <w:b/>
          <w:sz w:val="19"/>
          <w:szCs w:val="19"/>
        </w:rPr>
      </w:pPr>
    </w:p>
    <w:sectPr w:rsidR="002E2CA9" w:rsidSect="00C553A8">
      <w:footerReference w:type="default" r:id="rId13"/>
      <w:pgSz w:w="11906" w:h="16838"/>
      <w:pgMar w:top="567" w:right="566" w:bottom="568" w:left="1134"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F424C7" w:rsidRDefault="00F424C7">
      <w:pPr>
        <w:spacing w:after="0" w:line="240" w:lineRule="auto"/>
      </w:pPr>
      <w:r>
        <w:separator/>
      </w:r>
    </w:p>
  </w:endnote>
  <w:endnote w:type="continuationSeparator" w:id="0">
    <w:p w14:paraId="7F662E2B" w14:textId="77777777" w:rsidR="00F424C7" w:rsidRDefault="00F424C7">
      <w:pPr>
        <w:spacing w:after="0" w:line="240" w:lineRule="auto"/>
      </w:pPr>
      <w:r>
        <w:continuationSeparator/>
      </w:r>
    </w:p>
  </w:endnote>
  <w:endnote w:type="continuationNotice" w:id="1">
    <w:p w14:paraId="1AC89722" w14:textId="77777777" w:rsidR="00F424C7" w:rsidRDefault="00F42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38AE" w14:textId="5E27FFAF" w:rsidR="00F424C7" w:rsidRDefault="00F424C7" w:rsidP="008555D0">
    <w:pPr>
      <w:pStyle w:val="ac"/>
    </w:pPr>
    <w:r>
      <w:tab/>
    </w:r>
    <w:r>
      <w:tab/>
    </w:r>
    <w:r>
      <w:fldChar w:fldCharType="begin"/>
    </w:r>
    <w:r>
      <w:instrText xml:space="preserve"> PAGE   \* MERGEFORMAT </w:instrText>
    </w:r>
    <w:r>
      <w:fldChar w:fldCharType="separate"/>
    </w:r>
    <w:r w:rsidR="009247BF">
      <w:rPr>
        <w:noProof/>
      </w:rPr>
      <w:t>5</w:t>
    </w:r>
    <w:r>
      <w:rPr>
        <w:noProof/>
      </w:rPr>
      <w:fldChar w:fldCharType="end"/>
    </w:r>
  </w:p>
  <w:p w14:paraId="6BA23F5A" w14:textId="77777777" w:rsidR="00F424C7" w:rsidRDefault="00F424C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F424C7" w:rsidRDefault="00F424C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F424C7" w:rsidRDefault="00F424C7">
      <w:pPr>
        <w:spacing w:after="0" w:line="240" w:lineRule="auto"/>
      </w:pPr>
      <w:r>
        <w:separator/>
      </w:r>
    </w:p>
  </w:footnote>
  <w:footnote w:type="continuationSeparator" w:id="0">
    <w:p w14:paraId="080E678A" w14:textId="77777777" w:rsidR="00F424C7" w:rsidRDefault="00F424C7">
      <w:pPr>
        <w:spacing w:after="0" w:line="240" w:lineRule="auto"/>
      </w:pPr>
      <w:r>
        <w:continuationSeparator/>
      </w:r>
    </w:p>
  </w:footnote>
  <w:footnote w:type="continuationNotice" w:id="1">
    <w:p w14:paraId="3A7CDD67" w14:textId="77777777" w:rsidR="00F424C7" w:rsidRDefault="00F424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16E16F6"/>
    <w:multiLevelType w:val="hybridMultilevel"/>
    <w:tmpl w:val="28E4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D048E"/>
    <w:multiLevelType w:val="hybridMultilevel"/>
    <w:tmpl w:val="28E4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5" w15:restartNumberingAfterBreak="0">
    <w:nsid w:val="036C0828"/>
    <w:multiLevelType w:val="multilevel"/>
    <w:tmpl w:val="2AE6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9" w15:restartNumberingAfterBreak="0">
    <w:nsid w:val="1D7E272A"/>
    <w:multiLevelType w:val="hybridMultilevel"/>
    <w:tmpl w:val="3C3AF97E"/>
    <w:lvl w:ilvl="0" w:tplc="461AA9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525C62"/>
    <w:multiLevelType w:val="hybridMultilevel"/>
    <w:tmpl w:val="1C1CA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D86246D"/>
    <w:multiLevelType w:val="multilevel"/>
    <w:tmpl w:val="B288B950"/>
    <w:lvl w:ilvl="0">
      <w:start w:val="1"/>
      <w:numFmt w:val="decimal"/>
      <w:lvlText w:val="%1."/>
      <w:lvlJc w:val="left"/>
      <w:pPr>
        <w:ind w:left="5606" w:hanging="360"/>
      </w:pPr>
    </w:lvl>
    <w:lvl w:ilvl="1">
      <w:start w:val="1"/>
      <w:numFmt w:val="decimal"/>
      <w:lvlText w:val="%1.%2."/>
      <w:lvlJc w:val="left"/>
      <w:pPr>
        <w:ind w:left="716" w:hanging="432"/>
      </w:pPr>
      <w:rPr>
        <w:rFonts w:ascii="Tahoma" w:hAnsi="Tahoma" w:cs="Tahoma" w:hint="default"/>
        <w:b w:val="0"/>
        <w:sz w:val="22"/>
        <w:szCs w:val="20"/>
      </w:rPr>
    </w:lvl>
    <w:lvl w:ilvl="2">
      <w:start w:val="1"/>
      <w:numFmt w:val="decimal"/>
      <w:lvlText w:val="%1.%2.%3."/>
      <w:lvlJc w:val="left"/>
      <w:pPr>
        <w:ind w:left="2206"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E5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4C175831"/>
    <w:multiLevelType w:val="multilevel"/>
    <w:tmpl w:val="1E82E270"/>
    <w:lvl w:ilvl="0">
      <w:start w:val="1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C65283"/>
    <w:multiLevelType w:val="multilevel"/>
    <w:tmpl w:val="445E1BFE"/>
    <w:lvl w:ilvl="0">
      <w:start w:val="1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03160"/>
    <w:multiLevelType w:val="hybridMultilevel"/>
    <w:tmpl w:val="1818C408"/>
    <w:lvl w:ilvl="0" w:tplc="460826F6">
      <w:start w:val="13"/>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8"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7"/>
  </w:num>
  <w:num w:numId="4">
    <w:abstractNumId w:val="22"/>
  </w:num>
  <w:num w:numId="5">
    <w:abstractNumId w:val="6"/>
  </w:num>
  <w:num w:numId="6">
    <w:abstractNumId w:val="8"/>
  </w:num>
  <w:num w:numId="7">
    <w:abstractNumId w:val="30"/>
  </w:num>
  <w:num w:numId="8">
    <w:abstractNumId w:val="18"/>
  </w:num>
  <w:num w:numId="9">
    <w:abstractNumId w:val="5"/>
  </w:num>
  <w:num w:numId="10">
    <w:abstractNumId w:val="2"/>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7"/>
  </w:num>
  <w:num w:numId="20">
    <w:abstractNumId w:val="11"/>
  </w:num>
  <w:num w:numId="21">
    <w:abstractNumId w:val="9"/>
  </w:num>
  <w:num w:numId="22">
    <w:abstractNumId w:val="31"/>
  </w:num>
  <w:num w:numId="23">
    <w:abstractNumId w:val="29"/>
  </w:num>
  <w:num w:numId="24">
    <w:abstractNumId w:val="4"/>
  </w:num>
  <w:num w:numId="25">
    <w:abstractNumId w:val="27"/>
  </w:num>
  <w:num w:numId="26">
    <w:abstractNumId w:val="21"/>
  </w:num>
  <w:num w:numId="27">
    <w:abstractNumId w:val="13"/>
  </w:num>
  <w:num w:numId="28">
    <w:abstractNumId w:val="24"/>
  </w:num>
  <w:num w:numId="29">
    <w:abstractNumId w:val="20"/>
  </w:num>
  <w:num w:numId="3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224B0"/>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0DFC"/>
    <w:rsid w:val="000E105C"/>
    <w:rsid w:val="000E270D"/>
    <w:rsid w:val="000E7124"/>
    <w:rsid w:val="000E7A50"/>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6ECF"/>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520"/>
    <w:rsid w:val="001F0A53"/>
    <w:rsid w:val="001F395A"/>
    <w:rsid w:val="001F3C77"/>
    <w:rsid w:val="001F5FEF"/>
    <w:rsid w:val="002043E3"/>
    <w:rsid w:val="00204ABC"/>
    <w:rsid w:val="00204CA5"/>
    <w:rsid w:val="002056F9"/>
    <w:rsid w:val="00207737"/>
    <w:rsid w:val="00214472"/>
    <w:rsid w:val="0021667B"/>
    <w:rsid w:val="00216D78"/>
    <w:rsid w:val="00222330"/>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3C4"/>
    <w:rsid w:val="002A4843"/>
    <w:rsid w:val="002A4F18"/>
    <w:rsid w:val="002A52EB"/>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46BE"/>
    <w:rsid w:val="002E545E"/>
    <w:rsid w:val="002E57E3"/>
    <w:rsid w:val="002E6724"/>
    <w:rsid w:val="002F105C"/>
    <w:rsid w:val="002F2D80"/>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2FBE"/>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08B0"/>
    <w:rsid w:val="0039178D"/>
    <w:rsid w:val="003945ED"/>
    <w:rsid w:val="003958AB"/>
    <w:rsid w:val="003964B1"/>
    <w:rsid w:val="00396D0D"/>
    <w:rsid w:val="00397023"/>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44C2"/>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6E1A"/>
    <w:rsid w:val="004174BF"/>
    <w:rsid w:val="00417950"/>
    <w:rsid w:val="004206C3"/>
    <w:rsid w:val="00421AE9"/>
    <w:rsid w:val="00422D4F"/>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A5C1D"/>
    <w:rsid w:val="004B0574"/>
    <w:rsid w:val="004B1B2F"/>
    <w:rsid w:val="004B4802"/>
    <w:rsid w:val="004B6A06"/>
    <w:rsid w:val="004C0DA6"/>
    <w:rsid w:val="004C223B"/>
    <w:rsid w:val="004D235B"/>
    <w:rsid w:val="004D25E1"/>
    <w:rsid w:val="004D2F61"/>
    <w:rsid w:val="004D3924"/>
    <w:rsid w:val="004D601D"/>
    <w:rsid w:val="004D6447"/>
    <w:rsid w:val="004D714A"/>
    <w:rsid w:val="004E137F"/>
    <w:rsid w:val="004E1D7D"/>
    <w:rsid w:val="004E3A70"/>
    <w:rsid w:val="004E43A3"/>
    <w:rsid w:val="004E4C87"/>
    <w:rsid w:val="004E5043"/>
    <w:rsid w:val="004E6643"/>
    <w:rsid w:val="004E6D7C"/>
    <w:rsid w:val="004E6F56"/>
    <w:rsid w:val="004E72E9"/>
    <w:rsid w:val="005014A6"/>
    <w:rsid w:val="005023F3"/>
    <w:rsid w:val="00503E04"/>
    <w:rsid w:val="0050620D"/>
    <w:rsid w:val="00510109"/>
    <w:rsid w:val="005101DB"/>
    <w:rsid w:val="00511355"/>
    <w:rsid w:val="00515962"/>
    <w:rsid w:val="00516379"/>
    <w:rsid w:val="00521D4B"/>
    <w:rsid w:val="00521DFF"/>
    <w:rsid w:val="0052485E"/>
    <w:rsid w:val="00532D5C"/>
    <w:rsid w:val="0053305A"/>
    <w:rsid w:val="005360F6"/>
    <w:rsid w:val="0053678A"/>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7747F"/>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2A4A"/>
    <w:rsid w:val="005D308E"/>
    <w:rsid w:val="005D3E06"/>
    <w:rsid w:val="005D412F"/>
    <w:rsid w:val="005D6553"/>
    <w:rsid w:val="005E0CA0"/>
    <w:rsid w:val="005E0D0A"/>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0C47"/>
    <w:rsid w:val="006639DA"/>
    <w:rsid w:val="006668D8"/>
    <w:rsid w:val="00670120"/>
    <w:rsid w:val="00670C00"/>
    <w:rsid w:val="00676BB3"/>
    <w:rsid w:val="00680B42"/>
    <w:rsid w:val="00681BFC"/>
    <w:rsid w:val="00686406"/>
    <w:rsid w:val="00687E42"/>
    <w:rsid w:val="006902CD"/>
    <w:rsid w:val="006A142C"/>
    <w:rsid w:val="006A2933"/>
    <w:rsid w:val="006B36B1"/>
    <w:rsid w:val="006B59DE"/>
    <w:rsid w:val="006B6227"/>
    <w:rsid w:val="006C0DAF"/>
    <w:rsid w:val="006C0EC9"/>
    <w:rsid w:val="006C2568"/>
    <w:rsid w:val="006C25B7"/>
    <w:rsid w:val="006C3979"/>
    <w:rsid w:val="006C4C51"/>
    <w:rsid w:val="006C60D0"/>
    <w:rsid w:val="006D09D1"/>
    <w:rsid w:val="006D1A0D"/>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35B6"/>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0E57"/>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22D0C"/>
    <w:rsid w:val="008309CA"/>
    <w:rsid w:val="00831614"/>
    <w:rsid w:val="0083338F"/>
    <w:rsid w:val="00841425"/>
    <w:rsid w:val="0084376D"/>
    <w:rsid w:val="0084609A"/>
    <w:rsid w:val="00853B2B"/>
    <w:rsid w:val="008555D0"/>
    <w:rsid w:val="008559A2"/>
    <w:rsid w:val="00855CB7"/>
    <w:rsid w:val="00857F7E"/>
    <w:rsid w:val="00862D57"/>
    <w:rsid w:val="0086309F"/>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390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47BF"/>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4672F"/>
    <w:rsid w:val="00950EA0"/>
    <w:rsid w:val="00950F7F"/>
    <w:rsid w:val="00952EC0"/>
    <w:rsid w:val="00953095"/>
    <w:rsid w:val="00953AE4"/>
    <w:rsid w:val="009543ED"/>
    <w:rsid w:val="00955148"/>
    <w:rsid w:val="0096053E"/>
    <w:rsid w:val="00960FB9"/>
    <w:rsid w:val="00964405"/>
    <w:rsid w:val="009657D6"/>
    <w:rsid w:val="00966A05"/>
    <w:rsid w:val="009673F6"/>
    <w:rsid w:val="00967900"/>
    <w:rsid w:val="00974603"/>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64C"/>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39AC"/>
    <w:rsid w:val="00A14240"/>
    <w:rsid w:val="00A1507B"/>
    <w:rsid w:val="00A21E0D"/>
    <w:rsid w:val="00A22602"/>
    <w:rsid w:val="00A23058"/>
    <w:rsid w:val="00A23EA9"/>
    <w:rsid w:val="00A251CA"/>
    <w:rsid w:val="00A2657A"/>
    <w:rsid w:val="00A2745E"/>
    <w:rsid w:val="00A27B22"/>
    <w:rsid w:val="00A27BCD"/>
    <w:rsid w:val="00A33E51"/>
    <w:rsid w:val="00A36A22"/>
    <w:rsid w:val="00A36FD3"/>
    <w:rsid w:val="00A41EBD"/>
    <w:rsid w:val="00A4267A"/>
    <w:rsid w:val="00A44763"/>
    <w:rsid w:val="00A45785"/>
    <w:rsid w:val="00A467A4"/>
    <w:rsid w:val="00A47356"/>
    <w:rsid w:val="00A47581"/>
    <w:rsid w:val="00A5144E"/>
    <w:rsid w:val="00A53832"/>
    <w:rsid w:val="00A550A3"/>
    <w:rsid w:val="00A562CE"/>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4236"/>
    <w:rsid w:val="00A74ABD"/>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20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20B"/>
    <w:rsid w:val="00B66576"/>
    <w:rsid w:val="00B732A5"/>
    <w:rsid w:val="00B73585"/>
    <w:rsid w:val="00B746FF"/>
    <w:rsid w:val="00B7485D"/>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263"/>
    <w:rsid w:val="00BC4C8B"/>
    <w:rsid w:val="00BC561E"/>
    <w:rsid w:val="00BD0D5E"/>
    <w:rsid w:val="00BD12BF"/>
    <w:rsid w:val="00BD4306"/>
    <w:rsid w:val="00BD4F33"/>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3A8"/>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17"/>
    <w:rsid w:val="00CF7968"/>
    <w:rsid w:val="00D00874"/>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56CF3"/>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441A"/>
    <w:rsid w:val="00E652C2"/>
    <w:rsid w:val="00E655A6"/>
    <w:rsid w:val="00E70B5F"/>
    <w:rsid w:val="00E72753"/>
    <w:rsid w:val="00E7334C"/>
    <w:rsid w:val="00E7615D"/>
    <w:rsid w:val="00E76E38"/>
    <w:rsid w:val="00E7785A"/>
    <w:rsid w:val="00E81AA0"/>
    <w:rsid w:val="00E820A4"/>
    <w:rsid w:val="00E852C4"/>
    <w:rsid w:val="00E87AA6"/>
    <w:rsid w:val="00E93FEE"/>
    <w:rsid w:val="00E949C4"/>
    <w:rsid w:val="00E95F55"/>
    <w:rsid w:val="00E97A7F"/>
    <w:rsid w:val="00EA0C6A"/>
    <w:rsid w:val="00EA0DD5"/>
    <w:rsid w:val="00EA1FA1"/>
    <w:rsid w:val="00EB00A9"/>
    <w:rsid w:val="00EB20DD"/>
    <w:rsid w:val="00EB2FA3"/>
    <w:rsid w:val="00EB3DEE"/>
    <w:rsid w:val="00EB4750"/>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24C7"/>
    <w:rsid w:val="00F4319C"/>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5A79"/>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E7BD3"/>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character" w:styleId="aff3">
    <w:name w:val="Strong"/>
    <w:basedOn w:val="a0"/>
    <w:uiPriority w:val="22"/>
    <w:qFormat/>
    <w:rsid w:val="00FE7BD3"/>
    <w:rPr>
      <w:b/>
      <w:bCs/>
      <w:color w:val="auto"/>
    </w:rPr>
  </w:style>
  <w:style w:type="character" w:customStyle="1" w:styleId="2Arial">
    <w:name w:val="Основной текст (2) + Arial"/>
    <w:aliases w:val="Не полужирный"/>
    <w:uiPriority w:val="99"/>
    <w:rsid w:val="00222330"/>
    <w:rPr>
      <w:rFonts w:ascii="Arial" w:hAnsi="Arial" w:cs="Arial"/>
      <w:b w:val="0"/>
      <w:bCs w:val="0"/>
      <w:spacing w:val="0"/>
      <w:sz w:val="18"/>
      <w:szCs w:val="18"/>
    </w:rPr>
  </w:style>
  <w:style w:type="paragraph" w:customStyle="1" w:styleId="Default">
    <w:name w:val="Default"/>
    <w:rsid w:val="00D00874"/>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9GraPWRhj5MnKkwIS0YZIRz3WXa9hJt?usp=share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megacom.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arktabasov@megacom.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kzhumabek@megacom.k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8B81-A3A5-4D07-A0C5-EC2C3C28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16</Pages>
  <Words>7009</Words>
  <Characters>39955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46871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260</cp:revision>
  <cp:lastPrinted>2023-08-16T09:49:00Z</cp:lastPrinted>
  <dcterms:created xsi:type="dcterms:W3CDTF">2022-05-31T06:14:00Z</dcterms:created>
  <dcterms:modified xsi:type="dcterms:W3CDTF">2023-09-26T10:58:00Z</dcterms:modified>
</cp:coreProperties>
</file>