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7564" w14:textId="77777777" w:rsidR="007B48F5" w:rsidRPr="005247E2" w:rsidRDefault="007B48F5" w:rsidP="00EC0B56">
      <w:pPr>
        <w:widowControl w:val="0"/>
        <w:autoSpaceDE w:val="0"/>
        <w:autoSpaceDN w:val="0"/>
        <w:adjustRightInd w:val="0"/>
        <w:spacing w:after="0" w:line="240" w:lineRule="auto"/>
        <w:jc w:val="center"/>
        <w:rPr>
          <w:rFonts w:ascii="Tahoma" w:hAnsi="Tahoma" w:cs="Tahoma"/>
          <w:b/>
          <w:color w:val="0000CC"/>
          <w:sz w:val="19"/>
          <w:szCs w:val="19"/>
          <w:lang w:val="en-US"/>
        </w:rPr>
      </w:pPr>
    </w:p>
    <w:p w14:paraId="3B4FA844" w14:textId="459C6032" w:rsidR="00EC0B56" w:rsidRPr="005247E2"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5247E2">
        <w:rPr>
          <w:rFonts w:ascii="Tahoma" w:hAnsi="Tahoma" w:cs="Tahoma"/>
          <w:b/>
          <w:color w:val="0000CC"/>
          <w:sz w:val="19"/>
          <w:szCs w:val="19"/>
        </w:rPr>
        <w:t>ПРИГЛАШЕНИЕ №</w:t>
      </w:r>
      <w:r w:rsidR="009820F7">
        <w:rPr>
          <w:rFonts w:ascii="Tahoma" w:hAnsi="Tahoma" w:cs="Tahoma"/>
          <w:b/>
          <w:color w:val="0000CC"/>
          <w:sz w:val="19"/>
          <w:szCs w:val="19"/>
        </w:rPr>
        <w:t xml:space="preserve"> 216</w:t>
      </w:r>
    </w:p>
    <w:p w14:paraId="63C49F0F" w14:textId="1CC33121" w:rsidR="005E3C5B" w:rsidRDefault="00EC0B56" w:rsidP="009D6D88">
      <w:pPr>
        <w:widowControl w:val="0"/>
        <w:autoSpaceDE w:val="0"/>
        <w:autoSpaceDN w:val="0"/>
        <w:adjustRightInd w:val="0"/>
        <w:spacing w:after="0" w:line="240" w:lineRule="auto"/>
        <w:jc w:val="center"/>
        <w:rPr>
          <w:rFonts w:ascii="Tahoma" w:hAnsi="Tahoma" w:cs="Tahoma"/>
          <w:b/>
          <w:sz w:val="19"/>
          <w:szCs w:val="19"/>
        </w:rPr>
      </w:pPr>
      <w:r w:rsidRPr="005247E2">
        <w:rPr>
          <w:rFonts w:ascii="Tahoma" w:hAnsi="Tahoma" w:cs="Tahoma"/>
          <w:b/>
          <w:sz w:val="19"/>
          <w:szCs w:val="19"/>
        </w:rPr>
        <w:t xml:space="preserve">к участию в конкурсе </w:t>
      </w:r>
      <w:r w:rsidR="007D12BA" w:rsidRPr="005247E2">
        <w:rPr>
          <w:rFonts w:ascii="Tahoma" w:hAnsi="Tahoma" w:cs="Tahoma"/>
          <w:b/>
          <w:sz w:val="19"/>
          <w:szCs w:val="19"/>
        </w:rPr>
        <w:t xml:space="preserve">с неограниченным участием </w:t>
      </w:r>
    </w:p>
    <w:p w14:paraId="07408041" w14:textId="77777777" w:rsidR="009820F7" w:rsidRDefault="009820F7" w:rsidP="009D6D88">
      <w:pPr>
        <w:widowControl w:val="0"/>
        <w:autoSpaceDE w:val="0"/>
        <w:autoSpaceDN w:val="0"/>
        <w:adjustRightInd w:val="0"/>
        <w:spacing w:after="0" w:line="240" w:lineRule="auto"/>
        <w:jc w:val="center"/>
        <w:rPr>
          <w:rFonts w:ascii="Tahoma" w:hAnsi="Tahoma" w:cs="Tahoma"/>
          <w:b/>
          <w:sz w:val="19"/>
          <w:szCs w:val="19"/>
        </w:rPr>
      </w:pPr>
    </w:p>
    <w:p w14:paraId="175D8B77" w14:textId="2F721017" w:rsidR="009820F7" w:rsidRPr="009820F7" w:rsidRDefault="009820F7" w:rsidP="009820F7">
      <w:pPr>
        <w:widowControl w:val="0"/>
        <w:autoSpaceDE w:val="0"/>
        <w:autoSpaceDN w:val="0"/>
        <w:adjustRightInd w:val="0"/>
        <w:spacing w:after="0" w:line="240" w:lineRule="auto"/>
        <w:rPr>
          <w:rFonts w:ascii="Tahoma" w:hAnsi="Tahoma" w:cs="Tahoma"/>
          <w:sz w:val="19"/>
          <w:szCs w:val="19"/>
        </w:rPr>
      </w:pPr>
      <w:r w:rsidRPr="009820F7">
        <w:rPr>
          <w:rFonts w:ascii="Tahoma" w:hAnsi="Tahoma" w:cs="Tahoma"/>
          <w:sz w:val="19"/>
          <w:szCs w:val="19"/>
        </w:rPr>
        <w:t xml:space="preserve">               «17» октября 2023 г.</w:t>
      </w:r>
    </w:p>
    <w:p w14:paraId="57FC261A" w14:textId="77777777" w:rsidR="007B48F5" w:rsidRPr="005247E2" w:rsidRDefault="007B48F5" w:rsidP="00EC0B56">
      <w:pPr>
        <w:widowControl w:val="0"/>
        <w:autoSpaceDE w:val="0"/>
        <w:autoSpaceDN w:val="0"/>
        <w:adjustRightInd w:val="0"/>
        <w:spacing w:after="0" w:line="240" w:lineRule="auto"/>
        <w:jc w:val="center"/>
        <w:rPr>
          <w:rFonts w:ascii="Tahoma" w:hAnsi="Tahoma" w:cs="Tahoma"/>
          <w:b/>
          <w:sz w:val="19"/>
          <w:szCs w:val="19"/>
        </w:rPr>
      </w:pPr>
    </w:p>
    <w:p w14:paraId="773D81D6" w14:textId="410832A3" w:rsidR="006000C0" w:rsidRPr="005247E2" w:rsidRDefault="006000C0" w:rsidP="006000C0">
      <w:pPr>
        <w:autoSpaceDE w:val="0"/>
        <w:autoSpaceDN w:val="0"/>
        <w:spacing w:after="0" w:line="240" w:lineRule="auto"/>
        <w:ind w:firstLine="709"/>
        <w:jc w:val="both"/>
        <w:rPr>
          <w:rFonts w:ascii="Tahoma" w:hAnsi="Tahoma" w:cs="Tahoma"/>
          <w:b/>
          <w:color w:val="3333FF"/>
          <w:sz w:val="19"/>
          <w:szCs w:val="19"/>
        </w:rPr>
      </w:pPr>
      <w:r w:rsidRPr="005247E2">
        <w:rPr>
          <w:rFonts w:ascii="Tahoma" w:hAnsi="Tahoma" w:cs="Tahoma"/>
          <w:b/>
          <w:sz w:val="19"/>
          <w:szCs w:val="19"/>
        </w:rPr>
        <w:t>ЗАО «Альфа телеком»</w:t>
      </w:r>
      <w:r w:rsidRPr="005247E2">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5247E2">
        <w:rPr>
          <w:rFonts w:ascii="Tahoma" w:hAnsi="Tahoma" w:cs="Tahoma"/>
          <w:b/>
          <w:color w:val="000000"/>
          <w:sz w:val="19"/>
          <w:szCs w:val="19"/>
        </w:rPr>
        <w:t xml:space="preserve">Программного обеспечения по контролю и предотвращению голосового </w:t>
      </w:r>
      <w:proofErr w:type="spellStart"/>
      <w:r w:rsidRPr="005247E2">
        <w:rPr>
          <w:rFonts w:ascii="Tahoma" w:hAnsi="Tahoma" w:cs="Tahoma"/>
          <w:b/>
          <w:color w:val="000000"/>
          <w:sz w:val="19"/>
          <w:szCs w:val="19"/>
        </w:rPr>
        <w:t>фрода</w:t>
      </w:r>
      <w:proofErr w:type="spellEnd"/>
      <w:r w:rsidR="003B1069">
        <w:rPr>
          <w:rFonts w:ascii="Tahoma" w:hAnsi="Tahoma" w:cs="Tahoma"/>
          <w:b/>
          <w:color w:val="000000"/>
          <w:sz w:val="19"/>
          <w:szCs w:val="19"/>
        </w:rPr>
        <w:t xml:space="preserve"> с учетом те</w:t>
      </w:r>
      <w:r w:rsidR="003B1069">
        <w:rPr>
          <w:rFonts w:ascii="Tahoma" w:hAnsi="Tahoma" w:cs="Tahoma"/>
          <w:b/>
          <w:color w:val="000000"/>
          <w:sz w:val="19"/>
          <w:szCs w:val="19"/>
        </w:rPr>
        <w:t>хнической поддержки</w:t>
      </w:r>
      <w:r w:rsidRPr="005247E2">
        <w:rPr>
          <w:rFonts w:ascii="Tahoma" w:hAnsi="Tahoma" w:cs="Tahoma"/>
          <w:b/>
          <w:color w:val="3333FF"/>
          <w:sz w:val="19"/>
          <w:szCs w:val="19"/>
        </w:rPr>
        <w:t xml:space="preserve"> (далее приглашение):</w:t>
      </w:r>
    </w:p>
    <w:p w14:paraId="0DAAF2C5" w14:textId="0CEB6603" w:rsidR="006000C0" w:rsidRPr="005247E2" w:rsidRDefault="006000C0" w:rsidP="006000C0">
      <w:pPr>
        <w:widowControl w:val="0"/>
        <w:autoSpaceDE w:val="0"/>
        <w:autoSpaceDN w:val="0"/>
        <w:adjustRightInd w:val="0"/>
        <w:spacing w:after="0" w:line="240" w:lineRule="auto"/>
        <w:ind w:firstLine="426"/>
        <w:jc w:val="both"/>
        <w:rPr>
          <w:rFonts w:ascii="Tahoma" w:hAnsi="Tahoma" w:cs="Tahoma"/>
          <w:sz w:val="19"/>
          <w:szCs w:val="19"/>
        </w:rPr>
      </w:pPr>
      <w:r w:rsidRPr="005247E2">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5247E2">
        <w:rPr>
          <w:rFonts w:ascii="Tahoma" w:hAnsi="Tahoma" w:cs="Tahoma"/>
          <w:b/>
          <w:sz w:val="19"/>
          <w:szCs w:val="19"/>
        </w:rPr>
        <w:t>в Требованиях к закупке (приложение 1 к Приглашению</w:t>
      </w:r>
      <w:r w:rsidRPr="005247E2">
        <w:rPr>
          <w:rFonts w:ascii="Tahoma" w:hAnsi="Tahoma" w:cs="Tahoma"/>
          <w:sz w:val="19"/>
          <w:szCs w:val="19"/>
        </w:rPr>
        <w:t>).</w:t>
      </w:r>
    </w:p>
    <w:p w14:paraId="3DB545CD" w14:textId="77777777" w:rsidR="006000C0" w:rsidRPr="005247E2" w:rsidRDefault="006000C0" w:rsidP="006000C0">
      <w:pPr>
        <w:widowControl w:val="0"/>
        <w:autoSpaceDE w:val="0"/>
        <w:autoSpaceDN w:val="0"/>
        <w:adjustRightInd w:val="0"/>
        <w:spacing w:after="0" w:line="240" w:lineRule="auto"/>
        <w:ind w:firstLine="426"/>
        <w:jc w:val="both"/>
        <w:rPr>
          <w:rFonts w:ascii="Tahoma" w:hAnsi="Tahoma" w:cs="Tahoma"/>
          <w:sz w:val="19"/>
          <w:szCs w:val="19"/>
        </w:rPr>
      </w:pPr>
    </w:p>
    <w:p w14:paraId="72302523" w14:textId="77777777" w:rsidR="006000C0" w:rsidRPr="005247E2" w:rsidRDefault="006000C0" w:rsidP="006000C0">
      <w:pPr>
        <w:pStyle w:val="a3"/>
        <w:widowControl w:val="0"/>
        <w:numPr>
          <w:ilvl w:val="0"/>
          <w:numId w:val="23"/>
        </w:numPr>
        <w:autoSpaceDE w:val="0"/>
        <w:autoSpaceDN w:val="0"/>
        <w:adjustRightInd w:val="0"/>
        <w:rPr>
          <w:rFonts w:ascii="Tahoma" w:hAnsi="Tahoma" w:cs="Tahoma"/>
          <w:sz w:val="19"/>
          <w:szCs w:val="19"/>
        </w:rPr>
      </w:pPr>
      <w:r w:rsidRPr="005247E2">
        <w:rPr>
          <w:rFonts w:ascii="Tahoma" w:hAnsi="Tahoma" w:cs="Tahoma"/>
          <w:sz w:val="19"/>
          <w:szCs w:val="19"/>
        </w:rPr>
        <w:t xml:space="preserve">Для участия в конкурсе необходимо: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6000C0" w:rsidRPr="005247E2" w14:paraId="7BF02BC9" w14:textId="77777777" w:rsidTr="006000C0">
        <w:trPr>
          <w:trHeight w:val="609"/>
        </w:trPr>
        <w:tc>
          <w:tcPr>
            <w:tcW w:w="4253" w:type="dxa"/>
            <w:shd w:val="clear" w:color="auto" w:fill="auto"/>
            <w:vAlign w:val="center"/>
          </w:tcPr>
          <w:p w14:paraId="3C0DAB0C" w14:textId="77777777" w:rsidR="006000C0" w:rsidRPr="005247E2" w:rsidRDefault="006000C0" w:rsidP="00B81E99">
            <w:pPr>
              <w:widowControl w:val="0"/>
              <w:autoSpaceDE w:val="0"/>
              <w:autoSpaceDN w:val="0"/>
              <w:adjustRightInd w:val="0"/>
              <w:spacing w:after="0" w:line="240" w:lineRule="auto"/>
              <w:ind w:right="-57"/>
              <w:rPr>
                <w:rFonts w:ascii="Tahoma" w:hAnsi="Tahoma" w:cs="Tahoma"/>
                <w:b/>
                <w:sz w:val="19"/>
                <w:szCs w:val="19"/>
              </w:rPr>
            </w:pPr>
            <w:r w:rsidRPr="005247E2">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7367C499" w14:textId="77777777" w:rsidR="006000C0" w:rsidRPr="005247E2" w:rsidDel="00E11396" w:rsidRDefault="006000C0" w:rsidP="00B81E99">
            <w:pPr>
              <w:widowControl w:val="0"/>
              <w:autoSpaceDE w:val="0"/>
              <w:autoSpaceDN w:val="0"/>
              <w:adjustRightInd w:val="0"/>
              <w:spacing w:after="0" w:line="240" w:lineRule="auto"/>
              <w:ind w:right="-57"/>
              <w:jc w:val="center"/>
              <w:rPr>
                <w:rFonts w:ascii="Tahoma" w:hAnsi="Tahoma" w:cs="Tahoma"/>
                <w:b/>
                <w:sz w:val="19"/>
                <w:szCs w:val="19"/>
              </w:rPr>
            </w:pPr>
            <w:r w:rsidRPr="005247E2">
              <w:rPr>
                <w:rFonts w:ascii="Tahoma" w:hAnsi="Tahoma" w:cs="Tahoma"/>
                <w:b/>
                <w:sz w:val="19"/>
                <w:szCs w:val="19"/>
              </w:rPr>
              <w:t xml:space="preserve">По эл. адресу: </w:t>
            </w:r>
            <w:r w:rsidRPr="005247E2">
              <w:rPr>
                <w:rFonts w:ascii="Tahoma" w:hAnsi="Tahoma" w:cs="Tahoma"/>
                <w:b/>
                <w:sz w:val="19"/>
                <w:szCs w:val="19"/>
                <w:lang w:val="en-US"/>
              </w:rPr>
              <w:t>tender</w:t>
            </w:r>
            <w:r w:rsidRPr="005247E2">
              <w:rPr>
                <w:rFonts w:ascii="Tahoma" w:hAnsi="Tahoma" w:cs="Tahoma"/>
                <w:b/>
                <w:sz w:val="19"/>
                <w:szCs w:val="19"/>
              </w:rPr>
              <w:t>@</w:t>
            </w:r>
            <w:proofErr w:type="spellStart"/>
            <w:r w:rsidRPr="005247E2">
              <w:rPr>
                <w:rFonts w:ascii="Tahoma" w:hAnsi="Tahoma" w:cs="Tahoma"/>
                <w:b/>
                <w:sz w:val="19"/>
                <w:szCs w:val="19"/>
                <w:lang w:val="en-US"/>
              </w:rPr>
              <w:t>megacom</w:t>
            </w:r>
            <w:proofErr w:type="spellEnd"/>
            <w:r w:rsidRPr="005247E2">
              <w:rPr>
                <w:rFonts w:ascii="Tahoma" w:hAnsi="Tahoma" w:cs="Tahoma"/>
                <w:b/>
                <w:sz w:val="19"/>
                <w:szCs w:val="19"/>
              </w:rPr>
              <w:t>.</w:t>
            </w:r>
            <w:r w:rsidRPr="005247E2">
              <w:rPr>
                <w:rFonts w:ascii="Tahoma" w:hAnsi="Tahoma" w:cs="Tahoma"/>
                <w:b/>
                <w:sz w:val="19"/>
                <w:szCs w:val="19"/>
                <w:lang w:val="en-US"/>
              </w:rPr>
              <w:t>kg</w:t>
            </w:r>
          </w:p>
        </w:tc>
        <w:tc>
          <w:tcPr>
            <w:tcW w:w="4252" w:type="dxa"/>
            <w:shd w:val="clear" w:color="auto" w:fill="auto"/>
          </w:tcPr>
          <w:p w14:paraId="6EEE083B" w14:textId="77777777" w:rsidR="006000C0" w:rsidRPr="005247E2"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247E2">
              <w:rPr>
                <w:rFonts w:ascii="Tahoma" w:hAnsi="Tahoma" w:cs="Tahoma"/>
                <w:b/>
                <w:sz w:val="19"/>
                <w:szCs w:val="19"/>
              </w:rPr>
              <w:t>Дата окончания приема конкурсных заявок:</w:t>
            </w:r>
          </w:p>
          <w:p w14:paraId="3CBEB9F1" w14:textId="5EC09EEB" w:rsidR="006000C0" w:rsidRPr="005247E2" w:rsidRDefault="009820F7" w:rsidP="009820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27</w:t>
            </w:r>
            <w:r w:rsidR="006000C0" w:rsidRPr="005247E2">
              <w:rPr>
                <w:rFonts w:ascii="Tahoma" w:hAnsi="Tahoma" w:cs="Tahoma"/>
                <w:b/>
                <w:color w:val="0000CC"/>
                <w:sz w:val="19"/>
                <w:szCs w:val="19"/>
              </w:rPr>
              <w:t>.</w:t>
            </w:r>
            <w:r>
              <w:rPr>
                <w:rFonts w:ascii="Tahoma" w:hAnsi="Tahoma" w:cs="Tahoma"/>
                <w:b/>
                <w:color w:val="0000CC"/>
                <w:sz w:val="19"/>
                <w:szCs w:val="19"/>
              </w:rPr>
              <w:t>10</w:t>
            </w:r>
            <w:r w:rsidR="006000C0" w:rsidRPr="005247E2">
              <w:rPr>
                <w:rFonts w:ascii="Tahoma" w:hAnsi="Tahoma" w:cs="Tahoma"/>
                <w:b/>
                <w:color w:val="0000CC"/>
                <w:sz w:val="19"/>
                <w:szCs w:val="19"/>
              </w:rPr>
              <w:t>.2023г</w:t>
            </w:r>
            <w:r w:rsidR="006000C0" w:rsidRPr="005247E2">
              <w:rPr>
                <w:rFonts w:ascii="Tahoma" w:hAnsi="Tahoma" w:cs="Tahoma"/>
                <w:b/>
                <w:sz w:val="19"/>
                <w:szCs w:val="19"/>
              </w:rPr>
              <w:t xml:space="preserve">. </w:t>
            </w:r>
            <w:r w:rsidR="006000C0" w:rsidRPr="005247E2">
              <w:rPr>
                <w:rFonts w:ascii="Tahoma" w:hAnsi="Tahoma" w:cs="Tahoma"/>
                <w:b/>
                <w:color w:val="0000CC"/>
                <w:sz w:val="19"/>
                <w:szCs w:val="19"/>
              </w:rPr>
              <w:t>09:59</w:t>
            </w:r>
            <w:r w:rsidR="006000C0" w:rsidRPr="005247E2">
              <w:rPr>
                <w:rFonts w:ascii="Tahoma" w:hAnsi="Tahoma" w:cs="Tahoma"/>
                <w:b/>
                <w:sz w:val="19"/>
                <w:szCs w:val="19"/>
              </w:rPr>
              <w:t xml:space="preserve"> часов (GMT+6)</w:t>
            </w:r>
          </w:p>
        </w:tc>
      </w:tr>
      <w:tr w:rsidR="006000C0" w:rsidRPr="005247E2" w14:paraId="4EAD06BC" w14:textId="77777777" w:rsidTr="006000C0">
        <w:tc>
          <w:tcPr>
            <w:tcW w:w="4253" w:type="dxa"/>
            <w:shd w:val="clear" w:color="auto" w:fill="auto"/>
            <w:vAlign w:val="center"/>
          </w:tcPr>
          <w:p w14:paraId="47CCCB09" w14:textId="77777777" w:rsidR="006000C0" w:rsidRPr="005247E2" w:rsidRDefault="006000C0" w:rsidP="00B81E99">
            <w:pPr>
              <w:widowControl w:val="0"/>
              <w:autoSpaceDE w:val="0"/>
              <w:autoSpaceDN w:val="0"/>
              <w:adjustRightInd w:val="0"/>
              <w:spacing w:after="0" w:line="240" w:lineRule="auto"/>
              <w:ind w:right="-57"/>
              <w:rPr>
                <w:rFonts w:ascii="Tahoma" w:hAnsi="Tahoma" w:cs="Tahoma"/>
                <w:b/>
                <w:sz w:val="19"/>
                <w:szCs w:val="19"/>
              </w:rPr>
            </w:pPr>
            <w:r w:rsidRPr="005247E2">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695EC6B" w14:textId="77777777" w:rsidR="006000C0" w:rsidRPr="005247E2"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247E2">
              <w:rPr>
                <w:rFonts w:ascii="Tahoma" w:hAnsi="Tahoma" w:cs="Tahoma"/>
                <w:b/>
                <w:sz w:val="19"/>
                <w:szCs w:val="19"/>
              </w:rPr>
              <w:t xml:space="preserve">По электронному адресу: </w:t>
            </w:r>
            <w:r w:rsidRPr="005247E2">
              <w:rPr>
                <w:rFonts w:ascii="Tahoma" w:hAnsi="Tahoma" w:cs="Tahoma"/>
                <w:b/>
                <w:sz w:val="19"/>
                <w:szCs w:val="19"/>
                <w:lang w:val="en-US"/>
              </w:rPr>
              <w:t>tender</w:t>
            </w:r>
            <w:r w:rsidRPr="005247E2">
              <w:rPr>
                <w:rFonts w:ascii="Tahoma" w:hAnsi="Tahoma" w:cs="Tahoma"/>
                <w:b/>
                <w:sz w:val="19"/>
                <w:szCs w:val="19"/>
              </w:rPr>
              <w:t>@</w:t>
            </w:r>
            <w:proofErr w:type="spellStart"/>
            <w:r w:rsidRPr="005247E2">
              <w:rPr>
                <w:rFonts w:ascii="Tahoma" w:hAnsi="Tahoma" w:cs="Tahoma"/>
                <w:b/>
                <w:sz w:val="19"/>
                <w:szCs w:val="19"/>
                <w:lang w:val="en-US"/>
              </w:rPr>
              <w:t>megacom</w:t>
            </w:r>
            <w:proofErr w:type="spellEnd"/>
            <w:r w:rsidRPr="005247E2">
              <w:rPr>
                <w:rFonts w:ascii="Tahoma" w:hAnsi="Tahoma" w:cs="Tahoma"/>
                <w:b/>
                <w:sz w:val="19"/>
                <w:szCs w:val="19"/>
              </w:rPr>
              <w:t>.</w:t>
            </w:r>
            <w:r w:rsidRPr="005247E2">
              <w:rPr>
                <w:rFonts w:ascii="Tahoma" w:hAnsi="Tahoma" w:cs="Tahoma"/>
                <w:b/>
                <w:sz w:val="19"/>
                <w:szCs w:val="19"/>
                <w:lang w:val="en-US"/>
              </w:rPr>
              <w:t>kg</w:t>
            </w:r>
          </w:p>
        </w:tc>
        <w:tc>
          <w:tcPr>
            <w:tcW w:w="4252" w:type="dxa"/>
            <w:shd w:val="clear" w:color="auto" w:fill="auto"/>
          </w:tcPr>
          <w:p w14:paraId="109B77AD" w14:textId="77777777" w:rsidR="006000C0" w:rsidRPr="005247E2"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5247E2">
              <w:rPr>
                <w:rFonts w:ascii="Tahoma" w:hAnsi="Tahoma" w:cs="Tahoma"/>
                <w:b/>
                <w:sz w:val="19"/>
                <w:szCs w:val="19"/>
              </w:rPr>
              <w:t>Дата окончания приема паролей к конкурсным заявкам:</w:t>
            </w:r>
          </w:p>
          <w:p w14:paraId="374AE12B" w14:textId="34B4A6A9" w:rsidR="006000C0" w:rsidRPr="005247E2" w:rsidRDefault="009820F7" w:rsidP="009820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27</w:t>
            </w:r>
            <w:r w:rsidR="008305D6" w:rsidRPr="005247E2">
              <w:rPr>
                <w:rFonts w:ascii="Tahoma" w:hAnsi="Tahoma" w:cs="Tahoma"/>
                <w:b/>
                <w:color w:val="0000CC"/>
                <w:sz w:val="19"/>
                <w:szCs w:val="19"/>
              </w:rPr>
              <w:t>.</w:t>
            </w:r>
            <w:r>
              <w:rPr>
                <w:rFonts w:ascii="Tahoma" w:hAnsi="Tahoma" w:cs="Tahoma"/>
                <w:b/>
                <w:color w:val="0000CC"/>
                <w:sz w:val="19"/>
                <w:szCs w:val="19"/>
              </w:rPr>
              <w:t>10</w:t>
            </w:r>
            <w:r w:rsidR="006000C0" w:rsidRPr="005247E2">
              <w:rPr>
                <w:rFonts w:ascii="Tahoma" w:hAnsi="Tahoma" w:cs="Tahoma"/>
                <w:b/>
                <w:color w:val="0000CC"/>
                <w:sz w:val="19"/>
                <w:szCs w:val="19"/>
              </w:rPr>
              <w:t>.2023г</w:t>
            </w:r>
            <w:r w:rsidR="006000C0" w:rsidRPr="005247E2">
              <w:rPr>
                <w:rFonts w:ascii="Tahoma" w:hAnsi="Tahoma" w:cs="Tahoma"/>
                <w:b/>
                <w:sz w:val="19"/>
                <w:szCs w:val="19"/>
              </w:rPr>
              <w:t xml:space="preserve">.  с </w:t>
            </w:r>
            <w:r w:rsidR="006000C0" w:rsidRPr="005247E2">
              <w:rPr>
                <w:rFonts w:ascii="Tahoma" w:hAnsi="Tahoma" w:cs="Tahoma"/>
                <w:b/>
                <w:color w:val="0000CC"/>
                <w:sz w:val="19"/>
                <w:szCs w:val="19"/>
              </w:rPr>
              <w:t>10:00</w:t>
            </w:r>
            <w:r w:rsidR="006000C0" w:rsidRPr="005247E2">
              <w:rPr>
                <w:rFonts w:ascii="Tahoma" w:hAnsi="Tahoma" w:cs="Tahoma"/>
                <w:b/>
                <w:sz w:val="19"/>
                <w:szCs w:val="19"/>
              </w:rPr>
              <w:t xml:space="preserve"> до </w:t>
            </w:r>
            <w:r w:rsidR="006000C0" w:rsidRPr="005247E2">
              <w:rPr>
                <w:rFonts w:ascii="Tahoma" w:hAnsi="Tahoma" w:cs="Tahoma"/>
                <w:b/>
                <w:color w:val="0000CC"/>
                <w:sz w:val="19"/>
                <w:szCs w:val="19"/>
              </w:rPr>
              <w:t>11:59</w:t>
            </w:r>
            <w:r w:rsidR="006000C0" w:rsidRPr="005247E2">
              <w:rPr>
                <w:rFonts w:ascii="Tahoma" w:hAnsi="Tahoma" w:cs="Tahoma"/>
                <w:b/>
                <w:sz w:val="19"/>
                <w:szCs w:val="19"/>
              </w:rPr>
              <w:t xml:space="preserve"> часов (GMT+6)</w:t>
            </w:r>
          </w:p>
        </w:tc>
      </w:tr>
      <w:tr w:rsidR="006000C0" w:rsidRPr="005247E2" w14:paraId="3B4C578C" w14:textId="77777777" w:rsidTr="006000C0">
        <w:trPr>
          <w:trHeight w:val="175"/>
        </w:trPr>
        <w:tc>
          <w:tcPr>
            <w:tcW w:w="4253" w:type="dxa"/>
            <w:shd w:val="clear" w:color="auto" w:fill="auto"/>
            <w:vAlign w:val="center"/>
          </w:tcPr>
          <w:p w14:paraId="5EE84B83" w14:textId="77777777" w:rsidR="006000C0" w:rsidRPr="005247E2" w:rsidRDefault="006000C0" w:rsidP="00B81E99">
            <w:pPr>
              <w:spacing w:after="0" w:line="240" w:lineRule="auto"/>
              <w:ind w:right="-57"/>
              <w:rPr>
                <w:rFonts w:ascii="Tahoma" w:hAnsi="Tahoma" w:cs="Tahoma"/>
                <w:b/>
                <w:sz w:val="19"/>
                <w:szCs w:val="19"/>
              </w:rPr>
            </w:pPr>
            <w:r w:rsidRPr="005247E2">
              <w:rPr>
                <w:rFonts w:ascii="Tahoma" w:hAnsi="Tahoma" w:cs="Tahoma"/>
                <w:b/>
                <w:sz w:val="19"/>
                <w:szCs w:val="19"/>
              </w:rPr>
              <w:t>Вскрытие конкурсных заявок состоится:</w:t>
            </w:r>
          </w:p>
        </w:tc>
        <w:tc>
          <w:tcPr>
            <w:tcW w:w="2268" w:type="dxa"/>
            <w:shd w:val="clear" w:color="auto" w:fill="auto"/>
            <w:vAlign w:val="center"/>
          </w:tcPr>
          <w:p w14:paraId="10A5CC0A" w14:textId="77777777" w:rsidR="006000C0" w:rsidRPr="005247E2"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5247E2">
              <w:rPr>
                <w:rFonts w:ascii="Tahoma" w:hAnsi="Tahoma" w:cs="Tahoma"/>
                <w:b/>
                <w:sz w:val="19"/>
                <w:szCs w:val="19"/>
              </w:rPr>
              <w:t xml:space="preserve">по адресу: г. Бишкек, ул. </w:t>
            </w:r>
            <w:proofErr w:type="spellStart"/>
            <w:r w:rsidRPr="005247E2">
              <w:rPr>
                <w:rFonts w:ascii="Tahoma" w:hAnsi="Tahoma" w:cs="Tahoma"/>
                <w:b/>
                <w:sz w:val="19"/>
                <w:szCs w:val="19"/>
              </w:rPr>
              <w:t>Суюмбаева</w:t>
            </w:r>
            <w:proofErr w:type="spellEnd"/>
            <w:r w:rsidRPr="005247E2">
              <w:rPr>
                <w:rFonts w:ascii="Tahoma" w:hAnsi="Tahoma" w:cs="Tahoma"/>
                <w:b/>
                <w:sz w:val="19"/>
                <w:szCs w:val="19"/>
              </w:rPr>
              <w:t>, 123;</w:t>
            </w:r>
          </w:p>
        </w:tc>
        <w:tc>
          <w:tcPr>
            <w:tcW w:w="4252" w:type="dxa"/>
          </w:tcPr>
          <w:p w14:paraId="4391613E" w14:textId="0657F5F8" w:rsidR="006000C0" w:rsidRPr="009820F7" w:rsidRDefault="006000C0" w:rsidP="009820F7">
            <w:pPr>
              <w:widowControl w:val="0"/>
              <w:autoSpaceDE w:val="0"/>
              <w:autoSpaceDN w:val="0"/>
              <w:adjustRightInd w:val="0"/>
              <w:spacing w:after="0" w:line="240" w:lineRule="auto"/>
              <w:ind w:left="-57" w:right="-57" w:firstLine="236"/>
              <w:jc w:val="center"/>
              <w:rPr>
                <w:rFonts w:ascii="Tahoma" w:hAnsi="Tahoma" w:cs="Tahoma"/>
                <w:b/>
                <w:color w:val="0000CC"/>
                <w:sz w:val="19"/>
                <w:szCs w:val="19"/>
              </w:rPr>
            </w:pPr>
            <w:r w:rsidRPr="005247E2">
              <w:rPr>
                <w:rFonts w:ascii="Tahoma" w:hAnsi="Tahoma" w:cs="Tahoma"/>
                <w:b/>
                <w:i/>
                <w:sz w:val="19"/>
                <w:szCs w:val="19"/>
              </w:rPr>
              <w:t xml:space="preserve">ДАТА и Время вскрытия конкурсных </w:t>
            </w:r>
            <w:r w:rsidR="008305D6" w:rsidRPr="005247E2">
              <w:rPr>
                <w:rFonts w:ascii="Tahoma" w:hAnsi="Tahoma" w:cs="Tahoma"/>
                <w:b/>
                <w:i/>
                <w:sz w:val="19"/>
                <w:szCs w:val="19"/>
              </w:rPr>
              <w:t>заявок</w:t>
            </w:r>
            <w:r w:rsidR="009820F7">
              <w:rPr>
                <w:rFonts w:ascii="Tahoma" w:hAnsi="Tahoma" w:cs="Tahoma"/>
                <w:b/>
                <w:color w:val="0000CC"/>
                <w:sz w:val="19"/>
                <w:szCs w:val="19"/>
              </w:rPr>
              <w:t>: 27</w:t>
            </w:r>
            <w:r w:rsidR="008305D6" w:rsidRPr="005247E2">
              <w:rPr>
                <w:rFonts w:ascii="Tahoma" w:hAnsi="Tahoma" w:cs="Tahoma"/>
                <w:b/>
                <w:color w:val="0000CC"/>
                <w:sz w:val="19"/>
                <w:szCs w:val="19"/>
              </w:rPr>
              <w:t>.</w:t>
            </w:r>
            <w:r w:rsidR="009820F7">
              <w:rPr>
                <w:rFonts w:ascii="Tahoma" w:hAnsi="Tahoma" w:cs="Tahoma"/>
                <w:b/>
                <w:color w:val="0000CC"/>
                <w:sz w:val="19"/>
                <w:szCs w:val="19"/>
              </w:rPr>
              <w:t>10</w:t>
            </w:r>
            <w:r w:rsidRPr="005247E2">
              <w:rPr>
                <w:rFonts w:ascii="Tahoma" w:hAnsi="Tahoma" w:cs="Tahoma"/>
                <w:b/>
                <w:color w:val="0000CC"/>
                <w:sz w:val="19"/>
                <w:szCs w:val="19"/>
              </w:rPr>
              <w:t>.2023г</w:t>
            </w:r>
            <w:r w:rsidRPr="005247E2">
              <w:rPr>
                <w:rFonts w:ascii="Tahoma" w:hAnsi="Tahoma" w:cs="Tahoma"/>
                <w:b/>
                <w:sz w:val="19"/>
                <w:szCs w:val="19"/>
              </w:rPr>
              <w:t xml:space="preserve">. </w:t>
            </w:r>
            <w:r w:rsidRPr="005247E2">
              <w:rPr>
                <w:rFonts w:ascii="Tahoma" w:hAnsi="Tahoma" w:cs="Tahoma"/>
                <w:b/>
                <w:color w:val="0000CC"/>
                <w:sz w:val="19"/>
                <w:szCs w:val="19"/>
              </w:rPr>
              <w:t xml:space="preserve"> в 12:00</w:t>
            </w:r>
          </w:p>
        </w:tc>
      </w:tr>
    </w:tbl>
    <w:p w14:paraId="1AC5FD8C" w14:textId="77777777" w:rsidR="006000C0" w:rsidRPr="005247E2" w:rsidRDefault="006000C0" w:rsidP="006000C0">
      <w:pPr>
        <w:pStyle w:val="af2"/>
        <w:jc w:val="both"/>
        <w:rPr>
          <w:rFonts w:ascii="Tahoma" w:hAnsi="Tahoma" w:cs="Tahoma"/>
          <w:b/>
          <w:i/>
          <w:sz w:val="19"/>
          <w:szCs w:val="19"/>
        </w:rPr>
      </w:pPr>
    </w:p>
    <w:p w14:paraId="7AC76F65" w14:textId="78C78F00" w:rsidR="006000C0" w:rsidRPr="005247E2" w:rsidRDefault="006000C0" w:rsidP="006000C0">
      <w:pPr>
        <w:pStyle w:val="af2"/>
        <w:jc w:val="both"/>
        <w:rPr>
          <w:rFonts w:ascii="Tahoma" w:hAnsi="Tahoma" w:cs="Tahoma"/>
          <w:b/>
          <w:i/>
          <w:sz w:val="19"/>
          <w:szCs w:val="19"/>
        </w:rPr>
      </w:pPr>
      <w:r w:rsidRPr="005247E2">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0097837" w14:textId="77777777" w:rsidR="006000C0" w:rsidRPr="005247E2" w:rsidRDefault="006000C0" w:rsidP="006000C0">
      <w:pPr>
        <w:pStyle w:val="af2"/>
        <w:jc w:val="both"/>
        <w:rPr>
          <w:rFonts w:ascii="Tahoma" w:hAnsi="Tahoma" w:cs="Tahoma"/>
          <w:b/>
          <w:i/>
          <w:color w:val="FF0000"/>
          <w:sz w:val="19"/>
          <w:szCs w:val="19"/>
          <w:u w:val="single"/>
        </w:rPr>
      </w:pPr>
      <w:r w:rsidRPr="005247E2">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655C002" w14:textId="77777777" w:rsidR="006000C0" w:rsidRPr="005247E2" w:rsidRDefault="006000C0" w:rsidP="006000C0">
      <w:pPr>
        <w:pStyle w:val="a3"/>
        <w:numPr>
          <w:ilvl w:val="0"/>
          <w:numId w:val="23"/>
        </w:numPr>
        <w:tabs>
          <w:tab w:val="left" w:pos="851"/>
        </w:tabs>
        <w:ind w:left="0" w:firstLine="567"/>
        <w:jc w:val="both"/>
        <w:rPr>
          <w:rFonts w:ascii="Tahoma" w:hAnsi="Tahoma" w:cs="Tahoma"/>
          <w:sz w:val="19"/>
          <w:szCs w:val="19"/>
        </w:rPr>
      </w:pPr>
      <w:r w:rsidRPr="005247E2">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5247E2">
        <w:rPr>
          <w:rFonts w:ascii="Tahoma" w:hAnsi="Tahoma" w:cs="Tahoma"/>
          <w:b/>
          <w:sz w:val="19"/>
          <w:szCs w:val="19"/>
          <w:u w:val="single"/>
          <w:lang w:val="en-US"/>
        </w:rPr>
        <w:t>tender</w:t>
      </w:r>
      <w:r w:rsidRPr="005247E2">
        <w:rPr>
          <w:rFonts w:ascii="Tahoma" w:hAnsi="Tahoma" w:cs="Tahoma"/>
          <w:b/>
          <w:sz w:val="19"/>
          <w:szCs w:val="19"/>
          <w:u w:val="single"/>
        </w:rPr>
        <w:t>@</w:t>
      </w:r>
      <w:proofErr w:type="spellStart"/>
      <w:r w:rsidRPr="005247E2">
        <w:rPr>
          <w:rFonts w:ascii="Tahoma" w:hAnsi="Tahoma" w:cs="Tahoma"/>
          <w:b/>
          <w:sz w:val="19"/>
          <w:szCs w:val="19"/>
          <w:u w:val="single"/>
          <w:lang w:val="en-US"/>
        </w:rPr>
        <w:t>megacom</w:t>
      </w:r>
      <w:proofErr w:type="spellEnd"/>
      <w:r w:rsidRPr="005247E2">
        <w:rPr>
          <w:rFonts w:ascii="Tahoma" w:hAnsi="Tahoma" w:cs="Tahoma"/>
          <w:b/>
          <w:sz w:val="19"/>
          <w:szCs w:val="19"/>
          <w:u w:val="single"/>
        </w:rPr>
        <w:t>.</w:t>
      </w:r>
      <w:r w:rsidRPr="005247E2">
        <w:rPr>
          <w:rFonts w:ascii="Tahoma" w:hAnsi="Tahoma" w:cs="Tahoma"/>
          <w:b/>
          <w:sz w:val="19"/>
          <w:szCs w:val="19"/>
          <w:u w:val="single"/>
          <w:lang w:val="en-US"/>
        </w:rPr>
        <w:t>kg</w:t>
      </w:r>
      <w:r w:rsidRPr="005247E2">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2B3C106" w14:textId="77777777" w:rsidR="006000C0" w:rsidRPr="005247E2" w:rsidRDefault="006000C0" w:rsidP="006000C0">
      <w:pPr>
        <w:pStyle w:val="tkTekst"/>
        <w:numPr>
          <w:ilvl w:val="0"/>
          <w:numId w:val="23"/>
        </w:numPr>
        <w:tabs>
          <w:tab w:val="left" w:pos="851"/>
          <w:tab w:val="left" w:pos="993"/>
        </w:tabs>
        <w:ind w:left="0" w:firstLine="567"/>
        <w:rPr>
          <w:rFonts w:ascii="Tahoma" w:hAnsi="Tahoma" w:cs="Tahoma"/>
          <w:sz w:val="19"/>
          <w:szCs w:val="19"/>
        </w:rPr>
      </w:pPr>
      <w:bookmarkStart w:id="0" w:name="_Toc409422004"/>
      <w:r w:rsidRPr="005247E2">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5247E2">
        <w:rPr>
          <w:rFonts w:ascii="Tahoma" w:hAnsi="Tahoma" w:cs="Tahoma"/>
          <w:sz w:val="19"/>
          <w:szCs w:val="19"/>
        </w:rPr>
        <w:t xml:space="preserve"> </w:t>
      </w:r>
      <w:r w:rsidRPr="005247E2">
        <w:rPr>
          <w:rFonts w:ascii="Tahoma" w:eastAsia="Calibri" w:hAnsi="Tahoma" w:cs="Tahoma"/>
          <w:sz w:val="19"/>
          <w:szCs w:val="19"/>
        </w:rPr>
        <w:t xml:space="preserve">но в любом случае не позднее 3 (трех) рабочих дней. </w:t>
      </w:r>
      <w:bookmarkEnd w:id="0"/>
    </w:p>
    <w:p w14:paraId="7500FB23" w14:textId="77777777" w:rsidR="006000C0" w:rsidRPr="005247E2" w:rsidRDefault="006000C0" w:rsidP="006000C0">
      <w:pPr>
        <w:pStyle w:val="a3"/>
        <w:widowControl w:val="0"/>
        <w:numPr>
          <w:ilvl w:val="0"/>
          <w:numId w:val="23"/>
        </w:numPr>
        <w:tabs>
          <w:tab w:val="left" w:pos="851"/>
          <w:tab w:val="left" w:pos="993"/>
        </w:tabs>
        <w:autoSpaceDE w:val="0"/>
        <w:autoSpaceDN w:val="0"/>
        <w:adjustRightInd w:val="0"/>
        <w:ind w:left="0" w:firstLine="567"/>
        <w:jc w:val="both"/>
        <w:rPr>
          <w:rFonts w:ascii="Tahoma" w:hAnsi="Tahoma" w:cs="Tahoma"/>
          <w:sz w:val="19"/>
          <w:szCs w:val="19"/>
        </w:rPr>
      </w:pPr>
      <w:r w:rsidRPr="005247E2">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1AF6693" w14:textId="77777777" w:rsidR="006000C0" w:rsidRPr="005247E2" w:rsidRDefault="006000C0" w:rsidP="006000C0">
      <w:pPr>
        <w:pStyle w:val="a3"/>
        <w:numPr>
          <w:ilvl w:val="0"/>
          <w:numId w:val="23"/>
        </w:numPr>
        <w:tabs>
          <w:tab w:val="left" w:pos="851"/>
          <w:tab w:val="left" w:pos="993"/>
        </w:tabs>
        <w:ind w:left="0" w:firstLine="567"/>
        <w:jc w:val="both"/>
        <w:rPr>
          <w:rFonts w:ascii="Tahoma" w:hAnsi="Tahoma" w:cs="Tahoma"/>
          <w:sz w:val="19"/>
          <w:szCs w:val="19"/>
        </w:rPr>
      </w:pPr>
      <w:r w:rsidRPr="005247E2">
        <w:rPr>
          <w:rFonts w:ascii="Tahoma" w:hAnsi="Tahoma" w:cs="Tahoma"/>
          <w:b/>
          <w:sz w:val="19"/>
          <w:szCs w:val="19"/>
        </w:rPr>
        <w:t xml:space="preserve">Порядок подачи конкурсной заявки.  </w:t>
      </w:r>
      <w:r w:rsidRPr="005247E2">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0FEEECC" w14:textId="77777777" w:rsidR="006000C0" w:rsidRPr="005247E2" w:rsidRDefault="006000C0" w:rsidP="006000C0">
      <w:pPr>
        <w:pStyle w:val="a3"/>
        <w:tabs>
          <w:tab w:val="left" w:pos="851"/>
          <w:tab w:val="left" w:pos="993"/>
        </w:tabs>
        <w:ind w:left="567"/>
        <w:jc w:val="both"/>
        <w:rPr>
          <w:rFonts w:ascii="Tahoma" w:hAnsi="Tahoma" w:cs="Tahoma"/>
          <w:sz w:val="19"/>
          <w:szCs w:val="19"/>
        </w:rPr>
      </w:pPr>
      <w:r w:rsidRPr="005247E2">
        <w:rPr>
          <w:rFonts w:ascii="Tahoma" w:hAnsi="Tahoma" w:cs="Tahoma"/>
          <w:sz w:val="19"/>
          <w:szCs w:val="19"/>
        </w:rPr>
        <w:t xml:space="preserve"> Каждый участник конкурса может подать только одну конкурсную заявку.</w:t>
      </w:r>
    </w:p>
    <w:p w14:paraId="4F1BAFF8" w14:textId="77777777" w:rsidR="006000C0" w:rsidRPr="005247E2" w:rsidRDefault="006000C0" w:rsidP="006000C0">
      <w:pPr>
        <w:pStyle w:val="a3"/>
        <w:numPr>
          <w:ilvl w:val="0"/>
          <w:numId w:val="23"/>
        </w:numPr>
        <w:tabs>
          <w:tab w:val="left" w:pos="851"/>
          <w:tab w:val="left" w:pos="993"/>
        </w:tabs>
        <w:ind w:left="0" w:firstLine="567"/>
        <w:jc w:val="both"/>
        <w:rPr>
          <w:rFonts w:ascii="Tahoma" w:hAnsi="Tahoma" w:cs="Tahoma"/>
          <w:sz w:val="19"/>
          <w:szCs w:val="19"/>
        </w:rPr>
      </w:pPr>
      <w:r w:rsidRPr="005247E2">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743AAF35"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ГОКЗ вносится в размере и форме, предусмотренных в конкурсной документации.</w:t>
      </w:r>
    </w:p>
    <w:p w14:paraId="0A608210"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ГОКЗ возвращается не позднее трех рабочих дней в случаях:</w:t>
      </w:r>
    </w:p>
    <w:p w14:paraId="336A5264"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1) истечения срока действия конкурсной заявки, указанного в конкурсной документации;</w:t>
      </w:r>
    </w:p>
    <w:p w14:paraId="10E7911C"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EB69D4A"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3) отзыва конкурсной заявки до истечения окончательного срока представления конкурсных заявок;</w:t>
      </w:r>
    </w:p>
    <w:p w14:paraId="5EBCE99C"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4) прекращения процедур закупок без заключения договора.</w:t>
      </w:r>
    </w:p>
    <w:p w14:paraId="105AFBB0"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5. Гарантийное обеспечение конкурсной заявки закупающей организацией удерживается в случаях:</w:t>
      </w:r>
    </w:p>
    <w:p w14:paraId="0D7645A3"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D5A489F"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2) отказа предоставить гарантийное обеспечение исполнения договора;</w:t>
      </w:r>
    </w:p>
    <w:p w14:paraId="5BA0BD66"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3) отзыва конкурсной заявки после ее вскрытия и до истечения срока ее действия;</w:t>
      </w:r>
    </w:p>
    <w:p w14:paraId="408ED064" w14:textId="77777777" w:rsidR="006000C0" w:rsidRPr="005247E2" w:rsidRDefault="006000C0" w:rsidP="006000C0">
      <w:pPr>
        <w:pStyle w:val="a3"/>
        <w:tabs>
          <w:tab w:val="left" w:pos="851"/>
          <w:tab w:val="left" w:pos="993"/>
        </w:tabs>
        <w:ind w:left="720"/>
        <w:jc w:val="both"/>
        <w:rPr>
          <w:rFonts w:ascii="Tahoma" w:hAnsi="Tahoma" w:cs="Tahoma"/>
          <w:sz w:val="19"/>
          <w:szCs w:val="19"/>
        </w:rPr>
      </w:pPr>
      <w:r w:rsidRPr="005247E2">
        <w:rPr>
          <w:rFonts w:ascii="Tahoma" w:hAnsi="Tahoma" w:cs="Tahoma"/>
          <w:sz w:val="19"/>
          <w:szCs w:val="19"/>
        </w:rPr>
        <w:t>4) изменения условий конкурсной заявки после вскрытия конвертов с конкурсными заявками.</w:t>
      </w:r>
    </w:p>
    <w:p w14:paraId="41DD5A1B" w14:textId="77777777" w:rsidR="006000C0" w:rsidRPr="005247E2" w:rsidRDefault="006000C0" w:rsidP="006000C0">
      <w:pPr>
        <w:pStyle w:val="a3"/>
        <w:widowControl w:val="0"/>
        <w:numPr>
          <w:ilvl w:val="0"/>
          <w:numId w:val="2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5247E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D6861D" w14:textId="77777777" w:rsidR="006000C0" w:rsidRPr="005247E2" w:rsidRDefault="006000C0" w:rsidP="006000C0">
      <w:pPr>
        <w:spacing w:after="0"/>
        <w:ind w:firstLine="567"/>
        <w:rPr>
          <w:rFonts w:ascii="Tahoma" w:hAnsi="Tahoma" w:cs="Tahoma"/>
          <w:sz w:val="19"/>
          <w:szCs w:val="19"/>
        </w:rPr>
      </w:pPr>
      <w:r w:rsidRPr="005247E2">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5247E2">
        <w:rPr>
          <w:rFonts w:ascii="Tahoma" w:hAnsi="Tahoma" w:cs="Tahoma"/>
          <w:b/>
          <w:sz w:val="19"/>
          <w:szCs w:val="19"/>
          <w:u w:val="single"/>
        </w:rPr>
        <w:t>ов</w:t>
      </w:r>
      <w:proofErr w:type="spellEnd"/>
      <w:r w:rsidRPr="005247E2">
        <w:rPr>
          <w:rFonts w:ascii="Tahoma" w:hAnsi="Tahoma" w:cs="Tahoma"/>
          <w:b/>
          <w:sz w:val="19"/>
          <w:szCs w:val="19"/>
          <w:u w:val="single"/>
        </w:rPr>
        <w:t>) (Приложение 3 к Приглашению).</w:t>
      </w:r>
    </w:p>
    <w:p w14:paraId="37E3EB3D" w14:textId="77777777" w:rsidR="006000C0" w:rsidRPr="005247E2" w:rsidRDefault="006000C0" w:rsidP="006000C0">
      <w:pPr>
        <w:pStyle w:val="a3"/>
        <w:tabs>
          <w:tab w:val="left" w:pos="851"/>
        </w:tabs>
        <w:ind w:left="567"/>
        <w:rPr>
          <w:rFonts w:ascii="Tahoma" w:hAnsi="Tahoma" w:cs="Tahoma"/>
          <w:b/>
          <w:color w:val="FF0000"/>
          <w:sz w:val="19"/>
          <w:szCs w:val="19"/>
        </w:rPr>
      </w:pPr>
      <w:r w:rsidRPr="005247E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DC461CC" w14:textId="77777777" w:rsidR="006000C0" w:rsidRPr="005247E2" w:rsidRDefault="006000C0" w:rsidP="006000C0">
      <w:pPr>
        <w:pStyle w:val="a3"/>
        <w:numPr>
          <w:ilvl w:val="0"/>
          <w:numId w:val="23"/>
        </w:numPr>
        <w:tabs>
          <w:tab w:val="left" w:pos="851"/>
        </w:tabs>
        <w:ind w:left="0" w:firstLine="567"/>
        <w:rPr>
          <w:rFonts w:ascii="Tahoma" w:hAnsi="Tahoma" w:cs="Tahoma"/>
          <w:sz w:val="19"/>
          <w:szCs w:val="19"/>
        </w:rPr>
      </w:pPr>
      <w:r w:rsidRPr="005247E2">
        <w:rPr>
          <w:rFonts w:ascii="Tahoma" w:hAnsi="Tahoma" w:cs="Tahoma"/>
          <w:sz w:val="19"/>
          <w:szCs w:val="19"/>
        </w:rPr>
        <w:lastRenderedPageBreak/>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31E89265" w14:textId="77777777" w:rsidR="006000C0" w:rsidRPr="005247E2" w:rsidRDefault="006000C0" w:rsidP="006000C0">
      <w:pPr>
        <w:pStyle w:val="a3"/>
        <w:numPr>
          <w:ilvl w:val="0"/>
          <w:numId w:val="23"/>
        </w:numPr>
        <w:tabs>
          <w:tab w:val="left" w:pos="851"/>
        </w:tabs>
        <w:ind w:left="0" w:firstLine="567"/>
        <w:jc w:val="both"/>
        <w:rPr>
          <w:rFonts w:ascii="Tahoma" w:hAnsi="Tahoma" w:cs="Tahoma"/>
          <w:sz w:val="19"/>
          <w:szCs w:val="19"/>
        </w:rPr>
      </w:pPr>
      <w:r w:rsidRPr="005247E2">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2450AE0" w14:textId="77777777" w:rsidR="006000C0" w:rsidRPr="005247E2" w:rsidRDefault="006000C0" w:rsidP="006000C0">
      <w:pPr>
        <w:pStyle w:val="a3"/>
        <w:numPr>
          <w:ilvl w:val="0"/>
          <w:numId w:val="23"/>
        </w:numPr>
        <w:tabs>
          <w:tab w:val="left" w:pos="851"/>
        </w:tabs>
        <w:ind w:left="0" w:firstLine="567"/>
        <w:jc w:val="both"/>
        <w:rPr>
          <w:rFonts w:ascii="Tahoma" w:hAnsi="Tahoma" w:cs="Tahoma"/>
          <w:b/>
          <w:sz w:val="19"/>
          <w:szCs w:val="19"/>
        </w:rPr>
      </w:pPr>
      <w:r w:rsidRPr="005247E2">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6DBF1993" w14:textId="77777777" w:rsidR="006000C0" w:rsidRPr="005247E2" w:rsidRDefault="006000C0" w:rsidP="006000C0">
      <w:pPr>
        <w:pStyle w:val="a3"/>
        <w:ind w:left="0" w:firstLine="567"/>
        <w:jc w:val="both"/>
        <w:rPr>
          <w:rFonts w:ascii="Tahoma" w:hAnsi="Tahoma" w:cs="Tahoma"/>
          <w:sz w:val="19"/>
          <w:szCs w:val="19"/>
        </w:rPr>
      </w:pPr>
      <w:r w:rsidRPr="005247E2">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57451350" w14:textId="77777777" w:rsidR="006000C0" w:rsidRPr="005247E2" w:rsidRDefault="006000C0" w:rsidP="006000C0">
      <w:pPr>
        <w:pStyle w:val="a3"/>
        <w:numPr>
          <w:ilvl w:val="0"/>
          <w:numId w:val="23"/>
        </w:numPr>
        <w:tabs>
          <w:tab w:val="left" w:pos="851"/>
          <w:tab w:val="left" w:pos="1134"/>
        </w:tabs>
        <w:ind w:left="0" w:firstLine="567"/>
        <w:rPr>
          <w:rFonts w:ascii="Tahoma" w:hAnsi="Tahoma" w:cs="Tahoma"/>
          <w:sz w:val="19"/>
          <w:szCs w:val="19"/>
        </w:rPr>
      </w:pPr>
      <w:r w:rsidRPr="005247E2">
        <w:rPr>
          <w:rFonts w:ascii="Tahoma" w:hAnsi="Tahoma" w:cs="Tahoma"/>
          <w:b/>
          <w:sz w:val="19"/>
          <w:szCs w:val="19"/>
        </w:rPr>
        <w:t xml:space="preserve"> </w:t>
      </w:r>
      <w:r w:rsidRPr="005247E2">
        <w:rPr>
          <w:rFonts w:ascii="Tahoma" w:hAnsi="Tahoma" w:cs="Tahoma"/>
          <w:sz w:val="19"/>
          <w:szCs w:val="19"/>
          <w:u w:val="single"/>
        </w:rPr>
        <w:t>Компания отклоняет конкурсную заявку в случаях, если</w:t>
      </w:r>
      <w:r w:rsidRPr="005247E2">
        <w:rPr>
          <w:rFonts w:ascii="Tahoma" w:hAnsi="Tahoma" w:cs="Tahoma"/>
          <w:sz w:val="19"/>
          <w:szCs w:val="19"/>
        </w:rPr>
        <w:t>:</w:t>
      </w:r>
    </w:p>
    <w:p w14:paraId="1002C818"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55C30700"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35F07360" w14:textId="77777777" w:rsidR="006000C0" w:rsidRPr="005247E2" w:rsidRDefault="006000C0" w:rsidP="006000C0">
      <w:pPr>
        <w:spacing w:after="0" w:line="240" w:lineRule="auto"/>
        <w:ind w:firstLine="567"/>
        <w:contextualSpacing/>
        <w:jc w:val="both"/>
        <w:rPr>
          <w:rFonts w:ascii="Tahoma" w:hAnsi="Tahoma" w:cs="Tahoma"/>
          <w:sz w:val="19"/>
          <w:szCs w:val="19"/>
        </w:rPr>
      </w:pPr>
      <w:r w:rsidRPr="005247E2">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648704B0"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поставщик представил более одной конкурсной заявки;</w:t>
      </w:r>
    </w:p>
    <w:p w14:paraId="2ACBB379"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поставщик не предоставил гарантийное обеспечение конкурсной заявки;</w:t>
      </w:r>
    </w:p>
    <w:p w14:paraId="63B0F322"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цена конкурсной заявки превышает планируемую сумму закупки;</w:t>
      </w:r>
    </w:p>
    <w:p w14:paraId="166C58D0"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5597E7E5" w14:textId="77777777" w:rsidR="006000C0" w:rsidRPr="005247E2"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5247E2">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FA82F35"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u w:val="single"/>
        </w:rPr>
        <w:t>Конкурс признается Компанией несостоявшимся</w:t>
      </w:r>
      <w:r w:rsidRPr="005247E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3227D720"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u w:val="single"/>
        </w:rPr>
        <w:t>Компания может отменить конкурс</w:t>
      </w:r>
      <w:r w:rsidRPr="005247E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D74BC6B" w14:textId="77777777" w:rsidR="006000C0" w:rsidRPr="005247E2" w:rsidRDefault="006000C0" w:rsidP="006000C0">
      <w:pPr>
        <w:pStyle w:val="a3"/>
        <w:numPr>
          <w:ilvl w:val="0"/>
          <w:numId w:val="23"/>
        </w:numPr>
        <w:tabs>
          <w:tab w:val="left" w:pos="993"/>
        </w:tabs>
        <w:ind w:left="0" w:firstLine="567"/>
        <w:jc w:val="both"/>
        <w:rPr>
          <w:rFonts w:ascii="Tahoma" w:hAnsi="Tahoma" w:cs="Tahoma"/>
          <w:sz w:val="19"/>
          <w:szCs w:val="19"/>
        </w:rPr>
      </w:pPr>
      <w:r w:rsidRPr="005247E2">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26D2DE3"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1862F35" w14:textId="77777777" w:rsidR="006000C0" w:rsidRPr="005247E2" w:rsidRDefault="006000C0" w:rsidP="006000C0">
      <w:pPr>
        <w:pStyle w:val="a3"/>
        <w:widowControl w:val="0"/>
        <w:numPr>
          <w:ilvl w:val="0"/>
          <w:numId w:val="23"/>
        </w:numPr>
        <w:tabs>
          <w:tab w:val="left" w:pos="993"/>
        </w:tabs>
        <w:autoSpaceDE w:val="0"/>
        <w:autoSpaceDN w:val="0"/>
        <w:adjustRightInd w:val="0"/>
        <w:ind w:left="0" w:firstLine="567"/>
        <w:contextualSpacing/>
        <w:jc w:val="both"/>
        <w:rPr>
          <w:rFonts w:ascii="Tahoma" w:hAnsi="Tahoma" w:cs="Tahoma"/>
          <w:sz w:val="19"/>
          <w:szCs w:val="19"/>
        </w:rPr>
      </w:pPr>
      <w:r w:rsidRPr="005247E2">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43CE0AFA" w14:textId="77777777" w:rsidR="006000C0" w:rsidRPr="005247E2" w:rsidRDefault="006000C0" w:rsidP="006000C0">
      <w:pPr>
        <w:pStyle w:val="a3"/>
        <w:numPr>
          <w:ilvl w:val="0"/>
          <w:numId w:val="23"/>
        </w:numPr>
        <w:tabs>
          <w:tab w:val="left" w:pos="993"/>
        </w:tabs>
        <w:spacing w:line="259" w:lineRule="auto"/>
        <w:ind w:left="0" w:firstLine="567"/>
        <w:jc w:val="both"/>
        <w:rPr>
          <w:rFonts w:ascii="Tahoma" w:eastAsiaTheme="minorHAnsi" w:hAnsi="Tahoma" w:cs="Tahoma"/>
          <w:sz w:val="19"/>
          <w:szCs w:val="19"/>
        </w:rPr>
      </w:pPr>
      <w:r w:rsidRPr="005247E2">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287E313" w14:textId="77777777" w:rsidR="006000C0" w:rsidRPr="005247E2" w:rsidRDefault="006000C0" w:rsidP="006000C0">
      <w:pPr>
        <w:pStyle w:val="af2"/>
        <w:rPr>
          <w:rFonts w:ascii="Tahoma" w:hAnsi="Tahoma" w:cs="Tahoma"/>
          <w:sz w:val="19"/>
          <w:szCs w:val="19"/>
        </w:rPr>
      </w:pPr>
      <w:r w:rsidRPr="005247E2">
        <w:rPr>
          <w:rFonts w:ascii="Tahoma" w:hAnsi="Tahoma" w:cs="Tahoma"/>
          <w:sz w:val="19"/>
          <w:szCs w:val="19"/>
        </w:rPr>
        <w:t xml:space="preserve">          </w:t>
      </w:r>
    </w:p>
    <w:p w14:paraId="421F29F7" w14:textId="389C91CB" w:rsidR="006000C0" w:rsidRPr="005247E2" w:rsidRDefault="006000C0" w:rsidP="006000C0">
      <w:pPr>
        <w:pStyle w:val="af2"/>
        <w:rPr>
          <w:rFonts w:ascii="Tahoma" w:hAnsi="Tahoma" w:cs="Tahoma"/>
          <w:sz w:val="19"/>
          <w:szCs w:val="19"/>
        </w:rPr>
      </w:pPr>
      <w:r w:rsidRPr="005247E2">
        <w:rPr>
          <w:rFonts w:ascii="Tahoma" w:hAnsi="Tahoma" w:cs="Tahoma"/>
          <w:sz w:val="19"/>
          <w:szCs w:val="19"/>
        </w:rPr>
        <w:t xml:space="preserve">  Приложение:</w:t>
      </w:r>
    </w:p>
    <w:p w14:paraId="6991D97B" w14:textId="77777777" w:rsidR="006000C0" w:rsidRPr="005247E2" w:rsidRDefault="006000C0" w:rsidP="006000C0">
      <w:pPr>
        <w:pStyle w:val="af2"/>
        <w:rPr>
          <w:rFonts w:ascii="Tahoma" w:hAnsi="Tahoma" w:cs="Tahoma"/>
          <w:sz w:val="19"/>
          <w:szCs w:val="19"/>
        </w:rPr>
      </w:pPr>
    </w:p>
    <w:p w14:paraId="26322BED" w14:textId="77777777"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 xml:space="preserve">Требования к закупке; </w:t>
      </w:r>
    </w:p>
    <w:p w14:paraId="4B3BD9AC" w14:textId="77777777"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Форма конкурсной заявки;</w:t>
      </w:r>
    </w:p>
    <w:p w14:paraId="451AFBB7" w14:textId="5A623A93"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 xml:space="preserve">Форма соответствия; </w:t>
      </w:r>
    </w:p>
    <w:p w14:paraId="4099CF4F" w14:textId="3E2C98AA" w:rsidR="006000C0" w:rsidRPr="005247E2" w:rsidRDefault="006000C0" w:rsidP="006000C0">
      <w:pPr>
        <w:pStyle w:val="af2"/>
        <w:numPr>
          <w:ilvl w:val="0"/>
          <w:numId w:val="24"/>
        </w:numPr>
        <w:rPr>
          <w:rFonts w:ascii="Tahoma" w:hAnsi="Tahoma" w:cs="Tahoma"/>
          <w:sz w:val="19"/>
          <w:szCs w:val="19"/>
        </w:rPr>
      </w:pPr>
      <w:r w:rsidRPr="005247E2">
        <w:rPr>
          <w:rFonts w:ascii="Tahoma" w:hAnsi="Tahoma" w:cs="Tahoma"/>
          <w:sz w:val="19"/>
          <w:szCs w:val="19"/>
        </w:rPr>
        <w:t>Проект Договора</w:t>
      </w:r>
    </w:p>
    <w:p w14:paraId="67B2D6B9" w14:textId="77777777" w:rsidR="006000C0" w:rsidRPr="005247E2" w:rsidRDefault="006000C0" w:rsidP="006000C0">
      <w:pPr>
        <w:pStyle w:val="af2"/>
        <w:rPr>
          <w:rFonts w:ascii="Tahoma" w:hAnsi="Tahoma" w:cs="Tahoma"/>
          <w:sz w:val="19"/>
          <w:szCs w:val="19"/>
        </w:rPr>
      </w:pPr>
    </w:p>
    <w:p w14:paraId="52E46CEB" w14:textId="77777777" w:rsidR="006000C0" w:rsidRPr="005247E2" w:rsidRDefault="006000C0" w:rsidP="006000C0">
      <w:pPr>
        <w:pStyle w:val="af2"/>
        <w:rPr>
          <w:rFonts w:ascii="Tahoma" w:hAnsi="Tahoma" w:cs="Tahoma"/>
          <w:sz w:val="19"/>
          <w:szCs w:val="19"/>
        </w:rPr>
      </w:pPr>
    </w:p>
    <w:p w14:paraId="20335AED" w14:textId="77777777" w:rsidR="006000C0" w:rsidRPr="005247E2" w:rsidRDefault="006000C0" w:rsidP="006000C0">
      <w:pPr>
        <w:pStyle w:val="af2"/>
        <w:rPr>
          <w:rFonts w:ascii="Tahoma" w:hAnsi="Tahoma" w:cs="Tahoma"/>
          <w:b/>
          <w:sz w:val="19"/>
          <w:szCs w:val="19"/>
        </w:rPr>
      </w:pPr>
    </w:p>
    <w:p w14:paraId="7D59ACFA" w14:textId="77777777" w:rsidR="006000C0" w:rsidRPr="005247E2" w:rsidRDefault="006000C0" w:rsidP="006000C0">
      <w:pPr>
        <w:pStyle w:val="af2"/>
        <w:rPr>
          <w:rFonts w:ascii="Tahoma" w:hAnsi="Tahoma" w:cs="Tahoma"/>
          <w:b/>
          <w:sz w:val="19"/>
          <w:szCs w:val="19"/>
        </w:rPr>
      </w:pPr>
    </w:p>
    <w:p w14:paraId="6E2336E8" w14:textId="77777777" w:rsidR="006000C0" w:rsidRPr="005247E2" w:rsidRDefault="006000C0" w:rsidP="006000C0">
      <w:pPr>
        <w:pStyle w:val="af2"/>
        <w:rPr>
          <w:rFonts w:ascii="Tahoma" w:hAnsi="Tahoma" w:cs="Tahoma"/>
          <w:b/>
          <w:sz w:val="19"/>
          <w:szCs w:val="19"/>
        </w:rPr>
      </w:pPr>
    </w:p>
    <w:p w14:paraId="6D33EA9F" w14:textId="744DF7AA" w:rsidR="006000C0" w:rsidRPr="005247E2" w:rsidRDefault="006000C0" w:rsidP="006000C0">
      <w:pPr>
        <w:pStyle w:val="af2"/>
        <w:ind w:firstLine="708"/>
        <w:rPr>
          <w:rFonts w:ascii="Tahoma" w:hAnsi="Tahoma" w:cs="Tahoma"/>
          <w:b/>
          <w:sz w:val="19"/>
          <w:szCs w:val="19"/>
        </w:rPr>
      </w:pPr>
      <w:r w:rsidRPr="005247E2">
        <w:rPr>
          <w:rFonts w:ascii="Tahoma" w:hAnsi="Tahoma" w:cs="Tahoma"/>
          <w:b/>
          <w:sz w:val="19"/>
          <w:szCs w:val="19"/>
        </w:rPr>
        <w:t>Руководитель отдела по закупкам                                                            Таалайбек кызы Айнура</w:t>
      </w:r>
    </w:p>
    <w:p w14:paraId="7BBCBC43" w14:textId="77777777" w:rsidR="006000C0" w:rsidRPr="005247E2" w:rsidRDefault="006000C0" w:rsidP="006000C0">
      <w:pPr>
        <w:pStyle w:val="af2"/>
        <w:rPr>
          <w:rFonts w:ascii="Tahoma" w:hAnsi="Tahoma" w:cs="Tahoma"/>
          <w:b/>
          <w:sz w:val="19"/>
          <w:szCs w:val="19"/>
        </w:rPr>
      </w:pPr>
    </w:p>
    <w:p w14:paraId="128F42C4" w14:textId="77777777" w:rsidR="006000C0" w:rsidRPr="005247E2" w:rsidRDefault="006000C0" w:rsidP="006000C0">
      <w:pPr>
        <w:pStyle w:val="af2"/>
        <w:rPr>
          <w:rFonts w:ascii="Tahoma" w:hAnsi="Tahoma" w:cs="Tahoma"/>
          <w:b/>
          <w:sz w:val="19"/>
          <w:szCs w:val="19"/>
        </w:rPr>
      </w:pPr>
    </w:p>
    <w:p w14:paraId="2408C911" w14:textId="77777777" w:rsidR="006000C0" w:rsidRPr="005247E2" w:rsidRDefault="006000C0" w:rsidP="006000C0">
      <w:pPr>
        <w:pStyle w:val="ac"/>
        <w:rPr>
          <w:rFonts w:ascii="Tahoma" w:hAnsi="Tahoma" w:cs="Tahoma"/>
          <w:i/>
          <w:sz w:val="19"/>
          <w:szCs w:val="19"/>
        </w:rPr>
      </w:pPr>
    </w:p>
    <w:p w14:paraId="1206229D" w14:textId="01C22438" w:rsidR="006000C0" w:rsidRPr="005247E2" w:rsidRDefault="006000C0" w:rsidP="006000C0">
      <w:pPr>
        <w:pStyle w:val="ac"/>
        <w:rPr>
          <w:rFonts w:ascii="Tahoma" w:hAnsi="Tahoma" w:cs="Tahoma"/>
          <w:i/>
          <w:sz w:val="19"/>
          <w:szCs w:val="19"/>
        </w:rPr>
      </w:pPr>
    </w:p>
    <w:p w14:paraId="65E9BF13" w14:textId="77777777" w:rsidR="006000C0" w:rsidRPr="005247E2" w:rsidRDefault="006000C0" w:rsidP="006000C0">
      <w:pPr>
        <w:pStyle w:val="ac"/>
        <w:rPr>
          <w:rFonts w:ascii="Tahoma" w:hAnsi="Tahoma" w:cs="Tahoma"/>
          <w:i/>
          <w:sz w:val="19"/>
          <w:szCs w:val="19"/>
        </w:rPr>
      </w:pPr>
    </w:p>
    <w:p w14:paraId="61001013" w14:textId="77777777" w:rsidR="006000C0" w:rsidRPr="005247E2" w:rsidRDefault="006000C0" w:rsidP="006000C0">
      <w:pPr>
        <w:pStyle w:val="ac"/>
        <w:rPr>
          <w:rFonts w:ascii="Tahoma" w:hAnsi="Tahoma" w:cs="Tahoma"/>
          <w:i/>
          <w:sz w:val="19"/>
          <w:szCs w:val="19"/>
        </w:rPr>
      </w:pPr>
    </w:p>
    <w:p w14:paraId="277619C6" w14:textId="55C484C3" w:rsidR="006000C0" w:rsidRPr="005247E2" w:rsidRDefault="006000C0" w:rsidP="006000C0">
      <w:pPr>
        <w:pStyle w:val="ac"/>
        <w:rPr>
          <w:rFonts w:ascii="Tahoma" w:hAnsi="Tahoma" w:cs="Tahoma"/>
          <w:i/>
          <w:sz w:val="19"/>
          <w:szCs w:val="19"/>
        </w:rPr>
      </w:pPr>
    </w:p>
    <w:p w14:paraId="6A6091EB" w14:textId="630B6849" w:rsidR="006000C0" w:rsidRPr="00DF0DA4" w:rsidRDefault="006000C0" w:rsidP="006000C0">
      <w:pPr>
        <w:pStyle w:val="ac"/>
        <w:rPr>
          <w:rFonts w:ascii="Tahoma" w:hAnsi="Tahoma" w:cs="Tahoma"/>
          <w:i/>
          <w:sz w:val="16"/>
          <w:szCs w:val="16"/>
        </w:rPr>
      </w:pPr>
      <w:r w:rsidRPr="005247E2">
        <w:rPr>
          <w:rFonts w:ascii="Tahoma" w:hAnsi="Tahoma" w:cs="Tahoma"/>
          <w:i/>
          <w:sz w:val="19"/>
          <w:szCs w:val="19"/>
        </w:rPr>
        <w:t xml:space="preserve">       </w:t>
      </w:r>
      <w:r w:rsidRPr="00DF0DA4">
        <w:rPr>
          <w:rFonts w:ascii="Tahoma" w:hAnsi="Tahoma" w:cs="Tahoma"/>
          <w:i/>
          <w:sz w:val="16"/>
          <w:szCs w:val="16"/>
        </w:rPr>
        <w:t xml:space="preserve">Исп.: Н. Шаршенов, </w:t>
      </w:r>
    </w:p>
    <w:p w14:paraId="1D010663" w14:textId="31827B1E" w:rsidR="006000C0" w:rsidRPr="00DF0DA4" w:rsidRDefault="006000C0" w:rsidP="006000C0">
      <w:pPr>
        <w:pStyle w:val="ac"/>
        <w:rPr>
          <w:rFonts w:ascii="Tahoma" w:hAnsi="Tahoma" w:cs="Tahoma"/>
          <w:i/>
          <w:sz w:val="16"/>
          <w:szCs w:val="16"/>
        </w:rPr>
      </w:pPr>
      <w:r w:rsidRPr="00DF0DA4">
        <w:rPr>
          <w:rFonts w:ascii="Tahoma" w:hAnsi="Tahoma" w:cs="Tahoma"/>
          <w:i/>
          <w:sz w:val="16"/>
          <w:szCs w:val="16"/>
        </w:rPr>
        <w:t xml:space="preserve">       тел:0312 905 244</w:t>
      </w:r>
    </w:p>
    <w:p w14:paraId="77201D35" w14:textId="37717423" w:rsidR="0029325C" w:rsidRPr="00DF0DA4" w:rsidRDefault="0029325C" w:rsidP="004E6D7C">
      <w:pPr>
        <w:widowControl w:val="0"/>
        <w:tabs>
          <w:tab w:val="left" w:pos="993"/>
        </w:tabs>
        <w:autoSpaceDE w:val="0"/>
        <w:autoSpaceDN w:val="0"/>
        <w:adjustRightInd w:val="0"/>
        <w:spacing w:after="0" w:line="240" w:lineRule="auto"/>
        <w:ind w:firstLine="567"/>
        <w:jc w:val="both"/>
        <w:rPr>
          <w:rFonts w:ascii="Tahoma" w:hAnsi="Tahoma" w:cs="Tahoma"/>
          <w:sz w:val="16"/>
          <w:szCs w:val="16"/>
        </w:rPr>
      </w:pPr>
    </w:p>
    <w:p w14:paraId="0E793369" w14:textId="5E4945E2" w:rsidR="00CE3B92" w:rsidRPr="00DF0DA4" w:rsidRDefault="00CE3B92" w:rsidP="007E5D9C">
      <w:pPr>
        <w:widowControl w:val="0"/>
        <w:autoSpaceDE w:val="0"/>
        <w:autoSpaceDN w:val="0"/>
        <w:adjustRightInd w:val="0"/>
        <w:spacing w:after="0" w:line="240" w:lineRule="auto"/>
        <w:jc w:val="right"/>
        <w:rPr>
          <w:rFonts w:ascii="Tahoma" w:hAnsi="Tahoma" w:cs="Tahoma"/>
          <w:b/>
          <w:sz w:val="16"/>
          <w:szCs w:val="16"/>
        </w:rPr>
      </w:pPr>
      <w:r w:rsidRPr="00DF0DA4">
        <w:rPr>
          <w:rFonts w:ascii="Tahoma" w:hAnsi="Tahoma" w:cs="Tahoma"/>
          <w:b/>
          <w:sz w:val="16"/>
          <w:szCs w:val="16"/>
        </w:rPr>
        <w:t xml:space="preserve">Приложение </w:t>
      </w:r>
      <w:r w:rsidR="009E6E78" w:rsidRPr="00DF0DA4">
        <w:rPr>
          <w:rFonts w:ascii="Tahoma" w:hAnsi="Tahoma" w:cs="Tahoma"/>
          <w:b/>
          <w:sz w:val="16"/>
          <w:szCs w:val="16"/>
        </w:rPr>
        <w:t>1</w:t>
      </w:r>
      <w:r w:rsidRPr="00DF0DA4">
        <w:rPr>
          <w:rFonts w:ascii="Tahoma" w:hAnsi="Tahoma" w:cs="Tahoma"/>
          <w:b/>
          <w:sz w:val="16"/>
          <w:szCs w:val="16"/>
        </w:rPr>
        <w:t xml:space="preserve"> к Приглашению</w:t>
      </w:r>
    </w:p>
    <w:p w14:paraId="7B7D9664" w14:textId="77777777" w:rsidR="00F40786" w:rsidRPr="005247E2"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5247E2" w:rsidRDefault="00F40786" w:rsidP="00F40786">
      <w:pPr>
        <w:widowControl w:val="0"/>
        <w:autoSpaceDE w:val="0"/>
        <w:autoSpaceDN w:val="0"/>
        <w:adjustRightInd w:val="0"/>
        <w:spacing w:after="120"/>
        <w:jc w:val="center"/>
        <w:rPr>
          <w:rFonts w:ascii="Tahoma" w:hAnsi="Tahoma" w:cs="Tahoma"/>
          <w:sz w:val="19"/>
          <w:szCs w:val="19"/>
        </w:rPr>
      </w:pPr>
      <w:r w:rsidRPr="005247E2">
        <w:rPr>
          <w:rFonts w:ascii="Tahoma" w:hAnsi="Tahoma" w:cs="Tahoma"/>
          <w:b/>
          <w:bCs/>
          <w:color w:val="000000"/>
          <w:sz w:val="19"/>
          <w:szCs w:val="19"/>
        </w:rPr>
        <w:t>Требования к закупке</w:t>
      </w:r>
    </w:p>
    <w:tbl>
      <w:tblPr>
        <w:tblW w:w="11057" w:type="dxa"/>
        <w:tblInd w:w="-5" w:type="dxa"/>
        <w:tblLayout w:type="fixed"/>
        <w:tblLook w:val="04A0" w:firstRow="1" w:lastRow="0" w:firstColumn="1" w:lastColumn="0" w:noHBand="0" w:noVBand="1"/>
      </w:tblPr>
      <w:tblGrid>
        <w:gridCol w:w="710"/>
        <w:gridCol w:w="3685"/>
        <w:gridCol w:w="6662"/>
      </w:tblGrid>
      <w:tr w:rsidR="00F40786" w:rsidRPr="005247E2" w14:paraId="5A1E9BAF" w14:textId="77777777" w:rsidTr="001958BD">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234518" w14:textId="77777777" w:rsidR="00F40786" w:rsidRPr="005247E2" w:rsidRDefault="00F40786" w:rsidP="00245C34">
            <w:pPr>
              <w:spacing w:after="0" w:line="240" w:lineRule="auto"/>
              <w:jc w:val="center"/>
              <w:rPr>
                <w:rFonts w:ascii="Tahoma" w:hAnsi="Tahoma" w:cs="Tahoma"/>
                <w:b/>
                <w:bCs/>
                <w:color w:val="0000CC"/>
                <w:sz w:val="19"/>
                <w:szCs w:val="19"/>
              </w:rPr>
            </w:pPr>
            <w:r w:rsidRPr="005247E2">
              <w:rPr>
                <w:rFonts w:ascii="Tahoma" w:hAnsi="Tahoma" w:cs="Tahoma"/>
                <w:b/>
                <w:bCs/>
                <w:color w:val="0000CC"/>
                <w:sz w:val="19"/>
                <w:szCs w:val="19"/>
              </w:rPr>
              <w:t>1.Общие требования</w:t>
            </w:r>
          </w:p>
        </w:tc>
      </w:tr>
      <w:tr w:rsidR="00F40786" w:rsidRPr="005247E2" w14:paraId="75277476" w14:textId="77777777" w:rsidTr="001958BD">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476D0D" w14:textId="77777777" w:rsidR="00F40786" w:rsidRPr="005247E2" w:rsidRDefault="00F40786"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w:t>
            </w:r>
          </w:p>
        </w:tc>
        <w:tc>
          <w:tcPr>
            <w:tcW w:w="3685" w:type="dxa"/>
            <w:tcBorders>
              <w:top w:val="nil"/>
              <w:left w:val="nil"/>
              <w:bottom w:val="single" w:sz="4" w:space="0" w:color="auto"/>
              <w:right w:val="single" w:sz="4" w:space="0" w:color="auto"/>
            </w:tcBorders>
            <w:shd w:val="clear" w:color="auto" w:fill="auto"/>
            <w:vAlign w:val="center"/>
            <w:hideMark/>
          </w:tcPr>
          <w:p w14:paraId="462F7BD1" w14:textId="52A82462" w:rsidR="00F40786" w:rsidRPr="005247E2" w:rsidRDefault="00F40786" w:rsidP="00245C34">
            <w:pPr>
              <w:spacing w:after="0" w:line="240" w:lineRule="auto"/>
              <w:rPr>
                <w:rFonts w:ascii="Tahoma" w:hAnsi="Tahoma" w:cs="Tahoma"/>
                <w:color w:val="000000"/>
                <w:sz w:val="19"/>
                <w:szCs w:val="19"/>
              </w:rPr>
            </w:pPr>
            <w:r w:rsidRPr="005247E2">
              <w:rPr>
                <w:rFonts w:ascii="Tahoma" w:hAnsi="Tahoma" w:cs="Tahoma"/>
                <w:color w:val="000000"/>
                <w:sz w:val="19"/>
                <w:szCs w:val="19"/>
              </w:rPr>
              <w:t>Язык конкурсной заявки</w:t>
            </w:r>
            <w:r w:rsidR="004D6447" w:rsidRPr="005247E2">
              <w:rPr>
                <w:rFonts w:ascii="Tahoma" w:hAnsi="Tahoma" w:cs="Tahoma"/>
                <w:color w:val="000000"/>
                <w:sz w:val="19"/>
                <w:szCs w:val="19"/>
              </w:rPr>
              <w:t xml:space="preserve"> </w:t>
            </w:r>
          </w:p>
        </w:tc>
        <w:tc>
          <w:tcPr>
            <w:tcW w:w="6662" w:type="dxa"/>
            <w:tcBorders>
              <w:top w:val="nil"/>
              <w:left w:val="nil"/>
              <w:bottom w:val="single" w:sz="4" w:space="0" w:color="auto"/>
              <w:right w:val="single" w:sz="4" w:space="0" w:color="auto"/>
            </w:tcBorders>
            <w:shd w:val="clear" w:color="auto" w:fill="auto"/>
            <w:noWrap/>
            <w:vAlign w:val="center"/>
            <w:hideMark/>
          </w:tcPr>
          <w:p w14:paraId="26ADD094" w14:textId="635DDF00" w:rsidR="00F40786" w:rsidRPr="005247E2" w:rsidRDefault="00F40786" w:rsidP="00245C34">
            <w:pPr>
              <w:spacing w:after="0" w:line="240" w:lineRule="auto"/>
              <w:rPr>
                <w:rFonts w:ascii="Tahoma" w:hAnsi="Tahoma" w:cs="Tahoma"/>
                <w:color w:val="000000"/>
                <w:sz w:val="19"/>
                <w:szCs w:val="19"/>
              </w:rPr>
            </w:pPr>
            <w:r w:rsidRPr="005247E2">
              <w:rPr>
                <w:rFonts w:ascii="Tahoma" w:hAnsi="Tahoma" w:cs="Tahoma"/>
                <w:sz w:val="19"/>
                <w:szCs w:val="19"/>
              </w:rPr>
              <w:t xml:space="preserve">Русский </w:t>
            </w:r>
            <w:r w:rsidRPr="005247E2">
              <w:rPr>
                <w:rFonts w:ascii="Tahoma" w:hAnsi="Tahoma" w:cs="Tahoma"/>
                <w:b/>
                <w:sz w:val="19"/>
                <w:szCs w:val="19"/>
              </w:rPr>
              <w:t>(в случае если документ буд</w:t>
            </w:r>
            <w:r w:rsidR="00DA117C" w:rsidRPr="005247E2">
              <w:rPr>
                <w:rFonts w:ascii="Tahoma" w:hAnsi="Tahoma" w:cs="Tahoma"/>
                <w:b/>
                <w:sz w:val="19"/>
                <w:szCs w:val="19"/>
              </w:rPr>
              <w:t>е</w:t>
            </w:r>
            <w:r w:rsidRPr="005247E2">
              <w:rPr>
                <w:rFonts w:ascii="Tahoma" w:hAnsi="Tahoma" w:cs="Tahoma"/>
                <w:b/>
                <w:sz w:val="19"/>
                <w:szCs w:val="19"/>
              </w:rPr>
              <w:t xml:space="preserve">т составлен на </w:t>
            </w:r>
            <w:r w:rsidRPr="005247E2">
              <w:rPr>
                <w:rFonts w:ascii="Tahoma" w:hAnsi="Tahoma" w:cs="Tahoma"/>
                <w:sz w:val="19"/>
                <w:szCs w:val="19"/>
              </w:rPr>
              <w:t>иностранном языке, необходимо предоставить дополнительно перевод на русском языке)</w:t>
            </w:r>
          </w:p>
        </w:tc>
      </w:tr>
      <w:tr w:rsidR="00893AFC" w:rsidRPr="005247E2" w14:paraId="12B1206F" w14:textId="77777777" w:rsidTr="001958BD">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CA6E096" w14:textId="04727B3C"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A63ED3" w:rsidRPr="005247E2">
              <w:rPr>
                <w:rFonts w:ascii="Tahoma" w:hAnsi="Tahoma" w:cs="Tahoma"/>
                <w:color w:val="000000"/>
                <w:sz w:val="19"/>
                <w:szCs w:val="19"/>
              </w:rPr>
              <w:t>2</w:t>
            </w:r>
          </w:p>
        </w:tc>
        <w:tc>
          <w:tcPr>
            <w:tcW w:w="3685" w:type="dxa"/>
            <w:tcBorders>
              <w:top w:val="nil"/>
              <w:left w:val="nil"/>
              <w:bottom w:val="single" w:sz="4" w:space="0" w:color="auto"/>
              <w:right w:val="single" w:sz="4" w:space="0" w:color="auto"/>
            </w:tcBorders>
            <w:shd w:val="clear" w:color="auto" w:fill="auto"/>
            <w:vAlign w:val="center"/>
          </w:tcPr>
          <w:p w14:paraId="19029550" w14:textId="25E1D6C0"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Условия</w:t>
            </w:r>
            <w:r w:rsidR="00C05D5E" w:rsidRPr="005247E2">
              <w:rPr>
                <w:rFonts w:ascii="Tahoma" w:hAnsi="Tahoma" w:cs="Tahoma"/>
                <w:sz w:val="19"/>
                <w:szCs w:val="19"/>
              </w:rPr>
              <w:t xml:space="preserve">, </w:t>
            </w:r>
            <w:r w:rsidRPr="005247E2">
              <w:rPr>
                <w:rFonts w:ascii="Tahoma" w:hAnsi="Tahoma" w:cs="Tahoma"/>
                <w:sz w:val="19"/>
                <w:szCs w:val="19"/>
              </w:rPr>
              <w:t>место</w:t>
            </w:r>
            <w:r w:rsidR="00AB40E6" w:rsidRPr="005247E2">
              <w:rPr>
                <w:rFonts w:ascii="Tahoma" w:hAnsi="Tahoma" w:cs="Tahoma"/>
                <w:sz w:val="19"/>
                <w:szCs w:val="19"/>
              </w:rPr>
              <w:t xml:space="preserve"> и</w:t>
            </w:r>
            <w:r w:rsidRPr="005247E2">
              <w:rPr>
                <w:rFonts w:ascii="Tahoma" w:hAnsi="Tahoma" w:cs="Tahoma"/>
                <w:sz w:val="19"/>
                <w:szCs w:val="19"/>
              </w:rPr>
              <w:t xml:space="preserve"> </w:t>
            </w:r>
            <w:r w:rsidR="00F772E0" w:rsidRPr="005247E2">
              <w:rPr>
                <w:rFonts w:ascii="Tahoma" w:hAnsi="Tahoma" w:cs="Tahoma"/>
                <w:sz w:val="19"/>
                <w:szCs w:val="19"/>
              </w:rPr>
              <w:t xml:space="preserve">срок </w:t>
            </w:r>
            <w:r w:rsidRPr="005247E2">
              <w:rPr>
                <w:rFonts w:ascii="Tahoma" w:hAnsi="Tahoma" w:cs="Tahoma"/>
                <w:sz w:val="19"/>
                <w:szCs w:val="19"/>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14:paraId="171B7055" w14:textId="589D9DCA" w:rsidR="00893AFC" w:rsidRPr="005247E2" w:rsidRDefault="00AB40E6" w:rsidP="00245C34">
            <w:pPr>
              <w:spacing w:after="0" w:line="240" w:lineRule="auto"/>
              <w:rPr>
                <w:rFonts w:ascii="Tahoma" w:hAnsi="Tahoma" w:cs="Tahoma"/>
                <w:sz w:val="19"/>
                <w:szCs w:val="19"/>
              </w:rPr>
            </w:pPr>
            <w:r w:rsidRPr="005247E2">
              <w:rPr>
                <w:rFonts w:ascii="Tahoma" w:hAnsi="Tahoma" w:cs="Tahoma"/>
                <w:color w:val="000000"/>
                <w:sz w:val="19"/>
                <w:szCs w:val="19"/>
              </w:rPr>
              <w:t>Электронным способом на эл. почту</w:t>
            </w:r>
            <w:r w:rsidR="00F772E0" w:rsidRPr="005247E2">
              <w:rPr>
                <w:rFonts w:ascii="Tahoma" w:hAnsi="Tahoma" w:cs="Tahoma"/>
                <w:color w:val="000000"/>
                <w:sz w:val="19"/>
                <w:szCs w:val="19"/>
              </w:rPr>
              <w:t xml:space="preserve"> </w:t>
            </w:r>
            <w:r w:rsidR="00F772E0" w:rsidRPr="005247E2">
              <w:rPr>
                <w:rFonts w:ascii="Tahoma" w:hAnsi="Tahoma" w:cs="Tahoma"/>
                <w:b/>
                <w:color w:val="000000"/>
                <w:sz w:val="19"/>
                <w:szCs w:val="19"/>
              </w:rPr>
              <w:t>не позднее десяти рабочих дней с даты заключения Договора</w:t>
            </w:r>
            <w:r w:rsidRPr="005247E2">
              <w:rPr>
                <w:rFonts w:ascii="Tahoma" w:hAnsi="Tahoma" w:cs="Tahoma"/>
                <w:color w:val="000000"/>
                <w:sz w:val="19"/>
                <w:szCs w:val="19"/>
              </w:rPr>
              <w:t xml:space="preserve">: </w:t>
            </w:r>
            <w:hyperlink r:id="rId8" w:history="1">
              <w:r w:rsidR="006000C0" w:rsidRPr="005247E2">
                <w:rPr>
                  <w:rStyle w:val="a7"/>
                  <w:rFonts w:ascii="Tahoma" w:hAnsi="Tahoma" w:cs="Tahoma"/>
                  <w:sz w:val="19"/>
                  <w:szCs w:val="19"/>
                  <w:lang w:val="en-US"/>
                </w:rPr>
                <w:t>antifraud</w:t>
              </w:r>
              <w:r w:rsidR="006000C0" w:rsidRPr="005247E2">
                <w:rPr>
                  <w:rStyle w:val="a7"/>
                  <w:rFonts w:ascii="Tahoma" w:hAnsi="Tahoma" w:cs="Tahoma"/>
                  <w:sz w:val="19"/>
                  <w:szCs w:val="19"/>
                </w:rPr>
                <w:t>@megacom.kg</w:t>
              </w:r>
            </w:hyperlink>
            <w:r w:rsidR="006000C0" w:rsidRPr="005247E2">
              <w:rPr>
                <w:rFonts w:ascii="Tahoma" w:hAnsi="Tahoma" w:cs="Tahoma"/>
                <w:sz w:val="19"/>
                <w:szCs w:val="19"/>
              </w:rPr>
              <w:t xml:space="preserve">  </w:t>
            </w:r>
            <w:r w:rsidRPr="005247E2">
              <w:rPr>
                <w:rFonts w:ascii="Tahoma" w:hAnsi="Tahoma" w:cs="Tahoma"/>
                <w:sz w:val="19"/>
                <w:szCs w:val="19"/>
              </w:rPr>
              <w:t xml:space="preserve">  направляется уведомление о предоставлении права пользования программным обеспечением, лицензиями и технической поддержкой</w:t>
            </w:r>
          </w:p>
        </w:tc>
      </w:tr>
      <w:tr w:rsidR="00245C34" w:rsidRPr="005247E2" w14:paraId="4C43A5F0" w14:textId="77777777" w:rsidTr="001958BD">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50B70DC" w14:textId="71B4A89C" w:rsidR="00245C34"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1.3</w:t>
            </w:r>
          </w:p>
        </w:tc>
        <w:tc>
          <w:tcPr>
            <w:tcW w:w="3685" w:type="dxa"/>
            <w:tcBorders>
              <w:top w:val="nil"/>
              <w:left w:val="nil"/>
              <w:bottom w:val="single" w:sz="4" w:space="0" w:color="auto"/>
              <w:right w:val="single" w:sz="4" w:space="0" w:color="auto"/>
            </w:tcBorders>
            <w:shd w:val="clear" w:color="auto" w:fill="auto"/>
            <w:vAlign w:val="center"/>
          </w:tcPr>
          <w:p w14:paraId="32F58E20" w14:textId="278B6172" w:rsidR="00245C34" w:rsidRPr="005247E2" w:rsidRDefault="00AB40E6" w:rsidP="00245C34">
            <w:pPr>
              <w:spacing w:after="0" w:line="240" w:lineRule="auto"/>
              <w:rPr>
                <w:rFonts w:ascii="Tahoma" w:hAnsi="Tahoma" w:cs="Tahoma"/>
                <w:sz w:val="19"/>
                <w:szCs w:val="19"/>
              </w:rPr>
            </w:pPr>
            <w:r w:rsidRPr="005247E2">
              <w:rPr>
                <w:rFonts w:ascii="Tahoma" w:hAnsi="Tahoma" w:cs="Tahoma"/>
                <w:sz w:val="19"/>
                <w:szCs w:val="19"/>
              </w:rPr>
              <w:t xml:space="preserve"> Срок предоставления услуг</w:t>
            </w:r>
          </w:p>
        </w:tc>
        <w:tc>
          <w:tcPr>
            <w:tcW w:w="6662" w:type="dxa"/>
            <w:tcBorders>
              <w:top w:val="nil"/>
              <w:left w:val="nil"/>
              <w:bottom w:val="single" w:sz="4" w:space="0" w:color="auto"/>
              <w:right w:val="single" w:sz="4" w:space="0" w:color="auto"/>
            </w:tcBorders>
            <w:shd w:val="clear" w:color="auto" w:fill="auto"/>
            <w:vAlign w:val="center"/>
          </w:tcPr>
          <w:p w14:paraId="115A322D" w14:textId="154BC909" w:rsidR="00057E67" w:rsidRPr="005247E2" w:rsidRDefault="00AB40E6" w:rsidP="00057E67">
            <w:pPr>
              <w:spacing w:after="0" w:line="240" w:lineRule="auto"/>
              <w:rPr>
                <w:rFonts w:ascii="Tahoma" w:hAnsi="Tahoma" w:cs="Tahoma"/>
                <w:sz w:val="19"/>
                <w:szCs w:val="19"/>
              </w:rPr>
            </w:pPr>
            <w:r w:rsidRPr="005247E2">
              <w:rPr>
                <w:rFonts w:ascii="Tahoma" w:hAnsi="Tahoma" w:cs="Tahoma"/>
                <w:sz w:val="19"/>
                <w:szCs w:val="19"/>
              </w:rPr>
              <w:t xml:space="preserve">С </w:t>
            </w:r>
            <w:r w:rsidRPr="005247E2">
              <w:rPr>
                <w:rFonts w:ascii="Tahoma" w:eastAsia="SimSun" w:hAnsi="Tahoma" w:cs="Tahoma"/>
                <w:sz w:val="19"/>
                <w:szCs w:val="19"/>
              </w:rPr>
              <w:t>даты подписания Акта приема-передачи выполненных услуг</w:t>
            </w:r>
            <w:r w:rsidR="006000C0" w:rsidRPr="005247E2">
              <w:rPr>
                <w:rFonts w:ascii="Tahoma" w:hAnsi="Tahoma" w:cs="Tahoma"/>
                <w:sz w:val="19"/>
                <w:szCs w:val="19"/>
              </w:rPr>
              <w:t>, бессрочная лицензия</w:t>
            </w:r>
          </w:p>
        </w:tc>
      </w:tr>
      <w:tr w:rsidR="00893AFC" w:rsidRPr="005247E2" w14:paraId="573BEF8A" w14:textId="77777777" w:rsidTr="001958BD">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35F49A" w14:textId="7C013F3A"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4</w:t>
            </w:r>
          </w:p>
        </w:tc>
        <w:tc>
          <w:tcPr>
            <w:tcW w:w="3685" w:type="dxa"/>
            <w:tcBorders>
              <w:top w:val="nil"/>
              <w:left w:val="nil"/>
              <w:bottom w:val="single" w:sz="4" w:space="0" w:color="auto"/>
              <w:right w:val="single" w:sz="4" w:space="0" w:color="auto"/>
            </w:tcBorders>
            <w:shd w:val="clear" w:color="auto" w:fill="auto"/>
            <w:vAlign w:val="center"/>
            <w:hideMark/>
          </w:tcPr>
          <w:p w14:paraId="20F58D37" w14:textId="3FE55B49"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Условия оплаты и срок выплаты</w:t>
            </w:r>
          </w:p>
        </w:tc>
        <w:tc>
          <w:tcPr>
            <w:tcW w:w="6662" w:type="dxa"/>
            <w:tcBorders>
              <w:top w:val="nil"/>
              <w:left w:val="nil"/>
              <w:bottom w:val="single" w:sz="4" w:space="0" w:color="auto"/>
              <w:right w:val="single" w:sz="4" w:space="0" w:color="auto"/>
            </w:tcBorders>
            <w:shd w:val="clear" w:color="auto" w:fill="auto"/>
            <w:vAlign w:val="center"/>
            <w:hideMark/>
          </w:tcPr>
          <w:p w14:paraId="2E0F0352" w14:textId="24251AE6" w:rsidR="00AB40E6" w:rsidRPr="005247E2" w:rsidRDefault="00AB40E6" w:rsidP="00AB40E6">
            <w:pPr>
              <w:pStyle w:val="af2"/>
              <w:rPr>
                <w:rFonts w:ascii="Tahoma" w:hAnsi="Tahoma" w:cs="Tahoma"/>
                <w:color w:val="FF0000"/>
                <w:sz w:val="19"/>
                <w:szCs w:val="19"/>
              </w:rPr>
            </w:pPr>
            <w:r w:rsidRPr="005247E2">
              <w:rPr>
                <w:rFonts w:ascii="Tahoma" w:hAnsi="Tahoma" w:cs="Tahoma"/>
                <w:sz w:val="19"/>
                <w:szCs w:val="19"/>
              </w:rPr>
              <w:t xml:space="preserve">100% от цены договора выплачиваются в течение 10 банковских дней со дня получения </w:t>
            </w:r>
            <w:r w:rsidR="00EE28F7">
              <w:rPr>
                <w:rFonts w:ascii="Tahoma" w:hAnsi="Tahoma" w:cs="Tahoma"/>
                <w:sz w:val="19"/>
                <w:szCs w:val="19"/>
              </w:rPr>
              <w:t xml:space="preserve">электронной </w:t>
            </w:r>
            <w:r w:rsidRPr="005247E2">
              <w:rPr>
                <w:rFonts w:ascii="Tahoma" w:hAnsi="Tahoma" w:cs="Tahoma"/>
                <w:sz w:val="19"/>
                <w:szCs w:val="19"/>
              </w:rPr>
              <w:t>счета-фактуры, выставленного на основании и датой подписания сторонами Акта,</w:t>
            </w:r>
            <w:r w:rsidRPr="005247E2">
              <w:rPr>
                <w:rFonts w:ascii="Tahoma" w:hAnsi="Tahoma" w:cs="Tahoma"/>
                <w:sz w:val="19"/>
                <w:szCs w:val="19"/>
                <w:lang w:eastAsia="ar-SA"/>
              </w:rPr>
              <w:t xml:space="preserve"> подтверждающего право пользования</w:t>
            </w:r>
            <w:r w:rsidRPr="005247E2">
              <w:rPr>
                <w:rFonts w:ascii="Tahoma" w:hAnsi="Tahoma" w:cs="Tahoma"/>
                <w:sz w:val="19"/>
                <w:szCs w:val="19"/>
              </w:rPr>
              <w:t xml:space="preserve"> программным обеспечением и лицензиями. </w:t>
            </w:r>
          </w:p>
          <w:p w14:paraId="4DBFB620" w14:textId="176C22C2" w:rsidR="00B56441" w:rsidRPr="005247E2" w:rsidRDefault="00B56441" w:rsidP="00245C34">
            <w:pPr>
              <w:spacing w:after="0" w:line="240" w:lineRule="auto"/>
              <w:rPr>
                <w:rFonts w:ascii="Tahoma" w:hAnsi="Tahoma" w:cs="Tahoma"/>
                <w:sz w:val="19"/>
                <w:szCs w:val="19"/>
              </w:rPr>
            </w:pPr>
          </w:p>
          <w:p w14:paraId="396FD1E4" w14:textId="77777777" w:rsidR="005E3C5B" w:rsidRPr="005247E2" w:rsidRDefault="005E3C5B" w:rsidP="00245C34">
            <w:pPr>
              <w:spacing w:after="0" w:line="240" w:lineRule="auto"/>
              <w:rPr>
                <w:rFonts w:ascii="Tahoma" w:hAnsi="Tahoma" w:cs="Tahoma"/>
                <w:b/>
                <w:iCs/>
                <w:sz w:val="19"/>
                <w:szCs w:val="19"/>
              </w:rPr>
            </w:pPr>
            <w:r w:rsidRPr="005247E2">
              <w:rPr>
                <w:rFonts w:ascii="Tahoma" w:hAnsi="Tahoma" w:cs="Tahoma"/>
                <w:b/>
                <w:iCs/>
                <w:sz w:val="19"/>
                <w:szCs w:val="19"/>
              </w:rPr>
              <w:t xml:space="preserve">Оплата осуществляется: </w:t>
            </w:r>
          </w:p>
          <w:p w14:paraId="11D3EA54" w14:textId="0EA6CF46" w:rsidR="005E3C5B" w:rsidRPr="005247E2" w:rsidRDefault="005E3C5B" w:rsidP="00D96799">
            <w:pPr>
              <w:numPr>
                <w:ilvl w:val="0"/>
                <w:numId w:val="4"/>
              </w:numPr>
              <w:spacing w:after="0" w:line="240" w:lineRule="auto"/>
              <w:ind w:left="0" w:hanging="284"/>
              <w:rPr>
                <w:rFonts w:ascii="Tahoma" w:hAnsi="Tahoma" w:cs="Tahoma"/>
                <w:iCs/>
                <w:sz w:val="19"/>
                <w:szCs w:val="19"/>
              </w:rPr>
            </w:pPr>
            <w:r w:rsidRPr="005247E2">
              <w:rPr>
                <w:rFonts w:ascii="Tahoma" w:hAnsi="Tahoma" w:cs="Tahoma"/>
                <w:iCs/>
                <w:sz w:val="19"/>
                <w:szCs w:val="19"/>
              </w:rPr>
              <w:t>Поставщику-нерезиденту</w:t>
            </w:r>
            <w:r w:rsidR="00CC4B92" w:rsidRPr="005247E2">
              <w:rPr>
                <w:rFonts w:ascii="Tahoma" w:hAnsi="Tahoma" w:cs="Tahoma"/>
                <w:iCs/>
                <w:sz w:val="19"/>
                <w:szCs w:val="19"/>
              </w:rPr>
              <w:t>:</w:t>
            </w:r>
            <w:r w:rsidRPr="005247E2">
              <w:rPr>
                <w:rFonts w:ascii="Tahoma" w:hAnsi="Tahoma" w:cs="Tahoma"/>
                <w:iCs/>
                <w:sz w:val="19"/>
                <w:szCs w:val="19"/>
              </w:rPr>
              <w:t xml:space="preserve"> </w:t>
            </w:r>
            <w:r w:rsidR="00CC4B92" w:rsidRPr="005247E2">
              <w:rPr>
                <w:rFonts w:ascii="Tahoma" w:hAnsi="Tahoma" w:cs="Tahoma"/>
                <w:iCs/>
                <w:sz w:val="19"/>
                <w:szCs w:val="19"/>
              </w:rPr>
              <w:t>Доллар США или другая иностранная валюта</w:t>
            </w:r>
            <w:r w:rsidR="00D71D96" w:rsidRPr="005247E2">
              <w:rPr>
                <w:rFonts w:ascii="Tahoma" w:hAnsi="Tahoma" w:cs="Tahoma"/>
                <w:iCs/>
                <w:sz w:val="19"/>
                <w:szCs w:val="19"/>
              </w:rPr>
              <w:t>.</w:t>
            </w:r>
          </w:p>
          <w:p w14:paraId="09D14B78" w14:textId="3A3EEA5C" w:rsidR="005E3C5B" w:rsidRPr="005247E2" w:rsidRDefault="005E3C5B" w:rsidP="00D96799">
            <w:pPr>
              <w:numPr>
                <w:ilvl w:val="0"/>
                <w:numId w:val="4"/>
              </w:numPr>
              <w:spacing w:after="0" w:line="240" w:lineRule="auto"/>
              <w:ind w:left="0" w:hanging="284"/>
              <w:rPr>
                <w:rFonts w:ascii="Tahoma" w:hAnsi="Tahoma" w:cs="Tahoma"/>
                <w:iCs/>
                <w:sz w:val="19"/>
                <w:szCs w:val="19"/>
              </w:rPr>
            </w:pPr>
            <w:r w:rsidRPr="005247E2">
              <w:rPr>
                <w:rFonts w:ascii="Tahoma" w:hAnsi="Tahoma" w:cs="Tahoma"/>
                <w:iCs/>
                <w:sz w:val="19"/>
                <w:szCs w:val="19"/>
              </w:rPr>
              <w:t>П</w:t>
            </w:r>
            <w:r w:rsidR="006000C0" w:rsidRPr="005247E2">
              <w:rPr>
                <w:rFonts w:ascii="Tahoma" w:hAnsi="Tahoma" w:cs="Tahoma"/>
                <w:iCs/>
                <w:sz w:val="19"/>
                <w:szCs w:val="19"/>
              </w:rPr>
              <w:t>оставщику-резиденту в сомах КР</w:t>
            </w:r>
          </w:p>
          <w:p w14:paraId="706A51C5" w14:textId="78F7A8DE" w:rsidR="00893AFC" w:rsidRPr="005247E2" w:rsidRDefault="005E3C5B" w:rsidP="00245C34">
            <w:pPr>
              <w:spacing w:after="0" w:line="240" w:lineRule="auto"/>
              <w:rPr>
                <w:rFonts w:ascii="Tahoma" w:hAnsi="Tahoma" w:cs="Tahoma"/>
                <w:iCs/>
                <w:sz w:val="19"/>
                <w:szCs w:val="19"/>
              </w:rPr>
            </w:pPr>
            <w:r w:rsidRPr="005247E2">
              <w:rPr>
                <w:rFonts w:ascii="Tahoma" w:hAnsi="Tahoma" w:cs="Tahoma"/>
                <w:iCs/>
                <w:sz w:val="19"/>
                <w:szCs w:val="19"/>
              </w:rPr>
              <w:t>Оплата осуществляется путем перечисления денежных средст</w:t>
            </w:r>
            <w:r w:rsidR="00945729" w:rsidRPr="005247E2">
              <w:rPr>
                <w:rFonts w:ascii="Tahoma" w:hAnsi="Tahoma" w:cs="Tahoma"/>
                <w:iCs/>
                <w:sz w:val="19"/>
                <w:szCs w:val="19"/>
              </w:rPr>
              <w:t>в на расчетный счет Поставщика.</w:t>
            </w:r>
          </w:p>
          <w:p w14:paraId="50163300" w14:textId="77777777" w:rsidR="00AB40E6" w:rsidRPr="005247E2" w:rsidRDefault="00AB40E6" w:rsidP="00245C34">
            <w:pPr>
              <w:spacing w:after="0" w:line="240" w:lineRule="auto"/>
              <w:rPr>
                <w:rFonts w:ascii="Tahoma" w:hAnsi="Tahoma" w:cs="Tahoma"/>
                <w:iCs/>
                <w:sz w:val="19"/>
                <w:szCs w:val="19"/>
              </w:rPr>
            </w:pPr>
          </w:p>
          <w:p w14:paraId="53113C1C" w14:textId="39CFEE59" w:rsidR="00AB40E6" w:rsidRPr="005247E2" w:rsidRDefault="00AB40E6" w:rsidP="00245C34">
            <w:pPr>
              <w:spacing w:after="0" w:line="240" w:lineRule="auto"/>
              <w:rPr>
                <w:rFonts w:ascii="Tahoma" w:hAnsi="Tahoma" w:cs="Tahoma"/>
                <w:iCs/>
                <w:sz w:val="19"/>
                <w:szCs w:val="19"/>
              </w:rPr>
            </w:pPr>
            <w:r w:rsidRPr="005247E2">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893AFC" w:rsidRPr="005247E2" w14:paraId="41BD14D2"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1615428" w14:textId="5656EA3F"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5</w:t>
            </w:r>
          </w:p>
        </w:tc>
        <w:tc>
          <w:tcPr>
            <w:tcW w:w="3685" w:type="dxa"/>
            <w:tcBorders>
              <w:top w:val="nil"/>
              <w:left w:val="nil"/>
              <w:bottom w:val="single" w:sz="4" w:space="0" w:color="auto"/>
              <w:right w:val="single" w:sz="4" w:space="0" w:color="auto"/>
            </w:tcBorders>
            <w:shd w:val="clear" w:color="auto" w:fill="auto"/>
            <w:vAlign w:val="center"/>
          </w:tcPr>
          <w:p w14:paraId="7DE63FE5" w14:textId="32FA7C5E" w:rsidR="00893AFC" w:rsidRPr="005247E2" w:rsidRDefault="00737F53" w:rsidP="00245C34">
            <w:pPr>
              <w:spacing w:after="0" w:line="240" w:lineRule="auto"/>
              <w:rPr>
                <w:rFonts w:ascii="Tahoma" w:hAnsi="Tahoma" w:cs="Tahoma"/>
                <w:sz w:val="19"/>
                <w:szCs w:val="19"/>
              </w:rPr>
            </w:pPr>
            <w:r w:rsidRPr="005247E2">
              <w:rPr>
                <w:rFonts w:ascii="Tahoma" w:hAnsi="Tahoma" w:cs="Tahoma"/>
                <w:sz w:val="19"/>
                <w:szCs w:val="19"/>
              </w:rPr>
              <w:t>Цена конкурсной заявки</w:t>
            </w:r>
          </w:p>
        </w:tc>
        <w:tc>
          <w:tcPr>
            <w:tcW w:w="6662" w:type="dxa"/>
            <w:tcBorders>
              <w:top w:val="nil"/>
              <w:left w:val="nil"/>
              <w:bottom w:val="single" w:sz="4" w:space="0" w:color="auto"/>
              <w:right w:val="single" w:sz="4" w:space="0" w:color="auto"/>
            </w:tcBorders>
            <w:shd w:val="clear" w:color="auto" w:fill="auto"/>
            <w:vAlign w:val="center"/>
          </w:tcPr>
          <w:p w14:paraId="74E2F425" w14:textId="279943BB" w:rsidR="006C6273" w:rsidRPr="005247E2" w:rsidRDefault="008A6FE7" w:rsidP="008A6FE7">
            <w:pPr>
              <w:spacing w:after="0" w:line="240" w:lineRule="auto"/>
              <w:jc w:val="both"/>
              <w:rPr>
                <w:rFonts w:ascii="Tahoma" w:hAnsi="Tahoma" w:cs="Tahoma"/>
                <w:sz w:val="19"/>
                <w:szCs w:val="19"/>
              </w:rPr>
            </w:pPr>
            <w:r w:rsidRPr="005247E2">
              <w:rPr>
                <w:rFonts w:ascii="Tahoma" w:eastAsia="Times New Roman" w:hAnsi="Tahoma" w:cs="Tahoma"/>
                <w:i/>
                <w:sz w:val="19"/>
                <w:szCs w:val="19"/>
              </w:rPr>
              <w:t>В</w:t>
            </w:r>
            <w:r w:rsidR="006C6273" w:rsidRPr="005247E2">
              <w:rPr>
                <w:rFonts w:ascii="Tahoma" w:eastAsia="Times New Roman" w:hAnsi="Tahoma" w:cs="Tahoma"/>
                <w:i/>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w:t>
            </w:r>
            <w:r w:rsidRPr="005247E2">
              <w:rPr>
                <w:rFonts w:ascii="Tahoma" w:eastAsia="Times New Roman" w:hAnsi="Tahoma" w:cs="Tahoma"/>
                <w:i/>
                <w:sz w:val="19"/>
                <w:szCs w:val="19"/>
              </w:rPr>
              <w:t>ельством Кыргызской Республики, а также накладные расходы</w:t>
            </w:r>
          </w:p>
        </w:tc>
      </w:tr>
      <w:tr w:rsidR="00893AFC" w:rsidRPr="005247E2" w14:paraId="5F75C69F"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D48CFD" w14:textId="49B3036C" w:rsidR="00893AFC" w:rsidRPr="005247E2" w:rsidRDefault="00893AFC"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245C34" w:rsidRPr="005247E2">
              <w:rPr>
                <w:rFonts w:ascii="Tahoma" w:hAnsi="Tahoma" w:cs="Tahoma"/>
                <w:color w:val="000000"/>
                <w:sz w:val="19"/>
                <w:szCs w:val="19"/>
              </w:rPr>
              <w:t>6</w:t>
            </w:r>
          </w:p>
        </w:tc>
        <w:tc>
          <w:tcPr>
            <w:tcW w:w="3685" w:type="dxa"/>
            <w:tcBorders>
              <w:top w:val="nil"/>
              <w:left w:val="nil"/>
              <w:bottom w:val="single" w:sz="4" w:space="0" w:color="auto"/>
              <w:right w:val="single" w:sz="4" w:space="0" w:color="auto"/>
            </w:tcBorders>
            <w:shd w:val="clear" w:color="auto" w:fill="auto"/>
            <w:vAlign w:val="center"/>
          </w:tcPr>
          <w:p w14:paraId="2E319170" w14:textId="1C6A77D0" w:rsidR="00893AFC" w:rsidRPr="005247E2" w:rsidRDefault="00893AFC" w:rsidP="00245C34">
            <w:pPr>
              <w:spacing w:after="0" w:line="240" w:lineRule="auto"/>
              <w:rPr>
                <w:rFonts w:ascii="Tahoma" w:hAnsi="Tahoma" w:cs="Tahoma"/>
                <w:color w:val="000000"/>
                <w:sz w:val="19"/>
                <w:szCs w:val="19"/>
              </w:rPr>
            </w:pPr>
            <w:r w:rsidRPr="005247E2">
              <w:rPr>
                <w:rFonts w:ascii="Tahoma" w:hAnsi="Tahoma" w:cs="Tahoma"/>
                <w:sz w:val="19"/>
                <w:szCs w:val="19"/>
              </w:rPr>
              <w:t xml:space="preserve">Валюта конкурсной заявки </w:t>
            </w:r>
          </w:p>
        </w:tc>
        <w:tc>
          <w:tcPr>
            <w:tcW w:w="6662" w:type="dxa"/>
            <w:tcBorders>
              <w:top w:val="nil"/>
              <w:left w:val="nil"/>
              <w:bottom w:val="single" w:sz="4" w:space="0" w:color="auto"/>
              <w:right w:val="single" w:sz="4" w:space="0" w:color="auto"/>
            </w:tcBorders>
            <w:shd w:val="clear" w:color="auto" w:fill="auto"/>
            <w:vAlign w:val="center"/>
          </w:tcPr>
          <w:p w14:paraId="766CF687" w14:textId="77777777" w:rsidR="00CC4B92" w:rsidRPr="005247E2" w:rsidRDefault="00CC4B92" w:rsidP="00245C34">
            <w:pPr>
              <w:spacing w:after="0" w:line="240" w:lineRule="auto"/>
              <w:rPr>
                <w:rFonts w:ascii="Tahoma" w:hAnsi="Tahoma" w:cs="Tahoma"/>
                <w:sz w:val="19"/>
                <w:szCs w:val="19"/>
              </w:rPr>
            </w:pPr>
            <w:r w:rsidRPr="005247E2">
              <w:rPr>
                <w:rFonts w:ascii="Tahoma" w:hAnsi="Tahoma" w:cs="Tahoma"/>
                <w:b/>
                <w:sz w:val="19"/>
                <w:szCs w:val="19"/>
              </w:rPr>
              <w:t>Для резидентов КР:</w:t>
            </w:r>
            <w:r w:rsidRPr="005247E2">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4D3A9952" w14:textId="45D031BA" w:rsidR="00CC4B92" w:rsidRPr="005247E2" w:rsidRDefault="00CC4B92" w:rsidP="00245C34">
            <w:pPr>
              <w:spacing w:after="0" w:line="240" w:lineRule="auto"/>
              <w:rPr>
                <w:rFonts w:ascii="Tahoma" w:hAnsi="Tahoma" w:cs="Tahoma"/>
                <w:sz w:val="19"/>
                <w:szCs w:val="19"/>
              </w:rPr>
            </w:pPr>
            <w:r w:rsidRPr="005247E2">
              <w:rPr>
                <w:rFonts w:ascii="Tahoma" w:hAnsi="Tahoma" w:cs="Tahoma"/>
                <w:b/>
                <w:sz w:val="19"/>
                <w:szCs w:val="19"/>
              </w:rPr>
              <w:t>Для нерезидентов КР:</w:t>
            </w:r>
            <w:r w:rsidRPr="005247E2">
              <w:rPr>
                <w:rFonts w:ascii="Tahoma" w:hAnsi="Tahoma" w:cs="Tahoma"/>
                <w:sz w:val="19"/>
                <w:szCs w:val="19"/>
              </w:rPr>
              <w:t xml:space="preserve"> Доллар США или другая иностранная валюта.</w:t>
            </w:r>
          </w:p>
          <w:p w14:paraId="767AC8C9" w14:textId="2B81E829" w:rsidR="00893AFC" w:rsidRPr="005247E2" w:rsidRDefault="00CC4B92" w:rsidP="00245C34">
            <w:pPr>
              <w:spacing w:after="0" w:line="240" w:lineRule="auto"/>
              <w:rPr>
                <w:rFonts w:ascii="Tahoma" w:hAnsi="Tahoma" w:cs="Tahoma"/>
                <w:sz w:val="19"/>
                <w:szCs w:val="19"/>
              </w:rPr>
            </w:pPr>
            <w:r w:rsidRPr="005247E2">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tc>
      </w:tr>
      <w:tr w:rsidR="00D94419" w:rsidRPr="005247E2" w14:paraId="6C4DEEB2"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0992CF" w14:textId="62CC037C" w:rsidR="00D94419"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1.7</w:t>
            </w:r>
          </w:p>
        </w:tc>
        <w:tc>
          <w:tcPr>
            <w:tcW w:w="3685" w:type="dxa"/>
            <w:tcBorders>
              <w:top w:val="nil"/>
              <w:left w:val="nil"/>
              <w:bottom w:val="single" w:sz="4" w:space="0" w:color="auto"/>
              <w:right w:val="single" w:sz="4" w:space="0" w:color="auto"/>
            </w:tcBorders>
            <w:shd w:val="clear" w:color="auto" w:fill="auto"/>
            <w:vAlign w:val="center"/>
          </w:tcPr>
          <w:p w14:paraId="56CB9304" w14:textId="7D829B9C" w:rsidR="00D94419" w:rsidRPr="005247E2" w:rsidRDefault="00D94419" w:rsidP="00245C34">
            <w:pPr>
              <w:spacing w:after="0" w:line="240" w:lineRule="auto"/>
              <w:rPr>
                <w:rFonts w:ascii="Tahoma" w:hAnsi="Tahoma" w:cs="Tahoma"/>
                <w:sz w:val="19"/>
                <w:szCs w:val="19"/>
              </w:rPr>
            </w:pPr>
          </w:p>
          <w:p w14:paraId="5AD3E60E" w14:textId="77777777" w:rsidR="00D94419" w:rsidRPr="005247E2" w:rsidRDefault="00D94419" w:rsidP="00245C34">
            <w:pPr>
              <w:pStyle w:val="a3"/>
              <w:ind w:left="0"/>
              <w:contextualSpacing/>
              <w:rPr>
                <w:rFonts w:ascii="Tahoma" w:eastAsia="Calibri" w:hAnsi="Tahoma" w:cs="Tahoma"/>
                <w:sz w:val="19"/>
                <w:szCs w:val="19"/>
                <w:lang w:eastAsia="en-US"/>
              </w:rPr>
            </w:pPr>
            <w:r w:rsidRPr="005247E2">
              <w:rPr>
                <w:rFonts w:ascii="Tahoma" w:eastAsia="Calibri" w:hAnsi="Tahoma" w:cs="Tahoma"/>
                <w:b/>
                <w:sz w:val="19"/>
                <w:szCs w:val="19"/>
                <w:lang w:eastAsia="en-US"/>
              </w:rPr>
              <w:t>Для Юридических лиц</w:t>
            </w:r>
            <w:r w:rsidRPr="005247E2">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0E2D8C9E" w14:textId="77777777" w:rsidR="00D94419" w:rsidRPr="005247E2" w:rsidRDefault="00D94419" w:rsidP="00D96799">
            <w:pPr>
              <w:pStyle w:val="a3"/>
              <w:numPr>
                <w:ilvl w:val="0"/>
                <w:numId w:val="7"/>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Свидетельство о гос. регистрации/перерегистрации,</w:t>
            </w:r>
          </w:p>
          <w:p w14:paraId="04784199" w14:textId="77777777" w:rsidR="00D94419" w:rsidRPr="005247E2" w:rsidRDefault="00D94419" w:rsidP="00D96799">
            <w:pPr>
              <w:pStyle w:val="a3"/>
              <w:numPr>
                <w:ilvl w:val="0"/>
                <w:numId w:val="7"/>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Устав</w:t>
            </w:r>
          </w:p>
          <w:p w14:paraId="147946E7" w14:textId="58B93EAC" w:rsidR="00D94419" w:rsidRPr="005247E2" w:rsidRDefault="00D94419" w:rsidP="00D96799">
            <w:pPr>
              <w:pStyle w:val="a3"/>
              <w:numPr>
                <w:ilvl w:val="0"/>
                <w:numId w:val="7"/>
              </w:numPr>
              <w:ind w:left="0" w:hanging="322"/>
              <w:contextualSpacing/>
              <w:rPr>
                <w:rFonts w:ascii="Tahoma" w:eastAsia="Calibri" w:hAnsi="Tahoma" w:cs="Tahoma"/>
                <w:sz w:val="19"/>
                <w:szCs w:val="19"/>
                <w:lang w:eastAsia="en-US"/>
              </w:rPr>
            </w:pPr>
            <w:r w:rsidRPr="005247E2">
              <w:rPr>
                <w:rFonts w:ascii="Tahoma" w:eastAsia="Calibri" w:hAnsi="Tahoma" w:cs="Tahoma"/>
                <w:sz w:val="19"/>
                <w:szCs w:val="19"/>
                <w:lang w:eastAsia="en-US"/>
              </w:rPr>
              <w:t>Приказа/решение</w:t>
            </w:r>
            <w:r w:rsidR="003945ED" w:rsidRPr="005247E2">
              <w:rPr>
                <w:rFonts w:ascii="Tahoma" w:eastAsia="Calibri" w:hAnsi="Tahoma" w:cs="Tahoma"/>
                <w:sz w:val="19"/>
                <w:szCs w:val="19"/>
                <w:lang w:eastAsia="en-US"/>
              </w:rPr>
              <w:t>/протокол</w:t>
            </w:r>
            <w:r w:rsidRPr="005247E2">
              <w:rPr>
                <w:rFonts w:ascii="Tahoma" w:eastAsia="Calibri" w:hAnsi="Tahoma" w:cs="Tahoma"/>
                <w:sz w:val="19"/>
                <w:szCs w:val="19"/>
                <w:lang w:eastAsia="en-US"/>
              </w:rPr>
              <w:t xml:space="preserve"> об избрании/назначении исполнительного органа </w:t>
            </w:r>
            <w:proofErr w:type="spellStart"/>
            <w:proofErr w:type="gramStart"/>
            <w:r w:rsidRPr="005247E2">
              <w:rPr>
                <w:rFonts w:ascii="Tahoma" w:eastAsia="Calibri" w:hAnsi="Tahoma" w:cs="Tahoma"/>
                <w:sz w:val="19"/>
                <w:szCs w:val="19"/>
                <w:lang w:eastAsia="en-US"/>
              </w:rPr>
              <w:t>юр.лица</w:t>
            </w:r>
            <w:proofErr w:type="spellEnd"/>
            <w:proofErr w:type="gramEnd"/>
            <w:r w:rsidRPr="005247E2">
              <w:rPr>
                <w:rFonts w:ascii="Tahoma" w:eastAsia="Calibri" w:hAnsi="Tahoma" w:cs="Tahoma"/>
                <w:sz w:val="19"/>
                <w:szCs w:val="19"/>
                <w:lang w:eastAsia="en-US"/>
              </w:rPr>
              <w:t xml:space="preserve"> (1-го лица)</w:t>
            </w:r>
          </w:p>
          <w:p w14:paraId="1C51EC7D" w14:textId="0BA1C7DD" w:rsidR="00D94419" w:rsidRPr="005247E2" w:rsidRDefault="00D94419" w:rsidP="00245C34">
            <w:pPr>
              <w:spacing w:after="0" w:line="240" w:lineRule="auto"/>
              <w:rPr>
                <w:rFonts w:ascii="Tahoma" w:hAnsi="Tahoma" w:cs="Tahoma"/>
                <w:sz w:val="19"/>
                <w:szCs w:val="19"/>
              </w:rPr>
            </w:pPr>
            <w:r w:rsidRPr="005247E2">
              <w:rPr>
                <w:rFonts w:ascii="Tahoma" w:hAnsi="Tahoma" w:cs="Tahoma"/>
                <w:b/>
                <w:sz w:val="19"/>
                <w:szCs w:val="19"/>
              </w:rPr>
              <w:t>Для индивидуальных предпринимателей</w:t>
            </w:r>
            <w:r w:rsidRPr="005247E2">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tcBorders>
              <w:top w:val="nil"/>
              <w:left w:val="nil"/>
              <w:bottom w:val="single" w:sz="4" w:space="0" w:color="auto"/>
              <w:right w:val="single" w:sz="4" w:space="0" w:color="auto"/>
            </w:tcBorders>
            <w:shd w:val="clear" w:color="auto" w:fill="auto"/>
            <w:vAlign w:val="center"/>
          </w:tcPr>
          <w:p w14:paraId="0DEA305C" w14:textId="354CFCD7" w:rsidR="00D94419" w:rsidRPr="005247E2" w:rsidRDefault="00D94419" w:rsidP="00245C34">
            <w:pPr>
              <w:spacing w:after="0" w:line="240" w:lineRule="auto"/>
              <w:rPr>
                <w:rFonts w:ascii="Tahoma" w:hAnsi="Tahoma" w:cs="Tahoma"/>
                <w:b/>
                <w:sz w:val="19"/>
                <w:szCs w:val="19"/>
              </w:rPr>
            </w:pPr>
            <w:r w:rsidRPr="005247E2">
              <w:rPr>
                <w:rFonts w:ascii="Tahoma" w:hAnsi="Tahoma" w:cs="Tahoma"/>
                <w:color w:val="000000"/>
                <w:sz w:val="19"/>
                <w:szCs w:val="19"/>
              </w:rPr>
              <w:t>Приложить копии</w:t>
            </w:r>
            <w:r w:rsidRPr="005247E2">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D94419" w:rsidRPr="005247E2" w14:paraId="0B0D03F6"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0B0C711" w14:textId="555CF212" w:rsidR="00D94419" w:rsidRPr="005247E2" w:rsidRDefault="00245C34" w:rsidP="00245C34">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1.8</w:t>
            </w:r>
          </w:p>
        </w:tc>
        <w:tc>
          <w:tcPr>
            <w:tcW w:w="3685" w:type="dxa"/>
            <w:tcBorders>
              <w:top w:val="nil"/>
              <w:left w:val="nil"/>
              <w:bottom w:val="single" w:sz="4" w:space="0" w:color="auto"/>
              <w:right w:val="single" w:sz="4" w:space="0" w:color="auto"/>
            </w:tcBorders>
            <w:shd w:val="clear" w:color="auto" w:fill="auto"/>
            <w:vAlign w:val="center"/>
          </w:tcPr>
          <w:p w14:paraId="28D1BCB5" w14:textId="3A484235" w:rsidR="00D94419" w:rsidRPr="005247E2" w:rsidRDefault="003945ED" w:rsidP="00245C34">
            <w:pPr>
              <w:spacing w:after="0" w:line="240" w:lineRule="auto"/>
              <w:rPr>
                <w:rFonts w:ascii="Tahoma" w:hAnsi="Tahoma" w:cs="Tahoma"/>
                <w:sz w:val="19"/>
                <w:szCs w:val="19"/>
              </w:rPr>
            </w:pPr>
            <w:r w:rsidRPr="005247E2">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w:t>
            </w:r>
            <w:r w:rsidRPr="005247E2">
              <w:rPr>
                <w:rFonts w:ascii="Tahoma" w:hAnsi="Tahoma" w:cs="Tahoma"/>
                <w:sz w:val="19"/>
                <w:szCs w:val="19"/>
              </w:rPr>
              <w:lastRenderedPageBreak/>
              <w:t>подписывается не исполнительным органом – руководителем компании)</w:t>
            </w:r>
          </w:p>
        </w:tc>
        <w:tc>
          <w:tcPr>
            <w:tcW w:w="6662" w:type="dxa"/>
            <w:tcBorders>
              <w:top w:val="nil"/>
              <w:left w:val="nil"/>
              <w:bottom w:val="single" w:sz="4" w:space="0" w:color="auto"/>
              <w:right w:val="single" w:sz="4" w:space="0" w:color="auto"/>
            </w:tcBorders>
            <w:shd w:val="clear" w:color="auto" w:fill="auto"/>
            <w:vAlign w:val="center"/>
          </w:tcPr>
          <w:p w14:paraId="114123F4" w14:textId="13BC26AC" w:rsidR="00D94419" w:rsidRPr="005247E2" w:rsidRDefault="00D94419" w:rsidP="00245C34">
            <w:pPr>
              <w:spacing w:after="0" w:line="240" w:lineRule="auto"/>
              <w:rPr>
                <w:rFonts w:ascii="Tahoma" w:hAnsi="Tahoma" w:cs="Tahoma"/>
                <w:b/>
                <w:sz w:val="19"/>
                <w:szCs w:val="19"/>
              </w:rPr>
            </w:pPr>
            <w:r w:rsidRPr="005247E2">
              <w:rPr>
                <w:rFonts w:ascii="Tahoma" w:hAnsi="Tahoma" w:cs="Tahoma"/>
                <w:sz w:val="19"/>
                <w:szCs w:val="19"/>
              </w:rPr>
              <w:lastRenderedPageBreak/>
              <w:t>Приложить скан копию доверенности.</w:t>
            </w:r>
          </w:p>
        </w:tc>
      </w:tr>
      <w:tr w:rsidR="00AB40E6" w:rsidRPr="005247E2" w14:paraId="1F4F699D"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4C3F492" w14:textId="211ADAA5" w:rsidR="00AB40E6" w:rsidRPr="005247E2" w:rsidRDefault="00AB40E6"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1.9</w:t>
            </w:r>
          </w:p>
        </w:tc>
        <w:tc>
          <w:tcPr>
            <w:tcW w:w="3685" w:type="dxa"/>
            <w:tcBorders>
              <w:top w:val="nil"/>
              <w:left w:val="nil"/>
              <w:bottom w:val="single" w:sz="4" w:space="0" w:color="auto"/>
              <w:right w:val="single" w:sz="4" w:space="0" w:color="auto"/>
            </w:tcBorders>
            <w:shd w:val="clear" w:color="auto" w:fill="auto"/>
            <w:vAlign w:val="center"/>
          </w:tcPr>
          <w:p w14:paraId="4C8A798D" w14:textId="2DF0A26E"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7766015E" w14:textId="03941B20"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После получения сообщения по эл. почте представителю ЗАО «Альфа Телеком» о</w:t>
            </w:r>
            <w:r w:rsidRPr="005247E2">
              <w:rPr>
                <w:rFonts w:ascii="Tahoma" w:hAnsi="Tahoma" w:cs="Tahoma"/>
                <w:b/>
                <w:sz w:val="19"/>
                <w:szCs w:val="19"/>
              </w:rPr>
              <w:t xml:space="preserve"> </w:t>
            </w:r>
            <w:r w:rsidRPr="005247E2">
              <w:rPr>
                <w:rFonts w:ascii="Tahoma" w:hAnsi="Tahoma" w:cs="Tahoma"/>
                <w:sz w:val="19"/>
                <w:szCs w:val="19"/>
              </w:rPr>
              <w:t>предоставлении</w:t>
            </w:r>
            <w:r w:rsidRPr="005247E2">
              <w:rPr>
                <w:rFonts w:ascii="Tahoma" w:hAnsi="Tahoma" w:cs="Tahoma"/>
                <w:b/>
                <w:sz w:val="19"/>
                <w:szCs w:val="19"/>
              </w:rPr>
              <w:t xml:space="preserve"> </w:t>
            </w:r>
            <w:r w:rsidRPr="005247E2">
              <w:rPr>
                <w:rFonts w:ascii="Tahoma" w:hAnsi="Tahoma" w:cs="Tahoma"/>
                <w:sz w:val="19"/>
                <w:szCs w:val="19"/>
              </w:rPr>
              <w:t>права пользования программным обеспечением, лицензиями и технической поддержкой, Заказчик осуществляет проверку полученных прав на соответствие Спецификации на интернет-портале производителя ПО. При соответствии прав пользования Спецификации,</w:t>
            </w:r>
            <w:r w:rsidRPr="005247E2">
              <w:rPr>
                <w:rFonts w:ascii="Tahoma" w:hAnsi="Tahoma" w:cs="Tahoma"/>
                <w:b/>
                <w:sz w:val="19"/>
                <w:szCs w:val="19"/>
              </w:rPr>
              <w:t xml:space="preserve"> </w:t>
            </w:r>
            <w:r w:rsidRPr="005247E2">
              <w:rPr>
                <w:rFonts w:ascii="Tahoma" w:hAnsi="Tahoma" w:cs="Tahoma"/>
                <w:sz w:val="19"/>
                <w:szCs w:val="19"/>
              </w:rPr>
              <w:t>Заказчик подписывает Акт приема-передачи в течение 2-х рабочих дней</w:t>
            </w:r>
          </w:p>
        </w:tc>
      </w:tr>
      <w:tr w:rsidR="00AB40E6" w:rsidRPr="005247E2" w14:paraId="71FD76CD"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2DDE5D5" w14:textId="4C0074CC"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1.10</w:t>
            </w:r>
          </w:p>
        </w:tc>
        <w:tc>
          <w:tcPr>
            <w:tcW w:w="3685" w:type="dxa"/>
            <w:tcBorders>
              <w:top w:val="nil"/>
              <w:left w:val="nil"/>
              <w:bottom w:val="single" w:sz="4" w:space="0" w:color="auto"/>
              <w:right w:val="single" w:sz="4" w:space="0" w:color="auto"/>
            </w:tcBorders>
            <w:shd w:val="clear" w:color="auto" w:fill="auto"/>
            <w:vAlign w:val="center"/>
          </w:tcPr>
          <w:p w14:paraId="55C70295" w14:textId="77777777"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4EBADEAD" w14:textId="77777777"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60 (шестьдесят) календарных дней с даты вскрытия конкурсных заявок</w:t>
            </w:r>
          </w:p>
        </w:tc>
      </w:tr>
      <w:tr w:rsidR="00AB40E6" w:rsidRPr="005247E2" w14:paraId="33574D61" w14:textId="77777777" w:rsidTr="001958BD">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E3D1A8" w14:textId="280E67C7"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1.12</w:t>
            </w:r>
          </w:p>
        </w:tc>
        <w:tc>
          <w:tcPr>
            <w:tcW w:w="3685" w:type="dxa"/>
            <w:tcBorders>
              <w:top w:val="nil"/>
              <w:left w:val="nil"/>
              <w:bottom w:val="single" w:sz="4" w:space="0" w:color="auto"/>
              <w:right w:val="single" w:sz="4" w:space="0" w:color="auto"/>
            </w:tcBorders>
            <w:shd w:val="clear" w:color="auto" w:fill="auto"/>
            <w:vAlign w:val="center"/>
          </w:tcPr>
          <w:p w14:paraId="4DEEF25F" w14:textId="035FE8AE"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75A2EF58" w14:textId="77777777"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p>
          <w:p w14:paraId="62D50645" w14:textId="6FBF648B" w:rsidR="00AB40E6" w:rsidRPr="005247E2" w:rsidRDefault="00AB40E6" w:rsidP="00AB40E6">
            <w:pPr>
              <w:spacing w:after="0" w:line="240" w:lineRule="auto"/>
              <w:rPr>
                <w:rFonts w:ascii="Tahoma" w:hAnsi="Tahoma" w:cs="Tahoma"/>
                <w:iCs/>
                <w:sz w:val="19"/>
                <w:szCs w:val="19"/>
              </w:rPr>
            </w:pPr>
            <w:r w:rsidRPr="005247E2">
              <w:rPr>
                <w:rFonts w:ascii="Tahoma" w:hAnsi="Tahoma" w:cs="Tahoma"/>
                <w:b/>
                <w:iCs/>
                <w:sz w:val="19"/>
                <w:szCs w:val="19"/>
              </w:rPr>
              <w:t>3</w:t>
            </w:r>
            <w:r w:rsidRPr="005247E2">
              <w:rPr>
                <w:rFonts w:ascii="Tahoma" w:hAnsi="Tahoma" w:cs="Tahoma"/>
                <w:iCs/>
                <w:sz w:val="19"/>
                <w:szCs w:val="19"/>
              </w:rPr>
              <w:t xml:space="preserve"> </w:t>
            </w:r>
            <w:r w:rsidRPr="005247E2">
              <w:rPr>
                <w:rFonts w:ascii="Tahoma" w:hAnsi="Tahoma" w:cs="Tahoma"/>
                <w:b/>
                <w:iCs/>
                <w:sz w:val="19"/>
                <w:szCs w:val="19"/>
              </w:rPr>
              <w:t xml:space="preserve">% </w:t>
            </w:r>
            <w:r w:rsidRPr="005247E2">
              <w:rPr>
                <w:rFonts w:ascii="Tahoma" w:hAnsi="Tahoma" w:cs="Tahoma"/>
                <w:iCs/>
                <w:sz w:val="19"/>
                <w:szCs w:val="19"/>
              </w:rPr>
              <w:t xml:space="preserve">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572FEBA4" w14:textId="77777777" w:rsidR="00894DD5" w:rsidRPr="005247E2" w:rsidRDefault="00894DD5" w:rsidP="00894DD5">
            <w:pPr>
              <w:spacing w:after="0" w:line="240" w:lineRule="auto"/>
              <w:rPr>
                <w:rFonts w:ascii="Tahoma" w:hAnsi="Tahoma" w:cs="Tahoma"/>
                <w:b/>
                <w:sz w:val="19"/>
                <w:szCs w:val="19"/>
              </w:rPr>
            </w:pPr>
          </w:p>
          <w:p w14:paraId="3D34F2E7" w14:textId="67933E5B" w:rsidR="00AB40E6" w:rsidRPr="005247E2" w:rsidRDefault="00612F60" w:rsidP="00A052F6">
            <w:pPr>
              <w:jc w:val="both"/>
              <w:rPr>
                <w:rFonts w:ascii="Tahoma" w:hAnsi="Tahoma" w:cs="Tahoma"/>
                <w:i/>
                <w:sz w:val="19"/>
                <w:szCs w:val="19"/>
              </w:rPr>
            </w:pPr>
            <w:r w:rsidRPr="00A052F6">
              <w:rPr>
                <w:rFonts w:ascii="Tahoma" w:hAnsi="Tahoma" w:cs="Tahoma"/>
                <w:iCs/>
                <w:sz w:val="19"/>
                <w:szCs w:val="19"/>
              </w:rPr>
              <w:t>Гарантийное обеспечение исполнения договора или его остаток  после удержания начисленных неустоек и/или возвраща</w:t>
            </w:r>
            <w:r w:rsidR="00F772E0" w:rsidRPr="00A052F6">
              <w:rPr>
                <w:rFonts w:ascii="Tahoma" w:hAnsi="Tahoma" w:cs="Tahoma"/>
                <w:iCs/>
                <w:sz w:val="19"/>
                <w:szCs w:val="19"/>
              </w:rPr>
              <w:t>ется Исполнителю не позднее десяти</w:t>
            </w:r>
            <w:r w:rsidRPr="00A052F6">
              <w:rPr>
                <w:rFonts w:ascii="Tahoma" w:hAnsi="Tahoma" w:cs="Tahoma"/>
                <w:iCs/>
                <w:sz w:val="19"/>
                <w:szCs w:val="19"/>
              </w:rPr>
              <w:t xml:space="preserve"> рабочих дней с даты  подписания Акта приема передачи  оказанных услуг.</w:t>
            </w:r>
            <w:r w:rsidRPr="005247E2">
              <w:rPr>
                <w:rFonts w:ascii="Tahoma" w:hAnsi="Tahoma" w:cs="Tahoma"/>
                <w:b/>
                <w:iCs/>
                <w:sz w:val="19"/>
                <w:szCs w:val="19"/>
                <w:highlight w:val="yellow"/>
              </w:rPr>
              <w:br/>
            </w:r>
            <w:r w:rsidR="00AB40E6" w:rsidRPr="005247E2">
              <w:rPr>
                <w:rFonts w:ascii="Tahoma" w:hAnsi="Tahoma" w:cs="Tahoma"/>
                <w:i/>
                <w:sz w:val="19"/>
                <w:szCs w:val="19"/>
              </w:rPr>
              <w:t xml:space="preserve">Порядок возврата ГОИД определяется в договоре. </w:t>
            </w:r>
          </w:p>
        </w:tc>
      </w:tr>
      <w:tr w:rsidR="00AB40E6" w:rsidRPr="005247E2" w14:paraId="7D28A679"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40D70E" w14:textId="2B6FB5EA" w:rsidR="00AB40E6" w:rsidRPr="005247E2" w:rsidRDefault="001958BD"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1.13</w:t>
            </w:r>
          </w:p>
        </w:tc>
        <w:tc>
          <w:tcPr>
            <w:tcW w:w="3685" w:type="dxa"/>
            <w:tcBorders>
              <w:top w:val="nil"/>
              <w:left w:val="nil"/>
              <w:bottom w:val="single" w:sz="4" w:space="0" w:color="auto"/>
              <w:right w:val="single" w:sz="4" w:space="0" w:color="auto"/>
            </w:tcBorders>
            <w:shd w:val="clear" w:color="auto" w:fill="auto"/>
            <w:vAlign w:val="center"/>
          </w:tcPr>
          <w:p w14:paraId="4A870A54" w14:textId="3A8F8E3C" w:rsidR="00AB40E6" w:rsidRPr="005247E2" w:rsidRDefault="00AB40E6" w:rsidP="00AB40E6">
            <w:pPr>
              <w:spacing w:after="0" w:line="240" w:lineRule="auto"/>
              <w:rPr>
                <w:rFonts w:ascii="Tahoma" w:hAnsi="Tahoma" w:cs="Tahoma"/>
                <w:b/>
                <w:color w:val="000000"/>
                <w:sz w:val="19"/>
                <w:szCs w:val="19"/>
              </w:rPr>
            </w:pPr>
            <w:r w:rsidRPr="005247E2">
              <w:rPr>
                <w:rFonts w:ascii="Tahoma" w:hAnsi="Tahoma" w:cs="Tahoma"/>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14:paraId="5CE1A740" w14:textId="36E793EF" w:rsidR="00AB40E6" w:rsidRPr="005247E2" w:rsidRDefault="00AB40E6" w:rsidP="00D96799">
            <w:pPr>
              <w:pStyle w:val="a3"/>
              <w:numPr>
                <w:ilvl w:val="0"/>
                <w:numId w:val="2"/>
              </w:numPr>
              <w:ind w:left="0" w:hanging="284"/>
              <w:contextualSpacing/>
              <w:rPr>
                <w:rFonts w:ascii="Tahoma" w:hAnsi="Tahoma" w:cs="Tahoma"/>
                <w:color w:val="000000"/>
                <w:sz w:val="19"/>
                <w:szCs w:val="19"/>
              </w:rPr>
            </w:pPr>
            <w:r w:rsidRPr="005247E2">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5247E2">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5247E2">
              <w:rPr>
                <w:rFonts w:ascii="Tahoma" w:hAnsi="Tahoma" w:cs="Tahoma"/>
                <w:b/>
                <w:color w:val="000000"/>
                <w:sz w:val="19"/>
                <w:szCs w:val="19"/>
              </w:rPr>
              <w:t>.</w:t>
            </w:r>
            <w:r w:rsidRPr="005247E2">
              <w:rPr>
                <w:rFonts w:ascii="Tahoma" w:hAnsi="Tahoma" w:cs="Tahoma"/>
                <w:color w:val="000000"/>
                <w:sz w:val="19"/>
                <w:szCs w:val="19"/>
              </w:rPr>
              <w:t xml:space="preserve">  </w:t>
            </w:r>
          </w:p>
          <w:p w14:paraId="45B99F7F" w14:textId="4BCC4CA7" w:rsidR="00AB40E6" w:rsidRPr="005247E2" w:rsidRDefault="00AB40E6" w:rsidP="00AB40E6">
            <w:pPr>
              <w:spacing w:after="0" w:line="240" w:lineRule="auto"/>
              <w:rPr>
                <w:rFonts w:ascii="Tahoma" w:hAnsi="Tahoma" w:cs="Tahoma"/>
                <w:i/>
                <w:sz w:val="19"/>
                <w:szCs w:val="19"/>
              </w:rPr>
            </w:pPr>
            <w:r w:rsidRPr="005247E2">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B00C2" w:rsidRPr="005247E2" w14:paraId="45DBE69A"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49F6EA0" w14:textId="24877364" w:rsidR="00EB00C2" w:rsidRPr="005247E2" w:rsidRDefault="00EB00C2" w:rsidP="00AB40E6">
            <w:pPr>
              <w:spacing w:after="0" w:line="240" w:lineRule="auto"/>
              <w:jc w:val="center"/>
              <w:rPr>
                <w:rFonts w:ascii="Tahoma" w:hAnsi="Tahoma" w:cs="Tahoma"/>
                <w:b/>
                <w:color w:val="FF0000"/>
                <w:sz w:val="19"/>
                <w:szCs w:val="19"/>
                <w:lang w:val="en-US"/>
              </w:rPr>
            </w:pPr>
            <w:r w:rsidRPr="005247E2">
              <w:rPr>
                <w:rFonts w:ascii="Tahoma" w:hAnsi="Tahoma" w:cs="Tahoma"/>
                <w:b/>
                <w:color w:val="FF0000"/>
                <w:sz w:val="19"/>
                <w:szCs w:val="19"/>
                <w:lang w:val="en-US"/>
              </w:rPr>
              <w:t>1.14</w:t>
            </w:r>
          </w:p>
        </w:tc>
        <w:tc>
          <w:tcPr>
            <w:tcW w:w="3685" w:type="dxa"/>
            <w:tcBorders>
              <w:top w:val="nil"/>
              <w:left w:val="nil"/>
              <w:bottom w:val="single" w:sz="4" w:space="0" w:color="auto"/>
              <w:right w:val="single" w:sz="4" w:space="0" w:color="auto"/>
            </w:tcBorders>
            <w:shd w:val="clear" w:color="auto" w:fill="auto"/>
            <w:vAlign w:val="center"/>
          </w:tcPr>
          <w:p w14:paraId="7363A5CF" w14:textId="0A183911" w:rsidR="00EB00C2" w:rsidRPr="005247E2" w:rsidRDefault="00EB00C2" w:rsidP="00AB40E6">
            <w:pPr>
              <w:spacing w:after="0" w:line="240" w:lineRule="auto"/>
              <w:rPr>
                <w:rFonts w:ascii="Tahoma" w:hAnsi="Tahoma" w:cs="Tahoma"/>
                <w:b/>
                <w:iCs/>
                <w:color w:val="FF0000"/>
                <w:sz w:val="19"/>
                <w:szCs w:val="19"/>
              </w:rPr>
            </w:pPr>
            <w:r w:rsidRPr="005247E2">
              <w:rPr>
                <w:rFonts w:ascii="Tahoma" w:hAnsi="Tahoma" w:cs="Tahoma"/>
                <w:b/>
                <w:color w:val="FF0000"/>
                <w:sz w:val="19"/>
                <w:szCs w:val="19"/>
              </w:rPr>
              <w:t>Другие необходимые доку</w:t>
            </w:r>
            <w:r w:rsidR="00393F2D" w:rsidRPr="005247E2">
              <w:rPr>
                <w:rFonts w:ascii="Tahoma" w:hAnsi="Tahoma" w:cs="Tahoma"/>
                <w:b/>
                <w:color w:val="FF0000"/>
                <w:sz w:val="19"/>
                <w:szCs w:val="19"/>
              </w:rPr>
              <w:t>менты, которые участники конкурса</w:t>
            </w:r>
            <w:r w:rsidR="00521561" w:rsidRPr="005247E2">
              <w:rPr>
                <w:rFonts w:ascii="Tahoma" w:hAnsi="Tahoma" w:cs="Tahoma"/>
                <w:b/>
                <w:color w:val="FF0000"/>
                <w:sz w:val="19"/>
                <w:szCs w:val="19"/>
              </w:rPr>
              <w:t xml:space="preserve"> должны заполнить и </w:t>
            </w:r>
            <w:r w:rsidRPr="005247E2">
              <w:rPr>
                <w:rFonts w:ascii="Tahoma" w:hAnsi="Tahoma" w:cs="Tahoma"/>
                <w:b/>
                <w:color w:val="FF0000"/>
                <w:sz w:val="19"/>
                <w:szCs w:val="19"/>
              </w:rPr>
              <w:t>предоставить</w:t>
            </w:r>
          </w:p>
        </w:tc>
        <w:tc>
          <w:tcPr>
            <w:tcW w:w="6662" w:type="dxa"/>
            <w:tcBorders>
              <w:top w:val="nil"/>
              <w:left w:val="nil"/>
              <w:bottom w:val="single" w:sz="4" w:space="0" w:color="auto"/>
              <w:right w:val="single" w:sz="4" w:space="0" w:color="auto"/>
            </w:tcBorders>
            <w:shd w:val="clear" w:color="auto" w:fill="auto"/>
            <w:vAlign w:val="center"/>
          </w:tcPr>
          <w:p w14:paraId="55F24527" w14:textId="77777777" w:rsidR="00393F2D" w:rsidRPr="005247E2" w:rsidRDefault="00EB00C2" w:rsidP="00393F2D">
            <w:pPr>
              <w:widowControl w:val="0"/>
              <w:autoSpaceDE w:val="0"/>
              <w:autoSpaceDN w:val="0"/>
              <w:adjustRightInd w:val="0"/>
              <w:spacing w:after="0" w:line="240" w:lineRule="auto"/>
              <w:contextualSpacing/>
              <w:jc w:val="both"/>
              <w:rPr>
                <w:rFonts w:ascii="Tahoma" w:hAnsi="Tahoma" w:cs="Tahoma"/>
                <w:b/>
                <w:color w:val="FF0000"/>
                <w:sz w:val="19"/>
                <w:szCs w:val="19"/>
              </w:rPr>
            </w:pPr>
            <w:r w:rsidRPr="005247E2">
              <w:rPr>
                <w:rFonts w:ascii="Tahoma" w:hAnsi="Tahoma" w:cs="Tahoma"/>
                <w:b/>
                <w:color w:val="FF0000"/>
                <w:sz w:val="19"/>
                <w:szCs w:val="19"/>
              </w:rPr>
              <w:t>Заполнить</w:t>
            </w:r>
            <w:r w:rsidR="00393F2D" w:rsidRPr="005247E2">
              <w:rPr>
                <w:rFonts w:ascii="Tahoma" w:hAnsi="Tahoma" w:cs="Tahoma"/>
                <w:b/>
                <w:color w:val="FF0000"/>
                <w:sz w:val="19"/>
                <w:szCs w:val="19"/>
              </w:rPr>
              <w:t>: 1. Т</w:t>
            </w:r>
            <w:r w:rsidRPr="005247E2">
              <w:rPr>
                <w:rFonts w:ascii="Tahoma" w:hAnsi="Tahoma" w:cs="Tahoma"/>
                <w:b/>
                <w:color w:val="FF0000"/>
                <w:sz w:val="19"/>
                <w:szCs w:val="19"/>
              </w:rPr>
              <w:t>аблицу соответствия</w:t>
            </w:r>
            <w:r w:rsidR="001C73FD" w:rsidRPr="005247E2">
              <w:rPr>
                <w:rFonts w:ascii="Tahoma" w:hAnsi="Tahoma" w:cs="Tahoma"/>
                <w:b/>
                <w:color w:val="FF0000"/>
                <w:sz w:val="19"/>
                <w:szCs w:val="19"/>
              </w:rPr>
              <w:t xml:space="preserve"> техническим требованиям</w:t>
            </w:r>
            <w:r w:rsidRPr="005247E2">
              <w:rPr>
                <w:rFonts w:ascii="Tahoma" w:hAnsi="Tahoma" w:cs="Tahoma"/>
                <w:b/>
                <w:color w:val="FF0000"/>
                <w:sz w:val="19"/>
                <w:szCs w:val="19"/>
              </w:rPr>
              <w:t xml:space="preserve"> (Приложение 2.1</w:t>
            </w:r>
            <w:r w:rsidR="00393F2D" w:rsidRPr="005247E2">
              <w:rPr>
                <w:rFonts w:ascii="Tahoma" w:hAnsi="Tahoma" w:cs="Tahoma"/>
                <w:b/>
                <w:color w:val="FF0000"/>
                <w:sz w:val="19"/>
                <w:szCs w:val="19"/>
              </w:rPr>
              <w:t xml:space="preserve"> к Приглашению</w:t>
            </w:r>
            <w:r w:rsidRPr="005247E2">
              <w:rPr>
                <w:rFonts w:ascii="Tahoma" w:hAnsi="Tahoma" w:cs="Tahoma"/>
                <w:b/>
                <w:color w:val="FF0000"/>
                <w:sz w:val="19"/>
                <w:szCs w:val="19"/>
              </w:rPr>
              <w:t>)</w:t>
            </w:r>
            <w:r w:rsidR="00393F2D" w:rsidRPr="005247E2">
              <w:rPr>
                <w:rFonts w:ascii="Tahoma" w:hAnsi="Tahoma" w:cs="Tahoma"/>
                <w:b/>
                <w:color w:val="FF0000"/>
                <w:sz w:val="19"/>
                <w:szCs w:val="19"/>
              </w:rPr>
              <w:t>;</w:t>
            </w:r>
          </w:p>
          <w:p w14:paraId="50DCE8CD" w14:textId="5CEA52CF" w:rsidR="00EB00C2" w:rsidRPr="005247E2" w:rsidRDefault="00393F2D" w:rsidP="00393F2D">
            <w:pPr>
              <w:widowControl w:val="0"/>
              <w:autoSpaceDE w:val="0"/>
              <w:autoSpaceDN w:val="0"/>
              <w:adjustRightInd w:val="0"/>
              <w:spacing w:after="0" w:line="240" w:lineRule="auto"/>
              <w:contextualSpacing/>
              <w:jc w:val="both"/>
              <w:rPr>
                <w:rFonts w:ascii="Tahoma" w:hAnsi="Tahoma" w:cs="Tahoma"/>
                <w:b/>
                <w:color w:val="FF0000"/>
                <w:sz w:val="19"/>
                <w:szCs w:val="19"/>
              </w:rPr>
            </w:pPr>
            <w:r w:rsidRPr="005247E2">
              <w:rPr>
                <w:rFonts w:ascii="Tahoma" w:hAnsi="Tahoma" w:cs="Tahoma"/>
                <w:b/>
                <w:color w:val="FF0000"/>
                <w:sz w:val="19"/>
                <w:szCs w:val="19"/>
              </w:rPr>
              <w:t>2.Форму конкурсной заявки (Приложение № 2 к Приглашению)</w:t>
            </w:r>
          </w:p>
        </w:tc>
      </w:tr>
      <w:tr w:rsidR="00AB40E6" w:rsidRPr="005247E2" w14:paraId="45624862"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09065A" w14:textId="6C099803" w:rsidR="00AB40E6" w:rsidRPr="005247E2" w:rsidRDefault="001958BD" w:rsidP="00EB00C2">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1.</w:t>
            </w:r>
            <w:r w:rsidR="00EB00C2" w:rsidRPr="005247E2">
              <w:rPr>
                <w:rFonts w:ascii="Tahoma" w:hAnsi="Tahoma" w:cs="Tahoma"/>
                <w:color w:val="000000"/>
                <w:sz w:val="19"/>
                <w:szCs w:val="19"/>
              </w:rPr>
              <w:t>15</w:t>
            </w:r>
          </w:p>
        </w:tc>
        <w:tc>
          <w:tcPr>
            <w:tcW w:w="3685" w:type="dxa"/>
            <w:tcBorders>
              <w:top w:val="nil"/>
              <w:left w:val="nil"/>
              <w:bottom w:val="single" w:sz="4" w:space="0" w:color="auto"/>
              <w:right w:val="single" w:sz="4" w:space="0" w:color="auto"/>
            </w:tcBorders>
            <w:shd w:val="clear" w:color="auto" w:fill="auto"/>
            <w:vAlign w:val="center"/>
          </w:tcPr>
          <w:p w14:paraId="0445903A" w14:textId="5CEA01C3" w:rsidR="00AB40E6" w:rsidRPr="005247E2" w:rsidRDefault="00AB40E6" w:rsidP="00AB40E6">
            <w:pPr>
              <w:spacing w:after="0" w:line="240" w:lineRule="auto"/>
              <w:rPr>
                <w:rFonts w:ascii="Tahoma" w:hAnsi="Tahoma" w:cs="Tahoma"/>
                <w:iCs/>
                <w:sz w:val="19"/>
                <w:szCs w:val="19"/>
              </w:rPr>
            </w:pPr>
            <w:r w:rsidRPr="005247E2">
              <w:rPr>
                <w:rFonts w:ascii="Tahoma" w:hAnsi="Tahoma" w:cs="Tahoma"/>
                <w:iCs/>
                <w:sz w:val="19"/>
                <w:szCs w:val="19"/>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7BBAB943" w14:textId="33AF5386" w:rsidR="00AB40E6" w:rsidRPr="005247E2" w:rsidRDefault="00AB40E6" w:rsidP="00AB40E6">
            <w:pPr>
              <w:widowControl w:val="0"/>
              <w:autoSpaceDE w:val="0"/>
              <w:autoSpaceDN w:val="0"/>
              <w:adjustRightInd w:val="0"/>
              <w:spacing w:after="0" w:line="240" w:lineRule="auto"/>
              <w:contextualSpacing/>
              <w:jc w:val="both"/>
              <w:rPr>
                <w:rFonts w:ascii="Tahoma" w:hAnsi="Tahoma" w:cs="Tahoma"/>
                <w:color w:val="000000"/>
                <w:sz w:val="19"/>
                <w:szCs w:val="19"/>
              </w:rPr>
            </w:pPr>
            <w:r w:rsidRPr="005247E2">
              <w:rPr>
                <w:rFonts w:ascii="Tahoma" w:hAnsi="Tahoma" w:cs="Tahoma"/>
                <w:color w:val="000000"/>
                <w:sz w:val="19"/>
                <w:szCs w:val="19"/>
              </w:rPr>
              <w:t>См. проект Договора (Приложение № 3)</w:t>
            </w:r>
          </w:p>
        </w:tc>
      </w:tr>
      <w:tr w:rsidR="00AB40E6" w:rsidRPr="005247E2" w14:paraId="69E9B539"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90CF1A" w14:textId="471998DC" w:rsidR="00AB40E6" w:rsidRPr="005247E2" w:rsidRDefault="001958BD" w:rsidP="00EB00C2">
            <w:pPr>
              <w:spacing w:after="0" w:line="240" w:lineRule="auto"/>
              <w:jc w:val="center"/>
              <w:rPr>
                <w:rFonts w:ascii="Tahoma" w:hAnsi="Tahoma" w:cs="Tahoma"/>
                <w:b/>
                <w:color w:val="FF0000"/>
                <w:sz w:val="19"/>
                <w:szCs w:val="19"/>
              </w:rPr>
            </w:pPr>
            <w:r w:rsidRPr="005247E2">
              <w:rPr>
                <w:rFonts w:ascii="Tahoma" w:hAnsi="Tahoma" w:cs="Tahoma"/>
                <w:b/>
                <w:color w:val="FF0000"/>
                <w:sz w:val="19"/>
                <w:szCs w:val="19"/>
              </w:rPr>
              <w:t>1.</w:t>
            </w:r>
            <w:r w:rsidR="00EB00C2" w:rsidRPr="005247E2">
              <w:rPr>
                <w:rFonts w:ascii="Tahoma" w:hAnsi="Tahoma" w:cs="Tahoma"/>
                <w:b/>
                <w:color w:val="FF0000"/>
                <w:sz w:val="19"/>
                <w:szCs w:val="19"/>
              </w:rPr>
              <w:t>16</w:t>
            </w:r>
          </w:p>
        </w:tc>
        <w:tc>
          <w:tcPr>
            <w:tcW w:w="3685" w:type="dxa"/>
            <w:tcBorders>
              <w:top w:val="nil"/>
              <w:left w:val="nil"/>
              <w:bottom w:val="single" w:sz="4" w:space="0" w:color="auto"/>
              <w:right w:val="single" w:sz="4" w:space="0" w:color="auto"/>
            </w:tcBorders>
            <w:shd w:val="clear" w:color="auto" w:fill="auto"/>
            <w:vAlign w:val="center"/>
          </w:tcPr>
          <w:p w14:paraId="5B661486" w14:textId="398E86B4" w:rsidR="00AB40E6" w:rsidRPr="005247E2" w:rsidRDefault="00AB40E6" w:rsidP="00AB40E6">
            <w:pPr>
              <w:spacing w:after="0" w:line="240" w:lineRule="auto"/>
              <w:rPr>
                <w:rFonts w:ascii="Tahoma" w:hAnsi="Tahoma" w:cs="Tahoma"/>
                <w:b/>
                <w:iCs/>
                <w:color w:val="FF0000"/>
                <w:sz w:val="19"/>
                <w:szCs w:val="19"/>
              </w:rPr>
            </w:pPr>
            <w:r w:rsidRPr="005247E2">
              <w:rPr>
                <w:rFonts w:ascii="Tahoma" w:hAnsi="Tahoma" w:cs="Tahoma"/>
                <w:b/>
                <w:iCs/>
                <w:color w:val="FF0000"/>
                <w:sz w:val="19"/>
                <w:szCs w:val="19"/>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6E143725" w14:textId="132D9547" w:rsidR="00AB40E6" w:rsidRPr="005247E2" w:rsidRDefault="003B1069" w:rsidP="00AB40E6">
            <w:pPr>
              <w:widowControl w:val="0"/>
              <w:autoSpaceDE w:val="0"/>
              <w:autoSpaceDN w:val="0"/>
              <w:adjustRightInd w:val="0"/>
              <w:spacing w:after="0" w:line="240" w:lineRule="auto"/>
              <w:contextualSpacing/>
              <w:jc w:val="both"/>
              <w:rPr>
                <w:rFonts w:ascii="Tahoma" w:hAnsi="Tahoma" w:cs="Tahoma"/>
                <w:b/>
                <w:color w:val="FF0000"/>
                <w:sz w:val="19"/>
                <w:szCs w:val="19"/>
              </w:rPr>
            </w:pPr>
            <w:r>
              <w:rPr>
                <w:rFonts w:ascii="Tahoma" w:hAnsi="Tahoma" w:cs="Tahoma"/>
                <w:b/>
                <w:color w:val="FF0000"/>
                <w:sz w:val="19"/>
                <w:szCs w:val="19"/>
              </w:rPr>
              <w:t>12 263 120</w:t>
            </w:r>
            <w:r w:rsidR="00AB40E6" w:rsidRPr="005247E2">
              <w:rPr>
                <w:rFonts w:ascii="Tahoma" w:hAnsi="Tahoma" w:cs="Tahoma"/>
                <w:b/>
                <w:color w:val="FF0000"/>
                <w:sz w:val="19"/>
                <w:szCs w:val="19"/>
              </w:rPr>
              <w:t xml:space="preserve"> сом</w:t>
            </w:r>
          </w:p>
          <w:p w14:paraId="762E5116" w14:textId="52381535" w:rsidR="00AB40E6" w:rsidRPr="005247E2" w:rsidRDefault="00AB40E6" w:rsidP="00AB40E6">
            <w:pPr>
              <w:widowControl w:val="0"/>
              <w:autoSpaceDE w:val="0"/>
              <w:autoSpaceDN w:val="0"/>
              <w:adjustRightInd w:val="0"/>
              <w:spacing w:after="0" w:line="240" w:lineRule="auto"/>
              <w:contextualSpacing/>
              <w:jc w:val="both"/>
              <w:rPr>
                <w:rFonts w:ascii="Tahoma" w:hAnsi="Tahoma" w:cs="Tahoma"/>
                <w:b/>
                <w:color w:val="FF0000"/>
                <w:sz w:val="19"/>
                <w:szCs w:val="19"/>
              </w:rPr>
            </w:pPr>
          </w:p>
        </w:tc>
      </w:tr>
      <w:tr w:rsidR="00AB40E6" w:rsidRPr="005247E2" w14:paraId="441A8A0A" w14:textId="77777777" w:rsidTr="001958BD">
        <w:trPr>
          <w:trHeight w:val="285"/>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0C0F5AC9" w14:textId="77A5929C" w:rsidR="00AB40E6" w:rsidRPr="005247E2" w:rsidRDefault="00AB40E6" w:rsidP="00AB40E6">
            <w:pPr>
              <w:spacing w:after="0" w:line="240" w:lineRule="auto"/>
              <w:jc w:val="center"/>
              <w:rPr>
                <w:rFonts w:ascii="Tahoma" w:hAnsi="Tahoma" w:cs="Tahoma"/>
                <w:b/>
                <w:bCs/>
                <w:color w:val="0000CC"/>
                <w:sz w:val="19"/>
                <w:szCs w:val="19"/>
              </w:rPr>
            </w:pPr>
            <w:r w:rsidRPr="005247E2">
              <w:rPr>
                <w:rFonts w:ascii="Tahoma" w:hAnsi="Tahoma" w:cs="Tahoma"/>
                <w:b/>
                <w:bCs/>
                <w:color w:val="0000CC"/>
                <w:sz w:val="19"/>
                <w:szCs w:val="19"/>
              </w:rPr>
              <w:t>2. Квалификационные требования</w:t>
            </w:r>
          </w:p>
        </w:tc>
      </w:tr>
      <w:tr w:rsidR="00AB40E6" w:rsidRPr="005247E2" w14:paraId="7C0E93F2"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2E843D" w14:textId="77777777" w:rsidR="00AB40E6" w:rsidRPr="005247E2" w:rsidRDefault="00AB40E6" w:rsidP="00AB40E6">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2.1</w:t>
            </w:r>
          </w:p>
        </w:tc>
        <w:tc>
          <w:tcPr>
            <w:tcW w:w="3685" w:type="dxa"/>
            <w:tcBorders>
              <w:top w:val="nil"/>
              <w:left w:val="nil"/>
              <w:bottom w:val="single" w:sz="4" w:space="0" w:color="auto"/>
              <w:right w:val="single" w:sz="4" w:space="0" w:color="auto"/>
            </w:tcBorders>
            <w:shd w:val="clear" w:color="auto" w:fill="auto"/>
            <w:vAlign w:val="center"/>
            <w:hideMark/>
          </w:tcPr>
          <w:p w14:paraId="1893F380" w14:textId="43A30847" w:rsidR="00AB40E6" w:rsidRPr="005247E2" w:rsidRDefault="00AB40E6" w:rsidP="00AB40E6">
            <w:pPr>
              <w:spacing w:after="0" w:line="240" w:lineRule="auto"/>
              <w:rPr>
                <w:rFonts w:ascii="Tahoma" w:hAnsi="Tahoma" w:cs="Tahoma"/>
                <w:sz w:val="19"/>
                <w:szCs w:val="19"/>
              </w:rPr>
            </w:pPr>
            <w:r w:rsidRPr="005247E2">
              <w:rPr>
                <w:rFonts w:ascii="Tahoma" w:hAnsi="Tahoma" w:cs="Tahoma"/>
                <w:sz w:val="19"/>
                <w:szCs w:val="19"/>
              </w:rPr>
              <w:t>Опыт аналогичных по характ</w:t>
            </w:r>
            <w:r w:rsidR="00266BE7" w:rsidRPr="005247E2">
              <w:rPr>
                <w:rFonts w:ascii="Tahoma" w:hAnsi="Tahoma" w:cs="Tahoma"/>
                <w:sz w:val="19"/>
                <w:szCs w:val="19"/>
              </w:rPr>
              <w:t>еру и степени сложности предоставлении услуг</w:t>
            </w:r>
            <w:r w:rsidRPr="005247E2">
              <w:rPr>
                <w:rFonts w:ascii="Tahoma" w:hAnsi="Tahoma" w:cs="Tahoma"/>
                <w:sz w:val="19"/>
                <w:szCs w:val="19"/>
              </w:rPr>
              <w:t>, в денежном выражении</w:t>
            </w:r>
          </w:p>
        </w:tc>
        <w:tc>
          <w:tcPr>
            <w:tcW w:w="6662" w:type="dxa"/>
            <w:tcBorders>
              <w:top w:val="nil"/>
              <w:left w:val="nil"/>
              <w:bottom w:val="single" w:sz="4" w:space="0" w:color="auto"/>
              <w:right w:val="single" w:sz="4" w:space="0" w:color="auto"/>
            </w:tcBorders>
            <w:shd w:val="clear" w:color="auto" w:fill="auto"/>
            <w:vAlign w:val="center"/>
            <w:hideMark/>
          </w:tcPr>
          <w:p w14:paraId="1E1739BC" w14:textId="4795A6B7" w:rsidR="00AB40E6" w:rsidRPr="005247E2" w:rsidRDefault="00266BE7" w:rsidP="00EE28F7">
            <w:pPr>
              <w:spacing w:after="0" w:line="240" w:lineRule="auto"/>
              <w:rPr>
                <w:rFonts w:ascii="Tahoma" w:hAnsi="Tahoma" w:cs="Tahoma"/>
                <w:sz w:val="19"/>
                <w:szCs w:val="19"/>
                <w:u w:val="single"/>
              </w:rPr>
            </w:pPr>
            <w:r w:rsidRPr="005247E2">
              <w:rPr>
                <w:rFonts w:ascii="Tahoma" w:hAnsi="Tahoma" w:cs="Tahoma"/>
                <w:sz w:val="19"/>
                <w:szCs w:val="19"/>
              </w:rPr>
              <w:t xml:space="preserve">Наличие опыта по характеру аналогичных поставок (услуг) за последние 2 года </w:t>
            </w:r>
            <w:r w:rsidR="005247E2" w:rsidRPr="005247E2">
              <w:rPr>
                <w:rFonts w:ascii="Tahoma" w:hAnsi="Tahoma" w:cs="Tahoma"/>
                <w:color w:val="000000"/>
                <w:sz w:val="19"/>
                <w:szCs w:val="19"/>
              </w:rPr>
              <w:t xml:space="preserve">в сумме не менее </w:t>
            </w:r>
            <w:r w:rsidR="00EE28F7">
              <w:rPr>
                <w:rFonts w:ascii="Tahoma" w:hAnsi="Tahoma" w:cs="Tahoma"/>
                <w:color w:val="000000"/>
                <w:sz w:val="19"/>
                <w:szCs w:val="19"/>
              </w:rPr>
              <w:t>6</w:t>
            </w:r>
            <w:r w:rsidRPr="005247E2">
              <w:rPr>
                <w:rFonts w:ascii="Tahoma" w:hAnsi="Tahoma" w:cs="Tahoma"/>
                <w:color w:val="000000"/>
                <w:sz w:val="19"/>
                <w:szCs w:val="19"/>
              </w:rPr>
              <w:t xml:space="preserve"> млн.</w:t>
            </w:r>
            <w:r w:rsidRPr="005247E2">
              <w:rPr>
                <w:rFonts w:ascii="Tahoma" w:hAnsi="Tahoma" w:cs="Tahoma"/>
                <w:sz w:val="19"/>
                <w:szCs w:val="19"/>
              </w:rPr>
              <w:t xml:space="preserve"> (</w:t>
            </w:r>
            <w:r w:rsidR="00EE28F7">
              <w:rPr>
                <w:rFonts w:ascii="Tahoma" w:hAnsi="Tahoma" w:cs="Tahoma"/>
                <w:sz w:val="19"/>
                <w:szCs w:val="19"/>
              </w:rPr>
              <w:t>шесть</w:t>
            </w:r>
            <w:bookmarkStart w:id="1" w:name="_GoBack"/>
            <w:bookmarkEnd w:id="1"/>
            <w:r w:rsidR="005247E2" w:rsidRPr="005247E2">
              <w:rPr>
                <w:rFonts w:ascii="Tahoma" w:hAnsi="Tahoma" w:cs="Tahoma"/>
                <w:sz w:val="19"/>
                <w:szCs w:val="19"/>
              </w:rPr>
              <w:t xml:space="preserve"> миллиона</w:t>
            </w:r>
            <w:r w:rsidRPr="005247E2">
              <w:rPr>
                <w:rFonts w:ascii="Tahoma" w:hAnsi="Tahoma" w:cs="Tahoma"/>
                <w:sz w:val="19"/>
                <w:szCs w:val="19"/>
              </w:rPr>
              <w:t xml:space="preserve">) </w:t>
            </w:r>
            <w:r w:rsidRPr="005247E2">
              <w:rPr>
                <w:rFonts w:ascii="Tahoma" w:hAnsi="Tahoma" w:cs="Tahoma"/>
                <w:color w:val="000000"/>
                <w:sz w:val="19"/>
                <w:szCs w:val="19"/>
              </w:rPr>
              <w:t>с</w:t>
            </w:r>
            <w:r w:rsidR="005247E2" w:rsidRPr="005247E2">
              <w:rPr>
                <w:rFonts w:ascii="Tahoma" w:hAnsi="Tahoma" w:cs="Tahoma"/>
                <w:color w:val="000000"/>
                <w:sz w:val="19"/>
                <w:szCs w:val="19"/>
              </w:rPr>
              <w:t>ом или эквивалент в другой иностранной валюте</w:t>
            </w:r>
            <w:r w:rsidRPr="005247E2">
              <w:rPr>
                <w:rFonts w:ascii="Tahoma" w:hAnsi="Tahoma" w:cs="Tahoma"/>
                <w:color w:val="000000"/>
                <w:sz w:val="19"/>
                <w:szCs w:val="19"/>
              </w:rPr>
              <w:t xml:space="preserve">. Подтвердить </w:t>
            </w:r>
            <w:r w:rsidRPr="005247E2">
              <w:rPr>
                <w:rFonts w:ascii="Tahoma" w:hAnsi="Tahoma" w:cs="Tahoma"/>
                <w:sz w:val="19"/>
                <w:szCs w:val="19"/>
              </w:rPr>
              <w:t>информацию о выполненных поставках (опыте) необходимо актами приема-передачи или счетами-фактурами.</w:t>
            </w:r>
          </w:p>
        </w:tc>
      </w:tr>
      <w:tr w:rsidR="00266BE7" w:rsidRPr="005247E2" w14:paraId="04B04C71"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B45FEDD" w14:textId="59405662" w:rsidR="00266BE7" w:rsidRPr="005247E2" w:rsidRDefault="00266BE7" w:rsidP="00266BE7">
            <w:pPr>
              <w:spacing w:after="0" w:line="240" w:lineRule="auto"/>
              <w:jc w:val="center"/>
              <w:rPr>
                <w:rFonts w:ascii="Tahoma" w:hAnsi="Tahoma" w:cs="Tahoma"/>
                <w:color w:val="000000"/>
                <w:sz w:val="19"/>
                <w:szCs w:val="19"/>
              </w:rPr>
            </w:pPr>
            <w:r w:rsidRPr="005247E2">
              <w:rPr>
                <w:rFonts w:ascii="Tahoma" w:hAnsi="Tahoma" w:cs="Tahoma"/>
                <w:color w:val="000000"/>
                <w:sz w:val="19"/>
                <w:szCs w:val="19"/>
              </w:rPr>
              <w:t>2.2</w:t>
            </w:r>
          </w:p>
        </w:tc>
        <w:tc>
          <w:tcPr>
            <w:tcW w:w="3685" w:type="dxa"/>
            <w:tcBorders>
              <w:top w:val="nil"/>
              <w:left w:val="nil"/>
              <w:bottom w:val="single" w:sz="4" w:space="0" w:color="auto"/>
              <w:right w:val="single" w:sz="4" w:space="0" w:color="auto"/>
            </w:tcBorders>
            <w:shd w:val="clear" w:color="auto" w:fill="auto"/>
            <w:vAlign w:val="center"/>
          </w:tcPr>
          <w:p w14:paraId="374F3DD3" w14:textId="57F77E7C" w:rsidR="00266BE7" w:rsidRPr="005247E2" w:rsidRDefault="00266BE7" w:rsidP="00266BE7">
            <w:pPr>
              <w:spacing w:after="0" w:line="240" w:lineRule="auto"/>
              <w:rPr>
                <w:rFonts w:ascii="Tahoma" w:hAnsi="Tahoma" w:cs="Tahoma"/>
                <w:sz w:val="19"/>
                <w:szCs w:val="19"/>
              </w:rPr>
            </w:pPr>
            <w:r w:rsidRPr="005247E2">
              <w:rPr>
                <w:rFonts w:ascii="Tahoma" w:hAnsi="Tahoma" w:cs="Tahoma"/>
                <w:sz w:val="19"/>
                <w:szCs w:val="19"/>
              </w:rPr>
              <w:t xml:space="preserve"> Авторизация: </w:t>
            </w:r>
          </w:p>
        </w:tc>
        <w:tc>
          <w:tcPr>
            <w:tcW w:w="6662" w:type="dxa"/>
            <w:tcBorders>
              <w:top w:val="nil"/>
              <w:left w:val="nil"/>
              <w:bottom w:val="single" w:sz="4" w:space="0" w:color="auto"/>
              <w:right w:val="single" w:sz="4" w:space="0" w:color="auto"/>
            </w:tcBorders>
            <w:shd w:val="clear" w:color="auto" w:fill="auto"/>
            <w:vAlign w:val="center"/>
          </w:tcPr>
          <w:p w14:paraId="6F678A8B" w14:textId="77777777" w:rsidR="00266BE7" w:rsidRPr="005247E2" w:rsidRDefault="00266BE7" w:rsidP="00266BE7">
            <w:pPr>
              <w:spacing w:after="0" w:line="240" w:lineRule="auto"/>
              <w:rPr>
                <w:rFonts w:ascii="Tahoma" w:hAnsi="Tahoma" w:cs="Tahoma"/>
                <w:sz w:val="19"/>
                <w:szCs w:val="19"/>
              </w:rPr>
            </w:pPr>
            <w:r w:rsidRPr="005247E2">
              <w:rPr>
                <w:rFonts w:ascii="Tahoma" w:hAnsi="Tahoma" w:cs="Tahoma"/>
                <w:sz w:val="19"/>
                <w:szCs w:val="19"/>
              </w:rPr>
              <w:t xml:space="preserve">Приложить действующие </w:t>
            </w:r>
            <w:proofErr w:type="spellStart"/>
            <w:r w:rsidRPr="005247E2">
              <w:rPr>
                <w:rFonts w:ascii="Tahoma" w:hAnsi="Tahoma" w:cs="Tahoma"/>
                <w:sz w:val="19"/>
                <w:szCs w:val="19"/>
              </w:rPr>
              <w:t>авторизационное</w:t>
            </w:r>
            <w:proofErr w:type="spellEnd"/>
            <w:r w:rsidRPr="005247E2">
              <w:rPr>
                <w:rFonts w:ascii="Tahoma" w:hAnsi="Tahoma" w:cs="Tahoma"/>
                <w:sz w:val="19"/>
                <w:szCs w:val="19"/>
              </w:rPr>
              <w:t xml:space="preserve"> письмо от Правообладателя/Производителя ПО, действующее на территории КР со сроком авторизации не менее чем срок предоставления услуг.</w:t>
            </w:r>
          </w:p>
          <w:p w14:paraId="7603A3D0" w14:textId="723AE1DE" w:rsidR="00266BE7" w:rsidRPr="005247E2" w:rsidRDefault="00266BE7" w:rsidP="00266BE7">
            <w:pPr>
              <w:spacing w:after="0" w:line="240" w:lineRule="auto"/>
              <w:jc w:val="both"/>
              <w:rPr>
                <w:rFonts w:ascii="Tahoma" w:hAnsi="Tahoma" w:cs="Tahoma"/>
                <w:sz w:val="19"/>
                <w:szCs w:val="19"/>
              </w:rPr>
            </w:pPr>
            <w:r w:rsidRPr="005247E2">
              <w:rPr>
                <w:rFonts w:ascii="Tahoma" w:hAnsi="Tahoma" w:cs="Tahoma"/>
                <w:sz w:val="19"/>
                <w:szCs w:val="19"/>
              </w:rPr>
              <w:t xml:space="preserve">В случае, если предоставляется </w:t>
            </w:r>
            <w:proofErr w:type="spellStart"/>
            <w:r w:rsidRPr="005247E2">
              <w:rPr>
                <w:rFonts w:ascii="Tahoma" w:hAnsi="Tahoma" w:cs="Tahoma"/>
                <w:sz w:val="19"/>
                <w:szCs w:val="19"/>
              </w:rPr>
              <w:t>авторизационное</w:t>
            </w:r>
            <w:proofErr w:type="spellEnd"/>
            <w:r w:rsidRPr="005247E2">
              <w:rPr>
                <w:rFonts w:ascii="Tahoma" w:hAnsi="Tahoma" w:cs="Tahoma"/>
                <w:sz w:val="19"/>
                <w:szCs w:val="19"/>
              </w:rPr>
              <w:t xml:space="preserve"> письмо, выданное не Правообладателем/Производителем ПО, а их дистрибьютором,  в целях установления его полномочий необходимо также предоставить </w:t>
            </w:r>
            <w:proofErr w:type="spellStart"/>
            <w:r w:rsidRPr="005247E2">
              <w:rPr>
                <w:rFonts w:ascii="Tahoma" w:hAnsi="Tahoma" w:cs="Tahoma"/>
                <w:sz w:val="19"/>
                <w:szCs w:val="19"/>
              </w:rPr>
              <w:t>авторизационное</w:t>
            </w:r>
            <w:proofErr w:type="spellEnd"/>
            <w:r w:rsidRPr="005247E2">
              <w:rPr>
                <w:rFonts w:ascii="Tahoma" w:hAnsi="Tahoma" w:cs="Tahoma"/>
                <w:sz w:val="19"/>
                <w:szCs w:val="19"/>
              </w:rPr>
              <w:t xml:space="preserve"> письмо, выданное   данному дистрибьютору Правообладателем/Производителем ПО.</w:t>
            </w:r>
          </w:p>
        </w:tc>
      </w:tr>
      <w:tr w:rsidR="00393F2D" w:rsidRPr="005247E2" w14:paraId="2BFFB715"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6A1B833" w14:textId="73AC27F3" w:rsidR="00393F2D" w:rsidRPr="005247E2" w:rsidRDefault="00393F2D" w:rsidP="00266BE7">
            <w:pPr>
              <w:spacing w:after="0" w:line="240" w:lineRule="auto"/>
              <w:jc w:val="center"/>
              <w:rPr>
                <w:rFonts w:ascii="Tahoma" w:hAnsi="Tahoma" w:cs="Tahoma"/>
                <w:b/>
                <w:color w:val="FF0000"/>
                <w:sz w:val="19"/>
                <w:szCs w:val="19"/>
              </w:rPr>
            </w:pPr>
            <w:r w:rsidRPr="005247E2">
              <w:rPr>
                <w:rFonts w:ascii="Tahoma" w:hAnsi="Tahoma" w:cs="Tahoma"/>
                <w:b/>
                <w:color w:val="FF0000"/>
                <w:sz w:val="19"/>
                <w:szCs w:val="19"/>
              </w:rPr>
              <w:t>2.3</w:t>
            </w:r>
          </w:p>
        </w:tc>
        <w:tc>
          <w:tcPr>
            <w:tcW w:w="3685" w:type="dxa"/>
            <w:tcBorders>
              <w:top w:val="nil"/>
              <w:left w:val="nil"/>
              <w:bottom w:val="single" w:sz="4" w:space="0" w:color="auto"/>
              <w:right w:val="single" w:sz="4" w:space="0" w:color="auto"/>
            </w:tcBorders>
            <w:shd w:val="clear" w:color="auto" w:fill="auto"/>
            <w:vAlign w:val="center"/>
          </w:tcPr>
          <w:p w14:paraId="55244B20" w14:textId="777443B1" w:rsidR="00393F2D" w:rsidRPr="005247E2" w:rsidRDefault="00393F2D" w:rsidP="00266BE7">
            <w:pPr>
              <w:spacing w:after="0" w:line="240" w:lineRule="auto"/>
              <w:rPr>
                <w:rFonts w:ascii="Tahoma" w:hAnsi="Tahoma" w:cs="Tahoma"/>
                <w:b/>
                <w:color w:val="FF0000"/>
                <w:sz w:val="19"/>
                <w:szCs w:val="19"/>
              </w:rPr>
            </w:pPr>
            <w:r w:rsidRPr="005247E2">
              <w:rPr>
                <w:rFonts w:ascii="Tahoma" w:hAnsi="Tahoma" w:cs="Tahoma"/>
                <w:b/>
                <w:color w:val="FF0000"/>
                <w:sz w:val="19"/>
                <w:szCs w:val="19"/>
              </w:rPr>
              <w:t>Другие документы</w:t>
            </w:r>
          </w:p>
        </w:tc>
        <w:tc>
          <w:tcPr>
            <w:tcW w:w="6662" w:type="dxa"/>
            <w:tcBorders>
              <w:top w:val="nil"/>
              <w:left w:val="nil"/>
              <w:bottom w:val="single" w:sz="4" w:space="0" w:color="auto"/>
              <w:right w:val="single" w:sz="4" w:space="0" w:color="auto"/>
            </w:tcBorders>
            <w:shd w:val="clear" w:color="auto" w:fill="auto"/>
            <w:vAlign w:val="center"/>
          </w:tcPr>
          <w:p w14:paraId="6C62F937" w14:textId="01A0D7EA" w:rsidR="00393F2D" w:rsidRPr="005247E2" w:rsidRDefault="00393F2D" w:rsidP="00266BE7">
            <w:pPr>
              <w:spacing w:after="0" w:line="240" w:lineRule="auto"/>
              <w:rPr>
                <w:rFonts w:ascii="Tahoma" w:hAnsi="Tahoma" w:cs="Tahoma"/>
                <w:sz w:val="19"/>
                <w:szCs w:val="19"/>
              </w:rPr>
            </w:pPr>
            <w:r w:rsidRPr="005247E2">
              <w:rPr>
                <w:rFonts w:ascii="Tahoma" w:hAnsi="Tahoma" w:cs="Tahoma"/>
                <w:b/>
                <w:color w:val="FF0000"/>
                <w:sz w:val="19"/>
                <w:szCs w:val="19"/>
              </w:rPr>
              <w:t>Предоставить полный пакет документов на продукт, подтверждающий соответствие техническим требованиям</w:t>
            </w:r>
            <w:r w:rsidR="005247E2" w:rsidRPr="005247E2">
              <w:rPr>
                <w:rFonts w:ascii="Tahoma" w:hAnsi="Tahoma" w:cs="Tahoma"/>
                <w:b/>
                <w:color w:val="FF0000"/>
                <w:sz w:val="19"/>
                <w:szCs w:val="19"/>
              </w:rPr>
              <w:t xml:space="preserve"> (на русском или английском языке)</w:t>
            </w:r>
          </w:p>
        </w:tc>
      </w:tr>
      <w:tr w:rsidR="00393F2D" w:rsidRPr="005247E2" w14:paraId="37C3B936" w14:textId="77777777" w:rsidTr="00393F2D">
        <w:trPr>
          <w:trHeight w:val="575"/>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82249F" w14:textId="75D14EC3" w:rsidR="00393F2D" w:rsidRPr="005247E2" w:rsidRDefault="00393F2D" w:rsidP="00AB40E6">
            <w:pPr>
              <w:spacing w:after="0" w:line="240" w:lineRule="auto"/>
              <w:jc w:val="both"/>
              <w:rPr>
                <w:rFonts w:ascii="Tahoma" w:hAnsi="Tahoma" w:cs="Tahoma"/>
                <w:bCs/>
                <w:i/>
                <w:iCs/>
                <w:sz w:val="19"/>
                <w:szCs w:val="19"/>
              </w:rPr>
            </w:pPr>
            <w:r w:rsidRPr="005247E2">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6856864D" w14:textId="5A6B1555" w:rsidR="005A4738" w:rsidRPr="005247E2" w:rsidRDefault="005A4738" w:rsidP="007005FD">
      <w:pPr>
        <w:pStyle w:val="af9"/>
        <w:spacing w:after="0"/>
        <w:jc w:val="center"/>
        <w:rPr>
          <w:rFonts w:ascii="Tahoma" w:hAnsi="Tahoma" w:cs="Tahoma"/>
          <w:b/>
          <w:sz w:val="19"/>
          <w:szCs w:val="19"/>
          <w:lang w:val="ru-RU"/>
        </w:rPr>
      </w:pPr>
    </w:p>
    <w:tbl>
      <w:tblPr>
        <w:tblpPr w:leftFromText="180" w:rightFromText="180" w:vertAnchor="text" w:horzAnchor="margin" w:tblpX="-25" w:tblpY="-39"/>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2"/>
      </w:tblGrid>
      <w:tr w:rsidR="00C34DDB" w:rsidRPr="005247E2" w14:paraId="02081567" w14:textId="6DDFE021" w:rsidTr="001958BD">
        <w:trPr>
          <w:trHeight w:val="245"/>
        </w:trPr>
        <w:tc>
          <w:tcPr>
            <w:tcW w:w="11062" w:type="dxa"/>
            <w:shd w:val="clear" w:color="000000" w:fill="D9D9D9"/>
            <w:noWrap/>
            <w:vAlign w:val="bottom"/>
            <w:hideMark/>
          </w:tcPr>
          <w:p w14:paraId="40A64B73" w14:textId="3CF5131C" w:rsidR="00C34DDB" w:rsidRPr="005247E2" w:rsidRDefault="00C34DDB" w:rsidP="001958BD">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3</w:t>
            </w:r>
            <w:r w:rsidR="001958BD" w:rsidRPr="005247E2">
              <w:rPr>
                <w:rFonts w:ascii="Tahoma" w:hAnsi="Tahoma" w:cs="Tahoma"/>
                <w:b/>
                <w:bCs/>
                <w:color w:val="000000"/>
                <w:sz w:val="19"/>
                <w:szCs w:val="19"/>
              </w:rPr>
              <w:t>.</w:t>
            </w:r>
            <w:r w:rsidRPr="005247E2">
              <w:rPr>
                <w:rFonts w:ascii="Tahoma" w:hAnsi="Tahoma" w:cs="Tahoma"/>
                <w:b/>
                <w:bCs/>
                <w:color w:val="000000"/>
                <w:sz w:val="19"/>
                <w:szCs w:val="19"/>
              </w:rPr>
              <w:t xml:space="preserve"> </w:t>
            </w:r>
            <w:r w:rsidRPr="005247E2">
              <w:rPr>
                <w:rFonts w:ascii="Tahoma" w:hAnsi="Tahoma" w:cs="Tahoma"/>
                <w:b/>
                <w:bCs/>
                <w:color w:val="0000CC"/>
                <w:sz w:val="19"/>
                <w:szCs w:val="19"/>
              </w:rPr>
              <w:t>Существенные требования/ Технические спецификации</w:t>
            </w:r>
          </w:p>
        </w:tc>
      </w:tr>
    </w:tbl>
    <w:p w14:paraId="3A49644F" w14:textId="77777777" w:rsidR="005247E2" w:rsidRPr="005247E2" w:rsidRDefault="005247E2" w:rsidP="005247E2">
      <w:pPr>
        <w:jc w:val="center"/>
        <w:rPr>
          <w:rFonts w:ascii="Tahoma" w:hAnsi="Tahoma" w:cs="Tahoma"/>
          <w:b/>
          <w:sz w:val="19"/>
          <w:szCs w:val="19"/>
        </w:rPr>
      </w:pPr>
      <w:r w:rsidRPr="005247E2">
        <w:rPr>
          <w:rFonts w:ascii="Tahoma" w:hAnsi="Tahoma" w:cs="Tahoma"/>
          <w:b/>
          <w:sz w:val="19"/>
          <w:szCs w:val="19"/>
        </w:rPr>
        <w:t>Технические требования</w:t>
      </w:r>
      <w:r w:rsidRPr="005247E2">
        <w:rPr>
          <w:rFonts w:ascii="Tahoma" w:hAnsi="Tahoma" w:cs="Tahoma"/>
          <w:b/>
          <w:sz w:val="19"/>
          <w:szCs w:val="19"/>
        </w:rPr>
        <w:br/>
        <w:t xml:space="preserve">к системе контроля и предотвращения голосового </w:t>
      </w:r>
      <w:proofErr w:type="spellStart"/>
      <w:r w:rsidRPr="005247E2">
        <w:rPr>
          <w:rFonts w:ascii="Tahoma" w:hAnsi="Tahoma" w:cs="Tahoma"/>
          <w:b/>
          <w:sz w:val="19"/>
          <w:szCs w:val="19"/>
        </w:rPr>
        <w:t>фрода</w:t>
      </w:r>
      <w:proofErr w:type="spellEnd"/>
    </w:p>
    <w:p w14:paraId="2C9A07B0" w14:textId="77777777" w:rsidR="005247E2" w:rsidRPr="005247E2" w:rsidRDefault="005247E2" w:rsidP="005247E2">
      <w:pPr>
        <w:numPr>
          <w:ilvl w:val="0"/>
          <w:numId w:val="9"/>
        </w:numPr>
        <w:tabs>
          <w:tab w:val="clear" w:pos="1070"/>
        </w:tabs>
        <w:spacing w:after="0" w:line="240" w:lineRule="auto"/>
        <w:jc w:val="both"/>
        <w:rPr>
          <w:rFonts w:ascii="Tahoma" w:hAnsi="Tahoma" w:cs="Tahoma"/>
          <w:b/>
          <w:sz w:val="19"/>
          <w:szCs w:val="19"/>
        </w:rPr>
      </w:pPr>
      <w:r w:rsidRPr="005247E2">
        <w:rPr>
          <w:rFonts w:ascii="Tahoma" w:hAnsi="Tahoma" w:cs="Tahoma"/>
          <w:b/>
          <w:sz w:val="19"/>
          <w:szCs w:val="19"/>
        </w:rPr>
        <w:t>Требования к поставке лицензионных программных средств</w:t>
      </w:r>
    </w:p>
    <w:p w14:paraId="2C25C561" w14:textId="77777777" w:rsidR="005247E2" w:rsidRPr="005247E2" w:rsidRDefault="005247E2" w:rsidP="005247E2">
      <w:pPr>
        <w:numPr>
          <w:ilvl w:val="1"/>
          <w:numId w:val="9"/>
        </w:numPr>
        <w:tabs>
          <w:tab w:val="clear" w:pos="1790"/>
        </w:tabs>
        <w:spacing w:after="0" w:line="240" w:lineRule="auto"/>
        <w:ind w:left="0" w:firstLine="710"/>
        <w:jc w:val="both"/>
        <w:rPr>
          <w:rFonts w:ascii="Tahoma" w:hAnsi="Tahoma" w:cs="Tahoma"/>
          <w:sz w:val="19"/>
          <w:szCs w:val="19"/>
        </w:rPr>
      </w:pPr>
      <w:r w:rsidRPr="005247E2">
        <w:rPr>
          <w:rFonts w:ascii="Tahoma" w:hAnsi="Tahoma" w:cs="Tahoma"/>
          <w:sz w:val="19"/>
          <w:szCs w:val="19"/>
        </w:rPr>
        <w:t>Программное обеспечение должно условно состоять из следующих модулей:</w:t>
      </w:r>
    </w:p>
    <w:p w14:paraId="4011D6EE" w14:textId="77777777" w:rsidR="005247E2" w:rsidRPr="005247E2" w:rsidRDefault="005247E2" w:rsidP="005247E2">
      <w:pPr>
        <w:numPr>
          <w:ilvl w:val="2"/>
          <w:numId w:val="9"/>
        </w:numPr>
        <w:tabs>
          <w:tab w:val="clear" w:pos="1790"/>
        </w:tabs>
        <w:spacing w:after="0" w:line="240" w:lineRule="auto"/>
        <w:ind w:left="1276" w:hanging="566"/>
        <w:jc w:val="both"/>
        <w:rPr>
          <w:rFonts w:ascii="Tahoma" w:hAnsi="Tahoma" w:cs="Tahoma"/>
          <w:sz w:val="19"/>
          <w:szCs w:val="19"/>
        </w:rPr>
      </w:pPr>
      <w:r w:rsidRPr="005247E2">
        <w:rPr>
          <w:rFonts w:ascii="Tahoma" w:hAnsi="Tahoma" w:cs="Tahoma"/>
          <w:sz w:val="19"/>
          <w:szCs w:val="19"/>
        </w:rPr>
        <w:lastRenderedPageBreak/>
        <w:t>Модуль валидации вызовов, состоящий из:</w:t>
      </w:r>
    </w:p>
    <w:p w14:paraId="076F4740" w14:textId="77777777"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bookmarkStart w:id="2" w:name="_Hlk146139087"/>
      <w:r w:rsidRPr="005247E2">
        <w:rPr>
          <w:rFonts w:ascii="Tahoma" w:hAnsi="Tahoma" w:cs="Tahoma"/>
          <w:sz w:val="19"/>
          <w:szCs w:val="19"/>
        </w:rPr>
        <w:t>модуля валидации коммерческого голосового трафика с операторами-участниками решения в режиме реального времени</w:t>
      </w:r>
    </w:p>
    <w:p w14:paraId="530D0D1C" w14:textId="77777777"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r w:rsidRPr="005247E2">
        <w:rPr>
          <w:rFonts w:ascii="Tahoma" w:hAnsi="Tahoma" w:cs="Tahoma"/>
          <w:sz w:val="19"/>
          <w:szCs w:val="19"/>
        </w:rPr>
        <w:t>модуля валидации тестовых вызовов без ограничений по А-номерам и количеству тестовых вызовов</w:t>
      </w:r>
    </w:p>
    <w:p w14:paraId="36BCC11E" w14:textId="3E2B6F00"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r w:rsidRPr="005247E2">
        <w:rPr>
          <w:rFonts w:ascii="Tahoma" w:hAnsi="Tahoma" w:cs="Tahoma"/>
          <w:sz w:val="19"/>
          <w:szCs w:val="19"/>
        </w:rPr>
        <w:t>модуля проверки факта нахождения абонента в роуминге при поступлении международного вызова с</w:t>
      </w:r>
      <w:r w:rsidR="0025574A">
        <w:rPr>
          <w:rFonts w:ascii="Tahoma" w:hAnsi="Tahoma" w:cs="Tahoma"/>
          <w:sz w:val="19"/>
          <w:szCs w:val="19"/>
        </w:rPr>
        <w:t xml:space="preserve"> использованием А-номера Мега</w:t>
      </w:r>
    </w:p>
    <w:p w14:paraId="02495C7E" w14:textId="41F521B0" w:rsidR="005247E2" w:rsidRPr="005247E2" w:rsidRDefault="005247E2" w:rsidP="005247E2">
      <w:pPr>
        <w:numPr>
          <w:ilvl w:val="1"/>
          <w:numId w:val="10"/>
        </w:numPr>
        <w:tabs>
          <w:tab w:val="clear" w:pos="1620"/>
        </w:tabs>
        <w:spacing w:after="0" w:line="240" w:lineRule="auto"/>
        <w:ind w:left="1560" w:hanging="231"/>
        <w:jc w:val="both"/>
        <w:rPr>
          <w:rFonts w:ascii="Tahoma" w:hAnsi="Tahoma" w:cs="Tahoma"/>
          <w:sz w:val="19"/>
          <w:szCs w:val="19"/>
        </w:rPr>
      </w:pPr>
      <w:r w:rsidRPr="005247E2">
        <w:rPr>
          <w:rFonts w:ascii="Tahoma" w:hAnsi="Tahoma" w:cs="Tahoma"/>
          <w:sz w:val="19"/>
          <w:szCs w:val="19"/>
        </w:rPr>
        <w:t>модуль блокировки вызовов, попадающих под заданные отв</w:t>
      </w:r>
      <w:r w:rsidR="0025574A">
        <w:rPr>
          <w:rFonts w:ascii="Tahoma" w:hAnsi="Tahoma" w:cs="Tahoma"/>
          <w:sz w:val="19"/>
          <w:szCs w:val="19"/>
        </w:rPr>
        <w:t>етственными сотрудниками Мега</w:t>
      </w:r>
      <w:r w:rsidRPr="005247E2">
        <w:rPr>
          <w:rFonts w:ascii="Tahoma" w:hAnsi="Tahoma" w:cs="Tahoma"/>
          <w:sz w:val="19"/>
          <w:szCs w:val="19"/>
        </w:rPr>
        <w:t xml:space="preserve"> параметры</w:t>
      </w:r>
    </w:p>
    <w:bookmarkEnd w:id="2"/>
    <w:p w14:paraId="536DF0EA" w14:textId="77777777" w:rsidR="005247E2" w:rsidRPr="005247E2" w:rsidRDefault="005247E2" w:rsidP="005247E2">
      <w:pPr>
        <w:numPr>
          <w:ilvl w:val="2"/>
          <w:numId w:val="9"/>
        </w:numPr>
        <w:tabs>
          <w:tab w:val="clear" w:pos="1790"/>
        </w:tabs>
        <w:spacing w:after="0" w:line="240" w:lineRule="auto"/>
        <w:ind w:left="1276" w:hanging="566"/>
        <w:jc w:val="both"/>
        <w:rPr>
          <w:rFonts w:ascii="Tahoma" w:hAnsi="Tahoma" w:cs="Tahoma"/>
          <w:sz w:val="19"/>
          <w:szCs w:val="19"/>
        </w:rPr>
      </w:pPr>
      <w:r w:rsidRPr="005247E2">
        <w:rPr>
          <w:rFonts w:ascii="Tahoma" w:hAnsi="Tahoma" w:cs="Tahoma"/>
          <w:sz w:val="19"/>
          <w:szCs w:val="19"/>
        </w:rPr>
        <w:tab/>
        <w:t>Модуль анализа голосового трафика решением на основе искусственного интеллекта</w:t>
      </w:r>
    </w:p>
    <w:p w14:paraId="54E9B2F6" w14:textId="369383FB" w:rsidR="005247E2" w:rsidRDefault="005247E2" w:rsidP="005247E2">
      <w:pPr>
        <w:numPr>
          <w:ilvl w:val="2"/>
          <w:numId w:val="9"/>
        </w:numPr>
        <w:tabs>
          <w:tab w:val="clear" w:pos="1790"/>
        </w:tabs>
        <w:spacing w:after="0" w:line="240" w:lineRule="auto"/>
        <w:ind w:left="1276" w:hanging="566"/>
        <w:jc w:val="both"/>
        <w:rPr>
          <w:rFonts w:ascii="Tahoma" w:hAnsi="Tahoma" w:cs="Tahoma"/>
          <w:sz w:val="19"/>
          <w:szCs w:val="19"/>
        </w:rPr>
      </w:pPr>
      <w:r w:rsidRPr="005247E2">
        <w:rPr>
          <w:rFonts w:ascii="Tahoma" w:hAnsi="Tahoma" w:cs="Tahoma"/>
          <w:sz w:val="19"/>
          <w:szCs w:val="19"/>
        </w:rPr>
        <w:tab/>
        <w:t>Коннектор для обработки голосовой сигнализации в режиме реального времени и передачи данных на аналитические модули, описанные выше.</w:t>
      </w:r>
    </w:p>
    <w:p w14:paraId="543B0DB9" w14:textId="2D65E82A" w:rsidR="006D3694" w:rsidRPr="005247E2" w:rsidRDefault="006D3694" w:rsidP="005247E2">
      <w:pPr>
        <w:numPr>
          <w:ilvl w:val="2"/>
          <w:numId w:val="9"/>
        </w:numPr>
        <w:tabs>
          <w:tab w:val="clear" w:pos="1790"/>
        </w:tabs>
        <w:spacing w:after="0" w:line="240" w:lineRule="auto"/>
        <w:ind w:left="1276" w:hanging="566"/>
        <w:jc w:val="both"/>
        <w:rPr>
          <w:rFonts w:ascii="Tahoma" w:hAnsi="Tahoma" w:cs="Tahoma"/>
          <w:sz w:val="19"/>
          <w:szCs w:val="19"/>
        </w:rPr>
      </w:pPr>
      <w:r>
        <w:rPr>
          <w:rFonts w:ascii="Tahoma" w:hAnsi="Tahoma" w:cs="Tahoma"/>
          <w:sz w:val="19"/>
          <w:szCs w:val="19"/>
        </w:rPr>
        <w:t>Техническая поддержка оказывается в течении 3-х лет с возможностью продления оказания технической поддержки</w:t>
      </w:r>
      <w:r w:rsidR="003B1069">
        <w:rPr>
          <w:rFonts w:ascii="Tahoma" w:hAnsi="Tahoma" w:cs="Tahoma"/>
          <w:sz w:val="19"/>
          <w:szCs w:val="19"/>
        </w:rPr>
        <w:t>, при этом первые 12</w:t>
      </w:r>
      <w:r>
        <w:rPr>
          <w:rFonts w:ascii="Tahoma" w:hAnsi="Tahoma" w:cs="Tahoma"/>
          <w:sz w:val="19"/>
          <w:szCs w:val="19"/>
        </w:rPr>
        <w:t xml:space="preserve"> месяцев техническая поддержка оказывается на бесплатной основе. </w:t>
      </w:r>
    </w:p>
    <w:p w14:paraId="1B092362" w14:textId="77777777" w:rsidR="005247E2" w:rsidRPr="005247E2" w:rsidRDefault="005247E2" w:rsidP="005247E2">
      <w:pPr>
        <w:spacing w:after="0" w:line="240" w:lineRule="auto"/>
        <w:ind w:left="1276"/>
        <w:jc w:val="both"/>
        <w:rPr>
          <w:rFonts w:ascii="Tahoma" w:hAnsi="Tahoma" w:cs="Tahoma"/>
          <w:sz w:val="19"/>
          <w:szCs w:val="19"/>
        </w:rPr>
      </w:pPr>
    </w:p>
    <w:p w14:paraId="24836DF2" w14:textId="77777777" w:rsidR="005247E2" w:rsidRPr="005247E2" w:rsidRDefault="005247E2" w:rsidP="005247E2">
      <w:pPr>
        <w:numPr>
          <w:ilvl w:val="0"/>
          <w:numId w:val="9"/>
        </w:numPr>
        <w:tabs>
          <w:tab w:val="clear" w:pos="1070"/>
        </w:tabs>
        <w:spacing w:after="0" w:line="240" w:lineRule="auto"/>
        <w:jc w:val="both"/>
        <w:rPr>
          <w:rFonts w:ascii="Tahoma" w:hAnsi="Tahoma" w:cs="Tahoma"/>
          <w:b/>
          <w:sz w:val="19"/>
          <w:szCs w:val="19"/>
        </w:rPr>
      </w:pPr>
      <w:r w:rsidRPr="005247E2">
        <w:rPr>
          <w:rFonts w:ascii="Tahoma" w:hAnsi="Tahoma" w:cs="Tahoma"/>
          <w:b/>
          <w:sz w:val="19"/>
          <w:szCs w:val="19"/>
        </w:rPr>
        <w:t>Технические требования к Системе</w:t>
      </w:r>
    </w:p>
    <w:p w14:paraId="611DA9F0"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Системе в целом</w:t>
      </w:r>
    </w:p>
    <w:p w14:paraId="4A0D51E6"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Программное обеспечение для контроля и предотвращения голосового </w:t>
      </w:r>
      <w:proofErr w:type="spellStart"/>
      <w:r w:rsidRPr="005247E2">
        <w:rPr>
          <w:rFonts w:ascii="Tahoma" w:hAnsi="Tahoma" w:cs="Tahoma"/>
          <w:sz w:val="19"/>
          <w:szCs w:val="19"/>
        </w:rPr>
        <w:t>фрода</w:t>
      </w:r>
      <w:proofErr w:type="spellEnd"/>
      <w:r w:rsidRPr="005247E2">
        <w:rPr>
          <w:rFonts w:ascii="Tahoma" w:hAnsi="Tahoma" w:cs="Tahoma"/>
          <w:sz w:val="19"/>
          <w:szCs w:val="19"/>
        </w:rPr>
        <w:t xml:space="preserve"> (Далее – Система) должно обеспечивать выявление всех основных видов голосового </w:t>
      </w:r>
      <w:proofErr w:type="spellStart"/>
      <w:r w:rsidRPr="005247E2">
        <w:rPr>
          <w:rFonts w:ascii="Tahoma" w:hAnsi="Tahoma" w:cs="Tahoma"/>
          <w:sz w:val="19"/>
          <w:szCs w:val="19"/>
        </w:rPr>
        <w:t>фрода</w:t>
      </w:r>
      <w:proofErr w:type="spellEnd"/>
      <w:r w:rsidRPr="005247E2">
        <w:rPr>
          <w:rFonts w:ascii="Tahoma" w:hAnsi="Tahoma" w:cs="Tahoma"/>
          <w:sz w:val="19"/>
          <w:szCs w:val="19"/>
        </w:rPr>
        <w:t xml:space="preserve"> на международном трафике Заказчика в режиме реального времени. Система должна проводить одновременный анализ голосовой сигнализации всеми применимыми модулями и выдавать скоординированное решение о необходимости блокировки вызова в случае обнаружения признаков голосового </w:t>
      </w:r>
      <w:proofErr w:type="spellStart"/>
      <w:r w:rsidRPr="005247E2">
        <w:rPr>
          <w:rFonts w:ascii="Tahoma" w:hAnsi="Tahoma" w:cs="Tahoma"/>
          <w:sz w:val="19"/>
          <w:szCs w:val="19"/>
        </w:rPr>
        <w:t>фрода</w:t>
      </w:r>
      <w:proofErr w:type="spellEnd"/>
      <w:r w:rsidRPr="005247E2">
        <w:rPr>
          <w:rFonts w:ascii="Tahoma" w:hAnsi="Tahoma" w:cs="Tahoma"/>
          <w:sz w:val="19"/>
          <w:szCs w:val="19"/>
        </w:rPr>
        <w:t xml:space="preserve">. </w:t>
      </w:r>
    </w:p>
    <w:p w14:paraId="7C0BCC1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обеспечивать защиту от следующих типов </w:t>
      </w:r>
      <w:proofErr w:type="spellStart"/>
      <w:r w:rsidRPr="005247E2">
        <w:rPr>
          <w:rFonts w:ascii="Tahoma" w:hAnsi="Tahoma" w:cs="Tahoma"/>
          <w:sz w:val="19"/>
          <w:szCs w:val="19"/>
        </w:rPr>
        <w:t>фрода</w:t>
      </w:r>
      <w:proofErr w:type="spellEnd"/>
      <w:r w:rsidRPr="005247E2">
        <w:rPr>
          <w:rFonts w:ascii="Tahoma" w:hAnsi="Tahoma" w:cs="Tahoma"/>
          <w:sz w:val="19"/>
          <w:szCs w:val="19"/>
        </w:rPr>
        <w:t xml:space="preserve"> на входящем трафике: </w:t>
      </w:r>
    </w:p>
    <w:p w14:paraId="6BA202B2"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 xml:space="preserve">CLI </w:t>
      </w:r>
      <w:proofErr w:type="spellStart"/>
      <w:r w:rsidRPr="005247E2">
        <w:rPr>
          <w:rFonts w:ascii="Tahoma" w:hAnsi="Tahoma" w:cs="Tahoma"/>
          <w:sz w:val="19"/>
          <w:szCs w:val="19"/>
        </w:rPr>
        <w:t>Spoofing</w:t>
      </w:r>
      <w:proofErr w:type="spellEnd"/>
    </w:p>
    <w:p w14:paraId="414E4D3E" w14:textId="77777777" w:rsidR="005247E2" w:rsidRPr="005247E2" w:rsidRDefault="005247E2" w:rsidP="005247E2">
      <w:pPr>
        <w:pStyle w:val="a3"/>
        <w:numPr>
          <w:ilvl w:val="0"/>
          <w:numId w:val="25"/>
        </w:numPr>
        <w:jc w:val="both"/>
        <w:rPr>
          <w:rFonts w:ascii="Tahoma" w:hAnsi="Tahoma" w:cs="Tahoma"/>
          <w:sz w:val="19"/>
          <w:szCs w:val="19"/>
          <w:lang w:val="en-US"/>
        </w:rPr>
      </w:pPr>
      <w:r w:rsidRPr="005247E2">
        <w:rPr>
          <w:rFonts w:ascii="Tahoma" w:hAnsi="Tahoma" w:cs="Tahoma"/>
          <w:sz w:val="19"/>
          <w:szCs w:val="19"/>
          <w:lang w:val="en-US"/>
        </w:rPr>
        <w:t>Interconnect bypass (SIM box, OTT bypass)</w:t>
      </w:r>
    </w:p>
    <w:p w14:paraId="73F6109F"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Roaming</w:t>
      </w:r>
      <w:proofErr w:type="spellEnd"/>
      <w:r w:rsidRPr="005247E2">
        <w:rPr>
          <w:rFonts w:ascii="Tahoma" w:hAnsi="Tahoma" w:cs="Tahoma"/>
          <w:sz w:val="19"/>
          <w:szCs w:val="19"/>
        </w:rPr>
        <w:t xml:space="preserve"> </w:t>
      </w:r>
      <w:proofErr w:type="spellStart"/>
      <w:r w:rsidRPr="005247E2">
        <w:rPr>
          <w:rFonts w:ascii="Tahoma" w:hAnsi="Tahoma" w:cs="Tahoma"/>
          <w:sz w:val="19"/>
          <w:szCs w:val="19"/>
        </w:rPr>
        <w:t>fraud</w:t>
      </w:r>
      <w:proofErr w:type="spellEnd"/>
    </w:p>
    <w:p w14:paraId="41E8A071"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Flash</w:t>
      </w:r>
      <w:proofErr w:type="spellEnd"/>
      <w:r w:rsidRPr="005247E2">
        <w:rPr>
          <w:rFonts w:ascii="Tahoma" w:hAnsi="Tahoma" w:cs="Tahoma"/>
          <w:sz w:val="19"/>
          <w:szCs w:val="19"/>
        </w:rPr>
        <w:t xml:space="preserve"> </w:t>
      </w:r>
      <w:proofErr w:type="spellStart"/>
      <w:r w:rsidRPr="005247E2">
        <w:rPr>
          <w:rFonts w:ascii="Tahoma" w:hAnsi="Tahoma" w:cs="Tahoma"/>
          <w:sz w:val="19"/>
          <w:szCs w:val="19"/>
        </w:rPr>
        <w:t>calls</w:t>
      </w:r>
      <w:proofErr w:type="spellEnd"/>
    </w:p>
    <w:p w14:paraId="145FF27C"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Wangiri</w:t>
      </w:r>
      <w:proofErr w:type="spellEnd"/>
    </w:p>
    <w:p w14:paraId="3FE633F2"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Spam</w:t>
      </w:r>
      <w:proofErr w:type="spellEnd"/>
    </w:p>
    <w:p w14:paraId="7D63ADE4"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Call</w:t>
      </w:r>
      <w:proofErr w:type="spellEnd"/>
      <w:r w:rsidRPr="005247E2">
        <w:rPr>
          <w:rFonts w:ascii="Tahoma" w:hAnsi="Tahoma" w:cs="Tahoma"/>
          <w:sz w:val="19"/>
          <w:szCs w:val="19"/>
        </w:rPr>
        <w:t xml:space="preserve"> </w:t>
      </w:r>
      <w:proofErr w:type="spellStart"/>
      <w:r w:rsidRPr="005247E2">
        <w:rPr>
          <w:rFonts w:ascii="Tahoma" w:hAnsi="Tahoma" w:cs="Tahoma"/>
          <w:sz w:val="19"/>
          <w:szCs w:val="19"/>
        </w:rPr>
        <w:t>stretching</w:t>
      </w:r>
      <w:proofErr w:type="spellEnd"/>
    </w:p>
    <w:p w14:paraId="74130201"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Short</w:t>
      </w:r>
      <w:proofErr w:type="spellEnd"/>
      <w:r w:rsidRPr="005247E2">
        <w:rPr>
          <w:rFonts w:ascii="Tahoma" w:hAnsi="Tahoma" w:cs="Tahoma"/>
          <w:sz w:val="19"/>
          <w:szCs w:val="19"/>
        </w:rPr>
        <w:t xml:space="preserve"> </w:t>
      </w:r>
      <w:proofErr w:type="spellStart"/>
      <w:r w:rsidRPr="005247E2">
        <w:rPr>
          <w:rFonts w:ascii="Tahoma" w:hAnsi="Tahoma" w:cs="Tahoma"/>
          <w:sz w:val="19"/>
          <w:szCs w:val="19"/>
        </w:rPr>
        <w:t>Stopping</w:t>
      </w:r>
      <w:proofErr w:type="spellEnd"/>
      <w:r w:rsidRPr="005247E2">
        <w:rPr>
          <w:rFonts w:ascii="Tahoma" w:hAnsi="Tahoma" w:cs="Tahoma"/>
          <w:sz w:val="19"/>
          <w:szCs w:val="19"/>
        </w:rPr>
        <w:t xml:space="preserve"> (FAS)</w:t>
      </w:r>
    </w:p>
    <w:p w14:paraId="1840DC13" w14:textId="77777777" w:rsidR="005247E2" w:rsidRPr="005247E2" w:rsidRDefault="005247E2" w:rsidP="005247E2">
      <w:pPr>
        <w:pStyle w:val="a3"/>
        <w:numPr>
          <w:ilvl w:val="0"/>
          <w:numId w:val="25"/>
        </w:numPr>
        <w:jc w:val="both"/>
        <w:rPr>
          <w:rFonts w:ascii="Tahoma" w:hAnsi="Tahoma" w:cs="Tahoma"/>
          <w:sz w:val="19"/>
          <w:szCs w:val="19"/>
        </w:rPr>
      </w:pPr>
    </w:p>
    <w:p w14:paraId="0B47743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обеспечивать защиту от следующих типов </w:t>
      </w:r>
      <w:proofErr w:type="spellStart"/>
      <w:r w:rsidRPr="005247E2">
        <w:rPr>
          <w:rFonts w:ascii="Tahoma" w:hAnsi="Tahoma" w:cs="Tahoma"/>
          <w:sz w:val="19"/>
          <w:szCs w:val="19"/>
        </w:rPr>
        <w:t>фрода</w:t>
      </w:r>
      <w:proofErr w:type="spellEnd"/>
      <w:r w:rsidRPr="005247E2">
        <w:rPr>
          <w:rFonts w:ascii="Tahoma" w:hAnsi="Tahoma" w:cs="Tahoma"/>
          <w:sz w:val="19"/>
          <w:szCs w:val="19"/>
        </w:rPr>
        <w:t xml:space="preserve"> на исходящем трафике: </w:t>
      </w:r>
    </w:p>
    <w:p w14:paraId="4F40FA27"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 xml:space="preserve">CLI </w:t>
      </w:r>
      <w:proofErr w:type="spellStart"/>
      <w:r w:rsidRPr="005247E2">
        <w:rPr>
          <w:rFonts w:ascii="Tahoma" w:hAnsi="Tahoma" w:cs="Tahoma"/>
          <w:sz w:val="19"/>
          <w:szCs w:val="19"/>
        </w:rPr>
        <w:t>spoofing</w:t>
      </w:r>
      <w:proofErr w:type="spellEnd"/>
    </w:p>
    <w:p w14:paraId="0AC98429"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Generated</w:t>
      </w:r>
      <w:proofErr w:type="spellEnd"/>
      <w:r w:rsidRPr="005247E2">
        <w:rPr>
          <w:rFonts w:ascii="Tahoma" w:hAnsi="Tahoma" w:cs="Tahoma"/>
          <w:sz w:val="19"/>
          <w:szCs w:val="19"/>
        </w:rPr>
        <w:t xml:space="preserve"> </w:t>
      </w:r>
      <w:proofErr w:type="spellStart"/>
      <w:r w:rsidRPr="005247E2">
        <w:rPr>
          <w:rFonts w:ascii="Tahoma" w:hAnsi="Tahoma" w:cs="Tahoma"/>
          <w:sz w:val="19"/>
          <w:szCs w:val="19"/>
        </w:rPr>
        <w:t>traffic</w:t>
      </w:r>
      <w:proofErr w:type="spellEnd"/>
    </w:p>
    <w:p w14:paraId="6FDFD223"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IRSF</w:t>
      </w:r>
    </w:p>
    <w:p w14:paraId="788D8039"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Wangiri</w:t>
      </w:r>
      <w:proofErr w:type="spellEnd"/>
      <w:r w:rsidRPr="005247E2">
        <w:rPr>
          <w:rFonts w:ascii="Tahoma" w:hAnsi="Tahoma" w:cs="Tahoma"/>
          <w:sz w:val="19"/>
          <w:szCs w:val="19"/>
        </w:rPr>
        <w:t xml:space="preserve"> 2.0</w:t>
      </w:r>
    </w:p>
    <w:p w14:paraId="677D001E" w14:textId="77777777" w:rsidR="005247E2" w:rsidRPr="005247E2" w:rsidRDefault="005247E2" w:rsidP="005247E2">
      <w:pPr>
        <w:pStyle w:val="a3"/>
        <w:numPr>
          <w:ilvl w:val="0"/>
          <w:numId w:val="25"/>
        </w:numPr>
        <w:jc w:val="both"/>
        <w:rPr>
          <w:rFonts w:ascii="Tahoma" w:hAnsi="Tahoma" w:cs="Tahoma"/>
          <w:sz w:val="19"/>
          <w:szCs w:val="19"/>
        </w:rPr>
      </w:pPr>
      <w:r w:rsidRPr="005247E2">
        <w:rPr>
          <w:rFonts w:ascii="Tahoma" w:hAnsi="Tahoma" w:cs="Tahoma"/>
          <w:sz w:val="19"/>
          <w:szCs w:val="19"/>
        </w:rPr>
        <w:t xml:space="preserve">PBX </w:t>
      </w:r>
      <w:proofErr w:type="spellStart"/>
      <w:r w:rsidRPr="005247E2">
        <w:rPr>
          <w:rFonts w:ascii="Tahoma" w:hAnsi="Tahoma" w:cs="Tahoma"/>
          <w:sz w:val="19"/>
          <w:szCs w:val="19"/>
        </w:rPr>
        <w:t>Hacking</w:t>
      </w:r>
      <w:proofErr w:type="spellEnd"/>
    </w:p>
    <w:p w14:paraId="417A7104"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Short</w:t>
      </w:r>
      <w:proofErr w:type="spellEnd"/>
      <w:r w:rsidRPr="005247E2">
        <w:rPr>
          <w:rFonts w:ascii="Tahoma" w:hAnsi="Tahoma" w:cs="Tahoma"/>
          <w:sz w:val="19"/>
          <w:szCs w:val="19"/>
        </w:rPr>
        <w:t xml:space="preserve"> </w:t>
      </w:r>
      <w:proofErr w:type="spellStart"/>
      <w:r w:rsidRPr="005247E2">
        <w:rPr>
          <w:rFonts w:ascii="Tahoma" w:hAnsi="Tahoma" w:cs="Tahoma"/>
          <w:sz w:val="19"/>
          <w:szCs w:val="19"/>
        </w:rPr>
        <w:t>Stopping</w:t>
      </w:r>
      <w:proofErr w:type="spellEnd"/>
      <w:r w:rsidRPr="005247E2">
        <w:rPr>
          <w:rFonts w:ascii="Tahoma" w:hAnsi="Tahoma" w:cs="Tahoma"/>
          <w:sz w:val="19"/>
          <w:szCs w:val="19"/>
        </w:rPr>
        <w:t xml:space="preserve"> (FAS)</w:t>
      </w:r>
    </w:p>
    <w:p w14:paraId="114E726F" w14:textId="77777777" w:rsidR="005247E2" w:rsidRPr="005247E2" w:rsidRDefault="005247E2" w:rsidP="005247E2">
      <w:pPr>
        <w:pStyle w:val="a3"/>
        <w:numPr>
          <w:ilvl w:val="0"/>
          <w:numId w:val="25"/>
        </w:numPr>
        <w:jc w:val="both"/>
        <w:rPr>
          <w:rFonts w:ascii="Tahoma" w:hAnsi="Tahoma" w:cs="Tahoma"/>
          <w:sz w:val="19"/>
          <w:szCs w:val="19"/>
        </w:rPr>
      </w:pPr>
      <w:proofErr w:type="spellStart"/>
      <w:r w:rsidRPr="005247E2">
        <w:rPr>
          <w:rFonts w:ascii="Tahoma" w:hAnsi="Tahoma" w:cs="Tahoma"/>
          <w:sz w:val="19"/>
          <w:szCs w:val="19"/>
        </w:rPr>
        <w:t>Call</w:t>
      </w:r>
      <w:proofErr w:type="spellEnd"/>
      <w:r w:rsidRPr="005247E2">
        <w:rPr>
          <w:rFonts w:ascii="Tahoma" w:hAnsi="Tahoma" w:cs="Tahoma"/>
          <w:sz w:val="19"/>
          <w:szCs w:val="19"/>
        </w:rPr>
        <w:t xml:space="preserve"> </w:t>
      </w:r>
      <w:proofErr w:type="spellStart"/>
      <w:r w:rsidRPr="005247E2">
        <w:rPr>
          <w:rFonts w:ascii="Tahoma" w:hAnsi="Tahoma" w:cs="Tahoma"/>
          <w:sz w:val="19"/>
          <w:szCs w:val="19"/>
        </w:rPr>
        <w:t>stretching</w:t>
      </w:r>
      <w:proofErr w:type="spellEnd"/>
    </w:p>
    <w:p w14:paraId="0988C6D9" w14:textId="77777777" w:rsidR="005247E2" w:rsidRPr="005247E2" w:rsidRDefault="005247E2" w:rsidP="005247E2">
      <w:pPr>
        <w:spacing w:after="0" w:line="240" w:lineRule="auto"/>
        <w:ind w:left="709"/>
        <w:jc w:val="both"/>
        <w:rPr>
          <w:rFonts w:ascii="Tahoma" w:hAnsi="Tahoma" w:cs="Tahoma"/>
          <w:sz w:val="19"/>
          <w:szCs w:val="19"/>
          <w:highlight w:val="yellow"/>
        </w:rPr>
      </w:pPr>
    </w:p>
    <w:p w14:paraId="5F4120FC"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не оказывать негативного влияния на время установления голосового соединения в сети Заказчика.</w:t>
      </w:r>
    </w:p>
    <w:p w14:paraId="609B5F8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обладать характеристиками масштабирования и отказоустойчивости.</w:t>
      </w:r>
    </w:p>
    <w:p w14:paraId="43AD95A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предполагать возможность изменения параметров блокировки вызовов силами ответственных сотрудников Заказчика.</w:t>
      </w:r>
    </w:p>
    <w:p w14:paraId="755374BE"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иметь удобный и понятный пользовательский интерфейс.</w:t>
      </w:r>
    </w:p>
    <w:p w14:paraId="1DB2A2F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поддерживать выгрузку отчётности обо всех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событиях в формате *</w:t>
      </w:r>
      <w:r w:rsidRPr="005247E2">
        <w:rPr>
          <w:rFonts w:ascii="Tahoma" w:hAnsi="Tahoma" w:cs="Tahoma"/>
          <w:sz w:val="19"/>
          <w:szCs w:val="19"/>
          <w:lang w:val="en-US"/>
        </w:rPr>
        <w:t>csv</w:t>
      </w:r>
      <w:r w:rsidRPr="005247E2">
        <w:rPr>
          <w:rFonts w:ascii="Tahoma" w:hAnsi="Tahoma" w:cs="Tahoma"/>
          <w:sz w:val="19"/>
          <w:szCs w:val="19"/>
        </w:rPr>
        <w:t xml:space="preserve"> </w:t>
      </w:r>
      <w:r w:rsidRPr="005247E2">
        <w:rPr>
          <w:rFonts w:ascii="Tahoma" w:hAnsi="Tahoma" w:cs="Tahoma"/>
          <w:sz w:val="19"/>
          <w:szCs w:val="19"/>
          <w:lang w:val="en-US"/>
        </w:rPr>
        <w:t>c</w:t>
      </w:r>
      <w:r w:rsidRPr="005247E2">
        <w:rPr>
          <w:rFonts w:ascii="Tahoma" w:hAnsi="Tahoma" w:cs="Tahoma"/>
          <w:sz w:val="19"/>
          <w:szCs w:val="19"/>
        </w:rPr>
        <w:t xml:space="preserve"> возможностью фильтрации по А- и/или Б-номеру, типу </w:t>
      </w:r>
      <w:proofErr w:type="spellStart"/>
      <w:r w:rsidRPr="005247E2">
        <w:rPr>
          <w:rFonts w:ascii="Tahoma" w:hAnsi="Tahoma" w:cs="Tahoma"/>
          <w:sz w:val="19"/>
          <w:szCs w:val="19"/>
        </w:rPr>
        <w:t>фрода</w:t>
      </w:r>
      <w:proofErr w:type="spellEnd"/>
      <w:r w:rsidRPr="005247E2">
        <w:rPr>
          <w:rFonts w:ascii="Tahoma" w:hAnsi="Tahoma" w:cs="Tahoma"/>
          <w:sz w:val="19"/>
          <w:szCs w:val="19"/>
        </w:rPr>
        <w:t>, дате и времени вызова.</w:t>
      </w:r>
    </w:p>
    <w:p w14:paraId="6923E1C8"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быть инсталлирована в разрыв между SBC и MSС таким образом, чтобы поддерживать работу как входящих, так и исходящих </w:t>
      </w:r>
      <w:proofErr w:type="spellStart"/>
      <w:r w:rsidRPr="005247E2">
        <w:rPr>
          <w:rFonts w:ascii="Tahoma" w:hAnsi="Tahoma" w:cs="Tahoma"/>
          <w:sz w:val="19"/>
          <w:szCs w:val="19"/>
        </w:rPr>
        <w:t>транков</w:t>
      </w:r>
      <w:proofErr w:type="spellEnd"/>
      <w:r w:rsidRPr="005247E2">
        <w:rPr>
          <w:rFonts w:ascii="Tahoma" w:hAnsi="Tahoma" w:cs="Tahoma"/>
          <w:sz w:val="19"/>
          <w:szCs w:val="19"/>
        </w:rPr>
        <w:t>.</w:t>
      </w:r>
    </w:p>
    <w:p w14:paraId="2099AAF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предоставлять возможность добавления (конфигурирования) новых подключений (</w:t>
      </w:r>
      <w:proofErr w:type="spellStart"/>
      <w:r w:rsidRPr="005247E2">
        <w:rPr>
          <w:rFonts w:ascii="Tahoma" w:hAnsi="Tahoma" w:cs="Tahoma"/>
          <w:sz w:val="19"/>
          <w:szCs w:val="19"/>
        </w:rPr>
        <w:t>транков</w:t>
      </w:r>
      <w:proofErr w:type="spellEnd"/>
      <w:r w:rsidRPr="005247E2">
        <w:rPr>
          <w:rFonts w:ascii="Tahoma" w:hAnsi="Tahoma" w:cs="Tahoma"/>
          <w:sz w:val="19"/>
          <w:szCs w:val="19"/>
        </w:rPr>
        <w:t>)</w:t>
      </w:r>
    </w:p>
    <w:p w14:paraId="6F09C876" w14:textId="489F2132" w:rsidR="005247E2" w:rsidRPr="005247E2" w:rsidRDefault="005247E2" w:rsidP="005247E2">
      <w:pPr>
        <w:spacing w:after="0" w:line="240" w:lineRule="auto"/>
        <w:jc w:val="both"/>
        <w:rPr>
          <w:rFonts w:ascii="Tahoma" w:hAnsi="Tahoma" w:cs="Tahoma"/>
          <w:b/>
          <w:sz w:val="19"/>
          <w:szCs w:val="19"/>
        </w:rPr>
      </w:pPr>
    </w:p>
    <w:p w14:paraId="655C3B7E"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способам и средствам связи для информационного обмена</w:t>
      </w:r>
    </w:p>
    <w:p w14:paraId="1E634EE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функционировать в составе информационно-вычислительной сети Заказчика.</w:t>
      </w:r>
    </w:p>
    <w:p w14:paraId="62D5DC1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Любой обмен данными с партнёрами по валидации трафика должен осуществляться посредством HTTPS с использованием </w:t>
      </w:r>
      <w:r w:rsidRPr="005247E2">
        <w:rPr>
          <w:rFonts w:ascii="Tahoma" w:hAnsi="Tahoma" w:cs="Tahoma"/>
          <w:sz w:val="19"/>
          <w:szCs w:val="19"/>
          <w:lang w:val="en-US"/>
        </w:rPr>
        <w:t>TLS</w:t>
      </w:r>
      <w:r w:rsidRPr="005247E2">
        <w:rPr>
          <w:rFonts w:ascii="Tahoma" w:hAnsi="Tahoma" w:cs="Tahoma"/>
          <w:sz w:val="19"/>
          <w:szCs w:val="19"/>
        </w:rPr>
        <w:t xml:space="preserve"> шифрования.</w:t>
      </w:r>
    </w:p>
    <w:p w14:paraId="416A1E39"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Обмен данными с координирующей базой для обеспечения процесса валидации трафика должен осуществляться посредством HTTPS с использованием </w:t>
      </w:r>
      <w:r w:rsidRPr="005247E2">
        <w:rPr>
          <w:rFonts w:ascii="Tahoma" w:hAnsi="Tahoma" w:cs="Tahoma"/>
          <w:sz w:val="19"/>
          <w:szCs w:val="19"/>
          <w:lang w:val="en-US"/>
        </w:rPr>
        <w:t>TLS</w:t>
      </w:r>
      <w:r w:rsidRPr="005247E2">
        <w:rPr>
          <w:rFonts w:ascii="Tahoma" w:hAnsi="Tahoma" w:cs="Tahoma"/>
          <w:sz w:val="19"/>
          <w:szCs w:val="19"/>
        </w:rPr>
        <w:t xml:space="preserve"> шифрования.</w:t>
      </w:r>
    </w:p>
    <w:p w14:paraId="1F165ACF" w14:textId="77777777" w:rsidR="005247E2" w:rsidRPr="005247E2" w:rsidRDefault="005247E2" w:rsidP="005247E2">
      <w:pPr>
        <w:spacing w:after="0" w:line="240" w:lineRule="auto"/>
        <w:ind w:left="1560"/>
        <w:jc w:val="both"/>
        <w:rPr>
          <w:rStyle w:val="Arial"/>
          <w:rFonts w:ascii="Tahoma" w:hAnsi="Tahoma" w:cs="Tahoma"/>
          <w:sz w:val="19"/>
          <w:szCs w:val="19"/>
        </w:rPr>
      </w:pPr>
    </w:p>
    <w:p w14:paraId="37A67278"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по диагностированию Системы</w:t>
      </w:r>
    </w:p>
    <w:p w14:paraId="0782331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учитывать данные о доступности и работоспособности удалённого регистра вызовов для корректного принятия решения о блокировке международных голосовых вызовов. </w:t>
      </w:r>
    </w:p>
    <w:p w14:paraId="28EE0C56"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Для обеспечения данного функционала система должна передавать </w:t>
      </w:r>
      <w:r w:rsidRPr="005247E2">
        <w:rPr>
          <w:rFonts w:ascii="Tahoma" w:hAnsi="Tahoma" w:cs="Tahoma"/>
          <w:sz w:val="19"/>
          <w:szCs w:val="19"/>
          <w:lang w:val="en-US"/>
        </w:rPr>
        <w:t>heartbeat</w:t>
      </w:r>
      <w:r w:rsidRPr="005247E2">
        <w:rPr>
          <w:rFonts w:ascii="Tahoma" w:hAnsi="Tahoma" w:cs="Tahoma"/>
          <w:sz w:val="19"/>
          <w:szCs w:val="19"/>
        </w:rPr>
        <w:t xml:space="preserve"> в координирующую базу не реже одного раза в минуту.</w:t>
      </w:r>
    </w:p>
    <w:p w14:paraId="4F5C0E11"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Перспективы развития и модернизации Системы</w:t>
      </w:r>
      <w:r w:rsidRPr="005247E2" w:rsidDel="000F1621">
        <w:rPr>
          <w:rFonts w:ascii="Tahoma" w:hAnsi="Tahoma" w:cs="Tahoma"/>
          <w:b/>
          <w:sz w:val="19"/>
          <w:szCs w:val="19"/>
        </w:rPr>
        <w:t xml:space="preserve"> </w:t>
      </w:r>
    </w:p>
    <w:p w14:paraId="19947F5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допускать наращивание производительности за счет улучшения характеристик технических средств.</w:t>
      </w:r>
    </w:p>
    <w:p w14:paraId="70E4F16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lastRenderedPageBreak/>
        <w:t>Система должна обеспечивать возможность модернизации путем замены технического и/или программного обеспечения.</w:t>
      </w:r>
    </w:p>
    <w:p w14:paraId="1A0F133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Исполнитель может привлекаться для консультаций Заказчика для согласования минимально достаточного или рекомендуемого оборудования при планировании внедрения Системы.</w:t>
      </w:r>
    </w:p>
    <w:p w14:paraId="4F6090AD" w14:textId="77777777" w:rsidR="005247E2" w:rsidRPr="005247E2" w:rsidRDefault="005247E2" w:rsidP="005247E2">
      <w:pPr>
        <w:spacing w:after="0" w:line="240" w:lineRule="auto"/>
        <w:ind w:left="709"/>
        <w:jc w:val="both"/>
        <w:rPr>
          <w:rFonts w:ascii="Tahoma" w:hAnsi="Tahoma" w:cs="Tahoma"/>
          <w:sz w:val="19"/>
          <w:szCs w:val="19"/>
        </w:rPr>
      </w:pPr>
    </w:p>
    <w:p w14:paraId="469B0E12"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функциям администрирования</w:t>
      </w:r>
    </w:p>
    <w:p w14:paraId="45779E7B"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иметь </w:t>
      </w:r>
      <w:proofErr w:type="spellStart"/>
      <w:r w:rsidRPr="005247E2">
        <w:rPr>
          <w:rFonts w:ascii="Tahoma" w:hAnsi="Tahoma" w:cs="Tahoma"/>
          <w:sz w:val="19"/>
          <w:szCs w:val="19"/>
        </w:rPr>
        <w:t>Web</w:t>
      </w:r>
      <w:proofErr w:type="spellEnd"/>
      <w:r w:rsidRPr="005247E2">
        <w:rPr>
          <w:rFonts w:ascii="Tahoma" w:hAnsi="Tahoma" w:cs="Tahoma"/>
          <w:sz w:val="19"/>
          <w:szCs w:val="19"/>
        </w:rPr>
        <w:t xml:space="preserve"> интерфейс для проведения высокоуровневой настройки.</w:t>
      </w:r>
    </w:p>
    <w:p w14:paraId="1907BBA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Поставщик должен предоставить конфигурационные файлы и документацию к ним для проведения низкоуровневой настройки системы (на целевом сервере)</w:t>
      </w:r>
    </w:p>
    <w:p w14:paraId="58B625B8"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Поставщик должен предоставить набор консольных команд/утилит для проведения низкоуровневой настройки системы (на целевом сервере)</w:t>
      </w:r>
    </w:p>
    <w:p w14:paraId="5ED1E4F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иметь метрики и </w:t>
      </w:r>
      <w:proofErr w:type="spellStart"/>
      <w:r w:rsidRPr="005247E2">
        <w:rPr>
          <w:rFonts w:ascii="Tahoma" w:hAnsi="Tahoma" w:cs="Tahoma"/>
          <w:sz w:val="19"/>
          <w:szCs w:val="19"/>
        </w:rPr>
        <w:t>endpointы</w:t>
      </w:r>
      <w:proofErr w:type="spellEnd"/>
      <w:r w:rsidRPr="005247E2">
        <w:rPr>
          <w:rFonts w:ascii="Tahoma" w:hAnsi="Tahoma" w:cs="Tahoma"/>
          <w:sz w:val="19"/>
          <w:szCs w:val="19"/>
        </w:rPr>
        <w:t xml:space="preserve"> для их получения, обеспечивающие возможность подключения к внешней системе мониторинга</w:t>
      </w:r>
    </w:p>
    <w:p w14:paraId="354927B4" w14:textId="77777777" w:rsidR="005247E2" w:rsidRPr="005247E2" w:rsidRDefault="005247E2" w:rsidP="005247E2">
      <w:pPr>
        <w:spacing w:after="0" w:line="240" w:lineRule="auto"/>
        <w:ind w:left="709"/>
        <w:jc w:val="both"/>
        <w:rPr>
          <w:rFonts w:ascii="Tahoma" w:hAnsi="Tahoma" w:cs="Tahoma"/>
          <w:sz w:val="19"/>
          <w:szCs w:val="19"/>
        </w:rPr>
      </w:pPr>
    </w:p>
    <w:p w14:paraId="5284EDAB"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хранению данных</w:t>
      </w:r>
    </w:p>
    <w:p w14:paraId="509EABB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хранить данные обо всех звонках в рамках сконфигурированного интервала времени (от 1 минуты до 7 дней) без записи на жесткий диск (в оперативной памяти)</w:t>
      </w:r>
    </w:p>
    <w:p w14:paraId="722D4E5C"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хранить данные обо всех найденных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записях с возможностью поиска по ним и выгрузки из системы виде CSV файлов, без ограничения по времени</w:t>
      </w:r>
    </w:p>
    <w:p w14:paraId="4F240DF1" w14:textId="651CECE3" w:rsidR="005247E2" w:rsidRPr="005247E2" w:rsidRDefault="00DF0DA4" w:rsidP="005247E2">
      <w:pPr>
        <w:numPr>
          <w:ilvl w:val="2"/>
          <w:numId w:val="9"/>
        </w:numPr>
        <w:tabs>
          <w:tab w:val="clear" w:pos="1790"/>
        </w:tabs>
        <w:spacing w:after="0" w:line="240" w:lineRule="auto"/>
        <w:ind w:left="0" w:firstLine="709"/>
        <w:jc w:val="both"/>
        <w:rPr>
          <w:rFonts w:ascii="Tahoma" w:hAnsi="Tahoma" w:cs="Tahoma"/>
          <w:sz w:val="19"/>
          <w:szCs w:val="19"/>
        </w:rPr>
      </w:pPr>
      <w:r>
        <w:rPr>
          <w:rFonts w:ascii="Tahoma" w:hAnsi="Tahoma" w:cs="Tahoma"/>
          <w:sz w:val="19"/>
          <w:szCs w:val="19"/>
        </w:rPr>
        <w:t>Си</w:t>
      </w:r>
      <w:r w:rsidR="005247E2" w:rsidRPr="005247E2">
        <w:rPr>
          <w:rFonts w:ascii="Tahoma" w:hAnsi="Tahoma" w:cs="Tahoma"/>
          <w:sz w:val="19"/>
          <w:szCs w:val="19"/>
        </w:rPr>
        <w:t>стема должна хранить данные обо всех звонках, которые были каким-либо образом затронуты системой валидации (например, разорваны), с возможностью поиска по ним и выгрузки из системы виде CSV файлов, без ограничения по времени</w:t>
      </w:r>
    </w:p>
    <w:p w14:paraId="3537AD65" w14:textId="0E6532D0"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Система должна хранить данные базовой статистики с агрегацией по дням и месяцам (кол-во обработанных звонков, </w:t>
      </w:r>
      <w:r w:rsidR="00DF0DA4" w:rsidRPr="005247E2">
        <w:rPr>
          <w:rFonts w:ascii="Tahoma" w:hAnsi="Tahoma" w:cs="Tahoma"/>
          <w:sz w:val="19"/>
          <w:szCs w:val="19"/>
        </w:rPr>
        <w:t>распределение</w:t>
      </w:r>
      <w:r w:rsidRPr="005247E2">
        <w:rPr>
          <w:rFonts w:ascii="Tahoma" w:hAnsi="Tahoma" w:cs="Tahoma"/>
          <w:sz w:val="19"/>
          <w:szCs w:val="19"/>
        </w:rPr>
        <w:t xml:space="preserve"> по странам и сетям, кол-во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звонков), без ограничения по времени</w:t>
      </w:r>
    </w:p>
    <w:p w14:paraId="3403C32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хранить подробную статистику с агрегацией по часам в рамках сконфигурированного интервала времени (от 1 месяца до 1 года)</w:t>
      </w:r>
    </w:p>
    <w:p w14:paraId="0F6353C4"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надежности</w:t>
      </w:r>
    </w:p>
    <w:p w14:paraId="7091457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Падение сервиса не должно прерывать прохождение </w:t>
      </w:r>
      <w:proofErr w:type="spellStart"/>
      <w:r w:rsidRPr="005247E2">
        <w:rPr>
          <w:rFonts w:ascii="Tahoma" w:hAnsi="Tahoma" w:cs="Tahoma"/>
          <w:sz w:val="19"/>
          <w:szCs w:val="19"/>
        </w:rPr>
        <w:t>интерконнект</w:t>
      </w:r>
      <w:proofErr w:type="spellEnd"/>
      <w:r w:rsidRPr="005247E2">
        <w:rPr>
          <w:rFonts w:ascii="Tahoma" w:hAnsi="Tahoma" w:cs="Tahoma"/>
          <w:sz w:val="19"/>
          <w:szCs w:val="19"/>
        </w:rPr>
        <w:t xml:space="preserve"> звонков на сеть оператора.</w:t>
      </w:r>
    </w:p>
    <w:p w14:paraId="1021E59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В случае аварии на оборудовании решения, должны быть предусмотрены переключения на резервные </w:t>
      </w:r>
      <w:proofErr w:type="spellStart"/>
      <w:r w:rsidRPr="005247E2">
        <w:rPr>
          <w:rFonts w:ascii="Tahoma" w:hAnsi="Tahoma" w:cs="Tahoma"/>
          <w:sz w:val="19"/>
          <w:szCs w:val="19"/>
        </w:rPr>
        <w:t>транки</w:t>
      </w:r>
      <w:proofErr w:type="spellEnd"/>
      <w:r w:rsidRPr="005247E2">
        <w:rPr>
          <w:rFonts w:ascii="Tahoma" w:hAnsi="Tahoma" w:cs="Tahoma"/>
          <w:sz w:val="19"/>
          <w:szCs w:val="19"/>
        </w:rPr>
        <w:t>.</w:t>
      </w:r>
    </w:p>
    <w:p w14:paraId="7F713D66"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Система должна работать без резервирования/HA для получения максимальной производительности и времени отклика при обработке звонков в реальном времени.</w:t>
      </w:r>
    </w:p>
    <w:p w14:paraId="364D5BB4" w14:textId="4364E5BF" w:rsid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Сбои в работе системы не должны оказывать влияния на оборудование заказчика или его способность обрабатывать звонковый трафик.</w:t>
      </w:r>
    </w:p>
    <w:p w14:paraId="10CEAF06" w14:textId="77777777" w:rsidR="005247E2" w:rsidRPr="005247E2" w:rsidRDefault="005247E2" w:rsidP="005247E2">
      <w:pPr>
        <w:spacing w:after="0" w:line="240" w:lineRule="auto"/>
        <w:ind w:left="709"/>
        <w:jc w:val="both"/>
        <w:rPr>
          <w:rFonts w:ascii="Tahoma" w:hAnsi="Tahoma" w:cs="Tahoma"/>
          <w:sz w:val="19"/>
          <w:szCs w:val="19"/>
        </w:rPr>
      </w:pPr>
    </w:p>
    <w:p w14:paraId="50C3E6BA" w14:textId="77777777" w:rsidR="005247E2" w:rsidRPr="005247E2" w:rsidRDefault="005247E2" w:rsidP="005247E2">
      <w:pPr>
        <w:numPr>
          <w:ilvl w:val="0"/>
          <w:numId w:val="9"/>
        </w:numPr>
        <w:tabs>
          <w:tab w:val="clear" w:pos="1070"/>
        </w:tabs>
        <w:spacing w:after="0" w:line="240" w:lineRule="auto"/>
        <w:jc w:val="both"/>
        <w:rPr>
          <w:rFonts w:ascii="Tahoma" w:hAnsi="Tahoma" w:cs="Tahoma"/>
          <w:b/>
          <w:sz w:val="19"/>
          <w:szCs w:val="19"/>
        </w:rPr>
      </w:pPr>
      <w:r w:rsidRPr="005247E2">
        <w:rPr>
          <w:rFonts w:ascii="Tahoma" w:hAnsi="Tahoma" w:cs="Tahoma"/>
          <w:b/>
          <w:sz w:val="19"/>
          <w:szCs w:val="19"/>
        </w:rPr>
        <w:t>Требования к функциям (задачам), выполняемым Системой</w:t>
      </w:r>
    </w:p>
    <w:p w14:paraId="06773B5A"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модулю на основе искусственного интеллекта</w:t>
      </w:r>
    </w:p>
    <w:p w14:paraId="272C8DA4"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поставляться Заказчику полностью обученным выявлению голосовых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вызовов.</w:t>
      </w:r>
    </w:p>
    <w:p w14:paraId="73428AE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точность выявления всех завяленных видов голосового </w:t>
      </w:r>
      <w:proofErr w:type="spellStart"/>
      <w:r w:rsidRPr="005247E2">
        <w:rPr>
          <w:rFonts w:ascii="Tahoma" w:hAnsi="Tahoma" w:cs="Tahoma"/>
          <w:sz w:val="19"/>
          <w:szCs w:val="19"/>
        </w:rPr>
        <w:t>фрода</w:t>
      </w:r>
      <w:proofErr w:type="spellEnd"/>
      <w:r w:rsidRPr="005247E2">
        <w:rPr>
          <w:rFonts w:ascii="Tahoma" w:hAnsi="Tahoma" w:cs="Tahoma"/>
          <w:sz w:val="19"/>
          <w:szCs w:val="19"/>
        </w:rPr>
        <w:t xml:space="preserve"> с точностью не менее 99.92%. </w:t>
      </w:r>
    </w:p>
    <w:p w14:paraId="5AD8380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использовать свыше 200 параметров вызова, включая комплексные, для анализа голосового трафика в режиме реального времени. </w:t>
      </w:r>
    </w:p>
    <w:p w14:paraId="33E96817"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использовать метод поведенческого анализа как основной метод выявления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вызовов.  </w:t>
      </w:r>
    </w:p>
    <w:p w14:paraId="1C4AF926" w14:textId="21BE28AB"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использовать метод </w:t>
      </w:r>
      <w:proofErr w:type="spellStart"/>
      <w:r w:rsidRPr="005247E2">
        <w:rPr>
          <w:rFonts w:ascii="Tahoma" w:hAnsi="Tahoma" w:cs="Tahoma"/>
          <w:sz w:val="19"/>
          <w:szCs w:val="19"/>
        </w:rPr>
        <w:t>проактивного</w:t>
      </w:r>
      <w:proofErr w:type="spellEnd"/>
      <w:r w:rsidRPr="005247E2">
        <w:rPr>
          <w:rFonts w:ascii="Tahoma" w:hAnsi="Tahoma" w:cs="Tahoma"/>
          <w:sz w:val="19"/>
          <w:szCs w:val="19"/>
        </w:rPr>
        <w:t xml:space="preserve"> мон</w:t>
      </w:r>
      <w:r w:rsidR="00DF0DA4">
        <w:rPr>
          <w:rFonts w:ascii="Tahoma" w:hAnsi="Tahoma" w:cs="Tahoma"/>
          <w:sz w:val="19"/>
          <w:szCs w:val="19"/>
        </w:rPr>
        <w:t>итор</w:t>
      </w:r>
      <w:r w:rsidRPr="005247E2">
        <w:rPr>
          <w:rFonts w:ascii="Tahoma" w:hAnsi="Tahoma" w:cs="Tahoma"/>
          <w:sz w:val="19"/>
          <w:szCs w:val="19"/>
        </w:rPr>
        <w:t>инга как вспомогательный для повышения точности решений искусственного интеллекта с учётом накопленной статистики по различным номерам и диапазонам нумерации.</w:t>
      </w:r>
    </w:p>
    <w:p w14:paraId="0344E287"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давать пользователю возможность настраивать дополнительные правила для выявления </w:t>
      </w:r>
      <w:proofErr w:type="spellStart"/>
      <w:r w:rsidRPr="005247E2">
        <w:rPr>
          <w:rFonts w:ascii="Tahoma" w:hAnsi="Tahoma" w:cs="Tahoma"/>
          <w:sz w:val="19"/>
          <w:szCs w:val="19"/>
        </w:rPr>
        <w:t>фродовой</w:t>
      </w:r>
      <w:proofErr w:type="spellEnd"/>
      <w:r w:rsidRPr="005247E2">
        <w:rPr>
          <w:rFonts w:ascii="Tahoma" w:hAnsi="Tahoma" w:cs="Tahoma"/>
          <w:sz w:val="19"/>
          <w:szCs w:val="19"/>
        </w:rPr>
        <w:t xml:space="preserve"> активности, основываясь на следующих параметрах:</w:t>
      </w:r>
    </w:p>
    <w:p w14:paraId="04B2FF9B"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А-номер (диапазон, сеть, страна)</w:t>
      </w:r>
    </w:p>
    <w:p w14:paraId="62049761"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Б-номер (диапазон, сеть, страна)</w:t>
      </w:r>
    </w:p>
    <w:p w14:paraId="65304C4D"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общая стоимость вызовов</w:t>
      </w:r>
    </w:p>
    <w:p w14:paraId="08EC225B"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общая продолжительность вызовов</w:t>
      </w:r>
    </w:p>
    <w:p w14:paraId="65EEC49D"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общее количество вызовов / попыток</w:t>
      </w:r>
    </w:p>
    <w:p w14:paraId="13F9A6C9"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количество одновременных вызовов</w:t>
      </w:r>
    </w:p>
    <w:p w14:paraId="6B802823"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xml:space="preserve">- </w:t>
      </w:r>
      <w:r w:rsidRPr="005247E2">
        <w:rPr>
          <w:rFonts w:ascii="Tahoma" w:hAnsi="Tahoma" w:cs="Tahoma"/>
          <w:sz w:val="19"/>
          <w:szCs w:val="19"/>
          <w:lang w:val="en-US"/>
        </w:rPr>
        <w:t>ACD</w:t>
      </w:r>
      <w:r w:rsidRPr="005247E2">
        <w:rPr>
          <w:rFonts w:ascii="Tahoma" w:hAnsi="Tahoma" w:cs="Tahoma"/>
          <w:sz w:val="19"/>
          <w:szCs w:val="19"/>
        </w:rPr>
        <w:t xml:space="preserve"> (в минутах)</w:t>
      </w:r>
    </w:p>
    <w:p w14:paraId="2E90AC9E" w14:textId="77777777" w:rsidR="005247E2" w:rsidRPr="005247E2" w:rsidRDefault="005247E2" w:rsidP="005247E2">
      <w:pPr>
        <w:spacing w:after="0" w:line="240" w:lineRule="auto"/>
        <w:ind w:left="709"/>
        <w:jc w:val="both"/>
        <w:rPr>
          <w:rFonts w:ascii="Tahoma" w:hAnsi="Tahoma" w:cs="Tahoma"/>
          <w:sz w:val="19"/>
          <w:szCs w:val="19"/>
        </w:rPr>
      </w:pPr>
      <w:r w:rsidRPr="005247E2">
        <w:rPr>
          <w:rFonts w:ascii="Tahoma" w:hAnsi="Tahoma" w:cs="Tahoma"/>
          <w:sz w:val="19"/>
          <w:szCs w:val="19"/>
        </w:rPr>
        <w:t xml:space="preserve">- </w:t>
      </w:r>
      <w:r w:rsidRPr="005247E2">
        <w:rPr>
          <w:rFonts w:ascii="Tahoma" w:hAnsi="Tahoma" w:cs="Tahoma"/>
          <w:sz w:val="19"/>
          <w:szCs w:val="19"/>
          <w:lang w:val="en-US"/>
        </w:rPr>
        <w:t>ASR</w:t>
      </w:r>
      <w:r w:rsidRPr="005247E2">
        <w:rPr>
          <w:rFonts w:ascii="Tahoma" w:hAnsi="Tahoma" w:cs="Tahoma"/>
          <w:sz w:val="19"/>
          <w:szCs w:val="19"/>
        </w:rPr>
        <w:t xml:space="preserve"> (в процентах)</w:t>
      </w:r>
    </w:p>
    <w:p w14:paraId="7F3B046F" w14:textId="77777777" w:rsidR="005247E2" w:rsidRPr="005247E2" w:rsidRDefault="005247E2" w:rsidP="005247E2">
      <w:pPr>
        <w:spacing w:after="0" w:line="240" w:lineRule="auto"/>
        <w:ind w:left="709"/>
        <w:jc w:val="both"/>
        <w:rPr>
          <w:rFonts w:ascii="Tahoma" w:hAnsi="Tahoma" w:cs="Tahoma"/>
          <w:sz w:val="19"/>
          <w:szCs w:val="19"/>
        </w:rPr>
      </w:pPr>
    </w:p>
    <w:p w14:paraId="16260AC4"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предоставлять возможность изменять интервал мониторинга параметров, указанных выше, в диапазоне от 1 до 48 часов.</w:t>
      </w:r>
    </w:p>
    <w:p w14:paraId="4C77BF2B"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предоставлять возможность конфигурации множественных пороговых величин для одного правила с разным уровнем критичности атаки.</w:t>
      </w:r>
    </w:p>
    <w:p w14:paraId="28EDB6C7"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p w14:paraId="4289C82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p w14:paraId="3AD18F63"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lastRenderedPageBreak/>
        <w:t xml:space="preserve">Модуль должен предоставлять возможность просмотра информации по </w:t>
      </w:r>
      <w:proofErr w:type="spellStart"/>
      <w:r w:rsidRPr="005247E2">
        <w:rPr>
          <w:rFonts w:ascii="Tahoma" w:hAnsi="Tahoma" w:cs="Tahoma"/>
          <w:sz w:val="19"/>
          <w:szCs w:val="19"/>
        </w:rPr>
        <w:t>фродовым</w:t>
      </w:r>
      <w:proofErr w:type="spellEnd"/>
      <w:r w:rsidRPr="005247E2">
        <w:rPr>
          <w:rFonts w:ascii="Tahoma" w:hAnsi="Tahoma" w:cs="Tahoma"/>
          <w:sz w:val="19"/>
          <w:szCs w:val="19"/>
        </w:rPr>
        <w:t xml:space="preserve"> вызовам в режиме реального времени с возможностью фильтрации по видам </w:t>
      </w:r>
      <w:proofErr w:type="spellStart"/>
      <w:r w:rsidRPr="005247E2">
        <w:rPr>
          <w:rFonts w:ascii="Tahoma" w:hAnsi="Tahoma" w:cs="Tahoma"/>
          <w:sz w:val="19"/>
          <w:szCs w:val="19"/>
        </w:rPr>
        <w:t>фрода</w:t>
      </w:r>
      <w:proofErr w:type="spellEnd"/>
      <w:r w:rsidRPr="005247E2">
        <w:rPr>
          <w:rFonts w:ascii="Tahoma" w:hAnsi="Tahoma" w:cs="Tahoma"/>
          <w:sz w:val="19"/>
          <w:szCs w:val="19"/>
        </w:rPr>
        <w:t>, стране, основанию для блокировки и уровню критичности атаки.</w:t>
      </w:r>
    </w:p>
    <w:p w14:paraId="14769A6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  </w:t>
      </w:r>
    </w:p>
    <w:p w14:paraId="250E98F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уведомлений о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событиях по </w:t>
      </w:r>
      <w:r w:rsidRPr="005247E2">
        <w:rPr>
          <w:rFonts w:ascii="Tahoma" w:hAnsi="Tahoma" w:cs="Tahoma"/>
          <w:sz w:val="19"/>
          <w:szCs w:val="19"/>
          <w:lang w:val="en-US"/>
        </w:rPr>
        <w:t>e</w:t>
      </w:r>
      <w:r w:rsidRPr="005247E2">
        <w:rPr>
          <w:rFonts w:ascii="Tahoma" w:hAnsi="Tahoma" w:cs="Tahoma"/>
          <w:sz w:val="19"/>
          <w:szCs w:val="19"/>
        </w:rPr>
        <w:t>-</w:t>
      </w:r>
      <w:r w:rsidRPr="005247E2">
        <w:rPr>
          <w:rFonts w:ascii="Tahoma" w:hAnsi="Tahoma" w:cs="Tahoma"/>
          <w:sz w:val="19"/>
          <w:szCs w:val="19"/>
          <w:lang w:val="en-US"/>
        </w:rPr>
        <w:t>mail</w:t>
      </w:r>
      <w:r w:rsidRPr="005247E2">
        <w:rPr>
          <w:rFonts w:ascii="Tahoma" w:hAnsi="Tahoma" w:cs="Tahoma"/>
          <w:sz w:val="19"/>
          <w:szCs w:val="19"/>
        </w:rPr>
        <w:t xml:space="preserve"> на адреса, сконфигурированные Заказчиком. </w:t>
      </w:r>
    </w:p>
    <w:p w14:paraId="3C1022D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периодических отчётов об обнаруженных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вызовах / атаках, а также установленных блокировках, по </w:t>
      </w:r>
      <w:r w:rsidRPr="005247E2">
        <w:rPr>
          <w:rFonts w:ascii="Tahoma" w:hAnsi="Tahoma" w:cs="Tahoma"/>
          <w:sz w:val="19"/>
          <w:szCs w:val="19"/>
          <w:lang w:val="en-US"/>
        </w:rPr>
        <w:t>e</w:t>
      </w:r>
      <w:r w:rsidRPr="005247E2">
        <w:rPr>
          <w:rFonts w:ascii="Tahoma" w:hAnsi="Tahoma" w:cs="Tahoma"/>
          <w:sz w:val="19"/>
          <w:szCs w:val="19"/>
        </w:rPr>
        <w:t>-</w:t>
      </w:r>
      <w:r w:rsidRPr="005247E2">
        <w:rPr>
          <w:rFonts w:ascii="Tahoma" w:hAnsi="Tahoma" w:cs="Tahoma"/>
          <w:sz w:val="19"/>
          <w:szCs w:val="19"/>
          <w:lang w:val="en-US"/>
        </w:rPr>
        <w:t>mail</w:t>
      </w:r>
      <w:r w:rsidRPr="005247E2">
        <w:rPr>
          <w:rFonts w:ascii="Tahoma" w:hAnsi="Tahoma" w:cs="Tahoma"/>
          <w:sz w:val="19"/>
          <w:szCs w:val="19"/>
        </w:rPr>
        <w:t xml:space="preserve"> на адреса, сконфигурированные Заказчиком. </w:t>
      </w:r>
    </w:p>
    <w:p w14:paraId="521642E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Интерфейс модуля должен содержать информацию об общем количестве вызовов, прошедших через систему, для анализа полноты анализируемого трафика. </w:t>
      </w:r>
    </w:p>
    <w:p w14:paraId="3B11E18D" w14:textId="77777777" w:rsidR="005247E2" w:rsidRPr="005247E2" w:rsidRDefault="005247E2" w:rsidP="005247E2">
      <w:pPr>
        <w:ind w:firstLine="709"/>
        <w:jc w:val="both"/>
        <w:rPr>
          <w:rStyle w:val="Arial"/>
          <w:rFonts w:ascii="Tahoma" w:hAnsi="Tahoma" w:cs="Tahoma"/>
          <w:b/>
          <w:sz w:val="19"/>
          <w:szCs w:val="19"/>
        </w:rPr>
      </w:pPr>
    </w:p>
    <w:p w14:paraId="3806B032" w14:textId="77777777" w:rsidR="005247E2" w:rsidRPr="005247E2" w:rsidRDefault="005247E2" w:rsidP="005247E2">
      <w:pPr>
        <w:numPr>
          <w:ilvl w:val="1"/>
          <w:numId w:val="9"/>
        </w:numPr>
        <w:tabs>
          <w:tab w:val="clear" w:pos="1790"/>
        </w:tabs>
        <w:spacing w:after="0" w:line="240" w:lineRule="auto"/>
        <w:ind w:left="0" w:firstLine="709"/>
        <w:jc w:val="both"/>
        <w:rPr>
          <w:rFonts w:ascii="Tahoma" w:hAnsi="Tahoma" w:cs="Tahoma"/>
          <w:b/>
          <w:sz w:val="19"/>
          <w:szCs w:val="19"/>
        </w:rPr>
      </w:pPr>
      <w:r w:rsidRPr="005247E2">
        <w:rPr>
          <w:rFonts w:ascii="Tahoma" w:hAnsi="Tahoma" w:cs="Tahoma"/>
          <w:b/>
          <w:sz w:val="19"/>
          <w:szCs w:val="19"/>
        </w:rPr>
        <w:t>Требования к модулю валидации вызовов</w:t>
      </w:r>
    </w:p>
    <w:p w14:paraId="73A23D1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валидацию голосовых вызовов в режиме реального времени используя метод сравнения данных об основных событиях вызовов напрямую между </w:t>
      </w:r>
      <w:proofErr w:type="spellStart"/>
      <w:r w:rsidRPr="005247E2">
        <w:rPr>
          <w:rFonts w:ascii="Tahoma" w:hAnsi="Tahoma" w:cs="Tahoma"/>
          <w:sz w:val="19"/>
          <w:szCs w:val="19"/>
        </w:rPr>
        <w:t>оригинатором</w:t>
      </w:r>
      <w:proofErr w:type="spellEnd"/>
      <w:r w:rsidRPr="005247E2">
        <w:rPr>
          <w:rFonts w:ascii="Tahoma" w:hAnsi="Tahoma" w:cs="Tahoma"/>
          <w:sz w:val="19"/>
          <w:szCs w:val="19"/>
        </w:rPr>
        <w:t xml:space="preserve"> и терминатором звонка. </w:t>
      </w:r>
    </w:p>
    <w:p w14:paraId="320D72EB"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Информация для такого сравнения должна передаваться отдельно от звонка по выделенному и защищённому каналу напрямую второму участнику сравнения.</w:t>
      </w:r>
    </w:p>
    <w:p w14:paraId="48FE6E9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 Модуль должен обеспечивать валидацию как голосовых вызовов на живом коммерческом трафике Заказчика, так и валидацию тестовых вызовов, инициированных Заказчиком.</w:t>
      </w:r>
    </w:p>
    <w:p w14:paraId="63E6AE04"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обеспечивать валидацию следующих событий звонка:</w:t>
      </w:r>
    </w:p>
    <w:p w14:paraId="23AEAAA5" w14:textId="77777777" w:rsidR="005247E2" w:rsidRPr="005247E2" w:rsidRDefault="005247E2" w:rsidP="005247E2">
      <w:pPr>
        <w:spacing w:after="0" w:line="240" w:lineRule="auto"/>
        <w:ind w:left="709"/>
        <w:jc w:val="both"/>
        <w:rPr>
          <w:rFonts w:ascii="Tahoma" w:hAnsi="Tahoma" w:cs="Tahoma"/>
          <w:sz w:val="19"/>
          <w:szCs w:val="19"/>
          <w:lang w:val="en-US"/>
        </w:rPr>
      </w:pPr>
      <w:r w:rsidRPr="005247E2">
        <w:rPr>
          <w:rFonts w:ascii="Tahoma" w:hAnsi="Tahoma" w:cs="Tahoma"/>
          <w:sz w:val="19"/>
          <w:szCs w:val="19"/>
          <w:lang w:val="en-US"/>
        </w:rPr>
        <w:t>- call start</w:t>
      </w:r>
    </w:p>
    <w:p w14:paraId="7ED53196" w14:textId="77777777" w:rsidR="005247E2" w:rsidRPr="005247E2" w:rsidRDefault="005247E2" w:rsidP="005247E2">
      <w:pPr>
        <w:spacing w:after="0" w:line="240" w:lineRule="auto"/>
        <w:ind w:left="709"/>
        <w:jc w:val="both"/>
        <w:rPr>
          <w:rFonts w:ascii="Tahoma" w:hAnsi="Tahoma" w:cs="Tahoma"/>
          <w:sz w:val="19"/>
          <w:szCs w:val="19"/>
          <w:lang w:val="en-US"/>
        </w:rPr>
      </w:pPr>
      <w:r w:rsidRPr="005247E2">
        <w:rPr>
          <w:rFonts w:ascii="Tahoma" w:hAnsi="Tahoma" w:cs="Tahoma"/>
          <w:sz w:val="19"/>
          <w:szCs w:val="19"/>
          <w:lang w:val="en-US"/>
        </w:rPr>
        <w:t xml:space="preserve">- </w:t>
      </w:r>
      <w:proofErr w:type="gramStart"/>
      <w:r w:rsidRPr="005247E2">
        <w:rPr>
          <w:rFonts w:ascii="Tahoma" w:hAnsi="Tahoma" w:cs="Tahoma"/>
          <w:sz w:val="19"/>
          <w:szCs w:val="19"/>
          <w:lang w:val="en-US"/>
        </w:rPr>
        <w:t>call</w:t>
      </w:r>
      <w:proofErr w:type="gramEnd"/>
      <w:r w:rsidRPr="005247E2">
        <w:rPr>
          <w:rFonts w:ascii="Tahoma" w:hAnsi="Tahoma" w:cs="Tahoma"/>
          <w:sz w:val="19"/>
          <w:szCs w:val="19"/>
          <w:lang w:val="en-US"/>
        </w:rPr>
        <w:t xml:space="preserve"> connect</w:t>
      </w:r>
    </w:p>
    <w:p w14:paraId="53DC49CB" w14:textId="77777777" w:rsidR="005247E2" w:rsidRPr="005247E2" w:rsidRDefault="005247E2" w:rsidP="005247E2">
      <w:pPr>
        <w:spacing w:after="0" w:line="240" w:lineRule="auto"/>
        <w:ind w:left="709"/>
        <w:jc w:val="both"/>
        <w:rPr>
          <w:rFonts w:ascii="Tahoma" w:hAnsi="Tahoma" w:cs="Tahoma"/>
          <w:sz w:val="19"/>
          <w:szCs w:val="19"/>
          <w:lang w:val="en-US"/>
        </w:rPr>
      </w:pPr>
      <w:r w:rsidRPr="005247E2">
        <w:rPr>
          <w:rFonts w:ascii="Tahoma" w:hAnsi="Tahoma" w:cs="Tahoma"/>
          <w:sz w:val="19"/>
          <w:szCs w:val="19"/>
          <w:lang w:val="en-US"/>
        </w:rPr>
        <w:t>- call end</w:t>
      </w:r>
    </w:p>
    <w:p w14:paraId="4507C5CA"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обеспечивать валидацию как голосовых вызовов на живом коммерческом трафике Заказчика, так и валидацию тестовых вызовов, инициированных Заказчиком.</w:t>
      </w:r>
    </w:p>
    <w:p w14:paraId="563BB67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p w14:paraId="4BD2E1A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p w14:paraId="7427538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предоставлять возможность просмотра информации по </w:t>
      </w:r>
      <w:proofErr w:type="spellStart"/>
      <w:r w:rsidRPr="005247E2">
        <w:rPr>
          <w:rFonts w:ascii="Tahoma" w:hAnsi="Tahoma" w:cs="Tahoma"/>
          <w:sz w:val="19"/>
          <w:szCs w:val="19"/>
        </w:rPr>
        <w:t>фродовым</w:t>
      </w:r>
      <w:proofErr w:type="spellEnd"/>
      <w:r w:rsidRPr="005247E2">
        <w:rPr>
          <w:rFonts w:ascii="Tahoma" w:hAnsi="Tahoma" w:cs="Tahoma"/>
          <w:sz w:val="19"/>
          <w:szCs w:val="19"/>
        </w:rPr>
        <w:t xml:space="preserve"> вызовам в режиме реального времени с возможностью фильтрации по видам </w:t>
      </w:r>
      <w:proofErr w:type="spellStart"/>
      <w:r w:rsidRPr="005247E2">
        <w:rPr>
          <w:rFonts w:ascii="Tahoma" w:hAnsi="Tahoma" w:cs="Tahoma"/>
          <w:sz w:val="19"/>
          <w:szCs w:val="19"/>
        </w:rPr>
        <w:t>фрода</w:t>
      </w:r>
      <w:proofErr w:type="spellEnd"/>
      <w:r w:rsidRPr="005247E2">
        <w:rPr>
          <w:rFonts w:ascii="Tahoma" w:hAnsi="Tahoma" w:cs="Tahoma"/>
          <w:sz w:val="19"/>
          <w:szCs w:val="19"/>
        </w:rPr>
        <w:t>, стране, основанию для блокировки и уровню критичности атаки.</w:t>
      </w:r>
    </w:p>
    <w:p w14:paraId="23BD358C"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 Правила блокировки должны учитывать тип </w:t>
      </w:r>
      <w:proofErr w:type="spellStart"/>
      <w:r w:rsidRPr="005247E2">
        <w:rPr>
          <w:rFonts w:ascii="Tahoma" w:hAnsi="Tahoma" w:cs="Tahoma"/>
          <w:sz w:val="19"/>
          <w:szCs w:val="19"/>
        </w:rPr>
        <w:t>фрода</w:t>
      </w:r>
      <w:proofErr w:type="spellEnd"/>
      <w:r w:rsidRPr="005247E2">
        <w:rPr>
          <w:rFonts w:ascii="Tahoma" w:hAnsi="Tahoma" w:cs="Tahoma"/>
          <w:sz w:val="19"/>
          <w:szCs w:val="19"/>
        </w:rPr>
        <w:t xml:space="preserve">, направление вызова и поставщика / </w:t>
      </w:r>
      <w:r w:rsidRPr="005247E2">
        <w:rPr>
          <w:rFonts w:ascii="Tahoma" w:hAnsi="Tahoma" w:cs="Tahoma"/>
          <w:sz w:val="19"/>
          <w:szCs w:val="19"/>
          <w:lang w:val="en-US"/>
        </w:rPr>
        <w:t>interconnect</w:t>
      </w:r>
      <w:r w:rsidRPr="005247E2">
        <w:rPr>
          <w:rFonts w:ascii="Tahoma" w:hAnsi="Tahoma" w:cs="Tahoma"/>
          <w:sz w:val="19"/>
          <w:szCs w:val="19"/>
        </w:rPr>
        <w:t xml:space="preserve"> партнёра.</w:t>
      </w:r>
    </w:p>
    <w:p w14:paraId="2CBBEFF0"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уведомлений о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событиях по e-</w:t>
      </w:r>
      <w:proofErr w:type="spellStart"/>
      <w:r w:rsidRPr="005247E2">
        <w:rPr>
          <w:rFonts w:ascii="Tahoma" w:hAnsi="Tahoma" w:cs="Tahoma"/>
          <w:sz w:val="19"/>
          <w:szCs w:val="19"/>
        </w:rPr>
        <w:t>mail</w:t>
      </w:r>
      <w:proofErr w:type="spellEnd"/>
      <w:r w:rsidRPr="005247E2">
        <w:rPr>
          <w:rFonts w:ascii="Tahoma" w:hAnsi="Tahoma" w:cs="Tahoma"/>
          <w:sz w:val="19"/>
          <w:szCs w:val="19"/>
        </w:rPr>
        <w:t xml:space="preserve"> на адреса, сконфигурированные Заказчиком. </w:t>
      </w:r>
    </w:p>
    <w:p w14:paraId="40F086E1"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обеспечивать доставку периодических отчётов об обнаруженных </w:t>
      </w:r>
      <w:proofErr w:type="spellStart"/>
      <w:r w:rsidRPr="005247E2">
        <w:rPr>
          <w:rFonts w:ascii="Tahoma" w:hAnsi="Tahoma" w:cs="Tahoma"/>
          <w:sz w:val="19"/>
          <w:szCs w:val="19"/>
        </w:rPr>
        <w:t>фродовых</w:t>
      </w:r>
      <w:proofErr w:type="spellEnd"/>
      <w:r w:rsidRPr="005247E2">
        <w:rPr>
          <w:rFonts w:ascii="Tahoma" w:hAnsi="Tahoma" w:cs="Tahoma"/>
          <w:sz w:val="19"/>
          <w:szCs w:val="19"/>
        </w:rPr>
        <w:t xml:space="preserve"> вызовах / атаках, а также установленных блокировках, по e-</w:t>
      </w:r>
      <w:proofErr w:type="spellStart"/>
      <w:r w:rsidRPr="005247E2">
        <w:rPr>
          <w:rFonts w:ascii="Tahoma" w:hAnsi="Tahoma" w:cs="Tahoma"/>
          <w:sz w:val="19"/>
          <w:szCs w:val="19"/>
        </w:rPr>
        <w:t>mail</w:t>
      </w:r>
      <w:proofErr w:type="spellEnd"/>
      <w:r w:rsidRPr="005247E2">
        <w:rPr>
          <w:rFonts w:ascii="Tahoma" w:hAnsi="Tahoma" w:cs="Tahoma"/>
          <w:sz w:val="19"/>
          <w:szCs w:val="19"/>
        </w:rPr>
        <w:t xml:space="preserve"> на адреса, сконфигурированные Заказчиком. </w:t>
      </w:r>
    </w:p>
    <w:p w14:paraId="66734485"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Интерфейс модуля должен содержать информацию об общем количестве вызовов, прошедших через систему, для анализа полноты анализируемого трафика. </w:t>
      </w:r>
    </w:p>
    <w:p w14:paraId="6F1899E6" w14:textId="77777777" w:rsidR="005247E2" w:rsidRPr="005247E2" w:rsidRDefault="005247E2" w:rsidP="005247E2">
      <w:pPr>
        <w:spacing w:after="0" w:line="240" w:lineRule="auto"/>
        <w:ind w:left="709"/>
        <w:jc w:val="both"/>
        <w:rPr>
          <w:rFonts w:ascii="Tahoma" w:hAnsi="Tahoma" w:cs="Tahoma"/>
          <w:sz w:val="19"/>
          <w:szCs w:val="19"/>
        </w:rPr>
      </w:pPr>
    </w:p>
    <w:p w14:paraId="1DD508DD"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Модуль должен обеспечивать возможность валидации как входящих, так и исходящих голосовых вызовов.</w:t>
      </w:r>
    </w:p>
    <w:p w14:paraId="10C1C6F4"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bookmarkStart w:id="3" w:name="_Hlk146272683"/>
      <w:r w:rsidRPr="005247E2">
        <w:rPr>
          <w:rFonts w:ascii="Tahoma" w:hAnsi="Tahoma" w:cs="Tahoma"/>
          <w:sz w:val="19"/>
          <w:szCs w:val="19"/>
        </w:rPr>
        <w:t xml:space="preserve">Модуль должен предоставлять возможность генерации тестовых вызовов через </w:t>
      </w:r>
      <w:r w:rsidRPr="005247E2">
        <w:rPr>
          <w:rFonts w:ascii="Tahoma" w:hAnsi="Tahoma" w:cs="Tahoma"/>
          <w:sz w:val="19"/>
          <w:szCs w:val="19"/>
          <w:lang w:val="en-US"/>
        </w:rPr>
        <w:t>web</w:t>
      </w:r>
      <w:r w:rsidRPr="005247E2">
        <w:rPr>
          <w:rFonts w:ascii="Tahoma" w:hAnsi="Tahoma" w:cs="Tahoma"/>
          <w:sz w:val="19"/>
          <w:szCs w:val="19"/>
        </w:rPr>
        <w:t xml:space="preserve">-интерфейс с произвольным </w:t>
      </w:r>
      <w:r w:rsidRPr="005247E2">
        <w:rPr>
          <w:rFonts w:ascii="Tahoma" w:hAnsi="Tahoma" w:cs="Tahoma"/>
          <w:sz w:val="19"/>
          <w:szCs w:val="19"/>
          <w:lang w:val="en-US"/>
        </w:rPr>
        <w:t>A</w:t>
      </w:r>
      <w:r w:rsidRPr="005247E2">
        <w:rPr>
          <w:rFonts w:ascii="Tahoma" w:hAnsi="Tahoma" w:cs="Tahoma"/>
          <w:sz w:val="19"/>
          <w:szCs w:val="19"/>
        </w:rPr>
        <w:t>-номером.</w:t>
      </w:r>
    </w:p>
    <w:bookmarkEnd w:id="3"/>
    <w:p w14:paraId="74FA28BF" w14:textId="77777777" w:rsidR="005247E2" w:rsidRPr="005247E2" w:rsidRDefault="005247E2" w:rsidP="005247E2">
      <w:pPr>
        <w:numPr>
          <w:ilvl w:val="2"/>
          <w:numId w:val="9"/>
        </w:numPr>
        <w:tabs>
          <w:tab w:val="clear" w:pos="1790"/>
        </w:tabs>
        <w:spacing w:after="0" w:line="240" w:lineRule="auto"/>
        <w:ind w:left="0" w:firstLine="709"/>
        <w:jc w:val="both"/>
        <w:rPr>
          <w:rFonts w:ascii="Tahoma" w:hAnsi="Tahoma" w:cs="Tahoma"/>
          <w:sz w:val="19"/>
          <w:szCs w:val="19"/>
        </w:rPr>
      </w:pPr>
      <w:r w:rsidRPr="005247E2">
        <w:rPr>
          <w:rFonts w:ascii="Tahoma" w:hAnsi="Tahoma" w:cs="Tahoma"/>
          <w:sz w:val="19"/>
          <w:szCs w:val="19"/>
        </w:rPr>
        <w:t xml:space="preserve">Модуль должен предоставлять возможность генерации тестовых вызовов через </w:t>
      </w:r>
      <w:proofErr w:type="spellStart"/>
      <w:r w:rsidRPr="005247E2">
        <w:rPr>
          <w:rFonts w:ascii="Tahoma" w:hAnsi="Tahoma" w:cs="Tahoma"/>
          <w:sz w:val="19"/>
          <w:szCs w:val="19"/>
        </w:rPr>
        <w:t>web</w:t>
      </w:r>
      <w:proofErr w:type="spellEnd"/>
      <w:r w:rsidRPr="005247E2">
        <w:rPr>
          <w:rFonts w:ascii="Tahoma" w:hAnsi="Tahoma" w:cs="Tahoma"/>
          <w:sz w:val="19"/>
          <w:szCs w:val="19"/>
        </w:rPr>
        <w:t xml:space="preserve">-интерфейс с произвольным </w:t>
      </w:r>
      <w:r w:rsidRPr="005247E2">
        <w:rPr>
          <w:rFonts w:ascii="Tahoma" w:hAnsi="Tahoma" w:cs="Tahoma"/>
          <w:sz w:val="19"/>
          <w:szCs w:val="19"/>
          <w:lang w:val="en-US"/>
        </w:rPr>
        <w:t>B</w:t>
      </w:r>
      <w:r w:rsidRPr="005247E2">
        <w:rPr>
          <w:rFonts w:ascii="Tahoma" w:hAnsi="Tahoma" w:cs="Tahoma"/>
          <w:sz w:val="19"/>
          <w:szCs w:val="19"/>
        </w:rPr>
        <w:t>-номером, принадлежащим сети Заказчика, при этом вызов не должен доходить до телефона абонента (</w:t>
      </w:r>
      <w:r w:rsidRPr="005247E2">
        <w:rPr>
          <w:rFonts w:ascii="Tahoma" w:hAnsi="Tahoma" w:cs="Tahoma"/>
          <w:sz w:val="19"/>
          <w:szCs w:val="19"/>
          <w:lang w:val="en-US"/>
        </w:rPr>
        <w:t>Silent</w:t>
      </w:r>
      <w:r w:rsidRPr="005247E2">
        <w:rPr>
          <w:rFonts w:ascii="Tahoma" w:hAnsi="Tahoma" w:cs="Tahoma"/>
          <w:sz w:val="19"/>
          <w:szCs w:val="19"/>
        </w:rPr>
        <w:t xml:space="preserve"> </w:t>
      </w:r>
      <w:r w:rsidRPr="005247E2">
        <w:rPr>
          <w:rFonts w:ascii="Tahoma" w:hAnsi="Tahoma" w:cs="Tahoma"/>
          <w:sz w:val="19"/>
          <w:szCs w:val="19"/>
          <w:lang w:val="en-US"/>
        </w:rPr>
        <w:t>mode</w:t>
      </w:r>
      <w:r w:rsidRPr="005247E2">
        <w:rPr>
          <w:rFonts w:ascii="Tahoma" w:hAnsi="Tahoma" w:cs="Tahoma"/>
          <w:sz w:val="19"/>
          <w:szCs w:val="19"/>
        </w:rPr>
        <w:t>).</w:t>
      </w:r>
    </w:p>
    <w:p w14:paraId="3BFA2ABD" w14:textId="77777777" w:rsidR="005247E2" w:rsidRPr="005247E2" w:rsidRDefault="005247E2" w:rsidP="005247E2">
      <w:pPr>
        <w:spacing w:after="0" w:line="240" w:lineRule="auto"/>
        <w:ind w:left="709"/>
        <w:jc w:val="both"/>
        <w:rPr>
          <w:rFonts w:ascii="Tahoma" w:hAnsi="Tahoma" w:cs="Tahoma"/>
          <w:sz w:val="19"/>
          <w:szCs w:val="19"/>
        </w:rPr>
      </w:pPr>
    </w:p>
    <w:p w14:paraId="0746582D" w14:textId="77777777" w:rsidR="005247E2" w:rsidRPr="005247E2" w:rsidRDefault="005247E2" w:rsidP="005247E2">
      <w:pPr>
        <w:spacing w:after="0" w:line="240" w:lineRule="auto"/>
        <w:jc w:val="center"/>
        <w:rPr>
          <w:rFonts w:ascii="Tahoma" w:hAnsi="Tahoma" w:cs="Tahoma"/>
          <w:sz w:val="19"/>
          <w:szCs w:val="19"/>
        </w:rPr>
      </w:pPr>
    </w:p>
    <w:p w14:paraId="3EF7F53C" w14:textId="77777777" w:rsidR="00C27E7C" w:rsidRPr="005247E2" w:rsidRDefault="00C27E7C" w:rsidP="00611CCB">
      <w:pPr>
        <w:pStyle w:val="af2"/>
        <w:jc w:val="center"/>
        <w:rPr>
          <w:rFonts w:ascii="Tahoma" w:hAnsi="Tahoma" w:cs="Tahoma"/>
          <w:b/>
          <w:sz w:val="19"/>
          <w:szCs w:val="19"/>
        </w:rPr>
      </w:pPr>
    </w:p>
    <w:p w14:paraId="50A57F6A" w14:textId="77777777" w:rsidR="005247E2" w:rsidRDefault="005247E2" w:rsidP="00611CCB">
      <w:pPr>
        <w:pStyle w:val="af2"/>
        <w:jc w:val="center"/>
        <w:rPr>
          <w:rFonts w:ascii="Tahoma" w:hAnsi="Tahoma" w:cs="Tahoma"/>
          <w:b/>
          <w:sz w:val="19"/>
          <w:szCs w:val="19"/>
        </w:rPr>
      </w:pPr>
    </w:p>
    <w:p w14:paraId="7C0075A9" w14:textId="77777777" w:rsidR="005247E2" w:rsidRDefault="005247E2" w:rsidP="00611CCB">
      <w:pPr>
        <w:pStyle w:val="af2"/>
        <w:jc w:val="center"/>
        <w:rPr>
          <w:rFonts w:ascii="Tahoma" w:hAnsi="Tahoma" w:cs="Tahoma"/>
          <w:b/>
          <w:sz w:val="19"/>
          <w:szCs w:val="19"/>
        </w:rPr>
      </w:pPr>
    </w:p>
    <w:p w14:paraId="27A5B1BE" w14:textId="77777777" w:rsidR="005247E2" w:rsidRDefault="005247E2" w:rsidP="00611CCB">
      <w:pPr>
        <w:pStyle w:val="af2"/>
        <w:jc w:val="center"/>
        <w:rPr>
          <w:rFonts w:ascii="Tahoma" w:hAnsi="Tahoma" w:cs="Tahoma"/>
          <w:b/>
          <w:sz w:val="19"/>
          <w:szCs w:val="19"/>
        </w:rPr>
      </w:pPr>
    </w:p>
    <w:p w14:paraId="1C9AF00F" w14:textId="77777777" w:rsidR="005247E2" w:rsidRDefault="005247E2" w:rsidP="00611CCB">
      <w:pPr>
        <w:pStyle w:val="af2"/>
        <w:jc w:val="center"/>
        <w:rPr>
          <w:rFonts w:ascii="Tahoma" w:hAnsi="Tahoma" w:cs="Tahoma"/>
          <w:b/>
          <w:sz w:val="19"/>
          <w:szCs w:val="19"/>
        </w:rPr>
      </w:pPr>
    </w:p>
    <w:p w14:paraId="1149854C" w14:textId="77777777" w:rsidR="005247E2" w:rsidRDefault="005247E2" w:rsidP="00611CCB">
      <w:pPr>
        <w:pStyle w:val="af2"/>
        <w:jc w:val="center"/>
        <w:rPr>
          <w:rFonts w:ascii="Tahoma" w:hAnsi="Tahoma" w:cs="Tahoma"/>
          <w:b/>
          <w:sz w:val="19"/>
          <w:szCs w:val="19"/>
        </w:rPr>
      </w:pPr>
    </w:p>
    <w:p w14:paraId="1CCE5287" w14:textId="77777777" w:rsidR="005247E2" w:rsidRDefault="005247E2" w:rsidP="00611CCB">
      <w:pPr>
        <w:pStyle w:val="af2"/>
        <w:jc w:val="center"/>
        <w:rPr>
          <w:rFonts w:ascii="Tahoma" w:hAnsi="Tahoma" w:cs="Tahoma"/>
          <w:b/>
          <w:sz w:val="19"/>
          <w:szCs w:val="19"/>
        </w:rPr>
      </w:pPr>
    </w:p>
    <w:p w14:paraId="7877D209" w14:textId="77777777" w:rsidR="005247E2" w:rsidRDefault="005247E2" w:rsidP="00611CCB">
      <w:pPr>
        <w:pStyle w:val="af2"/>
        <w:jc w:val="center"/>
        <w:rPr>
          <w:rFonts w:ascii="Tahoma" w:hAnsi="Tahoma" w:cs="Tahoma"/>
          <w:b/>
          <w:sz w:val="19"/>
          <w:szCs w:val="19"/>
        </w:rPr>
      </w:pPr>
    </w:p>
    <w:p w14:paraId="4AEE279A" w14:textId="77777777" w:rsidR="005247E2" w:rsidRDefault="005247E2" w:rsidP="00611CCB">
      <w:pPr>
        <w:pStyle w:val="af2"/>
        <w:jc w:val="center"/>
        <w:rPr>
          <w:rFonts w:ascii="Tahoma" w:hAnsi="Tahoma" w:cs="Tahoma"/>
          <w:b/>
          <w:sz w:val="19"/>
          <w:szCs w:val="19"/>
        </w:rPr>
      </w:pPr>
    </w:p>
    <w:p w14:paraId="0AD4E3B9" w14:textId="16CC066C" w:rsidR="005247E2" w:rsidRDefault="005247E2" w:rsidP="00611CCB">
      <w:pPr>
        <w:pStyle w:val="af2"/>
        <w:jc w:val="center"/>
        <w:rPr>
          <w:rFonts w:ascii="Tahoma" w:hAnsi="Tahoma" w:cs="Tahoma"/>
          <w:b/>
          <w:sz w:val="19"/>
          <w:szCs w:val="19"/>
        </w:rPr>
      </w:pPr>
    </w:p>
    <w:p w14:paraId="2C1F1D26" w14:textId="40AE1252" w:rsidR="00A052F6" w:rsidRDefault="00A052F6" w:rsidP="00611CCB">
      <w:pPr>
        <w:pStyle w:val="af2"/>
        <w:jc w:val="center"/>
        <w:rPr>
          <w:rFonts w:ascii="Tahoma" w:hAnsi="Tahoma" w:cs="Tahoma"/>
          <w:b/>
          <w:sz w:val="19"/>
          <w:szCs w:val="19"/>
        </w:rPr>
      </w:pPr>
    </w:p>
    <w:p w14:paraId="7101B39F" w14:textId="6954C0D0" w:rsidR="00A052F6" w:rsidRDefault="00A052F6" w:rsidP="00611CCB">
      <w:pPr>
        <w:pStyle w:val="af2"/>
        <w:jc w:val="center"/>
        <w:rPr>
          <w:rFonts w:ascii="Tahoma" w:hAnsi="Tahoma" w:cs="Tahoma"/>
          <w:b/>
          <w:sz w:val="19"/>
          <w:szCs w:val="19"/>
        </w:rPr>
      </w:pPr>
    </w:p>
    <w:p w14:paraId="7375D4AF" w14:textId="0A6D37B6" w:rsidR="00A052F6" w:rsidRDefault="00A052F6" w:rsidP="00611CCB">
      <w:pPr>
        <w:pStyle w:val="af2"/>
        <w:jc w:val="center"/>
        <w:rPr>
          <w:rFonts w:ascii="Tahoma" w:hAnsi="Tahoma" w:cs="Tahoma"/>
          <w:b/>
          <w:sz w:val="19"/>
          <w:szCs w:val="19"/>
        </w:rPr>
      </w:pPr>
    </w:p>
    <w:p w14:paraId="1AFEF798" w14:textId="426D37B8" w:rsidR="00A052F6" w:rsidRDefault="00A052F6" w:rsidP="00611CCB">
      <w:pPr>
        <w:pStyle w:val="af2"/>
        <w:jc w:val="center"/>
        <w:rPr>
          <w:rFonts w:ascii="Tahoma" w:hAnsi="Tahoma" w:cs="Tahoma"/>
          <w:b/>
          <w:sz w:val="19"/>
          <w:szCs w:val="19"/>
        </w:rPr>
      </w:pPr>
    </w:p>
    <w:p w14:paraId="72FF5BD7" w14:textId="49734AAE" w:rsidR="00A052F6" w:rsidRDefault="00A052F6" w:rsidP="00611CCB">
      <w:pPr>
        <w:pStyle w:val="af2"/>
        <w:jc w:val="center"/>
        <w:rPr>
          <w:rFonts w:ascii="Tahoma" w:hAnsi="Tahoma" w:cs="Tahoma"/>
          <w:b/>
          <w:sz w:val="19"/>
          <w:szCs w:val="19"/>
        </w:rPr>
      </w:pPr>
    </w:p>
    <w:p w14:paraId="6704CD8D" w14:textId="77777777" w:rsidR="00A052F6" w:rsidRDefault="00A052F6" w:rsidP="00611CCB">
      <w:pPr>
        <w:pStyle w:val="af2"/>
        <w:jc w:val="center"/>
        <w:rPr>
          <w:rFonts w:ascii="Tahoma" w:hAnsi="Tahoma" w:cs="Tahoma"/>
          <w:b/>
          <w:sz w:val="19"/>
          <w:szCs w:val="19"/>
        </w:rPr>
      </w:pPr>
    </w:p>
    <w:p w14:paraId="23F982A1" w14:textId="77777777" w:rsidR="00661A3A" w:rsidRDefault="00661A3A" w:rsidP="00611CCB">
      <w:pPr>
        <w:pStyle w:val="af2"/>
        <w:jc w:val="center"/>
        <w:rPr>
          <w:rFonts w:ascii="Tahoma" w:hAnsi="Tahoma" w:cs="Tahoma"/>
          <w:b/>
          <w:sz w:val="19"/>
          <w:szCs w:val="19"/>
        </w:rPr>
      </w:pPr>
    </w:p>
    <w:p w14:paraId="63C5175F" w14:textId="77777777" w:rsidR="00661A3A" w:rsidRDefault="00661A3A" w:rsidP="00611CCB">
      <w:pPr>
        <w:pStyle w:val="af2"/>
        <w:jc w:val="center"/>
        <w:rPr>
          <w:rFonts w:ascii="Tahoma" w:hAnsi="Tahoma" w:cs="Tahoma"/>
          <w:b/>
          <w:sz w:val="19"/>
          <w:szCs w:val="19"/>
        </w:rPr>
      </w:pPr>
    </w:p>
    <w:p w14:paraId="62A0AA49" w14:textId="361521F9" w:rsidR="00245C34" w:rsidRPr="005247E2" w:rsidRDefault="00245C34" w:rsidP="00611CCB">
      <w:pPr>
        <w:pStyle w:val="af2"/>
        <w:jc w:val="center"/>
        <w:rPr>
          <w:rFonts w:ascii="Tahoma" w:hAnsi="Tahoma" w:cs="Tahoma"/>
          <w:b/>
          <w:sz w:val="19"/>
          <w:szCs w:val="19"/>
        </w:rPr>
      </w:pPr>
      <w:r w:rsidRPr="005247E2">
        <w:rPr>
          <w:rFonts w:ascii="Tahoma" w:hAnsi="Tahoma" w:cs="Tahoma"/>
          <w:b/>
          <w:sz w:val="19"/>
          <w:szCs w:val="19"/>
        </w:rPr>
        <w:t>БАНКОВСКИЕ РЕКВИЗИТЫ</w:t>
      </w:r>
    </w:p>
    <w:p w14:paraId="3123C078" w14:textId="4CCC380D" w:rsidR="005A4738" w:rsidRPr="005247E2" w:rsidRDefault="00245C34" w:rsidP="00841083">
      <w:pPr>
        <w:pStyle w:val="af9"/>
        <w:spacing w:after="0"/>
        <w:jc w:val="center"/>
        <w:rPr>
          <w:rFonts w:ascii="Tahoma" w:hAnsi="Tahoma" w:cs="Tahoma"/>
          <w:b/>
          <w:sz w:val="19"/>
          <w:szCs w:val="19"/>
          <w:lang w:val="ru-RU"/>
        </w:rPr>
      </w:pPr>
      <w:r w:rsidRPr="005247E2">
        <w:rPr>
          <w:rFonts w:ascii="Tahoma" w:hAnsi="Tahoma" w:cs="Tahoma"/>
          <w:b/>
          <w:sz w:val="19"/>
          <w:szCs w:val="19"/>
          <w:lang w:val="ru-RU"/>
        </w:rPr>
        <w:t>для внесения ГОКЗ и ГОИД</w:t>
      </w:r>
    </w:p>
    <w:p w14:paraId="518F1979" w14:textId="77777777" w:rsidR="00F772E0" w:rsidRPr="005247E2" w:rsidRDefault="00F772E0" w:rsidP="00841083">
      <w:pPr>
        <w:pStyle w:val="af9"/>
        <w:spacing w:after="0"/>
        <w:jc w:val="center"/>
        <w:rPr>
          <w:rFonts w:ascii="Tahoma" w:hAnsi="Tahoma" w:cs="Tahoma"/>
          <w:b/>
          <w:sz w:val="19"/>
          <w:szCs w:val="19"/>
          <w:lang w:val="ru-RU"/>
        </w:rPr>
      </w:pPr>
    </w:p>
    <w:tbl>
      <w:tblPr>
        <w:tblW w:w="11057" w:type="dxa"/>
        <w:tblInd w:w="132" w:type="dxa"/>
        <w:tblCellMar>
          <w:left w:w="0" w:type="dxa"/>
          <w:right w:w="0" w:type="dxa"/>
        </w:tblCellMar>
        <w:tblLook w:val="04A0" w:firstRow="1" w:lastRow="0" w:firstColumn="1" w:lastColumn="0" w:noHBand="0" w:noVBand="1"/>
      </w:tblPr>
      <w:tblGrid>
        <w:gridCol w:w="2694"/>
        <w:gridCol w:w="3402"/>
        <w:gridCol w:w="4961"/>
      </w:tblGrid>
      <w:tr w:rsidR="00C27E7C" w:rsidRPr="003B1069" w14:paraId="6D5EEA52" w14:textId="77777777" w:rsidTr="00C27E7C">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C27E7C" w:rsidRPr="005247E2" w:rsidRDefault="00C27E7C" w:rsidP="00C27E7C">
            <w:pPr>
              <w:pStyle w:val="af2"/>
              <w:rPr>
                <w:rFonts w:ascii="Tahoma" w:hAnsi="Tahoma" w:cs="Tahoma"/>
                <w:b/>
                <w:sz w:val="19"/>
                <w:szCs w:val="19"/>
              </w:rPr>
            </w:pPr>
            <w:proofErr w:type="spellStart"/>
            <w:r w:rsidRPr="005247E2">
              <w:rPr>
                <w:rFonts w:ascii="Tahoma" w:hAnsi="Tahoma" w:cs="Tahoma"/>
                <w:b/>
                <w:sz w:val="19"/>
                <w:szCs w:val="19"/>
                <w:lang w:val="en-US"/>
              </w:rPr>
              <w:t>Для</w:t>
            </w:r>
            <w:proofErr w:type="spellEnd"/>
            <w:r w:rsidRPr="005247E2">
              <w:rPr>
                <w:rFonts w:ascii="Tahoma" w:hAnsi="Tahoma" w:cs="Tahoma"/>
                <w:b/>
                <w:sz w:val="19"/>
                <w:szCs w:val="19"/>
                <w:lang w:val="en-US"/>
              </w:rPr>
              <w:t xml:space="preserve"> </w:t>
            </w:r>
            <w:proofErr w:type="spellStart"/>
            <w:r w:rsidRPr="005247E2">
              <w:rPr>
                <w:rFonts w:ascii="Tahoma" w:hAnsi="Tahoma" w:cs="Tahoma"/>
                <w:b/>
                <w:sz w:val="19"/>
                <w:szCs w:val="19"/>
                <w:lang w:val="en-US"/>
              </w:rPr>
              <w:t>зачисления</w:t>
            </w:r>
            <w:proofErr w:type="spellEnd"/>
            <w:r w:rsidRPr="005247E2">
              <w:rPr>
                <w:rFonts w:ascii="Tahoma" w:hAnsi="Tahoma" w:cs="Tahoma"/>
                <w:b/>
                <w:sz w:val="19"/>
                <w:szCs w:val="19"/>
                <w:lang w:val="en-US"/>
              </w:rPr>
              <w:t xml:space="preserve"> К</w:t>
            </w:r>
            <w:proofErr w:type="spellStart"/>
            <w:r w:rsidRPr="005247E2">
              <w:rPr>
                <w:rFonts w:ascii="Tahoma" w:hAnsi="Tahoma" w:cs="Tahoma"/>
                <w:b/>
                <w:sz w:val="19"/>
                <w:szCs w:val="19"/>
              </w:rPr>
              <w:t>ыргызских</w:t>
            </w:r>
            <w:proofErr w:type="spellEnd"/>
            <w:r w:rsidRPr="005247E2">
              <w:rPr>
                <w:rFonts w:ascii="Tahoma" w:hAnsi="Tahoma" w:cs="Tahoma"/>
                <w:b/>
                <w:sz w:val="19"/>
                <w:szCs w:val="19"/>
              </w:rPr>
              <w:t xml:space="preserve"> сомов</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E4D227" w14:textId="14428456"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For transfer of US dollars</w:t>
            </w:r>
          </w:p>
        </w:tc>
      </w:tr>
      <w:tr w:rsidR="00C27E7C" w:rsidRPr="003B1069" w14:paraId="528BDA31" w14:textId="77777777" w:rsidTr="00C27E7C">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Intermediary Bank</w:t>
            </w:r>
          </w:p>
          <w:p w14:paraId="3C0A4666"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w:t>
            </w:r>
            <w:proofErr w:type="spellStart"/>
            <w:r w:rsidRPr="005247E2">
              <w:rPr>
                <w:rFonts w:ascii="Tahoma" w:hAnsi="Tahoma" w:cs="Tahoma"/>
                <w:b/>
                <w:sz w:val="19"/>
                <w:szCs w:val="19"/>
                <w:lang w:val="en-US"/>
              </w:rPr>
              <w:t>Банк-посредник</w:t>
            </w:r>
            <w:proofErr w:type="spellEnd"/>
            <w:r w:rsidRPr="005247E2">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B879A" w14:textId="5656C99F" w:rsidR="00C27E7C" w:rsidRPr="005247E2" w:rsidRDefault="00C27E7C" w:rsidP="00C27E7C">
            <w:pPr>
              <w:pStyle w:val="af2"/>
              <w:rPr>
                <w:rFonts w:ascii="Tahoma" w:hAnsi="Tahoma" w:cs="Tahoma"/>
                <w:sz w:val="19"/>
                <w:szCs w:val="19"/>
                <w:lang w:val="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CD07C" w14:textId="77777777" w:rsidR="00C27E7C" w:rsidRPr="005247E2" w:rsidRDefault="00C27E7C" w:rsidP="00C27E7C">
            <w:pPr>
              <w:pStyle w:val="af2"/>
              <w:rPr>
                <w:rFonts w:ascii="Tahoma" w:hAnsi="Tahoma" w:cs="Tahoma"/>
                <w:b/>
                <w:bCs/>
                <w:sz w:val="19"/>
                <w:szCs w:val="19"/>
                <w:lang w:val="en-US"/>
              </w:rPr>
            </w:pPr>
            <w:proofErr w:type="spellStart"/>
            <w:r w:rsidRPr="005247E2">
              <w:rPr>
                <w:rFonts w:ascii="Tahoma" w:hAnsi="Tahoma" w:cs="Tahoma"/>
                <w:b/>
                <w:bCs/>
                <w:sz w:val="19"/>
                <w:szCs w:val="19"/>
                <w:lang w:val="en-US"/>
              </w:rPr>
              <w:t>Kookmin</w:t>
            </w:r>
            <w:proofErr w:type="spellEnd"/>
            <w:r w:rsidRPr="005247E2">
              <w:rPr>
                <w:rFonts w:ascii="Tahoma" w:hAnsi="Tahoma" w:cs="Tahoma"/>
                <w:b/>
                <w:bCs/>
                <w:sz w:val="19"/>
                <w:szCs w:val="19"/>
                <w:lang w:val="en-US"/>
              </w:rPr>
              <w:t xml:space="preserve"> Bank, Seoul, South Korea </w:t>
            </w:r>
          </w:p>
          <w:p w14:paraId="059F7D05" w14:textId="7557088C" w:rsidR="00C27E7C" w:rsidRPr="005247E2" w:rsidRDefault="00C27E7C" w:rsidP="00C27E7C">
            <w:pPr>
              <w:pStyle w:val="af2"/>
              <w:rPr>
                <w:rFonts w:ascii="Tahoma" w:hAnsi="Tahoma" w:cs="Tahoma"/>
                <w:b/>
                <w:sz w:val="19"/>
                <w:szCs w:val="19"/>
                <w:lang w:val="en-US"/>
              </w:rPr>
            </w:pPr>
            <w:r w:rsidRPr="005247E2">
              <w:rPr>
                <w:rFonts w:ascii="Tahoma" w:hAnsi="Tahoma" w:cs="Tahoma"/>
                <w:b/>
                <w:bCs/>
                <w:sz w:val="19"/>
                <w:szCs w:val="19"/>
                <w:lang w:val="en-US"/>
              </w:rPr>
              <w:t>SWIFT: CZNBKRSE</w:t>
            </w:r>
          </w:p>
        </w:tc>
      </w:tr>
      <w:tr w:rsidR="00C27E7C" w:rsidRPr="003B1069" w14:paraId="5E15C574" w14:textId="77777777" w:rsidTr="00C27E7C">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Bank of Beneficiary</w:t>
            </w:r>
          </w:p>
          <w:p w14:paraId="2A894DD3"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w:t>
            </w:r>
            <w:proofErr w:type="spellStart"/>
            <w:r w:rsidRPr="005247E2">
              <w:rPr>
                <w:rFonts w:ascii="Tahoma" w:hAnsi="Tahoma" w:cs="Tahoma"/>
                <w:b/>
                <w:sz w:val="19"/>
                <w:szCs w:val="19"/>
                <w:lang w:val="en-US"/>
              </w:rPr>
              <w:t>Банк</w:t>
            </w:r>
            <w:proofErr w:type="spellEnd"/>
            <w:r w:rsidRPr="005247E2">
              <w:rPr>
                <w:rFonts w:ascii="Tahoma" w:hAnsi="Tahoma" w:cs="Tahoma"/>
                <w:b/>
                <w:sz w:val="19"/>
                <w:szCs w:val="19"/>
                <w:lang w:val="en-US"/>
              </w:rPr>
              <w:t xml:space="preserve"> </w:t>
            </w:r>
            <w:proofErr w:type="spellStart"/>
            <w:r w:rsidRPr="005247E2">
              <w:rPr>
                <w:rFonts w:ascii="Tahoma" w:hAnsi="Tahoma" w:cs="Tahoma"/>
                <w:b/>
                <w:sz w:val="19"/>
                <w:szCs w:val="19"/>
                <w:lang w:val="en-US"/>
              </w:rPr>
              <w:t>получателя</w:t>
            </w:r>
            <w:proofErr w:type="spellEnd"/>
            <w:r w:rsidRPr="005247E2">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123CD" w14:textId="77777777"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ОАО “</w:t>
            </w:r>
            <w:proofErr w:type="spellStart"/>
            <w:r w:rsidRPr="005247E2">
              <w:rPr>
                <w:rFonts w:ascii="Tahoma" w:hAnsi="Tahoma" w:cs="Tahoma"/>
                <w:sz w:val="19"/>
                <w:szCs w:val="19"/>
              </w:rPr>
              <w:t>Айыл</w:t>
            </w:r>
            <w:proofErr w:type="spellEnd"/>
            <w:r w:rsidRPr="005247E2">
              <w:rPr>
                <w:rFonts w:ascii="Tahoma" w:hAnsi="Tahoma" w:cs="Tahoma"/>
                <w:sz w:val="19"/>
                <w:szCs w:val="19"/>
              </w:rPr>
              <w:t xml:space="preserve"> Банк”, </w:t>
            </w:r>
          </w:p>
          <w:p w14:paraId="476DC699" w14:textId="23E7468B" w:rsidR="00C27E7C" w:rsidRPr="005247E2" w:rsidRDefault="00C27E7C" w:rsidP="00C27E7C">
            <w:pPr>
              <w:pStyle w:val="af2"/>
              <w:rPr>
                <w:rFonts w:ascii="Tahoma" w:hAnsi="Tahoma" w:cs="Tahoma"/>
                <w:sz w:val="19"/>
                <w:szCs w:val="19"/>
              </w:rPr>
            </w:pPr>
            <w:r w:rsidRPr="005247E2">
              <w:rPr>
                <w:rFonts w:ascii="Tahoma" w:hAnsi="Tahoma" w:cs="Tahoma"/>
                <w:sz w:val="19"/>
                <w:szCs w:val="19"/>
              </w:rPr>
              <w:t>г. Бишкек, Кыргызская Республика</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9F997"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 xml:space="preserve">OAO AIYL BANK, Kyrgyz Republic, Bishkek </w:t>
            </w:r>
          </w:p>
          <w:p w14:paraId="3268D805"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SWIFT: AIYLKG22</w:t>
            </w:r>
          </w:p>
          <w:p w14:paraId="2973E49B" w14:textId="7B33FA33" w:rsidR="00C27E7C" w:rsidRPr="005247E2" w:rsidRDefault="00C27E7C" w:rsidP="00C27E7C">
            <w:pPr>
              <w:pStyle w:val="af2"/>
              <w:rPr>
                <w:rFonts w:ascii="Tahoma" w:hAnsi="Tahoma" w:cs="Tahoma"/>
                <w:b/>
                <w:sz w:val="19"/>
                <w:szCs w:val="19"/>
                <w:lang w:val="en-US"/>
              </w:rPr>
            </w:pPr>
            <w:proofErr w:type="spellStart"/>
            <w:r w:rsidRPr="005247E2">
              <w:rPr>
                <w:rFonts w:ascii="Tahoma" w:hAnsi="Tahoma" w:cs="Tahoma"/>
                <w:b/>
                <w:sz w:val="19"/>
                <w:szCs w:val="19"/>
                <w:lang w:val="en-US"/>
              </w:rPr>
              <w:t>Номер</w:t>
            </w:r>
            <w:proofErr w:type="spellEnd"/>
            <w:r w:rsidRPr="005247E2">
              <w:rPr>
                <w:rFonts w:ascii="Tahoma" w:hAnsi="Tahoma" w:cs="Tahoma"/>
                <w:b/>
                <w:sz w:val="19"/>
                <w:szCs w:val="19"/>
                <w:lang w:val="en-US"/>
              </w:rPr>
              <w:t xml:space="preserve"> </w:t>
            </w:r>
            <w:proofErr w:type="spellStart"/>
            <w:r w:rsidRPr="005247E2">
              <w:rPr>
                <w:rFonts w:ascii="Tahoma" w:hAnsi="Tahoma" w:cs="Tahoma"/>
                <w:b/>
                <w:sz w:val="19"/>
                <w:szCs w:val="19"/>
                <w:lang w:val="en-US"/>
              </w:rPr>
              <w:t>счета</w:t>
            </w:r>
            <w:proofErr w:type="spellEnd"/>
            <w:r w:rsidRPr="005247E2">
              <w:rPr>
                <w:rFonts w:ascii="Tahoma" w:hAnsi="Tahoma" w:cs="Tahoma"/>
                <w:b/>
                <w:sz w:val="19"/>
                <w:szCs w:val="19"/>
                <w:lang w:val="en-US"/>
              </w:rPr>
              <w:t>: 7C78USD013</w:t>
            </w:r>
          </w:p>
        </w:tc>
      </w:tr>
      <w:tr w:rsidR="00C27E7C" w:rsidRPr="005247E2" w14:paraId="3CDB45BB" w14:textId="77777777" w:rsidTr="00C27E7C">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w:t>
            </w:r>
            <w:proofErr w:type="spellStart"/>
            <w:r w:rsidRPr="005247E2">
              <w:rPr>
                <w:rFonts w:ascii="Tahoma" w:hAnsi="Tahoma" w:cs="Tahoma"/>
                <w:b/>
                <w:sz w:val="19"/>
                <w:szCs w:val="19"/>
                <w:lang w:val="en-US"/>
              </w:rPr>
              <w:t>Получатель</w:t>
            </w:r>
            <w:proofErr w:type="spellEnd"/>
            <w:r w:rsidRPr="005247E2">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FDEBC" w14:textId="77777777"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ЗАО "Альфа Телеком",</w:t>
            </w:r>
          </w:p>
          <w:p w14:paraId="6DE092A8" w14:textId="77777777" w:rsidR="00C27E7C" w:rsidRPr="005247E2" w:rsidRDefault="00C27E7C" w:rsidP="00C27E7C">
            <w:pPr>
              <w:pStyle w:val="ab"/>
              <w:jc w:val="left"/>
              <w:rPr>
                <w:rFonts w:ascii="Tahoma" w:hAnsi="Tahoma" w:cs="Tahoma"/>
                <w:sz w:val="19"/>
                <w:szCs w:val="19"/>
              </w:rPr>
            </w:pPr>
            <w:r w:rsidRPr="005247E2">
              <w:rPr>
                <w:rFonts w:ascii="Tahoma" w:hAnsi="Tahoma" w:cs="Tahoma"/>
                <w:sz w:val="19"/>
                <w:szCs w:val="19"/>
              </w:rPr>
              <w:t xml:space="preserve">Счет № 1350100027537623   </w:t>
            </w:r>
          </w:p>
          <w:p w14:paraId="6B789BE0" w14:textId="5B67385B" w:rsidR="00C27E7C" w:rsidRPr="005247E2" w:rsidRDefault="00C27E7C" w:rsidP="00C27E7C">
            <w:pPr>
              <w:pStyle w:val="af2"/>
              <w:rPr>
                <w:rFonts w:ascii="Tahoma" w:hAnsi="Tahoma" w:cs="Tahoma"/>
                <w:sz w:val="19"/>
                <w:szCs w:val="19"/>
                <w:lang w:val="ky-KG"/>
              </w:rPr>
            </w:pPr>
            <w:r w:rsidRPr="005247E2">
              <w:rPr>
                <w:rFonts w:ascii="Tahoma" w:hAnsi="Tahoma" w:cs="Tahoma"/>
                <w:sz w:val="19"/>
                <w:szCs w:val="19"/>
              </w:rPr>
              <w:t>БИК: 135001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B78CE"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Name: CJSC Alfa Telecom</w:t>
            </w:r>
          </w:p>
          <w:p w14:paraId="7F563998"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Beneficiary account:  NO.1350100022480485</w:t>
            </w:r>
          </w:p>
          <w:p w14:paraId="55947F0F" w14:textId="29EC765B" w:rsidR="00C27E7C" w:rsidRPr="005247E2" w:rsidRDefault="00C27E7C" w:rsidP="00C27E7C">
            <w:pPr>
              <w:pStyle w:val="af2"/>
              <w:rPr>
                <w:rFonts w:ascii="Tahoma" w:hAnsi="Tahoma" w:cs="Tahoma"/>
                <w:b/>
                <w:sz w:val="19"/>
                <w:szCs w:val="19"/>
              </w:rPr>
            </w:pPr>
            <w:proofErr w:type="spellStart"/>
            <w:r w:rsidRPr="005247E2">
              <w:rPr>
                <w:rFonts w:ascii="Tahoma" w:hAnsi="Tahoma" w:cs="Tahoma"/>
                <w:b/>
                <w:sz w:val="19"/>
                <w:szCs w:val="19"/>
              </w:rPr>
              <w:t>Address</w:t>
            </w:r>
            <w:proofErr w:type="spellEnd"/>
            <w:r w:rsidRPr="005247E2">
              <w:rPr>
                <w:rFonts w:ascii="Tahoma" w:hAnsi="Tahoma" w:cs="Tahoma"/>
                <w:b/>
                <w:sz w:val="19"/>
                <w:szCs w:val="19"/>
              </w:rPr>
              <w:t xml:space="preserve">: KYRGYZSTAN, </w:t>
            </w:r>
            <w:proofErr w:type="spellStart"/>
            <w:r w:rsidRPr="005247E2">
              <w:rPr>
                <w:rFonts w:ascii="Tahoma" w:hAnsi="Tahoma" w:cs="Tahoma"/>
                <w:b/>
                <w:sz w:val="19"/>
                <w:szCs w:val="19"/>
              </w:rPr>
              <w:t>Bishkek</w:t>
            </w:r>
            <w:proofErr w:type="spellEnd"/>
            <w:r w:rsidRPr="005247E2">
              <w:rPr>
                <w:rFonts w:ascii="Tahoma" w:hAnsi="Tahoma" w:cs="Tahoma"/>
                <w:b/>
                <w:sz w:val="19"/>
                <w:szCs w:val="19"/>
              </w:rPr>
              <w:t xml:space="preserve">, </w:t>
            </w:r>
            <w:proofErr w:type="spellStart"/>
            <w:r w:rsidRPr="005247E2">
              <w:rPr>
                <w:rFonts w:ascii="Tahoma" w:hAnsi="Tahoma" w:cs="Tahoma"/>
                <w:b/>
                <w:sz w:val="19"/>
                <w:szCs w:val="19"/>
              </w:rPr>
              <w:t>Suyumbaeva</w:t>
            </w:r>
            <w:proofErr w:type="spellEnd"/>
            <w:r w:rsidRPr="005247E2">
              <w:rPr>
                <w:rFonts w:ascii="Tahoma" w:hAnsi="Tahoma" w:cs="Tahoma"/>
                <w:b/>
                <w:sz w:val="19"/>
                <w:szCs w:val="19"/>
              </w:rPr>
              <w:t xml:space="preserve"> 123</w:t>
            </w:r>
          </w:p>
        </w:tc>
      </w:tr>
      <w:tr w:rsidR="00C27E7C" w:rsidRPr="003B1069" w14:paraId="6A01F1D5" w14:textId="77777777" w:rsidTr="00C27E7C">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Purpose of payment</w:t>
            </w:r>
          </w:p>
          <w:p w14:paraId="2D57A333" w14:textId="77777777" w:rsidR="00C27E7C" w:rsidRPr="005247E2" w:rsidRDefault="00C27E7C" w:rsidP="00C27E7C">
            <w:pPr>
              <w:pStyle w:val="af2"/>
              <w:rPr>
                <w:rFonts w:ascii="Tahoma" w:hAnsi="Tahoma" w:cs="Tahoma"/>
                <w:b/>
                <w:sz w:val="19"/>
                <w:szCs w:val="19"/>
                <w:lang w:val="en-US"/>
              </w:rPr>
            </w:pPr>
            <w:r w:rsidRPr="005247E2">
              <w:rPr>
                <w:rFonts w:ascii="Tahoma" w:hAnsi="Tahoma" w:cs="Tahoma"/>
                <w:b/>
                <w:sz w:val="19"/>
                <w:szCs w:val="19"/>
                <w:lang w:val="en-US"/>
              </w:rPr>
              <w:t>(</w:t>
            </w:r>
            <w:proofErr w:type="spellStart"/>
            <w:r w:rsidRPr="005247E2">
              <w:rPr>
                <w:rFonts w:ascii="Tahoma" w:hAnsi="Tahoma" w:cs="Tahoma"/>
                <w:b/>
                <w:sz w:val="19"/>
                <w:szCs w:val="19"/>
                <w:lang w:val="en-US"/>
              </w:rPr>
              <w:t>Назначение</w:t>
            </w:r>
            <w:proofErr w:type="spellEnd"/>
            <w:r w:rsidRPr="005247E2">
              <w:rPr>
                <w:rFonts w:ascii="Tahoma" w:hAnsi="Tahoma" w:cs="Tahoma"/>
                <w:b/>
                <w:sz w:val="19"/>
                <w:szCs w:val="19"/>
                <w:lang w:val="en-US"/>
              </w:rPr>
              <w:t xml:space="preserve"> </w:t>
            </w:r>
            <w:proofErr w:type="spellStart"/>
            <w:r w:rsidRPr="005247E2">
              <w:rPr>
                <w:rFonts w:ascii="Tahoma" w:hAnsi="Tahoma" w:cs="Tahoma"/>
                <w:b/>
                <w:sz w:val="19"/>
                <w:szCs w:val="19"/>
                <w:lang w:val="en-US"/>
              </w:rPr>
              <w:t>платежа</w:t>
            </w:r>
            <w:proofErr w:type="spellEnd"/>
            <w:r w:rsidRPr="005247E2">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02B16" w14:textId="77777777" w:rsidR="00C27E7C" w:rsidRPr="005247E2" w:rsidRDefault="00C27E7C" w:rsidP="00C27E7C">
            <w:pPr>
              <w:pStyle w:val="af2"/>
              <w:rPr>
                <w:rFonts w:ascii="Tahoma" w:hAnsi="Tahoma" w:cs="Tahoma"/>
                <w:i/>
                <w:iCs/>
                <w:sz w:val="19"/>
                <w:szCs w:val="19"/>
              </w:rPr>
            </w:pPr>
            <w:r w:rsidRPr="005247E2">
              <w:rPr>
                <w:rFonts w:ascii="Tahoma" w:hAnsi="Tahoma" w:cs="Tahoma"/>
                <w:b/>
                <w:bCs/>
                <w:i/>
                <w:iCs/>
                <w:sz w:val="19"/>
                <w:szCs w:val="19"/>
              </w:rPr>
              <w:t>- Гарантийное обеспечение конкурсной заявки;</w:t>
            </w:r>
            <w:r w:rsidRPr="005247E2">
              <w:rPr>
                <w:rFonts w:ascii="Tahoma" w:hAnsi="Tahoma" w:cs="Tahoma"/>
                <w:i/>
                <w:iCs/>
                <w:sz w:val="19"/>
                <w:szCs w:val="19"/>
              </w:rPr>
              <w:t xml:space="preserve"> </w:t>
            </w:r>
          </w:p>
          <w:p w14:paraId="65FC4D9A" w14:textId="26D1B699" w:rsidR="00C27E7C" w:rsidRPr="005247E2" w:rsidRDefault="00C27E7C" w:rsidP="00C27E7C">
            <w:pPr>
              <w:pStyle w:val="af2"/>
              <w:rPr>
                <w:rFonts w:ascii="Tahoma" w:hAnsi="Tahoma" w:cs="Tahoma"/>
                <w:i/>
                <w:sz w:val="19"/>
                <w:szCs w:val="19"/>
              </w:rPr>
            </w:pPr>
            <w:r w:rsidRPr="005247E2">
              <w:rPr>
                <w:rFonts w:ascii="Tahoma" w:hAnsi="Tahoma" w:cs="Tahoma"/>
                <w:b/>
                <w:bCs/>
                <w:i/>
                <w:iCs/>
                <w:sz w:val="19"/>
                <w:szCs w:val="19"/>
              </w:rPr>
              <w:t>- Гарантийное обеспечение исполнения договора от ____ №____;</w:t>
            </w:r>
            <w:r w:rsidRPr="005247E2">
              <w:rPr>
                <w:rFonts w:ascii="Tahoma" w:hAnsi="Tahoma" w:cs="Tahoma"/>
                <w:i/>
                <w:iCs/>
                <w:sz w:val="19"/>
                <w:szCs w:val="19"/>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74A070" w14:textId="77777777" w:rsidR="00C27E7C" w:rsidRPr="005247E2" w:rsidRDefault="00C27E7C" w:rsidP="00C27E7C">
            <w:pPr>
              <w:pStyle w:val="af2"/>
              <w:rPr>
                <w:rFonts w:ascii="Tahoma" w:hAnsi="Tahoma" w:cs="Tahoma"/>
                <w:b/>
                <w:sz w:val="19"/>
                <w:szCs w:val="19"/>
              </w:rPr>
            </w:pPr>
            <w:r w:rsidRPr="005247E2">
              <w:rPr>
                <w:rFonts w:ascii="Tahoma" w:hAnsi="Tahoma" w:cs="Tahoma"/>
                <w:b/>
                <w:sz w:val="19"/>
                <w:szCs w:val="19"/>
              </w:rPr>
              <w:t xml:space="preserve">В назначении указать: за что, р/счет и наименование компании. </w:t>
            </w:r>
          </w:p>
          <w:p w14:paraId="7FD358C8" w14:textId="7C3B95DE" w:rsidR="00C27E7C" w:rsidRPr="005247E2" w:rsidRDefault="00C27E7C" w:rsidP="00C27E7C">
            <w:pPr>
              <w:pStyle w:val="af2"/>
              <w:rPr>
                <w:rFonts w:ascii="Tahoma" w:hAnsi="Tahoma" w:cs="Tahoma"/>
                <w:sz w:val="19"/>
                <w:szCs w:val="19"/>
                <w:lang w:val="en-US"/>
              </w:rPr>
            </w:pPr>
            <w:proofErr w:type="spellStart"/>
            <w:r w:rsidRPr="005247E2">
              <w:rPr>
                <w:rFonts w:ascii="Tahoma" w:hAnsi="Tahoma" w:cs="Tahoma"/>
                <w:b/>
                <w:sz w:val="19"/>
                <w:szCs w:val="19"/>
                <w:lang w:val="en-US"/>
              </w:rPr>
              <w:t>Например</w:t>
            </w:r>
            <w:proofErr w:type="spellEnd"/>
            <w:r w:rsidRPr="005247E2">
              <w:rPr>
                <w:rFonts w:ascii="Tahoma" w:hAnsi="Tahoma" w:cs="Tahoma"/>
                <w:sz w:val="19"/>
                <w:szCs w:val="19"/>
                <w:lang w:val="en-US"/>
              </w:rPr>
              <w:t>: Account replenishment, FOR FURTHER CREDIT TO ACCOUNT. NO.1350100022480485 CJSC Alfa Telecom  USD</w:t>
            </w:r>
          </w:p>
        </w:tc>
      </w:tr>
    </w:tbl>
    <w:p w14:paraId="67A757E9" w14:textId="77777777" w:rsidR="00245C34" w:rsidRPr="005247E2" w:rsidRDefault="00245C34" w:rsidP="00245C34">
      <w:pPr>
        <w:pStyle w:val="af2"/>
        <w:rPr>
          <w:rFonts w:ascii="Tahoma" w:hAnsi="Tahoma" w:cs="Tahoma"/>
          <w:b/>
          <w:sz w:val="19"/>
          <w:szCs w:val="19"/>
          <w:lang w:val="en-US"/>
        </w:rPr>
      </w:pPr>
    </w:p>
    <w:p w14:paraId="19E47631" w14:textId="77777777" w:rsidR="00245C34" w:rsidRPr="005247E2" w:rsidRDefault="00245C34" w:rsidP="00245C34">
      <w:pPr>
        <w:pStyle w:val="af2"/>
        <w:rPr>
          <w:rFonts w:ascii="Tahoma" w:hAnsi="Tahoma" w:cs="Tahoma"/>
          <w:sz w:val="19"/>
          <w:szCs w:val="19"/>
        </w:rPr>
      </w:pPr>
      <w:r w:rsidRPr="005247E2">
        <w:rPr>
          <w:rFonts w:ascii="Tahoma" w:hAnsi="Tahoma" w:cs="Tahoma"/>
          <w:b/>
          <w:sz w:val="19"/>
          <w:szCs w:val="19"/>
        </w:rPr>
        <w:t xml:space="preserve">Примечание: </w:t>
      </w:r>
      <w:r w:rsidRPr="005247E2">
        <w:rPr>
          <w:rFonts w:ascii="Tahoma" w:hAnsi="Tahoma" w:cs="Tahoma"/>
          <w:sz w:val="19"/>
          <w:szCs w:val="19"/>
          <w:u w:val="single"/>
        </w:rPr>
        <w:t>Расходы, связанные с банковским переводом, несет победитель конкурса.</w:t>
      </w:r>
      <w:r w:rsidRPr="005247E2">
        <w:rPr>
          <w:rFonts w:ascii="Tahoma" w:hAnsi="Tahoma" w:cs="Tahoma"/>
          <w:sz w:val="19"/>
          <w:szCs w:val="19"/>
        </w:rPr>
        <w:t xml:space="preserve"> </w:t>
      </w:r>
    </w:p>
    <w:p w14:paraId="25D89318" w14:textId="6AEB35A8" w:rsidR="008A6FE7" w:rsidRPr="005247E2" w:rsidRDefault="008A6FE7" w:rsidP="001958BD">
      <w:pPr>
        <w:spacing w:after="0"/>
        <w:rPr>
          <w:rFonts w:ascii="Tahoma" w:hAnsi="Tahoma" w:cs="Tahoma"/>
          <w:b/>
          <w:sz w:val="19"/>
          <w:szCs w:val="19"/>
        </w:rPr>
      </w:pPr>
    </w:p>
    <w:p w14:paraId="6BDB1EB7" w14:textId="53AAAF1B" w:rsidR="00775778" w:rsidRPr="005247E2" w:rsidRDefault="00775778">
      <w:pPr>
        <w:spacing w:after="0" w:line="240" w:lineRule="auto"/>
        <w:rPr>
          <w:rFonts w:ascii="Tahoma" w:hAnsi="Tahoma" w:cs="Tahoma"/>
          <w:b/>
          <w:sz w:val="19"/>
          <w:szCs w:val="19"/>
        </w:rPr>
      </w:pPr>
      <w:r w:rsidRPr="005247E2">
        <w:rPr>
          <w:rFonts w:ascii="Tahoma" w:hAnsi="Tahoma" w:cs="Tahoma"/>
          <w:b/>
          <w:sz w:val="19"/>
          <w:szCs w:val="19"/>
        </w:rPr>
        <w:br w:type="page"/>
      </w:r>
    </w:p>
    <w:p w14:paraId="62D40D6C" w14:textId="01A8B6D7" w:rsidR="00CE3B92" w:rsidRPr="005247E2" w:rsidRDefault="00CE3B92" w:rsidP="007E5D9C">
      <w:pPr>
        <w:spacing w:after="0"/>
        <w:jc w:val="right"/>
        <w:rPr>
          <w:rFonts w:ascii="Tahoma" w:hAnsi="Tahoma" w:cs="Tahoma"/>
          <w:b/>
          <w:sz w:val="19"/>
          <w:szCs w:val="19"/>
        </w:rPr>
      </w:pPr>
      <w:r w:rsidRPr="005247E2">
        <w:rPr>
          <w:rFonts w:ascii="Tahoma" w:hAnsi="Tahoma" w:cs="Tahoma"/>
          <w:b/>
          <w:sz w:val="19"/>
          <w:szCs w:val="19"/>
        </w:rPr>
        <w:lastRenderedPageBreak/>
        <w:t xml:space="preserve">Приложение </w:t>
      </w:r>
      <w:r w:rsidR="005A2B3F" w:rsidRPr="005247E2">
        <w:rPr>
          <w:rFonts w:ascii="Tahoma" w:hAnsi="Tahoma" w:cs="Tahoma"/>
          <w:b/>
          <w:sz w:val="19"/>
          <w:szCs w:val="19"/>
        </w:rPr>
        <w:t>2</w:t>
      </w:r>
      <w:r w:rsidRPr="005247E2">
        <w:rPr>
          <w:rFonts w:ascii="Tahoma" w:hAnsi="Tahoma" w:cs="Tahoma"/>
          <w:b/>
          <w:sz w:val="19"/>
          <w:szCs w:val="19"/>
        </w:rPr>
        <w:t xml:space="preserve"> к Приглашению</w:t>
      </w:r>
    </w:p>
    <w:p w14:paraId="5E8D0D53" w14:textId="77777777" w:rsidR="00592EA1" w:rsidRPr="005247E2" w:rsidRDefault="00592EA1" w:rsidP="00D33B36">
      <w:pPr>
        <w:widowControl w:val="0"/>
        <w:spacing w:after="0" w:line="240" w:lineRule="auto"/>
        <w:ind w:firstLine="567"/>
        <w:rPr>
          <w:rFonts w:ascii="Tahoma" w:hAnsi="Tahoma" w:cs="Tahoma"/>
          <w:b/>
          <w:sz w:val="19"/>
          <w:szCs w:val="19"/>
        </w:rPr>
      </w:pPr>
    </w:p>
    <w:p w14:paraId="7848B31D" w14:textId="453D5FB2" w:rsidR="00D33B36" w:rsidRPr="005247E2" w:rsidRDefault="00D33B36" w:rsidP="00D33B36">
      <w:pPr>
        <w:widowControl w:val="0"/>
        <w:spacing w:after="0" w:line="240" w:lineRule="auto"/>
        <w:ind w:firstLine="567"/>
        <w:rPr>
          <w:rFonts w:ascii="Tahoma" w:hAnsi="Tahoma" w:cs="Tahoma"/>
          <w:b/>
          <w:sz w:val="19"/>
          <w:szCs w:val="19"/>
        </w:rPr>
      </w:pPr>
      <w:r w:rsidRPr="005247E2">
        <w:rPr>
          <w:rFonts w:ascii="Tahoma" w:hAnsi="Tahoma" w:cs="Tahoma"/>
          <w:b/>
          <w:sz w:val="19"/>
          <w:szCs w:val="19"/>
        </w:rPr>
        <w:t>Форма</w:t>
      </w:r>
    </w:p>
    <w:p w14:paraId="3D96FB75" w14:textId="77777777" w:rsidR="00F66E25" w:rsidRPr="005247E2"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5247E2" w14:paraId="03BD502B" w14:textId="77777777" w:rsidTr="00592EA1">
        <w:trPr>
          <w:trHeight w:val="570"/>
        </w:trPr>
        <w:tc>
          <w:tcPr>
            <w:tcW w:w="236" w:type="dxa"/>
            <w:shd w:val="clear" w:color="auto" w:fill="auto"/>
            <w:noWrap/>
            <w:vAlign w:val="bottom"/>
            <w:hideMark/>
          </w:tcPr>
          <w:p w14:paraId="361011A4" w14:textId="77777777" w:rsidR="00A467A4" w:rsidRPr="005247E2"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5247E2" w:rsidRDefault="00E47FB0" w:rsidP="00E47FB0">
            <w:pPr>
              <w:tabs>
                <w:tab w:val="center" w:pos="567"/>
              </w:tabs>
              <w:suppressAutoHyphens/>
              <w:spacing w:after="0" w:line="240" w:lineRule="auto"/>
              <w:jc w:val="center"/>
              <w:rPr>
                <w:rFonts w:ascii="Tahoma" w:hAnsi="Tahoma" w:cs="Tahoma"/>
                <w:b/>
                <w:spacing w:val="-3"/>
                <w:sz w:val="19"/>
                <w:szCs w:val="19"/>
              </w:rPr>
            </w:pPr>
            <w:r w:rsidRPr="005247E2">
              <w:rPr>
                <w:rFonts w:ascii="Tahoma" w:hAnsi="Tahoma" w:cs="Tahoma"/>
                <w:b/>
                <w:spacing w:val="-3"/>
                <w:sz w:val="19"/>
                <w:szCs w:val="19"/>
              </w:rPr>
              <w:t>КОНКУРСНАЯ ЗАЯВКА</w:t>
            </w:r>
          </w:p>
          <w:p w14:paraId="46DB5895" w14:textId="77777777" w:rsidR="00592EA1" w:rsidRPr="005247E2"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 xml:space="preserve">КОМУ: </w:t>
            </w:r>
            <w:r w:rsidRPr="005247E2">
              <w:rPr>
                <w:rFonts w:ascii="Tahoma" w:hAnsi="Tahoma" w:cs="Tahoma"/>
                <w:b/>
                <w:spacing w:val="-3"/>
                <w:sz w:val="19"/>
                <w:szCs w:val="19"/>
              </w:rPr>
              <w:t>ЗАО «Альфа Телеком»</w:t>
            </w:r>
            <w:r w:rsidRPr="005247E2">
              <w:rPr>
                <w:rFonts w:ascii="Tahoma" w:hAnsi="Tahoma" w:cs="Tahoma"/>
                <w:spacing w:val="-3"/>
                <w:sz w:val="19"/>
                <w:szCs w:val="19"/>
              </w:rPr>
              <w:t xml:space="preserve"> </w:t>
            </w:r>
          </w:p>
          <w:p w14:paraId="19130E07" w14:textId="64AFBEF3" w:rsidR="00E47FB0" w:rsidRPr="005247E2"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 xml:space="preserve">На Приглашение № ____ </w:t>
            </w:r>
            <w:r w:rsidR="00592EA1" w:rsidRPr="005247E2">
              <w:rPr>
                <w:rFonts w:ascii="Tahoma" w:hAnsi="Tahoma" w:cs="Tahoma"/>
                <w:spacing w:val="-3"/>
                <w:sz w:val="19"/>
                <w:szCs w:val="19"/>
              </w:rPr>
              <w:t>от «</w:t>
            </w:r>
            <w:r w:rsidRPr="005247E2">
              <w:rPr>
                <w:rFonts w:ascii="Tahoma" w:hAnsi="Tahoma" w:cs="Tahoma"/>
                <w:spacing w:val="-3"/>
                <w:sz w:val="19"/>
                <w:szCs w:val="19"/>
              </w:rPr>
              <w:t>_</w:t>
            </w:r>
            <w:r w:rsidR="00592EA1" w:rsidRPr="005247E2">
              <w:rPr>
                <w:rFonts w:ascii="Tahoma" w:hAnsi="Tahoma" w:cs="Tahoma"/>
                <w:spacing w:val="-3"/>
                <w:sz w:val="19"/>
                <w:szCs w:val="19"/>
              </w:rPr>
              <w:t>_» _</w:t>
            </w:r>
            <w:r w:rsidRPr="005247E2">
              <w:rPr>
                <w:rFonts w:ascii="Tahoma" w:hAnsi="Tahoma" w:cs="Tahoma"/>
                <w:spacing w:val="-3"/>
                <w:sz w:val="19"/>
                <w:szCs w:val="19"/>
              </w:rPr>
              <w:t>_______</w:t>
            </w:r>
            <w:r w:rsidR="00592EA1" w:rsidRPr="005247E2">
              <w:rPr>
                <w:rFonts w:ascii="Tahoma" w:hAnsi="Tahoma" w:cs="Tahoma"/>
                <w:spacing w:val="-3"/>
                <w:sz w:val="19"/>
                <w:szCs w:val="19"/>
              </w:rPr>
              <w:t>________</w:t>
            </w:r>
            <w:r w:rsidRPr="005247E2">
              <w:rPr>
                <w:rFonts w:ascii="Tahoma" w:hAnsi="Tahoma" w:cs="Tahoma"/>
                <w:spacing w:val="-3"/>
                <w:sz w:val="19"/>
                <w:szCs w:val="19"/>
              </w:rPr>
              <w:t>2022 г.</w:t>
            </w:r>
            <w:r w:rsidR="00E47FB0" w:rsidRPr="005247E2">
              <w:rPr>
                <w:rFonts w:ascii="Tahoma" w:hAnsi="Tahoma" w:cs="Tahoma"/>
                <w:spacing w:val="-3"/>
                <w:sz w:val="19"/>
                <w:szCs w:val="19"/>
              </w:rPr>
              <w:t xml:space="preserve"> </w:t>
            </w:r>
          </w:p>
          <w:p w14:paraId="0B0DE7A1" w14:textId="77777777" w:rsidR="00E47FB0"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5247E2"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5247E2">
              <w:rPr>
                <w:rFonts w:ascii="Tahoma" w:hAnsi="Tahoma" w:cs="Tahoma"/>
                <w:spacing w:val="-3"/>
                <w:sz w:val="19"/>
                <w:szCs w:val="19"/>
              </w:rPr>
              <w:t>ОТ: ____________________________________________________________________________________</w:t>
            </w:r>
          </w:p>
          <w:p w14:paraId="3C117C1B" w14:textId="63C9EB86" w:rsidR="00E47FB0" w:rsidRPr="005247E2"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5247E2">
              <w:rPr>
                <w:rFonts w:ascii="Tahoma" w:hAnsi="Tahoma" w:cs="Tahoma"/>
                <w:spacing w:val="-3"/>
                <w:sz w:val="19"/>
                <w:szCs w:val="19"/>
              </w:rPr>
              <w:t xml:space="preserve">                                        </w:t>
            </w:r>
            <w:r w:rsidR="00D33F3C" w:rsidRPr="005247E2">
              <w:rPr>
                <w:rFonts w:ascii="Tahoma" w:hAnsi="Tahoma" w:cs="Tahoma"/>
                <w:i/>
                <w:spacing w:val="-3"/>
                <w:sz w:val="19"/>
                <w:szCs w:val="19"/>
              </w:rPr>
              <w:t>(наименование поставщика</w:t>
            </w:r>
            <w:r w:rsidRPr="005247E2">
              <w:rPr>
                <w:rFonts w:ascii="Tahoma" w:hAnsi="Tahoma" w:cs="Tahoma"/>
                <w:i/>
                <w:spacing w:val="-3"/>
                <w:sz w:val="19"/>
                <w:szCs w:val="19"/>
              </w:rPr>
              <w:t>)</w:t>
            </w:r>
          </w:p>
          <w:p w14:paraId="545D5DC7" w14:textId="77777777" w:rsidR="00B03D11" w:rsidRPr="005247E2"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14:paraId="21819852" w14:textId="5284A6B6" w:rsidR="00A467A4" w:rsidRPr="005247E2" w:rsidRDefault="008A6FE7" w:rsidP="008A6FE7">
            <w:pPr>
              <w:tabs>
                <w:tab w:val="left" w:pos="676"/>
                <w:tab w:val="left" w:pos="1440"/>
              </w:tabs>
              <w:suppressAutoHyphens/>
              <w:spacing w:after="0" w:line="240" w:lineRule="auto"/>
              <w:rPr>
                <w:rFonts w:ascii="Tahoma" w:hAnsi="Tahoma" w:cs="Tahoma"/>
                <w:b/>
                <w:color w:val="000000"/>
                <w:sz w:val="19"/>
                <w:szCs w:val="19"/>
              </w:rPr>
            </w:pPr>
            <w:r w:rsidRPr="005247E2">
              <w:rPr>
                <w:rFonts w:ascii="Tahoma" w:hAnsi="Tahoma" w:cs="Tahoma"/>
                <w:b/>
                <w:color w:val="000000"/>
                <w:sz w:val="19"/>
                <w:szCs w:val="19"/>
              </w:rPr>
              <w:t>Для резидентов КР:</w:t>
            </w:r>
          </w:p>
        </w:tc>
      </w:tr>
      <w:tr w:rsidR="00A467A4" w:rsidRPr="005247E2" w14:paraId="614A7818" w14:textId="77777777" w:rsidTr="00592EA1">
        <w:trPr>
          <w:trHeight w:val="300"/>
        </w:trPr>
        <w:tc>
          <w:tcPr>
            <w:tcW w:w="10349" w:type="dxa"/>
            <w:gridSpan w:val="2"/>
            <w:shd w:val="clear" w:color="auto" w:fill="auto"/>
            <w:noWrap/>
            <w:vAlign w:val="bottom"/>
            <w:hideMark/>
          </w:tcPr>
          <w:p w14:paraId="10B934F3" w14:textId="77777777" w:rsidR="00A467A4" w:rsidRPr="005247E2" w:rsidRDefault="00A467A4" w:rsidP="004E6D7C">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567"/>
              <w:gridCol w:w="1134"/>
              <w:gridCol w:w="1134"/>
              <w:gridCol w:w="709"/>
              <w:gridCol w:w="992"/>
              <w:gridCol w:w="1560"/>
            </w:tblGrid>
            <w:tr w:rsidR="005247E2" w:rsidRPr="005247E2" w14:paraId="53A5022D" w14:textId="77777777" w:rsidTr="00684EBC">
              <w:trPr>
                <w:trHeight w:val="780"/>
              </w:trPr>
              <w:tc>
                <w:tcPr>
                  <w:tcW w:w="4110" w:type="dxa"/>
                  <w:shd w:val="clear" w:color="000000" w:fill="D9D9D9"/>
                  <w:vAlign w:val="center"/>
                  <w:hideMark/>
                </w:tcPr>
                <w:p w14:paraId="718CDEB8" w14:textId="50BF1BD5"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Наименование товара, Подробное описание</w:t>
                  </w:r>
                </w:p>
              </w:tc>
              <w:tc>
                <w:tcPr>
                  <w:tcW w:w="567" w:type="dxa"/>
                  <w:shd w:val="clear" w:color="000000" w:fill="D9D9D9"/>
                  <w:noWrap/>
                  <w:vAlign w:val="center"/>
                  <w:hideMark/>
                </w:tcPr>
                <w:p w14:paraId="44492CAF" w14:textId="09BCAD38"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Кол-во</w:t>
                  </w:r>
                </w:p>
              </w:tc>
              <w:tc>
                <w:tcPr>
                  <w:tcW w:w="1134" w:type="dxa"/>
                  <w:shd w:val="clear" w:color="000000" w:fill="D9D9D9"/>
                  <w:vAlign w:val="center"/>
                  <w:hideMark/>
                </w:tcPr>
                <w:p w14:paraId="46440885" w14:textId="1084BFD0"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Цена</w:t>
                  </w:r>
                </w:p>
                <w:p w14:paraId="3B07B314" w14:textId="2268477D"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за ед. без </w:t>
                  </w:r>
                  <w:r>
                    <w:rPr>
                      <w:rFonts w:ascii="Tahoma" w:hAnsi="Tahoma" w:cs="Tahoma"/>
                      <w:b/>
                      <w:bCs/>
                      <w:color w:val="000000"/>
                      <w:sz w:val="19"/>
                      <w:szCs w:val="19"/>
                    </w:rPr>
                    <w:t xml:space="preserve">НСП и </w:t>
                  </w:r>
                  <w:r w:rsidRPr="005247E2">
                    <w:rPr>
                      <w:rFonts w:ascii="Tahoma" w:hAnsi="Tahoma" w:cs="Tahoma"/>
                      <w:b/>
                      <w:bCs/>
                      <w:color w:val="000000"/>
                      <w:sz w:val="19"/>
                      <w:szCs w:val="19"/>
                    </w:rPr>
                    <w:t>НДС*</w:t>
                  </w:r>
                </w:p>
              </w:tc>
              <w:tc>
                <w:tcPr>
                  <w:tcW w:w="1134" w:type="dxa"/>
                  <w:shd w:val="clear" w:color="000000" w:fill="D9D9D9"/>
                  <w:noWrap/>
                  <w:vAlign w:val="center"/>
                  <w:hideMark/>
                </w:tcPr>
                <w:p w14:paraId="316DDB29" w14:textId="20F9D710" w:rsidR="005247E2" w:rsidRPr="005247E2" w:rsidRDefault="005247E2" w:rsidP="00592EA1">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Общая стоимость, без </w:t>
                  </w:r>
                  <w:r>
                    <w:rPr>
                      <w:rFonts w:ascii="Tahoma" w:hAnsi="Tahoma" w:cs="Tahoma"/>
                      <w:b/>
                      <w:bCs/>
                      <w:color w:val="000000"/>
                      <w:sz w:val="19"/>
                      <w:szCs w:val="19"/>
                    </w:rPr>
                    <w:t xml:space="preserve">НСП и </w:t>
                  </w:r>
                  <w:r w:rsidRPr="005247E2">
                    <w:rPr>
                      <w:rFonts w:ascii="Tahoma" w:hAnsi="Tahoma" w:cs="Tahoma"/>
                      <w:b/>
                      <w:bCs/>
                      <w:color w:val="000000"/>
                      <w:sz w:val="19"/>
                      <w:szCs w:val="19"/>
                    </w:rPr>
                    <w:t>НДС*</w:t>
                  </w:r>
                </w:p>
              </w:tc>
              <w:tc>
                <w:tcPr>
                  <w:tcW w:w="709" w:type="dxa"/>
                  <w:shd w:val="clear" w:color="000000" w:fill="D9D9D9"/>
                </w:tcPr>
                <w:p w14:paraId="0662AE38" w14:textId="479C3F02" w:rsidR="005247E2" w:rsidRPr="005247E2" w:rsidRDefault="005247E2" w:rsidP="00592EA1">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992" w:type="dxa"/>
                  <w:shd w:val="clear" w:color="000000" w:fill="D9D9D9"/>
                </w:tcPr>
                <w:p w14:paraId="5E7D8604" w14:textId="6172A64C" w:rsidR="005247E2" w:rsidRPr="005247E2" w:rsidRDefault="005247E2" w:rsidP="00592EA1">
                  <w:pPr>
                    <w:spacing w:after="0" w:line="240" w:lineRule="auto"/>
                    <w:jc w:val="center"/>
                    <w:rPr>
                      <w:rFonts w:ascii="Tahoma" w:hAnsi="Tahoma" w:cs="Tahoma"/>
                      <w:b/>
                      <w:bCs/>
                      <w:color w:val="000000"/>
                      <w:sz w:val="19"/>
                      <w:szCs w:val="19"/>
                    </w:rPr>
                  </w:pPr>
                </w:p>
                <w:p w14:paraId="108B244B" w14:textId="4FBF59DD"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Сумма</w:t>
                  </w:r>
                </w:p>
                <w:p w14:paraId="44FC06BF" w14:textId="77777777"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НДС</w:t>
                  </w:r>
                  <w:r w:rsidRPr="005247E2">
                    <w:rPr>
                      <w:rFonts w:ascii="Tahoma" w:hAnsi="Tahoma" w:cs="Tahoma"/>
                      <w:b/>
                      <w:spacing w:val="-3"/>
                      <w:sz w:val="19"/>
                      <w:szCs w:val="19"/>
                      <w:highlight w:val="yellow"/>
                      <w:shd w:val="clear" w:color="auto" w:fill="FFFFFF" w:themeFill="background1"/>
                    </w:rPr>
                    <w:t>*</w:t>
                  </w:r>
                </w:p>
              </w:tc>
              <w:tc>
                <w:tcPr>
                  <w:tcW w:w="1560" w:type="dxa"/>
                  <w:shd w:val="clear" w:color="000000" w:fill="D9D9D9"/>
                  <w:vAlign w:val="center"/>
                </w:tcPr>
                <w:p w14:paraId="139B9B64" w14:textId="0330461C" w:rsidR="005247E2" w:rsidRPr="005247E2" w:rsidRDefault="005247E2" w:rsidP="00592EA1">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Общая стоимость, с учетом</w:t>
                  </w:r>
                  <w:r w:rsidR="002545DE">
                    <w:rPr>
                      <w:rFonts w:ascii="Tahoma" w:hAnsi="Tahoma" w:cs="Tahoma"/>
                      <w:b/>
                      <w:bCs/>
                      <w:color w:val="000000"/>
                      <w:sz w:val="19"/>
                      <w:szCs w:val="19"/>
                    </w:rPr>
                    <w:t xml:space="preserve"> НСП и</w:t>
                  </w:r>
                  <w:r w:rsidRPr="005247E2">
                    <w:rPr>
                      <w:rFonts w:ascii="Tahoma" w:hAnsi="Tahoma" w:cs="Tahoma"/>
                      <w:b/>
                      <w:bCs/>
                      <w:color w:val="000000"/>
                      <w:sz w:val="19"/>
                      <w:szCs w:val="19"/>
                    </w:rPr>
                    <w:t xml:space="preserve"> НДС*</w:t>
                  </w:r>
                </w:p>
              </w:tc>
            </w:tr>
            <w:tr w:rsidR="005247E2" w:rsidRPr="005247E2" w14:paraId="208BBEB2" w14:textId="77777777" w:rsidTr="00684EBC">
              <w:trPr>
                <w:trHeight w:val="630"/>
              </w:trPr>
              <w:tc>
                <w:tcPr>
                  <w:tcW w:w="4110" w:type="dxa"/>
                  <w:shd w:val="clear" w:color="auto" w:fill="auto"/>
                  <w:noWrap/>
                  <w:vAlign w:val="center"/>
                </w:tcPr>
                <w:p w14:paraId="56914FB2" w14:textId="19ADF0AD" w:rsidR="005247E2" w:rsidRPr="005247E2" w:rsidRDefault="005247E2" w:rsidP="00DA3DAA">
                  <w:pPr>
                    <w:pStyle w:val="af2"/>
                    <w:rPr>
                      <w:rFonts w:ascii="Tahoma" w:hAnsi="Tahoma" w:cs="Tahoma"/>
                      <w:bCs/>
                      <w:color w:val="000000"/>
                      <w:sz w:val="19"/>
                      <w:szCs w:val="19"/>
                    </w:rPr>
                  </w:pPr>
                  <w:r>
                    <w:rPr>
                      <w:rFonts w:ascii="Tahoma" w:hAnsi="Tahoma" w:cs="Tahoma"/>
                      <w:b/>
                      <w:color w:val="000000"/>
                      <w:sz w:val="19"/>
                      <w:szCs w:val="19"/>
                    </w:rPr>
                    <w:t xml:space="preserve">Программное обеспечение по контролю и предотвращению голосового </w:t>
                  </w:r>
                  <w:proofErr w:type="spellStart"/>
                  <w:r>
                    <w:rPr>
                      <w:rFonts w:ascii="Tahoma" w:hAnsi="Tahoma" w:cs="Tahoma"/>
                      <w:b/>
                      <w:color w:val="000000"/>
                      <w:sz w:val="19"/>
                      <w:szCs w:val="19"/>
                    </w:rPr>
                    <w:t>фрода</w:t>
                  </w:r>
                  <w:proofErr w:type="spellEnd"/>
                  <w:r w:rsidRPr="005247E2">
                    <w:rPr>
                      <w:rFonts w:ascii="Tahoma" w:hAnsi="Tahoma" w:cs="Tahoma"/>
                      <w:b/>
                      <w:color w:val="000000"/>
                      <w:sz w:val="19"/>
                      <w:szCs w:val="19"/>
                    </w:rPr>
                    <w:t xml:space="preserve"> </w:t>
                  </w:r>
                  <w:r w:rsidR="003B1069">
                    <w:rPr>
                      <w:rFonts w:ascii="Tahoma" w:hAnsi="Tahoma" w:cs="Tahoma"/>
                      <w:b/>
                      <w:color w:val="000000"/>
                      <w:sz w:val="19"/>
                      <w:szCs w:val="19"/>
                    </w:rPr>
                    <w:t>с учетом технической поддержки</w:t>
                  </w:r>
                  <w:r w:rsidRPr="005247E2">
                    <w:rPr>
                      <w:rStyle w:val="aff2"/>
                      <w:rFonts w:ascii="Tahoma" w:hAnsi="Tahoma" w:cs="Tahoma"/>
                      <w:sz w:val="19"/>
                      <w:szCs w:val="19"/>
                    </w:rPr>
                    <w:t xml:space="preserve">(прописать подробную </w:t>
                  </w:r>
                  <w:proofErr w:type="spellStart"/>
                  <w:r w:rsidRPr="005247E2">
                    <w:rPr>
                      <w:rStyle w:val="aff2"/>
                      <w:rFonts w:ascii="Tahoma" w:hAnsi="Tahoma" w:cs="Tahoma"/>
                      <w:sz w:val="19"/>
                      <w:szCs w:val="19"/>
                    </w:rPr>
                    <w:t>техспецификацию</w:t>
                  </w:r>
                  <w:proofErr w:type="spellEnd"/>
                  <w:r w:rsidRPr="005247E2">
                    <w:rPr>
                      <w:rStyle w:val="aff2"/>
                      <w:rFonts w:ascii="Tahoma" w:hAnsi="Tahoma" w:cs="Tahoma"/>
                      <w:sz w:val="19"/>
                      <w:szCs w:val="19"/>
                    </w:rPr>
                    <w:t>, модель и т.д.)</w:t>
                  </w:r>
                </w:p>
              </w:tc>
              <w:tc>
                <w:tcPr>
                  <w:tcW w:w="567" w:type="dxa"/>
                  <w:shd w:val="clear" w:color="auto" w:fill="auto"/>
                  <w:noWrap/>
                  <w:vAlign w:val="center"/>
                </w:tcPr>
                <w:p w14:paraId="1FAB3EE6" w14:textId="6B425FF4" w:rsidR="005247E2" w:rsidRPr="00684EBC" w:rsidRDefault="00684EBC" w:rsidP="008F3C80">
                  <w:pPr>
                    <w:pStyle w:val="af2"/>
                    <w:jc w:val="center"/>
                    <w:rPr>
                      <w:rFonts w:ascii="Tahoma" w:hAnsi="Tahoma" w:cs="Tahoma"/>
                      <w:color w:val="000000"/>
                      <w:sz w:val="19"/>
                      <w:szCs w:val="19"/>
                      <w:lang w:val="en-US"/>
                    </w:rPr>
                  </w:pPr>
                  <w:r>
                    <w:rPr>
                      <w:rFonts w:ascii="Tahoma" w:hAnsi="Tahoma" w:cs="Tahoma"/>
                      <w:color w:val="000000"/>
                      <w:sz w:val="19"/>
                      <w:szCs w:val="19"/>
                      <w:lang w:val="en-US"/>
                    </w:rPr>
                    <w:t>1</w:t>
                  </w:r>
                </w:p>
              </w:tc>
              <w:tc>
                <w:tcPr>
                  <w:tcW w:w="1134" w:type="dxa"/>
                  <w:shd w:val="clear" w:color="auto" w:fill="auto"/>
                  <w:vAlign w:val="center"/>
                </w:tcPr>
                <w:p w14:paraId="0798D23A" w14:textId="77777777" w:rsidR="005247E2" w:rsidRPr="005247E2" w:rsidRDefault="005247E2" w:rsidP="00DA3DAA">
                  <w:pPr>
                    <w:pStyle w:val="af2"/>
                    <w:rPr>
                      <w:rFonts w:ascii="Tahoma" w:hAnsi="Tahoma" w:cs="Tahoma"/>
                      <w:b/>
                      <w:bCs/>
                      <w:color w:val="000000"/>
                      <w:sz w:val="19"/>
                      <w:szCs w:val="19"/>
                    </w:rPr>
                  </w:pPr>
                </w:p>
              </w:tc>
              <w:tc>
                <w:tcPr>
                  <w:tcW w:w="1134" w:type="dxa"/>
                  <w:shd w:val="clear" w:color="auto" w:fill="auto"/>
                  <w:vAlign w:val="center"/>
                </w:tcPr>
                <w:p w14:paraId="0CC5B84A" w14:textId="77777777" w:rsidR="005247E2" w:rsidRPr="005247E2" w:rsidRDefault="005247E2" w:rsidP="00DA3DAA">
                  <w:pPr>
                    <w:pStyle w:val="af2"/>
                    <w:rPr>
                      <w:rFonts w:ascii="Tahoma" w:hAnsi="Tahoma" w:cs="Tahoma"/>
                      <w:b/>
                      <w:bCs/>
                      <w:color w:val="000000"/>
                      <w:sz w:val="19"/>
                      <w:szCs w:val="19"/>
                    </w:rPr>
                  </w:pPr>
                </w:p>
              </w:tc>
              <w:tc>
                <w:tcPr>
                  <w:tcW w:w="709" w:type="dxa"/>
                </w:tcPr>
                <w:p w14:paraId="4394DE6F" w14:textId="77777777" w:rsidR="005247E2" w:rsidRPr="005247E2" w:rsidRDefault="005247E2" w:rsidP="00DA3DAA">
                  <w:pPr>
                    <w:pStyle w:val="af2"/>
                    <w:rPr>
                      <w:rFonts w:ascii="Tahoma" w:hAnsi="Tahoma" w:cs="Tahoma"/>
                      <w:color w:val="000000"/>
                      <w:sz w:val="19"/>
                      <w:szCs w:val="19"/>
                    </w:rPr>
                  </w:pPr>
                </w:p>
              </w:tc>
              <w:tc>
                <w:tcPr>
                  <w:tcW w:w="992" w:type="dxa"/>
                </w:tcPr>
                <w:p w14:paraId="183BB1B9" w14:textId="12C25072" w:rsidR="005247E2" w:rsidRPr="005247E2" w:rsidRDefault="005247E2" w:rsidP="00DA3DAA">
                  <w:pPr>
                    <w:pStyle w:val="af2"/>
                    <w:rPr>
                      <w:rFonts w:ascii="Tahoma" w:hAnsi="Tahoma" w:cs="Tahoma"/>
                      <w:color w:val="000000"/>
                      <w:sz w:val="19"/>
                      <w:szCs w:val="19"/>
                    </w:rPr>
                  </w:pPr>
                </w:p>
              </w:tc>
              <w:tc>
                <w:tcPr>
                  <w:tcW w:w="1560" w:type="dxa"/>
                  <w:shd w:val="clear" w:color="auto" w:fill="auto"/>
                  <w:vAlign w:val="center"/>
                </w:tcPr>
                <w:p w14:paraId="451DBA95" w14:textId="77777777" w:rsidR="005247E2" w:rsidRPr="005247E2" w:rsidRDefault="005247E2" w:rsidP="00DA3DAA">
                  <w:pPr>
                    <w:pStyle w:val="af2"/>
                    <w:rPr>
                      <w:rFonts w:ascii="Tahoma" w:hAnsi="Tahoma" w:cs="Tahoma"/>
                      <w:color w:val="000000"/>
                      <w:sz w:val="19"/>
                      <w:szCs w:val="19"/>
                    </w:rPr>
                  </w:pPr>
                </w:p>
              </w:tc>
            </w:tr>
            <w:tr w:rsidR="00684EBC" w:rsidRPr="005247E2" w14:paraId="3182DB25" w14:textId="77777777" w:rsidTr="00684EBC">
              <w:trPr>
                <w:trHeight w:val="405"/>
              </w:trPr>
              <w:tc>
                <w:tcPr>
                  <w:tcW w:w="8646" w:type="dxa"/>
                  <w:gridSpan w:val="6"/>
                </w:tcPr>
                <w:p w14:paraId="7EDD7635" w14:textId="41262AEE" w:rsidR="00684EBC" w:rsidRPr="005247E2" w:rsidRDefault="00684EBC" w:rsidP="00592EA1">
                  <w:pPr>
                    <w:spacing w:after="0" w:line="240" w:lineRule="auto"/>
                    <w:jc w:val="both"/>
                    <w:rPr>
                      <w:rFonts w:ascii="Tahoma" w:hAnsi="Tahoma" w:cs="Tahoma"/>
                      <w:color w:val="000000"/>
                      <w:sz w:val="19"/>
                      <w:szCs w:val="19"/>
                    </w:rPr>
                  </w:pPr>
                  <w:r w:rsidRPr="005247E2">
                    <w:rPr>
                      <w:rFonts w:ascii="Tahoma" w:hAnsi="Tahoma" w:cs="Tahoma"/>
                      <w:b/>
                      <w:color w:val="000000"/>
                      <w:sz w:val="19"/>
                      <w:szCs w:val="19"/>
                    </w:rPr>
                    <w:t xml:space="preserve"> Итого:</w:t>
                  </w:r>
                </w:p>
              </w:tc>
              <w:tc>
                <w:tcPr>
                  <w:tcW w:w="1560" w:type="dxa"/>
                  <w:shd w:val="clear" w:color="auto" w:fill="auto"/>
                  <w:vAlign w:val="center"/>
                </w:tcPr>
                <w:p w14:paraId="110CC233" w14:textId="77777777" w:rsidR="00684EBC" w:rsidRPr="005247E2" w:rsidRDefault="00684EBC" w:rsidP="00592EA1">
                  <w:pPr>
                    <w:spacing w:after="0" w:line="240" w:lineRule="auto"/>
                    <w:jc w:val="both"/>
                    <w:rPr>
                      <w:rFonts w:ascii="Tahoma" w:hAnsi="Tahoma" w:cs="Tahoma"/>
                      <w:color w:val="000000"/>
                      <w:sz w:val="19"/>
                      <w:szCs w:val="19"/>
                    </w:rPr>
                  </w:pPr>
                </w:p>
              </w:tc>
            </w:tr>
          </w:tbl>
          <w:p w14:paraId="01AB4F51" w14:textId="05042682" w:rsidR="008A6FE7" w:rsidRPr="005247E2" w:rsidRDefault="008A6FE7" w:rsidP="004E6D7C">
            <w:pPr>
              <w:spacing w:after="0" w:line="240" w:lineRule="auto"/>
              <w:jc w:val="both"/>
              <w:rPr>
                <w:rFonts w:ascii="Tahoma" w:hAnsi="Tahoma" w:cs="Tahoma"/>
                <w:color w:val="000000"/>
                <w:sz w:val="19"/>
                <w:szCs w:val="19"/>
              </w:rPr>
            </w:pPr>
          </w:p>
          <w:p w14:paraId="5B46462E" w14:textId="5437A3B7" w:rsidR="008A6FE7" w:rsidRPr="005247E2" w:rsidRDefault="008A6FE7"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Для нерезидентов КР:</w:t>
            </w: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134"/>
              <w:gridCol w:w="2126"/>
              <w:gridCol w:w="2694"/>
            </w:tblGrid>
            <w:tr w:rsidR="00684EBC" w:rsidRPr="005247E2" w14:paraId="1C944A2F" w14:textId="77777777" w:rsidTr="00D456BD">
              <w:trPr>
                <w:trHeight w:val="780"/>
              </w:trPr>
              <w:tc>
                <w:tcPr>
                  <w:tcW w:w="4252" w:type="dxa"/>
                  <w:shd w:val="clear" w:color="000000" w:fill="D9D9D9"/>
                  <w:vAlign w:val="center"/>
                  <w:hideMark/>
                </w:tcPr>
                <w:p w14:paraId="087898D8" w14:textId="77777777" w:rsidR="00684EBC" w:rsidRPr="005247E2" w:rsidRDefault="00684EBC" w:rsidP="008A6FE7">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158C4048" w14:textId="77777777"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Кол-во</w:t>
                  </w:r>
                </w:p>
              </w:tc>
              <w:tc>
                <w:tcPr>
                  <w:tcW w:w="2126" w:type="dxa"/>
                  <w:shd w:val="clear" w:color="000000" w:fill="D9D9D9"/>
                  <w:vAlign w:val="center"/>
                  <w:hideMark/>
                </w:tcPr>
                <w:p w14:paraId="408ACB45" w14:textId="77777777"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Цена</w:t>
                  </w:r>
                </w:p>
                <w:p w14:paraId="27A4E9FD" w14:textId="02C38ECF" w:rsidR="00684EBC" w:rsidRPr="005247E2" w:rsidRDefault="00684EBC" w:rsidP="008A6FE7">
                  <w:pPr>
                    <w:spacing w:after="0" w:line="240" w:lineRule="auto"/>
                    <w:ind w:left="-108" w:right="-108"/>
                    <w:jc w:val="center"/>
                    <w:rPr>
                      <w:rFonts w:ascii="Tahoma" w:hAnsi="Tahoma" w:cs="Tahoma"/>
                      <w:b/>
                      <w:bCs/>
                      <w:color w:val="000000"/>
                      <w:sz w:val="19"/>
                      <w:szCs w:val="19"/>
                    </w:rPr>
                  </w:pPr>
                  <w:r w:rsidRPr="005247E2">
                    <w:rPr>
                      <w:rFonts w:ascii="Tahoma" w:hAnsi="Tahoma" w:cs="Tahoma"/>
                      <w:b/>
                      <w:bCs/>
                      <w:color w:val="000000"/>
                      <w:sz w:val="19"/>
                      <w:szCs w:val="19"/>
                    </w:rPr>
                    <w:t xml:space="preserve">за ед. </w:t>
                  </w:r>
                  <w:r w:rsidR="00D456BD">
                    <w:rPr>
                      <w:rFonts w:ascii="Tahoma" w:hAnsi="Tahoma" w:cs="Tahoma"/>
                      <w:b/>
                      <w:bCs/>
                      <w:color w:val="000000"/>
                      <w:sz w:val="19"/>
                      <w:szCs w:val="19"/>
                    </w:rPr>
                    <w:t>с учетом всех налогов</w:t>
                  </w:r>
                </w:p>
              </w:tc>
              <w:tc>
                <w:tcPr>
                  <w:tcW w:w="2694" w:type="dxa"/>
                  <w:shd w:val="clear" w:color="000000" w:fill="D9D9D9"/>
                  <w:noWrap/>
                  <w:vAlign w:val="center"/>
                  <w:hideMark/>
                </w:tcPr>
                <w:p w14:paraId="6019A556" w14:textId="77777777" w:rsidR="00684EBC" w:rsidRPr="005247E2" w:rsidRDefault="00684EBC" w:rsidP="008A6FE7">
                  <w:pPr>
                    <w:spacing w:after="0" w:line="240" w:lineRule="auto"/>
                    <w:jc w:val="center"/>
                    <w:rPr>
                      <w:rFonts w:ascii="Tahoma" w:hAnsi="Tahoma" w:cs="Tahoma"/>
                      <w:b/>
                      <w:bCs/>
                      <w:color w:val="000000"/>
                      <w:sz w:val="19"/>
                      <w:szCs w:val="19"/>
                    </w:rPr>
                  </w:pPr>
                </w:p>
                <w:p w14:paraId="2DEA9CF6" w14:textId="60EC6A73" w:rsidR="00684EBC" w:rsidRPr="005247E2" w:rsidRDefault="00684EBC" w:rsidP="008A6FE7">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Общая стоимость</w:t>
                  </w:r>
                  <w:r w:rsidR="002545DE">
                    <w:rPr>
                      <w:rFonts w:ascii="Tahoma" w:hAnsi="Tahoma" w:cs="Tahoma"/>
                      <w:b/>
                      <w:bCs/>
                      <w:color w:val="000000"/>
                      <w:sz w:val="19"/>
                      <w:szCs w:val="19"/>
                    </w:rPr>
                    <w:t xml:space="preserve"> с учетом всех налогов</w:t>
                  </w:r>
                </w:p>
              </w:tc>
            </w:tr>
            <w:tr w:rsidR="00684EBC" w:rsidRPr="005247E2" w14:paraId="1481EFD2" w14:textId="77777777" w:rsidTr="00D456BD">
              <w:trPr>
                <w:trHeight w:val="602"/>
              </w:trPr>
              <w:tc>
                <w:tcPr>
                  <w:tcW w:w="4252" w:type="dxa"/>
                  <w:shd w:val="clear" w:color="auto" w:fill="auto"/>
                  <w:noWrap/>
                  <w:vAlign w:val="center"/>
                </w:tcPr>
                <w:p w14:paraId="7FEEA51E" w14:textId="175A79ED" w:rsidR="00684EBC" w:rsidRPr="005247E2" w:rsidRDefault="00684EBC" w:rsidP="00DA3DAA">
                  <w:pPr>
                    <w:pStyle w:val="af2"/>
                    <w:rPr>
                      <w:rFonts w:ascii="Tahoma" w:hAnsi="Tahoma" w:cs="Tahoma"/>
                      <w:bCs/>
                      <w:color w:val="000000"/>
                      <w:sz w:val="19"/>
                      <w:szCs w:val="19"/>
                    </w:rPr>
                  </w:pPr>
                  <w:r>
                    <w:rPr>
                      <w:rFonts w:ascii="Tahoma" w:hAnsi="Tahoma" w:cs="Tahoma"/>
                      <w:b/>
                      <w:color w:val="000000"/>
                      <w:sz w:val="19"/>
                      <w:szCs w:val="19"/>
                    </w:rPr>
                    <w:t xml:space="preserve">Программное обеспечение по контролю и предотвращению голосового </w:t>
                  </w:r>
                  <w:proofErr w:type="spellStart"/>
                  <w:r>
                    <w:rPr>
                      <w:rFonts w:ascii="Tahoma" w:hAnsi="Tahoma" w:cs="Tahoma"/>
                      <w:b/>
                      <w:color w:val="000000"/>
                      <w:sz w:val="19"/>
                      <w:szCs w:val="19"/>
                    </w:rPr>
                    <w:t>фрода</w:t>
                  </w:r>
                  <w:proofErr w:type="spellEnd"/>
                  <w:r w:rsidRPr="005247E2">
                    <w:rPr>
                      <w:rFonts w:ascii="Tahoma" w:hAnsi="Tahoma" w:cs="Tahoma"/>
                      <w:b/>
                      <w:color w:val="000000"/>
                      <w:sz w:val="19"/>
                      <w:szCs w:val="19"/>
                    </w:rPr>
                    <w:t xml:space="preserve"> </w:t>
                  </w:r>
                  <w:r w:rsidR="003B1069">
                    <w:rPr>
                      <w:rFonts w:ascii="Tahoma" w:hAnsi="Tahoma" w:cs="Tahoma"/>
                      <w:b/>
                      <w:color w:val="000000"/>
                      <w:sz w:val="19"/>
                      <w:szCs w:val="19"/>
                    </w:rPr>
                    <w:t xml:space="preserve">с учетом технической поддержки </w:t>
                  </w:r>
                  <w:r w:rsidRPr="005247E2">
                    <w:rPr>
                      <w:rStyle w:val="aff2"/>
                      <w:rFonts w:ascii="Tahoma" w:hAnsi="Tahoma" w:cs="Tahoma"/>
                      <w:sz w:val="19"/>
                      <w:szCs w:val="19"/>
                    </w:rPr>
                    <w:t xml:space="preserve">(прописать подробную </w:t>
                  </w:r>
                  <w:proofErr w:type="spellStart"/>
                  <w:r w:rsidRPr="005247E2">
                    <w:rPr>
                      <w:rStyle w:val="aff2"/>
                      <w:rFonts w:ascii="Tahoma" w:hAnsi="Tahoma" w:cs="Tahoma"/>
                      <w:sz w:val="19"/>
                      <w:szCs w:val="19"/>
                    </w:rPr>
                    <w:t>техспецификацию</w:t>
                  </w:r>
                  <w:proofErr w:type="spellEnd"/>
                  <w:r w:rsidRPr="005247E2">
                    <w:rPr>
                      <w:rStyle w:val="aff2"/>
                      <w:rFonts w:ascii="Tahoma" w:hAnsi="Tahoma" w:cs="Tahoma"/>
                      <w:sz w:val="19"/>
                      <w:szCs w:val="19"/>
                    </w:rPr>
                    <w:t>, модель и т.д.)</w:t>
                  </w:r>
                </w:p>
              </w:tc>
              <w:tc>
                <w:tcPr>
                  <w:tcW w:w="1134" w:type="dxa"/>
                  <w:shd w:val="clear" w:color="auto" w:fill="auto"/>
                  <w:noWrap/>
                  <w:vAlign w:val="center"/>
                </w:tcPr>
                <w:p w14:paraId="01416B03" w14:textId="6F7D9AD6" w:rsidR="00684EBC" w:rsidRPr="002545DE" w:rsidRDefault="00684EBC" w:rsidP="008F3C80">
                  <w:pPr>
                    <w:pStyle w:val="af2"/>
                    <w:jc w:val="center"/>
                    <w:rPr>
                      <w:rFonts w:ascii="Tahoma" w:hAnsi="Tahoma" w:cs="Tahoma"/>
                      <w:color w:val="000000"/>
                      <w:sz w:val="19"/>
                      <w:szCs w:val="19"/>
                    </w:rPr>
                  </w:pPr>
                  <w:r w:rsidRPr="002545DE">
                    <w:rPr>
                      <w:rFonts w:ascii="Tahoma" w:hAnsi="Tahoma" w:cs="Tahoma"/>
                      <w:color w:val="000000"/>
                      <w:sz w:val="19"/>
                      <w:szCs w:val="19"/>
                    </w:rPr>
                    <w:t>1</w:t>
                  </w:r>
                </w:p>
              </w:tc>
              <w:tc>
                <w:tcPr>
                  <w:tcW w:w="2126" w:type="dxa"/>
                  <w:shd w:val="clear" w:color="auto" w:fill="auto"/>
                  <w:vAlign w:val="center"/>
                </w:tcPr>
                <w:p w14:paraId="45B2EFFC" w14:textId="77777777" w:rsidR="00684EBC" w:rsidRPr="005247E2" w:rsidRDefault="00684EBC" w:rsidP="00DA3DAA">
                  <w:pPr>
                    <w:pStyle w:val="af2"/>
                    <w:rPr>
                      <w:rFonts w:ascii="Tahoma" w:hAnsi="Tahoma" w:cs="Tahoma"/>
                      <w:b/>
                      <w:bCs/>
                      <w:color w:val="000000"/>
                      <w:sz w:val="19"/>
                      <w:szCs w:val="19"/>
                    </w:rPr>
                  </w:pPr>
                </w:p>
              </w:tc>
              <w:tc>
                <w:tcPr>
                  <w:tcW w:w="2694" w:type="dxa"/>
                  <w:shd w:val="clear" w:color="auto" w:fill="auto"/>
                  <w:vAlign w:val="center"/>
                </w:tcPr>
                <w:p w14:paraId="3D663166" w14:textId="77777777" w:rsidR="00684EBC" w:rsidRPr="005247E2" w:rsidRDefault="00684EBC" w:rsidP="00DA3DAA">
                  <w:pPr>
                    <w:pStyle w:val="af2"/>
                    <w:rPr>
                      <w:rFonts w:ascii="Tahoma" w:hAnsi="Tahoma" w:cs="Tahoma"/>
                      <w:color w:val="000000"/>
                      <w:sz w:val="19"/>
                      <w:szCs w:val="19"/>
                    </w:rPr>
                  </w:pPr>
                </w:p>
              </w:tc>
            </w:tr>
            <w:tr w:rsidR="008A6FE7" w:rsidRPr="005247E2" w14:paraId="329482DF" w14:textId="77777777" w:rsidTr="00D456BD">
              <w:trPr>
                <w:trHeight w:val="349"/>
              </w:trPr>
              <w:tc>
                <w:tcPr>
                  <w:tcW w:w="7512" w:type="dxa"/>
                  <w:gridSpan w:val="3"/>
                  <w:shd w:val="clear" w:color="auto" w:fill="auto"/>
                  <w:noWrap/>
                  <w:vAlign w:val="center"/>
                </w:tcPr>
                <w:p w14:paraId="57DA15FE" w14:textId="77777777" w:rsidR="008A6FE7" w:rsidRPr="005247E2" w:rsidRDefault="008A6FE7" w:rsidP="008A6FE7">
                  <w:pPr>
                    <w:spacing w:after="0" w:line="240" w:lineRule="auto"/>
                    <w:jc w:val="both"/>
                    <w:rPr>
                      <w:rFonts w:ascii="Tahoma" w:hAnsi="Tahoma" w:cs="Tahoma"/>
                      <w:color w:val="000000"/>
                      <w:sz w:val="19"/>
                      <w:szCs w:val="19"/>
                    </w:rPr>
                  </w:pPr>
                  <w:r w:rsidRPr="005247E2">
                    <w:rPr>
                      <w:rFonts w:ascii="Tahoma" w:hAnsi="Tahoma" w:cs="Tahoma"/>
                      <w:b/>
                      <w:color w:val="000000"/>
                      <w:sz w:val="19"/>
                      <w:szCs w:val="19"/>
                    </w:rPr>
                    <w:t xml:space="preserve"> Итого:</w:t>
                  </w:r>
                </w:p>
              </w:tc>
              <w:tc>
                <w:tcPr>
                  <w:tcW w:w="2694" w:type="dxa"/>
                  <w:shd w:val="clear" w:color="auto" w:fill="auto"/>
                  <w:vAlign w:val="center"/>
                </w:tcPr>
                <w:p w14:paraId="648A8EC8" w14:textId="77777777" w:rsidR="008A6FE7" w:rsidRPr="005247E2" w:rsidRDefault="008A6FE7" w:rsidP="008A6FE7">
                  <w:pPr>
                    <w:spacing w:after="0" w:line="240" w:lineRule="auto"/>
                    <w:jc w:val="both"/>
                    <w:rPr>
                      <w:rFonts w:ascii="Tahoma" w:hAnsi="Tahoma" w:cs="Tahoma"/>
                      <w:color w:val="000000"/>
                      <w:sz w:val="19"/>
                      <w:szCs w:val="19"/>
                    </w:rPr>
                  </w:pPr>
                </w:p>
              </w:tc>
            </w:tr>
          </w:tbl>
          <w:p w14:paraId="5BB9F854" w14:textId="77777777" w:rsidR="008A6FE7" w:rsidRPr="005247E2" w:rsidRDefault="008A6FE7" w:rsidP="004E6D7C">
            <w:pPr>
              <w:spacing w:after="0" w:line="240" w:lineRule="auto"/>
              <w:jc w:val="both"/>
              <w:rPr>
                <w:rFonts w:ascii="Tahoma" w:hAnsi="Tahoma" w:cs="Tahoma"/>
                <w:color w:val="000000"/>
                <w:sz w:val="19"/>
                <w:szCs w:val="19"/>
              </w:rPr>
            </w:pPr>
          </w:p>
          <w:p w14:paraId="5B1C7432" w14:textId="664CD648" w:rsidR="00A467A4" w:rsidRPr="005247E2" w:rsidRDefault="00592EA1"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Срок поста</w:t>
            </w:r>
            <w:r w:rsidR="00EB7832" w:rsidRPr="005247E2">
              <w:rPr>
                <w:rFonts w:ascii="Tahoma" w:hAnsi="Tahoma" w:cs="Tahoma"/>
                <w:b/>
                <w:color w:val="000000"/>
                <w:sz w:val="19"/>
                <w:szCs w:val="19"/>
              </w:rPr>
              <w:t xml:space="preserve">вки </w:t>
            </w:r>
            <w:r w:rsidR="00BC559C" w:rsidRPr="005247E2">
              <w:rPr>
                <w:rFonts w:ascii="Tahoma" w:hAnsi="Tahoma" w:cs="Tahoma"/>
                <w:b/>
                <w:color w:val="000000"/>
                <w:sz w:val="19"/>
                <w:szCs w:val="19"/>
              </w:rPr>
              <w:t>составляет ________________ рабочих</w:t>
            </w:r>
            <w:r w:rsidRPr="005247E2">
              <w:rPr>
                <w:rFonts w:ascii="Tahoma" w:hAnsi="Tahoma" w:cs="Tahoma"/>
                <w:b/>
                <w:color w:val="000000"/>
                <w:sz w:val="19"/>
                <w:szCs w:val="19"/>
              </w:rPr>
              <w:t xml:space="preserve"> дней</w:t>
            </w:r>
          </w:p>
          <w:p w14:paraId="063907D1" w14:textId="365CEA82" w:rsidR="00592EA1" w:rsidRPr="005247E2" w:rsidRDefault="002344F6" w:rsidP="004E6D7C">
            <w:pPr>
              <w:spacing w:after="0" w:line="240" w:lineRule="auto"/>
              <w:jc w:val="both"/>
              <w:rPr>
                <w:rFonts w:ascii="Tahoma" w:hAnsi="Tahoma" w:cs="Tahoma"/>
                <w:b/>
                <w:color w:val="000000"/>
                <w:sz w:val="19"/>
                <w:szCs w:val="19"/>
              </w:rPr>
            </w:pPr>
            <w:r w:rsidRPr="005247E2">
              <w:rPr>
                <w:rFonts w:ascii="Tahoma" w:hAnsi="Tahoma" w:cs="Tahoma"/>
                <w:b/>
                <w:color w:val="000000"/>
                <w:sz w:val="19"/>
                <w:szCs w:val="19"/>
              </w:rPr>
              <w:t xml:space="preserve">                                                         </w:t>
            </w:r>
          </w:p>
          <w:p w14:paraId="6DA28C2F" w14:textId="01AF4B17" w:rsidR="00A467A4" w:rsidRPr="005247E2" w:rsidRDefault="00A467A4" w:rsidP="004E6D7C">
            <w:pPr>
              <w:spacing w:after="0" w:line="240" w:lineRule="auto"/>
              <w:jc w:val="both"/>
              <w:rPr>
                <w:rFonts w:ascii="Tahoma" w:hAnsi="Tahoma" w:cs="Tahoma"/>
                <w:color w:val="000000"/>
                <w:sz w:val="19"/>
                <w:szCs w:val="19"/>
                <w:u w:val="single"/>
              </w:rPr>
            </w:pPr>
            <w:r w:rsidRPr="005247E2">
              <w:rPr>
                <w:rFonts w:ascii="Tahoma" w:hAnsi="Tahoma" w:cs="Tahoma"/>
                <w:color w:val="000000"/>
                <w:sz w:val="19"/>
                <w:szCs w:val="19"/>
                <w:u w:val="single"/>
              </w:rPr>
              <w:t>В цену, указанную</w:t>
            </w:r>
            <w:r w:rsidR="005A2B3F" w:rsidRPr="005247E2">
              <w:rPr>
                <w:rFonts w:ascii="Tahoma" w:hAnsi="Tahoma" w:cs="Tahoma"/>
                <w:color w:val="000000"/>
                <w:sz w:val="19"/>
                <w:szCs w:val="19"/>
                <w:u w:val="single"/>
              </w:rPr>
              <w:t xml:space="preserve"> поставщиком</w:t>
            </w:r>
            <w:r w:rsidRPr="005247E2">
              <w:rPr>
                <w:rFonts w:ascii="Tahoma" w:hAnsi="Tahoma" w:cs="Tahoma"/>
                <w:color w:val="000000"/>
                <w:sz w:val="19"/>
                <w:szCs w:val="19"/>
                <w:u w:val="single"/>
              </w:rPr>
              <w:t>, должны быть включены все налоги, сборы и другие платежи</w:t>
            </w:r>
            <w:r w:rsidR="004359A1" w:rsidRPr="005247E2">
              <w:rPr>
                <w:rFonts w:ascii="Tahoma" w:hAnsi="Tahoma" w:cs="Tahoma"/>
                <w:color w:val="000000"/>
                <w:sz w:val="19"/>
                <w:szCs w:val="19"/>
                <w:u w:val="single"/>
              </w:rPr>
              <w:t>,</w:t>
            </w:r>
            <w:r w:rsidRPr="005247E2">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5247E2">
              <w:rPr>
                <w:rFonts w:ascii="Tahoma" w:hAnsi="Tahoma" w:cs="Tahoma"/>
                <w:color w:val="000000"/>
                <w:sz w:val="19"/>
                <w:szCs w:val="19"/>
                <w:u w:val="single"/>
              </w:rPr>
              <w:t>п</w:t>
            </w:r>
            <w:r w:rsidRPr="005247E2">
              <w:rPr>
                <w:rFonts w:ascii="Tahoma" w:hAnsi="Tahoma" w:cs="Tahoma"/>
                <w:color w:val="000000"/>
                <w:sz w:val="19"/>
                <w:szCs w:val="19"/>
                <w:u w:val="single"/>
              </w:rPr>
              <w:t xml:space="preserve">оставщика. </w:t>
            </w:r>
          </w:p>
          <w:p w14:paraId="0FE8E81B" w14:textId="77777777" w:rsidR="00A467A4" w:rsidRPr="005247E2" w:rsidRDefault="00A467A4" w:rsidP="004E6D7C">
            <w:pPr>
              <w:spacing w:after="0" w:line="240" w:lineRule="auto"/>
              <w:jc w:val="both"/>
              <w:rPr>
                <w:rFonts w:ascii="Tahoma" w:hAnsi="Tahoma" w:cs="Tahoma"/>
                <w:color w:val="000000"/>
                <w:sz w:val="19"/>
                <w:szCs w:val="19"/>
                <w:u w:val="single"/>
              </w:rPr>
            </w:pPr>
          </w:p>
          <w:p w14:paraId="751CFF30" w14:textId="303A84A3" w:rsidR="00A467A4" w:rsidRPr="005247E2"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5247E2">
              <w:rPr>
                <w:rFonts w:ascii="Tahoma" w:hAnsi="Tahoma" w:cs="Tahoma"/>
                <w:b/>
                <w:spacing w:val="-3"/>
                <w:sz w:val="19"/>
                <w:szCs w:val="19"/>
              </w:rPr>
              <w:t xml:space="preserve">*Сумма НДС </w:t>
            </w:r>
            <w:r w:rsidR="006B36B1" w:rsidRPr="005247E2">
              <w:rPr>
                <w:rFonts w:ascii="Tahoma" w:hAnsi="Tahoma" w:cs="Tahoma"/>
                <w:b/>
                <w:spacing w:val="-3"/>
                <w:sz w:val="19"/>
                <w:szCs w:val="19"/>
              </w:rPr>
              <w:t>в графах заполняется поставщиком</w:t>
            </w:r>
            <w:r w:rsidRPr="005247E2">
              <w:rPr>
                <w:rFonts w:ascii="Tahoma" w:hAnsi="Tahoma" w:cs="Tahoma"/>
                <w:b/>
                <w:spacing w:val="-3"/>
                <w:sz w:val="19"/>
                <w:szCs w:val="19"/>
              </w:rPr>
              <w:t>, только в случае если он является плательщиком НДС</w:t>
            </w:r>
            <w:r w:rsidR="00D33F3C" w:rsidRPr="005247E2">
              <w:rPr>
                <w:rFonts w:ascii="Tahoma" w:hAnsi="Tahoma" w:cs="Tahoma"/>
                <w:b/>
                <w:spacing w:val="-3"/>
                <w:sz w:val="19"/>
                <w:szCs w:val="19"/>
              </w:rPr>
              <w:t xml:space="preserve"> в Кыргызской Республик</w:t>
            </w:r>
            <w:r w:rsidR="004359A1" w:rsidRPr="005247E2">
              <w:rPr>
                <w:rFonts w:ascii="Tahoma" w:hAnsi="Tahoma" w:cs="Tahoma"/>
                <w:b/>
                <w:spacing w:val="-3"/>
                <w:sz w:val="19"/>
                <w:szCs w:val="19"/>
              </w:rPr>
              <w:t>е</w:t>
            </w:r>
            <w:r w:rsidRPr="005247E2">
              <w:rPr>
                <w:rFonts w:ascii="Tahoma" w:hAnsi="Tahoma" w:cs="Tahoma"/>
                <w:b/>
                <w:spacing w:val="-3"/>
                <w:sz w:val="19"/>
                <w:szCs w:val="19"/>
              </w:rPr>
              <w:t xml:space="preserve"> на момент подачи конкурсной заявки.</w:t>
            </w:r>
          </w:p>
          <w:p w14:paraId="37EC3B0C" w14:textId="77777777" w:rsidR="00592EA1" w:rsidRPr="005247E2" w:rsidRDefault="00592EA1" w:rsidP="004E6D7C">
            <w:pPr>
              <w:spacing w:after="0" w:line="240" w:lineRule="auto"/>
              <w:ind w:firstLine="776"/>
              <w:jc w:val="both"/>
              <w:rPr>
                <w:rFonts w:ascii="Tahoma" w:hAnsi="Tahoma" w:cs="Tahoma"/>
                <w:sz w:val="19"/>
                <w:szCs w:val="19"/>
              </w:rPr>
            </w:pPr>
          </w:p>
          <w:p w14:paraId="5E193353" w14:textId="54ED8AA2" w:rsidR="00886AC3" w:rsidRPr="005247E2" w:rsidRDefault="00886AC3" w:rsidP="004E6D7C">
            <w:pPr>
              <w:spacing w:after="0" w:line="240" w:lineRule="auto"/>
              <w:ind w:firstLine="776"/>
              <w:jc w:val="both"/>
              <w:rPr>
                <w:rFonts w:ascii="Tahoma" w:hAnsi="Tahoma" w:cs="Tahoma"/>
                <w:sz w:val="19"/>
                <w:szCs w:val="19"/>
              </w:rPr>
            </w:pPr>
            <w:r w:rsidRPr="005247E2">
              <w:rPr>
                <w:rFonts w:ascii="Tahoma" w:hAnsi="Tahoma" w:cs="Tahoma"/>
                <w:sz w:val="19"/>
                <w:szCs w:val="19"/>
              </w:rPr>
              <w:t xml:space="preserve">Данная конкурсная заявка действительна в течение 60 (шестидесяти) календарных </w:t>
            </w:r>
            <w:r w:rsidR="00143846" w:rsidRPr="005247E2">
              <w:rPr>
                <w:rFonts w:ascii="Tahoma" w:hAnsi="Tahoma" w:cs="Tahoma"/>
                <w:sz w:val="19"/>
                <w:szCs w:val="19"/>
              </w:rPr>
              <w:t xml:space="preserve">дней с </w:t>
            </w:r>
            <w:r w:rsidRPr="005247E2">
              <w:rPr>
                <w:rFonts w:ascii="Tahoma" w:hAnsi="Tahoma" w:cs="Tahoma"/>
                <w:sz w:val="19"/>
                <w:szCs w:val="19"/>
              </w:rPr>
              <w:t xml:space="preserve">даты вскрытия конкурсных заявок. </w:t>
            </w:r>
          </w:p>
          <w:p w14:paraId="0EC27E27" w14:textId="4FFF26D3" w:rsidR="00A467A4" w:rsidRPr="005247E2" w:rsidRDefault="00C156D7" w:rsidP="004E6D7C">
            <w:pPr>
              <w:spacing w:after="0" w:line="240" w:lineRule="auto"/>
              <w:ind w:firstLine="776"/>
              <w:jc w:val="both"/>
              <w:rPr>
                <w:rFonts w:ascii="Tahoma" w:hAnsi="Tahoma" w:cs="Tahoma"/>
                <w:spacing w:val="-3"/>
                <w:sz w:val="19"/>
                <w:szCs w:val="19"/>
              </w:rPr>
            </w:pPr>
            <w:r w:rsidRPr="005247E2">
              <w:rPr>
                <w:rFonts w:ascii="Tahoma" w:hAnsi="Tahoma" w:cs="Tahoma"/>
                <w:spacing w:val="-3"/>
                <w:sz w:val="19"/>
                <w:szCs w:val="19"/>
              </w:rPr>
              <w:t>Подавая настоящую конкурсную заявку</w:t>
            </w:r>
            <w:r w:rsidR="006B36B1" w:rsidRPr="005247E2">
              <w:rPr>
                <w:rFonts w:ascii="Tahoma" w:hAnsi="Tahoma" w:cs="Tahoma"/>
                <w:spacing w:val="-3"/>
                <w:sz w:val="19"/>
                <w:szCs w:val="19"/>
              </w:rPr>
              <w:t>, выражаем</w:t>
            </w:r>
            <w:r w:rsidR="00937F65" w:rsidRPr="005247E2">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5247E2"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5247E2">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5247E2"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5247E2" w:rsidRDefault="001D218E" w:rsidP="004E6D7C">
            <w:pPr>
              <w:spacing w:after="0" w:line="240" w:lineRule="auto"/>
              <w:ind w:firstLine="776"/>
              <w:jc w:val="both"/>
              <w:rPr>
                <w:rFonts w:ascii="Tahoma" w:hAnsi="Tahoma" w:cs="Tahoma"/>
                <w:color w:val="000000"/>
                <w:sz w:val="19"/>
                <w:szCs w:val="19"/>
              </w:rPr>
            </w:pPr>
            <w:r w:rsidRPr="005247E2">
              <w:rPr>
                <w:rFonts w:ascii="Tahoma" w:hAnsi="Tahoma" w:cs="Tahoma"/>
                <w:color w:val="000000"/>
                <w:sz w:val="19"/>
                <w:szCs w:val="19"/>
              </w:rPr>
              <w:t>Также подавая конкурсную заявку под</w:t>
            </w:r>
            <w:r w:rsidR="006B36B1" w:rsidRPr="005247E2">
              <w:rPr>
                <w:rFonts w:ascii="Tahoma" w:hAnsi="Tahoma" w:cs="Tahoma"/>
                <w:color w:val="000000"/>
                <w:sz w:val="19"/>
                <w:szCs w:val="19"/>
              </w:rPr>
              <w:t>тверждаем и гарантируем свою правоспособность</w:t>
            </w:r>
            <w:r w:rsidRPr="005247E2">
              <w:rPr>
                <w:rFonts w:ascii="Tahoma" w:hAnsi="Tahoma" w:cs="Tahoma"/>
                <w:color w:val="000000"/>
                <w:sz w:val="19"/>
                <w:szCs w:val="19"/>
              </w:rPr>
              <w:t>,</w:t>
            </w:r>
            <w:r w:rsidR="006B36B1" w:rsidRPr="005247E2">
              <w:rPr>
                <w:rFonts w:ascii="Tahoma" w:hAnsi="Tahoma" w:cs="Tahoma"/>
                <w:color w:val="000000"/>
                <w:sz w:val="19"/>
                <w:szCs w:val="19"/>
              </w:rPr>
              <w:t xml:space="preserve"> наличие</w:t>
            </w:r>
            <w:r w:rsidR="00A33E51" w:rsidRPr="005247E2">
              <w:rPr>
                <w:rFonts w:ascii="Tahoma" w:hAnsi="Tahoma" w:cs="Tahoma"/>
                <w:color w:val="000000"/>
                <w:sz w:val="19"/>
                <w:szCs w:val="19"/>
              </w:rPr>
              <w:t xml:space="preserve"> регистрации в установленном</w:t>
            </w:r>
            <w:r w:rsidR="006B36B1" w:rsidRPr="005247E2">
              <w:rPr>
                <w:rFonts w:ascii="Tahoma" w:hAnsi="Tahoma" w:cs="Tahoma"/>
                <w:color w:val="000000"/>
                <w:sz w:val="19"/>
                <w:szCs w:val="19"/>
              </w:rPr>
              <w:t xml:space="preserve"> законодательством</w:t>
            </w:r>
            <w:r w:rsidR="00A33E51" w:rsidRPr="005247E2">
              <w:rPr>
                <w:rFonts w:ascii="Tahoma" w:hAnsi="Tahoma" w:cs="Tahoma"/>
                <w:color w:val="000000"/>
                <w:sz w:val="19"/>
                <w:szCs w:val="19"/>
              </w:rPr>
              <w:t xml:space="preserve"> порядке, а также наличие необходимых разрешительны</w:t>
            </w:r>
            <w:r w:rsidR="00C05D5E" w:rsidRPr="005247E2">
              <w:rPr>
                <w:rFonts w:ascii="Tahoma" w:hAnsi="Tahoma" w:cs="Tahoma"/>
                <w:color w:val="000000"/>
                <w:sz w:val="19"/>
                <w:szCs w:val="19"/>
              </w:rPr>
              <w:t>х</w:t>
            </w:r>
            <w:r w:rsidR="00A33E51" w:rsidRPr="005247E2">
              <w:rPr>
                <w:rFonts w:ascii="Tahoma" w:hAnsi="Tahoma" w:cs="Tahoma"/>
                <w:color w:val="000000"/>
                <w:sz w:val="19"/>
                <w:szCs w:val="19"/>
              </w:rPr>
              <w:t xml:space="preserve"> документов</w:t>
            </w:r>
            <w:r w:rsidR="006B36B1" w:rsidRPr="005247E2">
              <w:rPr>
                <w:rFonts w:ascii="Tahoma" w:hAnsi="Tahoma" w:cs="Tahoma"/>
                <w:color w:val="000000"/>
                <w:sz w:val="19"/>
                <w:szCs w:val="19"/>
              </w:rPr>
              <w:t xml:space="preserve"> на осуществление нашей деятельности</w:t>
            </w:r>
            <w:r w:rsidR="00A33E51" w:rsidRPr="005247E2">
              <w:rPr>
                <w:rFonts w:ascii="Tahoma" w:hAnsi="Tahoma" w:cs="Tahoma"/>
                <w:color w:val="000000"/>
                <w:sz w:val="19"/>
                <w:szCs w:val="19"/>
              </w:rPr>
              <w:t>. Г</w:t>
            </w:r>
            <w:r w:rsidR="006B36B1" w:rsidRPr="005247E2">
              <w:rPr>
                <w:rFonts w:ascii="Tahoma" w:hAnsi="Tahoma" w:cs="Tahoma"/>
                <w:color w:val="000000"/>
                <w:sz w:val="19"/>
                <w:szCs w:val="19"/>
              </w:rPr>
              <w:t>арантируем, что</w:t>
            </w:r>
            <w:r w:rsidRPr="005247E2">
              <w:rPr>
                <w:rFonts w:ascii="Tahoma" w:hAnsi="Tahoma" w:cs="Tahoma"/>
                <w:color w:val="000000"/>
                <w:sz w:val="19"/>
                <w:szCs w:val="19"/>
              </w:rPr>
              <w:t xml:space="preserve"> лицо, подписавшее </w:t>
            </w:r>
            <w:r w:rsidR="000D563E" w:rsidRPr="005247E2">
              <w:rPr>
                <w:rFonts w:ascii="Tahoma" w:hAnsi="Tahoma" w:cs="Tahoma"/>
                <w:color w:val="000000"/>
                <w:sz w:val="19"/>
                <w:szCs w:val="19"/>
              </w:rPr>
              <w:t>настоящую конкурсную заявку,</w:t>
            </w:r>
            <w:r w:rsidRPr="005247E2">
              <w:rPr>
                <w:rFonts w:ascii="Tahoma" w:hAnsi="Tahoma" w:cs="Tahoma"/>
                <w:color w:val="000000"/>
                <w:sz w:val="19"/>
                <w:szCs w:val="19"/>
              </w:rPr>
              <w:t xml:space="preserve"> обладает всеми необходимыми полномочиями на ее подписание. </w:t>
            </w:r>
          </w:p>
          <w:p w14:paraId="566E51F1" w14:textId="6A8566A3" w:rsidR="001D218E" w:rsidRPr="005247E2" w:rsidRDefault="001D218E" w:rsidP="004E6D7C">
            <w:pPr>
              <w:spacing w:after="0" w:line="240" w:lineRule="auto"/>
              <w:jc w:val="both"/>
              <w:rPr>
                <w:rFonts w:ascii="Tahoma" w:hAnsi="Tahoma" w:cs="Tahoma"/>
                <w:color w:val="000000"/>
                <w:sz w:val="19"/>
                <w:szCs w:val="19"/>
              </w:rPr>
            </w:pPr>
          </w:p>
        </w:tc>
      </w:tr>
    </w:tbl>
    <w:p w14:paraId="00EE1FFE" w14:textId="77777777" w:rsidR="00A467A4" w:rsidRPr="005247E2"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______________________ /_____________________/ ___________________</w:t>
      </w:r>
    </w:p>
    <w:p w14:paraId="13B2DE31" w14:textId="259D40D0" w:rsidR="00A467A4" w:rsidRDefault="00A467A4" w:rsidP="00DA3DAA">
      <w:pPr>
        <w:widowControl w:val="0"/>
        <w:autoSpaceDE w:val="0"/>
        <w:autoSpaceDN w:val="0"/>
        <w:adjustRightInd w:val="0"/>
        <w:spacing w:after="0" w:line="240" w:lineRule="auto"/>
        <w:ind w:left="708" w:firstLine="708"/>
        <w:rPr>
          <w:rFonts w:ascii="Tahoma" w:hAnsi="Tahoma" w:cs="Tahoma"/>
          <w:sz w:val="19"/>
          <w:szCs w:val="19"/>
        </w:rPr>
      </w:pPr>
      <w:r w:rsidRPr="005247E2">
        <w:rPr>
          <w:rFonts w:ascii="Tahoma" w:hAnsi="Tahoma" w:cs="Tahoma"/>
          <w:sz w:val="19"/>
          <w:szCs w:val="19"/>
        </w:rPr>
        <w:t xml:space="preserve">(ФИО) </w:t>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t>(должность)</w:t>
      </w:r>
      <w:r w:rsidRPr="005247E2">
        <w:rPr>
          <w:rFonts w:ascii="Tahoma" w:hAnsi="Tahoma" w:cs="Tahoma"/>
          <w:sz w:val="19"/>
          <w:szCs w:val="19"/>
        </w:rPr>
        <w:tab/>
      </w:r>
      <w:r w:rsidRPr="005247E2">
        <w:rPr>
          <w:rFonts w:ascii="Tahoma" w:hAnsi="Tahoma" w:cs="Tahoma"/>
          <w:sz w:val="19"/>
          <w:szCs w:val="19"/>
        </w:rPr>
        <w:tab/>
        <w:t xml:space="preserve">(подпись </w:t>
      </w:r>
      <w:r w:rsidR="00DA3DAA" w:rsidRPr="005247E2">
        <w:rPr>
          <w:rFonts w:ascii="Tahoma" w:hAnsi="Tahoma" w:cs="Tahoma"/>
          <w:sz w:val="19"/>
          <w:szCs w:val="19"/>
        </w:rPr>
        <w:t>и печать)</w:t>
      </w:r>
    </w:p>
    <w:p w14:paraId="1CCC3F43" w14:textId="62A39CB1" w:rsidR="005247E2" w:rsidRDefault="005247E2" w:rsidP="00DA3DAA">
      <w:pPr>
        <w:widowControl w:val="0"/>
        <w:autoSpaceDE w:val="0"/>
        <w:autoSpaceDN w:val="0"/>
        <w:adjustRightInd w:val="0"/>
        <w:spacing w:after="0" w:line="240" w:lineRule="auto"/>
        <w:ind w:left="708" w:firstLine="708"/>
        <w:rPr>
          <w:rFonts w:ascii="Tahoma" w:hAnsi="Tahoma" w:cs="Tahoma"/>
          <w:sz w:val="19"/>
          <w:szCs w:val="19"/>
        </w:rPr>
      </w:pPr>
    </w:p>
    <w:p w14:paraId="3BE06C88" w14:textId="0B45FF8E" w:rsidR="005247E2" w:rsidRPr="005247E2" w:rsidRDefault="005247E2" w:rsidP="003B1069">
      <w:pPr>
        <w:widowControl w:val="0"/>
        <w:autoSpaceDE w:val="0"/>
        <w:autoSpaceDN w:val="0"/>
        <w:adjustRightInd w:val="0"/>
        <w:spacing w:after="0" w:line="240" w:lineRule="auto"/>
        <w:rPr>
          <w:rFonts w:ascii="Tahoma" w:hAnsi="Tahoma" w:cs="Tahoma"/>
          <w:sz w:val="19"/>
          <w:szCs w:val="19"/>
        </w:rPr>
      </w:pPr>
    </w:p>
    <w:p w14:paraId="5002C7E7" w14:textId="6C7DECE5" w:rsidR="00A467A4" w:rsidRPr="005247E2"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«____» ___________ 202</w:t>
      </w:r>
      <w:r w:rsidR="005247E2">
        <w:rPr>
          <w:rFonts w:ascii="Tahoma" w:hAnsi="Tahoma" w:cs="Tahoma"/>
          <w:sz w:val="19"/>
          <w:szCs w:val="19"/>
        </w:rPr>
        <w:t>3</w:t>
      </w:r>
      <w:r w:rsidRPr="005247E2">
        <w:rPr>
          <w:rFonts w:ascii="Tahoma" w:hAnsi="Tahoma" w:cs="Tahoma"/>
          <w:sz w:val="19"/>
          <w:szCs w:val="19"/>
        </w:rPr>
        <w:t xml:space="preserve"> года</w:t>
      </w:r>
    </w:p>
    <w:p w14:paraId="18AB235A" w14:textId="5D297F7A" w:rsidR="001958BD" w:rsidRPr="005247E2" w:rsidRDefault="00A467A4" w:rsidP="00BC559C">
      <w:pPr>
        <w:widowControl w:val="0"/>
        <w:autoSpaceDE w:val="0"/>
        <w:autoSpaceDN w:val="0"/>
        <w:adjustRightInd w:val="0"/>
        <w:spacing w:after="0" w:line="240" w:lineRule="auto"/>
        <w:ind w:firstLine="567"/>
        <w:jc w:val="both"/>
        <w:rPr>
          <w:rFonts w:ascii="Tahoma" w:hAnsi="Tahoma" w:cs="Tahoma"/>
          <w:sz w:val="19"/>
          <w:szCs w:val="19"/>
        </w:rPr>
      </w:pPr>
      <w:r w:rsidRPr="005247E2">
        <w:rPr>
          <w:rFonts w:ascii="Tahoma" w:hAnsi="Tahoma" w:cs="Tahoma"/>
          <w:sz w:val="19"/>
          <w:szCs w:val="19"/>
        </w:rPr>
        <w:t xml:space="preserve">           (дата заполнения)</w:t>
      </w:r>
      <w:r w:rsidR="001D218E" w:rsidRPr="005247E2" w:rsidDel="001D218E">
        <w:rPr>
          <w:rFonts w:ascii="Tahoma" w:hAnsi="Tahoma" w:cs="Tahoma"/>
          <w:sz w:val="19"/>
          <w:szCs w:val="19"/>
        </w:rPr>
        <w:t xml:space="preserve"> </w:t>
      </w:r>
    </w:p>
    <w:p w14:paraId="2F811FE5" w14:textId="19344EF7" w:rsidR="00775778" w:rsidRPr="008305D6" w:rsidRDefault="00775778">
      <w:pPr>
        <w:spacing w:after="0" w:line="240" w:lineRule="auto"/>
        <w:rPr>
          <w:rFonts w:ascii="Tahoma" w:hAnsi="Tahoma" w:cs="Tahoma"/>
          <w:b/>
          <w:sz w:val="19"/>
          <w:szCs w:val="19"/>
        </w:rPr>
      </w:pPr>
    </w:p>
    <w:p w14:paraId="76EF85FB" w14:textId="18CAB5A3" w:rsidR="001958BD" w:rsidRPr="005247E2" w:rsidRDefault="001958BD" w:rsidP="001958BD">
      <w:pPr>
        <w:pStyle w:val="af2"/>
        <w:jc w:val="right"/>
        <w:rPr>
          <w:rFonts w:ascii="Tahoma" w:hAnsi="Tahoma" w:cs="Tahoma"/>
          <w:b/>
          <w:sz w:val="19"/>
          <w:szCs w:val="19"/>
        </w:rPr>
      </w:pPr>
      <w:r w:rsidRPr="005247E2">
        <w:rPr>
          <w:rFonts w:ascii="Tahoma" w:hAnsi="Tahoma" w:cs="Tahoma"/>
          <w:b/>
          <w:sz w:val="19"/>
          <w:szCs w:val="19"/>
        </w:rPr>
        <w:t>Приложение № 2.1 к Приглашению</w:t>
      </w:r>
    </w:p>
    <w:p w14:paraId="5DF3F31B" w14:textId="77777777" w:rsidR="001958BD" w:rsidRPr="005247E2" w:rsidRDefault="001958BD" w:rsidP="001958BD">
      <w:pPr>
        <w:pStyle w:val="af2"/>
        <w:jc w:val="center"/>
        <w:rPr>
          <w:rFonts w:ascii="Tahoma" w:hAnsi="Tahoma" w:cs="Tahoma"/>
          <w:b/>
          <w:sz w:val="19"/>
          <w:szCs w:val="19"/>
        </w:rPr>
      </w:pPr>
    </w:p>
    <w:p w14:paraId="72C235A3" w14:textId="77777777" w:rsidR="001958BD" w:rsidRPr="005247E2" w:rsidRDefault="001958BD" w:rsidP="001958BD">
      <w:pPr>
        <w:pStyle w:val="af2"/>
        <w:rPr>
          <w:rFonts w:ascii="Tahoma" w:hAnsi="Tahoma" w:cs="Tahoma"/>
          <w:b/>
          <w:sz w:val="19"/>
          <w:szCs w:val="19"/>
        </w:rPr>
      </w:pPr>
    </w:p>
    <w:p w14:paraId="1F909E76" w14:textId="77777777" w:rsidR="001958BD" w:rsidRPr="005247E2" w:rsidRDefault="001958BD" w:rsidP="001958BD">
      <w:pPr>
        <w:pStyle w:val="af2"/>
        <w:jc w:val="center"/>
        <w:rPr>
          <w:rFonts w:ascii="Tahoma" w:hAnsi="Tahoma" w:cs="Tahoma"/>
          <w:b/>
          <w:sz w:val="19"/>
          <w:szCs w:val="19"/>
        </w:rPr>
      </w:pPr>
      <w:r w:rsidRPr="005247E2">
        <w:rPr>
          <w:rFonts w:ascii="Tahoma" w:hAnsi="Tahoma" w:cs="Tahoma"/>
          <w:b/>
          <w:sz w:val="19"/>
          <w:szCs w:val="19"/>
        </w:rPr>
        <w:t>Форма для заполнения соответствия техническим требованиям</w:t>
      </w:r>
    </w:p>
    <w:p w14:paraId="0A1BCC3E" w14:textId="0E7AF065" w:rsidR="001958BD" w:rsidRPr="005247E2" w:rsidRDefault="001958BD" w:rsidP="001958BD">
      <w:pPr>
        <w:pStyle w:val="af2"/>
        <w:jc w:val="center"/>
        <w:rPr>
          <w:rFonts w:ascii="Tahoma" w:hAnsi="Tahoma" w:cs="Tahoma"/>
          <w:b/>
          <w:color w:val="000000"/>
          <w:sz w:val="19"/>
          <w:szCs w:val="19"/>
        </w:rPr>
      </w:pPr>
      <w:r w:rsidRPr="005247E2">
        <w:rPr>
          <w:rFonts w:ascii="Tahoma" w:hAnsi="Tahoma" w:cs="Tahoma"/>
          <w:b/>
          <w:color w:val="000000"/>
          <w:sz w:val="19"/>
          <w:szCs w:val="19"/>
        </w:rPr>
        <w:t>(прописать по каждой позиции согласно существенных требований/технических спецификаций)</w:t>
      </w:r>
    </w:p>
    <w:p w14:paraId="1D64FB28" w14:textId="77777777" w:rsidR="00901FCC" w:rsidRPr="005247E2" w:rsidRDefault="00901FCC" w:rsidP="001958BD">
      <w:pPr>
        <w:pStyle w:val="af2"/>
        <w:jc w:val="center"/>
        <w:rPr>
          <w:rFonts w:ascii="Tahoma" w:hAnsi="Tahoma" w:cs="Tahoma"/>
          <w:b/>
          <w:color w:val="000000"/>
          <w:sz w:val="19"/>
          <w:szCs w:val="19"/>
        </w:rPr>
      </w:pPr>
    </w:p>
    <w:tbl>
      <w:tblPr>
        <w:tblStyle w:val="a8"/>
        <w:tblW w:w="10802" w:type="dxa"/>
        <w:tblInd w:w="279" w:type="dxa"/>
        <w:tblLook w:val="04A0" w:firstRow="1" w:lastRow="0" w:firstColumn="1" w:lastColumn="0" w:noHBand="0" w:noVBand="1"/>
      </w:tblPr>
      <w:tblGrid>
        <w:gridCol w:w="965"/>
        <w:gridCol w:w="6003"/>
        <w:gridCol w:w="2007"/>
        <w:gridCol w:w="1827"/>
      </w:tblGrid>
      <w:tr w:rsidR="00901FCC" w:rsidRPr="005247E2" w14:paraId="2D57F43C" w14:textId="77777777" w:rsidTr="008F3C80">
        <w:tc>
          <w:tcPr>
            <w:tcW w:w="965" w:type="dxa"/>
            <w:shd w:val="clear" w:color="auto" w:fill="92D050"/>
            <w:vAlign w:val="center"/>
          </w:tcPr>
          <w:p w14:paraId="3F83A086"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w:t>
            </w:r>
          </w:p>
        </w:tc>
        <w:tc>
          <w:tcPr>
            <w:tcW w:w="6003" w:type="dxa"/>
            <w:shd w:val="clear" w:color="auto" w:fill="92D050"/>
            <w:vAlign w:val="center"/>
          </w:tcPr>
          <w:p w14:paraId="37B1F9D7"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Наименование требований</w:t>
            </w:r>
          </w:p>
        </w:tc>
        <w:tc>
          <w:tcPr>
            <w:tcW w:w="2007" w:type="dxa"/>
            <w:shd w:val="clear" w:color="auto" w:fill="92D050"/>
            <w:vAlign w:val="center"/>
          </w:tcPr>
          <w:p w14:paraId="41CA79AF"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Соответствует/Не соответствует</w:t>
            </w:r>
          </w:p>
        </w:tc>
        <w:tc>
          <w:tcPr>
            <w:tcW w:w="1827" w:type="dxa"/>
            <w:shd w:val="clear" w:color="auto" w:fill="92D050"/>
            <w:vAlign w:val="center"/>
          </w:tcPr>
          <w:p w14:paraId="0FAAFA7B" w14:textId="77777777" w:rsidR="00901FCC" w:rsidRPr="005247E2" w:rsidRDefault="00901FCC" w:rsidP="00901FCC">
            <w:pPr>
              <w:spacing w:after="0" w:line="240" w:lineRule="auto"/>
              <w:jc w:val="center"/>
              <w:rPr>
                <w:rFonts w:ascii="Tahoma" w:hAnsi="Tahoma" w:cs="Tahoma"/>
                <w:b/>
                <w:sz w:val="19"/>
                <w:szCs w:val="19"/>
              </w:rPr>
            </w:pPr>
            <w:r w:rsidRPr="005247E2">
              <w:rPr>
                <w:rFonts w:ascii="Tahoma" w:hAnsi="Tahoma" w:cs="Tahoma"/>
                <w:b/>
                <w:sz w:val="19"/>
                <w:szCs w:val="19"/>
              </w:rPr>
              <w:t>Примечание</w:t>
            </w:r>
          </w:p>
        </w:tc>
      </w:tr>
      <w:tr w:rsidR="00901FCC" w:rsidRPr="005247E2" w14:paraId="145B5DDF" w14:textId="77777777" w:rsidTr="008F3C80">
        <w:tc>
          <w:tcPr>
            <w:tcW w:w="965" w:type="dxa"/>
          </w:tcPr>
          <w:p w14:paraId="22417A70"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1.</w:t>
            </w:r>
          </w:p>
        </w:tc>
        <w:tc>
          <w:tcPr>
            <w:tcW w:w="6003" w:type="dxa"/>
          </w:tcPr>
          <w:p w14:paraId="4502EFF5"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поставке лицензионных программных средств</w:t>
            </w:r>
          </w:p>
        </w:tc>
        <w:tc>
          <w:tcPr>
            <w:tcW w:w="2007" w:type="dxa"/>
          </w:tcPr>
          <w:p w14:paraId="1CBC589B" w14:textId="77777777" w:rsidR="00901FCC" w:rsidRPr="005247E2" w:rsidRDefault="00901FCC" w:rsidP="00901FCC">
            <w:pPr>
              <w:spacing w:after="0" w:line="240" w:lineRule="auto"/>
              <w:rPr>
                <w:rFonts w:ascii="Tahoma" w:hAnsi="Tahoma" w:cs="Tahoma"/>
                <w:b/>
                <w:sz w:val="19"/>
                <w:szCs w:val="19"/>
              </w:rPr>
            </w:pPr>
          </w:p>
        </w:tc>
        <w:tc>
          <w:tcPr>
            <w:tcW w:w="1827" w:type="dxa"/>
          </w:tcPr>
          <w:p w14:paraId="009FFA8B" w14:textId="77777777" w:rsidR="00901FCC" w:rsidRPr="005247E2" w:rsidRDefault="00901FCC" w:rsidP="00901FCC">
            <w:pPr>
              <w:spacing w:after="0" w:line="240" w:lineRule="auto"/>
              <w:rPr>
                <w:rFonts w:ascii="Tahoma" w:hAnsi="Tahoma" w:cs="Tahoma"/>
                <w:b/>
                <w:sz w:val="19"/>
                <w:szCs w:val="19"/>
              </w:rPr>
            </w:pPr>
          </w:p>
        </w:tc>
      </w:tr>
      <w:tr w:rsidR="00901FCC" w:rsidRPr="005247E2" w14:paraId="1B46CAC9" w14:textId="77777777" w:rsidTr="008F3C80">
        <w:tc>
          <w:tcPr>
            <w:tcW w:w="965" w:type="dxa"/>
          </w:tcPr>
          <w:p w14:paraId="102CF06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1.1.</w:t>
            </w:r>
          </w:p>
        </w:tc>
        <w:tc>
          <w:tcPr>
            <w:tcW w:w="6003" w:type="dxa"/>
          </w:tcPr>
          <w:p w14:paraId="270F9432" w14:textId="294E25CA"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Программное обеспечение должно условно состоять из следующих модулей:</w:t>
            </w:r>
          </w:p>
        </w:tc>
        <w:tc>
          <w:tcPr>
            <w:tcW w:w="2007" w:type="dxa"/>
          </w:tcPr>
          <w:p w14:paraId="1BB50C29" w14:textId="77777777" w:rsidR="00901FCC" w:rsidRPr="005247E2" w:rsidRDefault="00901FCC" w:rsidP="00901FCC">
            <w:pPr>
              <w:spacing w:after="0" w:line="240" w:lineRule="auto"/>
              <w:rPr>
                <w:rFonts w:ascii="Tahoma" w:hAnsi="Tahoma" w:cs="Tahoma"/>
                <w:sz w:val="19"/>
                <w:szCs w:val="19"/>
              </w:rPr>
            </w:pPr>
          </w:p>
        </w:tc>
        <w:tc>
          <w:tcPr>
            <w:tcW w:w="1827" w:type="dxa"/>
          </w:tcPr>
          <w:p w14:paraId="0BA02F64" w14:textId="77777777" w:rsidR="00901FCC" w:rsidRPr="005247E2" w:rsidRDefault="00901FCC" w:rsidP="00901FCC">
            <w:pPr>
              <w:spacing w:after="0" w:line="240" w:lineRule="auto"/>
              <w:rPr>
                <w:rFonts w:ascii="Tahoma" w:hAnsi="Tahoma" w:cs="Tahoma"/>
                <w:sz w:val="19"/>
                <w:szCs w:val="19"/>
              </w:rPr>
            </w:pPr>
          </w:p>
        </w:tc>
      </w:tr>
      <w:tr w:rsidR="00901FCC" w:rsidRPr="005247E2" w14:paraId="697DDB56" w14:textId="77777777" w:rsidTr="008F3C80">
        <w:tc>
          <w:tcPr>
            <w:tcW w:w="965" w:type="dxa"/>
          </w:tcPr>
          <w:p w14:paraId="05DE4CBD" w14:textId="7E20889C" w:rsidR="00901FCC" w:rsidRPr="005247E2" w:rsidRDefault="00B81E99" w:rsidP="00901FCC">
            <w:pPr>
              <w:spacing w:after="0" w:line="240" w:lineRule="auto"/>
              <w:rPr>
                <w:rFonts w:ascii="Tahoma" w:hAnsi="Tahoma" w:cs="Tahoma"/>
                <w:sz w:val="19"/>
                <w:szCs w:val="19"/>
              </w:rPr>
            </w:pPr>
            <w:r>
              <w:rPr>
                <w:rFonts w:ascii="Tahoma" w:hAnsi="Tahoma" w:cs="Tahoma"/>
                <w:sz w:val="19"/>
                <w:szCs w:val="19"/>
              </w:rPr>
              <w:t>1.1</w:t>
            </w:r>
            <w:r w:rsidR="00901FCC" w:rsidRPr="005247E2">
              <w:rPr>
                <w:rFonts w:ascii="Tahoma" w:hAnsi="Tahoma" w:cs="Tahoma"/>
                <w:sz w:val="19"/>
                <w:szCs w:val="19"/>
              </w:rPr>
              <w:t>.</w:t>
            </w:r>
            <w:r>
              <w:rPr>
                <w:rFonts w:ascii="Tahoma" w:hAnsi="Tahoma" w:cs="Tahoma"/>
                <w:sz w:val="19"/>
                <w:szCs w:val="19"/>
              </w:rPr>
              <w:t>1.</w:t>
            </w:r>
          </w:p>
        </w:tc>
        <w:tc>
          <w:tcPr>
            <w:tcW w:w="6003" w:type="dxa"/>
          </w:tcPr>
          <w:p w14:paraId="3C32A3F9" w14:textId="546081F8"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 xml:space="preserve">Модуль </w:t>
            </w:r>
            <w:proofErr w:type="spellStart"/>
            <w:r w:rsidRPr="00A251BA">
              <w:rPr>
                <w:rFonts w:ascii="Tahoma" w:hAnsi="Tahoma" w:cs="Tahoma"/>
                <w:sz w:val="19"/>
                <w:szCs w:val="19"/>
              </w:rPr>
              <w:t>валидации</w:t>
            </w:r>
            <w:proofErr w:type="spellEnd"/>
            <w:r w:rsidRPr="00A251BA">
              <w:rPr>
                <w:rFonts w:ascii="Tahoma" w:hAnsi="Tahoma" w:cs="Tahoma"/>
                <w:sz w:val="19"/>
                <w:szCs w:val="19"/>
              </w:rPr>
              <w:t xml:space="preserve"> вызовов, состоящий из:</w:t>
            </w:r>
          </w:p>
        </w:tc>
        <w:tc>
          <w:tcPr>
            <w:tcW w:w="2007" w:type="dxa"/>
          </w:tcPr>
          <w:p w14:paraId="7DC95737" w14:textId="77777777" w:rsidR="00901FCC" w:rsidRPr="005247E2" w:rsidRDefault="00901FCC" w:rsidP="00901FCC">
            <w:pPr>
              <w:spacing w:after="0" w:line="240" w:lineRule="auto"/>
              <w:rPr>
                <w:rFonts w:ascii="Tahoma" w:hAnsi="Tahoma" w:cs="Tahoma"/>
                <w:sz w:val="19"/>
                <w:szCs w:val="19"/>
              </w:rPr>
            </w:pPr>
          </w:p>
        </w:tc>
        <w:tc>
          <w:tcPr>
            <w:tcW w:w="1827" w:type="dxa"/>
          </w:tcPr>
          <w:p w14:paraId="3023D3B7" w14:textId="77777777" w:rsidR="00901FCC" w:rsidRPr="005247E2" w:rsidRDefault="00901FCC" w:rsidP="00901FCC">
            <w:pPr>
              <w:spacing w:after="0" w:line="240" w:lineRule="auto"/>
              <w:rPr>
                <w:rFonts w:ascii="Tahoma" w:hAnsi="Tahoma" w:cs="Tahoma"/>
                <w:sz w:val="19"/>
                <w:szCs w:val="19"/>
              </w:rPr>
            </w:pPr>
          </w:p>
        </w:tc>
      </w:tr>
      <w:tr w:rsidR="00901FCC" w:rsidRPr="005247E2" w14:paraId="41162860" w14:textId="77777777" w:rsidTr="008F3C80">
        <w:tc>
          <w:tcPr>
            <w:tcW w:w="965" w:type="dxa"/>
          </w:tcPr>
          <w:p w14:paraId="1C545380" w14:textId="1EBEA9BB" w:rsidR="00901FCC" w:rsidRPr="00B81E99" w:rsidRDefault="00901FCC" w:rsidP="00B81E99">
            <w:pPr>
              <w:pStyle w:val="a3"/>
              <w:numPr>
                <w:ilvl w:val="0"/>
                <w:numId w:val="32"/>
              </w:numPr>
              <w:rPr>
                <w:rFonts w:ascii="Tahoma" w:hAnsi="Tahoma" w:cs="Tahoma"/>
                <w:sz w:val="19"/>
                <w:szCs w:val="19"/>
              </w:rPr>
            </w:pPr>
          </w:p>
        </w:tc>
        <w:tc>
          <w:tcPr>
            <w:tcW w:w="6003" w:type="dxa"/>
          </w:tcPr>
          <w:p w14:paraId="6A14267F" w14:textId="3FA3FD80" w:rsidR="00901FCC" w:rsidRPr="00B81E99" w:rsidRDefault="00B81E99" w:rsidP="00B81E99">
            <w:pPr>
              <w:spacing w:after="0" w:line="240" w:lineRule="auto"/>
              <w:jc w:val="both"/>
              <w:rPr>
                <w:rFonts w:ascii="Tahoma" w:hAnsi="Tahoma" w:cs="Tahoma"/>
                <w:sz w:val="19"/>
                <w:szCs w:val="19"/>
              </w:rPr>
            </w:pPr>
            <w:r w:rsidRPr="00A251BA">
              <w:rPr>
                <w:rFonts w:ascii="Tahoma" w:hAnsi="Tahoma" w:cs="Tahoma"/>
                <w:sz w:val="19"/>
                <w:szCs w:val="19"/>
              </w:rPr>
              <w:t>модуля валидации коммерческого голосового трафика с операторами-участниками решения в режиме реального времени</w:t>
            </w:r>
          </w:p>
        </w:tc>
        <w:tc>
          <w:tcPr>
            <w:tcW w:w="2007" w:type="dxa"/>
          </w:tcPr>
          <w:p w14:paraId="2215BD8A" w14:textId="77777777" w:rsidR="00901FCC" w:rsidRPr="005247E2" w:rsidRDefault="00901FCC" w:rsidP="00901FCC">
            <w:pPr>
              <w:spacing w:after="0" w:line="240" w:lineRule="auto"/>
              <w:rPr>
                <w:rFonts w:ascii="Tahoma" w:hAnsi="Tahoma" w:cs="Tahoma"/>
                <w:sz w:val="19"/>
                <w:szCs w:val="19"/>
              </w:rPr>
            </w:pPr>
          </w:p>
        </w:tc>
        <w:tc>
          <w:tcPr>
            <w:tcW w:w="1827" w:type="dxa"/>
          </w:tcPr>
          <w:p w14:paraId="37152416" w14:textId="77777777" w:rsidR="00901FCC" w:rsidRPr="005247E2" w:rsidRDefault="00901FCC" w:rsidP="00901FCC">
            <w:pPr>
              <w:spacing w:after="0" w:line="240" w:lineRule="auto"/>
              <w:rPr>
                <w:rFonts w:ascii="Tahoma" w:hAnsi="Tahoma" w:cs="Tahoma"/>
                <w:sz w:val="19"/>
                <w:szCs w:val="19"/>
              </w:rPr>
            </w:pPr>
          </w:p>
        </w:tc>
      </w:tr>
      <w:tr w:rsidR="00901FCC" w:rsidRPr="005247E2" w14:paraId="701B05FE" w14:textId="77777777" w:rsidTr="008F3C80">
        <w:tc>
          <w:tcPr>
            <w:tcW w:w="965" w:type="dxa"/>
          </w:tcPr>
          <w:p w14:paraId="0A17B030" w14:textId="13823D95" w:rsidR="00901FCC" w:rsidRPr="00B81E99" w:rsidRDefault="00901FCC" w:rsidP="00B81E99">
            <w:pPr>
              <w:pStyle w:val="a3"/>
              <w:numPr>
                <w:ilvl w:val="0"/>
                <w:numId w:val="32"/>
              </w:numPr>
              <w:rPr>
                <w:rFonts w:ascii="Tahoma" w:hAnsi="Tahoma" w:cs="Tahoma"/>
                <w:sz w:val="19"/>
                <w:szCs w:val="19"/>
              </w:rPr>
            </w:pPr>
          </w:p>
        </w:tc>
        <w:tc>
          <w:tcPr>
            <w:tcW w:w="6003" w:type="dxa"/>
          </w:tcPr>
          <w:p w14:paraId="49CED596" w14:textId="4D244B77" w:rsidR="00901FCC" w:rsidRPr="005247E2" w:rsidRDefault="00B81E99" w:rsidP="003B1069">
            <w:pPr>
              <w:tabs>
                <w:tab w:val="left" w:pos="352"/>
              </w:tabs>
              <w:spacing w:after="0" w:line="240" w:lineRule="auto"/>
              <w:jc w:val="both"/>
              <w:rPr>
                <w:rFonts w:ascii="Tahoma" w:hAnsi="Tahoma" w:cs="Tahoma"/>
                <w:sz w:val="19"/>
                <w:szCs w:val="19"/>
              </w:rPr>
            </w:pPr>
            <w:r w:rsidRPr="00A251BA">
              <w:rPr>
                <w:rFonts w:ascii="Tahoma" w:hAnsi="Tahoma" w:cs="Tahoma"/>
                <w:sz w:val="19"/>
                <w:szCs w:val="19"/>
              </w:rPr>
              <w:t>модуля валидации тестовых вызовов без ограничений по А-номерам и количеству тестовых вызовов</w:t>
            </w:r>
          </w:p>
        </w:tc>
        <w:tc>
          <w:tcPr>
            <w:tcW w:w="2007" w:type="dxa"/>
          </w:tcPr>
          <w:p w14:paraId="1EE4C585" w14:textId="77777777" w:rsidR="00901FCC" w:rsidRPr="005247E2" w:rsidRDefault="00901FCC" w:rsidP="00901FCC">
            <w:pPr>
              <w:spacing w:after="0" w:line="240" w:lineRule="auto"/>
              <w:rPr>
                <w:rFonts w:ascii="Tahoma" w:hAnsi="Tahoma" w:cs="Tahoma"/>
                <w:sz w:val="19"/>
                <w:szCs w:val="19"/>
              </w:rPr>
            </w:pPr>
          </w:p>
        </w:tc>
        <w:tc>
          <w:tcPr>
            <w:tcW w:w="1827" w:type="dxa"/>
          </w:tcPr>
          <w:p w14:paraId="497A339E" w14:textId="77777777" w:rsidR="00901FCC" w:rsidRPr="005247E2" w:rsidRDefault="00901FCC" w:rsidP="00901FCC">
            <w:pPr>
              <w:spacing w:after="0" w:line="240" w:lineRule="auto"/>
              <w:rPr>
                <w:rFonts w:ascii="Tahoma" w:hAnsi="Tahoma" w:cs="Tahoma"/>
                <w:sz w:val="19"/>
                <w:szCs w:val="19"/>
              </w:rPr>
            </w:pPr>
          </w:p>
        </w:tc>
      </w:tr>
      <w:tr w:rsidR="00901FCC" w:rsidRPr="005247E2" w14:paraId="13622FC6" w14:textId="77777777" w:rsidTr="008F3C80">
        <w:tc>
          <w:tcPr>
            <w:tcW w:w="965" w:type="dxa"/>
          </w:tcPr>
          <w:p w14:paraId="57C1DA0F" w14:textId="06813E05" w:rsidR="00901FCC" w:rsidRPr="00B81E99" w:rsidRDefault="00901FCC" w:rsidP="00B81E99">
            <w:pPr>
              <w:pStyle w:val="a3"/>
              <w:numPr>
                <w:ilvl w:val="0"/>
                <w:numId w:val="32"/>
              </w:numPr>
              <w:rPr>
                <w:rFonts w:ascii="Tahoma" w:hAnsi="Tahoma" w:cs="Tahoma"/>
                <w:sz w:val="19"/>
                <w:szCs w:val="19"/>
              </w:rPr>
            </w:pPr>
          </w:p>
        </w:tc>
        <w:tc>
          <w:tcPr>
            <w:tcW w:w="6003" w:type="dxa"/>
          </w:tcPr>
          <w:p w14:paraId="42D743CC" w14:textId="31ABC840"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модуля проверки факта нахождения абонента в роуминге при поступлении международного вызова с</w:t>
            </w:r>
            <w:r w:rsidR="0025574A">
              <w:rPr>
                <w:rFonts w:ascii="Tahoma" w:hAnsi="Tahoma" w:cs="Tahoma"/>
                <w:sz w:val="19"/>
                <w:szCs w:val="19"/>
              </w:rPr>
              <w:t xml:space="preserve"> использованием А-номера Мега</w:t>
            </w:r>
          </w:p>
        </w:tc>
        <w:tc>
          <w:tcPr>
            <w:tcW w:w="2007" w:type="dxa"/>
          </w:tcPr>
          <w:p w14:paraId="5750B47C" w14:textId="77777777" w:rsidR="00901FCC" w:rsidRPr="005247E2" w:rsidRDefault="00901FCC" w:rsidP="00901FCC">
            <w:pPr>
              <w:spacing w:after="0" w:line="240" w:lineRule="auto"/>
              <w:rPr>
                <w:rFonts w:ascii="Tahoma" w:hAnsi="Tahoma" w:cs="Tahoma"/>
                <w:sz w:val="19"/>
                <w:szCs w:val="19"/>
              </w:rPr>
            </w:pPr>
          </w:p>
        </w:tc>
        <w:tc>
          <w:tcPr>
            <w:tcW w:w="1827" w:type="dxa"/>
          </w:tcPr>
          <w:p w14:paraId="4E28EEE9" w14:textId="77777777" w:rsidR="00901FCC" w:rsidRPr="005247E2" w:rsidRDefault="00901FCC" w:rsidP="00901FCC">
            <w:pPr>
              <w:spacing w:after="0" w:line="240" w:lineRule="auto"/>
              <w:rPr>
                <w:rFonts w:ascii="Tahoma" w:hAnsi="Tahoma" w:cs="Tahoma"/>
                <w:sz w:val="19"/>
                <w:szCs w:val="19"/>
              </w:rPr>
            </w:pPr>
          </w:p>
        </w:tc>
      </w:tr>
      <w:tr w:rsidR="00901FCC" w:rsidRPr="005247E2" w14:paraId="3D67CA2E" w14:textId="77777777" w:rsidTr="008F3C80">
        <w:tc>
          <w:tcPr>
            <w:tcW w:w="965" w:type="dxa"/>
          </w:tcPr>
          <w:p w14:paraId="38CF6B37" w14:textId="273504D5" w:rsidR="00901FCC" w:rsidRPr="00B81E99" w:rsidRDefault="00901FCC" w:rsidP="00B81E99">
            <w:pPr>
              <w:pStyle w:val="a3"/>
              <w:numPr>
                <w:ilvl w:val="0"/>
                <w:numId w:val="32"/>
              </w:numPr>
              <w:rPr>
                <w:rFonts w:ascii="Tahoma" w:hAnsi="Tahoma" w:cs="Tahoma"/>
                <w:sz w:val="19"/>
                <w:szCs w:val="19"/>
              </w:rPr>
            </w:pPr>
          </w:p>
        </w:tc>
        <w:tc>
          <w:tcPr>
            <w:tcW w:w="6003" w:type="dxa"/>
          </w:tcPr>
          <w:p w14:paraId="0850DDDF" w14:textId="17D4B4D7"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модуль блокировки вызовов, попадающих под заданные отв</w:t>
            </w:r>
            <w:r w:rsidR="0025574A">
              <w:rPr>
                <w:rFonts w:ascii="Tahoma" w:hAnsi="Tahoma" w:cs="Tahoma"/>
                <w:sz w:val="19"/>
                <w:szCs w:val="19"/>
              </w:rPr>
              <w:t>етственными сотрудниками Мега</w:t>
            </w:r>
            <w:r w:rsidRPr="00A251BA">
              <w:rPr>
                <w:rFonts w:ascii="Tahoma" w:hAnsi="Tahoma" w:cs="Tahoma"/>
                <w:sz w:val="19"/>
                <w:szCs w:val="19"/>
              </w:rPr>
              <w:t xml:space="preserve"> параметры</w:t>
            </w:r>
          </w:p>
        </w:tc>
        <w:tc>
          <w:tcPr>
            <w:tcW w:w="2007" w:type="dxa"/>
          </w:tcPr>
          <w:p w14:paraId="215C7307" w14:textId="77777777" w:rsidR="00901FCC" w:rsidRPr="005247E2" w:rsidRDefault="00901FCC" w:rsidP="00901FCC">
            <w:pPr>
              <w:spacing w:after="0" w:line="240" w:lineRule="auto"/>
              <w:rPr>
                <w:rFonts w:ascii="Tahoma" w:hAnsi="Tahoma" w:cs="Tahoma"/>
                <w:sz w:val="19"/>
                <w:szCs w:val="19"/>
              </w:rPr>
            </w:pPr>
          </w:p>
        </w:tc>
        <w:tc>
          <w:tcPr>
            <w:tcW w:w="1827" w:type="dxa"/>
          </w:tcPr>
          <w:p w14:paraId="72B5A42A" w14:textId="77777777" w:rsidR="00901FCC" w:rsidRPr="005247E2" w:rsidRDefault="00901FCC" w:rsidP="00901FCC">
            <w:pPr>
              <w:spacing w:after="0" w:line="240" w:lineRule="auto"/>
              <w:rPr>
                <w:rFonts w:ascii="Tahoma" w:hAnsi="Tahoma" w:cs="Tahoma"/>
                <w:sz w:val="19"/>
                <w:szCs w:val="19"/>
              </w:rPr>
            </w:pPr>
          </w:p>
        </w:tc>
      </w:tr>
      <w:tr w:rsidR="00901FCC" w:rsidRPr="005247E2" w14:paraId="0C05FB10" w14:textId="77777777" w:rsidTr="008F3C80">
        <w:tc>
          <w:tcPr>
            <w:tcW w:w="965" w:type="dxa"/>
          </w:tcPr>
          <w:p w14:paraId="51C42857" w14:textId="4125C79A" w:rsidR="00901FCC" w:rsidRPr="005247E2" w:rsidRDefault="00B81E99" w:rsidP="00901FCC">
            <w:pPr>
              <w:spacing w:after="0" w:line="240" w:lineRule="auto"/>
              <w:rPr>
                <w:rFonts w:ascii="Tahoma" w:hAnsi="Tahoma" w:cs="Tahoma"/>
                <w:sz w:val="19"/>
                <w:szCs w:val="19"/>
              </w:rPr>
            </w:pPr>
            <w:r>
              <w:rPr>
                <w:rFonts w:ascii="Tahoma" w:hAnsi="Tahoma" w:cs="Tahoma"/>
                <w:sz w:val="19"/>
                <w:szCs w:val="19"/>
              </w:rPr>
              <w:t>1.1</w:t>
            </w:r>
            <w:r w:rsidR="00901FCC" w:rsidRPr="005247E2">
              <w:rPr>
                <w:rFonts w:ascii="Tahoma" w:hAnsi="Tahoma" w:cs="Tahoma"/>
                <w:sz w:val="19"/>
                <w:szCs w:val="19"/>
              </w:rPr>
              <w:t>.</w:t>
            </w:r>
            <w:r>
              <w:rPr>
                <w:rFonts w:ascii="Tahoma" w:hAnsi="Tahoma" w:cs="Tahoma"/>
                <w:sz w:val="19"/>
                <w:szCs w:val="19"/>
              </w:rPr>
              <w:t>2.</w:t>
            </w:r>
          </w:p>
        </w:tc>
        <w:tc>
          <w:tcPr>
            <w:tcW w:w="6003" w:type="dxa"/>
          </w:tcPr>
          <w:p w14:paraId="6D4C8571" w14:textId="15F30CFB" w:rsidR="00901FCC" w:rsidRPr="005247E2" w:rsidRDefault="00B81E99" w:rsidP="003B1069">
            <w:pPr>
              <w:spacing w:after="0" w:line="240" w:lineRule="auto"/>
              <w:jc w:val="both"/>
              <w:rPr>
                <w:rFonts w:ascii="Tahoma" w:hAnsi="Tahoma" w:cs="Tahoma"/>
                <w:sz w:val="19"/>
                <w:szCs w:val="19"/>
              </w:rPr>
            </w:pPr>
            <w:r w:rsidRPr="00A251BA">
              <w:rPr>
                <w:rFonts w:ascii="Tahoma" w:hAnsi="Tahoma" w:cs="Tahoma"/>
                <w:sz w:val="19"/>
                <w:szCs w:val="19"/>
              </w:rPr>
              <w:t>Модуль анализа голосового трафика решением на основе искусственного интеллекта</w:t>
            </w:r>
          </w:p>
        </w:tc>
        <w:tc>
          <w:tcPr>
            <w:tcW w:w="2007" w:type="dxa"/>
          </w:tcPr>
          <w:p w14:paraId="2BA83936" w14:textId="77777777" w:rsidR="00901FCC" w:rsidRPr="005247E2" w:rsidRDefault="00901FCC" w:rsidP="00901FCC">
            <w:pPr>
              <w:spacing w:after="0" w:line="240" w:lineRule="auto"/>
              <w:rPr>
                <w:rFonts w:ascii="Tahoma" w:hAnsi="Tahoma" w:cs="Tahoma"/>
                <w:sz w:val="19"/>
                <w:szCs w:val="19"/>
              </w:rPr>
            </w:pPr>
          </w:p>
        </w:tc>
        <w:tc>
          <w:tcPr>
            <w:tcW w:w="1827" w:type="dxa"/>
          </w:tcPr>
          <w:p w14:paraId="6FA79B84" w14:textId="77777777" w:rsidR="00901FCC" w:rsidRPr="005247E2" w:rsidRDefault="00901FCC" w:rsidP="00901FCC">
            <w:pPr>
              <w:spacing w:after="0" w:line="240" w:lineRule="auto"/>
              <w:rPr>
                <w:rFonts w:ascii="Tahoma" w:hAnsi="Tahoma" w:cs="Tahoma"/>
                <w:sz w:val="19"/>
                <w:szCs w:val="19"/>
              </w:rPr>
            </w:pPr>
          </w:p>
        </w:tc>
      </w:tr>
      <w:tr w:rsidR="00901FCC" w:rsidRPr="005247E2" w14:paraId="4F64C31F" w14:textId="77777777" w:rsidTr="008F3C80">
        <w:tc>
          <w:tcPr>
            <w:tcW w:w="965" w:type="dxa"/>
          </w:tcPr>
          <w:p w14:paraId="5C7D3BB3" w14:textId="132592D4" w:rsidR="00901FCC" w:rsidRPr="005247E2" w:rsidRDefault="00B81E99" w:rsidP="00B81E99">
            <w:pPr>
              <w:spacing w:after="0" w:line="240" w:lineRule="auto"/>
              <w:rPr>
                <w:rFonts w:ascii="Tahoma" w:hAnsi="Tahoma" w:cs="Tahoma"/>
                <w:sz w:val="19"/>
                <w:szCs w:val="19"/>
              </w:rPr>
            </w:pPr>
            <w:r>
              <w:rPr>
                <w:rFonts w:ascii="Tahoma" w:hAnsi="Tahoma" w:cs="Tahoma"/>
                <w:sz w:val="19"/>
                <w:szCs w:val="19"/>
              </w:rPr>
              <w:t>1.1</w:t>
            </w:r>
            <w:r w:rsidR="00901FCC" w:rsidRPr="005247E2">
              <w:rPr>
                <w:rFonts w:ascii="Tahoma" w:hAnsi="Tahoma" w:cs="Tahoma"/>
                <w:sz w:val="19"/>
                <w:szCs w:val="19"/>
              </w:rPr>
              <w:t>.</w:t>
            </w:r>
            <w:r>
              <w:rPr>
                <w:rFonts w:ascii="Tahoma" w:hAnsi="Tahoma" w:cs="Tahoma"/>
                <w:sz w:val="19"/>
                <w:szCs w:val="19"/>
              </w:rPr>
              <w:t>3</w:t>
            </w:r>
            <w:r w:rsidR="00901FCC" w:rsidRPr="005247E2">
              <w:rPr>
                <w:rFonts w:ascii="Tahoma" w:hAnsi="Tahoma" w:cs="Tahoma"/>
                <w:sz w:val="19"/>
                <w:szCs w:val="19"/>
              </w:rPr>
              <w:t>.</w:t>
            </w:r>
          </w:p>
        </w:tc>
        <w:tc>
          <w:tcPr>
            <w:tcW w:w="6003" w:type="dxa"/>
          </w:tcPr>
          <w:p w14:paraId="4B682648" w14:textId="7C85694E" w:rsidR="00901FCC" w:rsidRPr="005247E2" w:rsidRDefault="00B81E99" w:rsidP="00B81E99">
            <w:pPr>
              <w:spacing w:after="0" w:line="240" w:lineRule="auto"/>
              <w:jc w:val="both"/>
              <w:rPr>
                <w:rFonts w:ascii="Tahoma" w:hAnsi="Tahoma" w:cs="Tahoma"/>
                <w:sz w:val="19"/>
                <w:szCs w:val="19"/>
              </w:rPr>
            </w:pPr>
            <w:r w:rsidRPr="00A251BA">
              <w:rPr>
                <w:rFonts w:ascii="Tahoma" w:hAnsi="Tahoma" w:cs="Tahoma"/>
                <w:sz w:val="19"/>
                <w:szCs w:val="19"/>
              </w:rPr>
              <w:t>Коннектор для обработки голосовой сигнализации в режиме реального времени и передачи данных на аналитические модули, описанные выше.</w:t>
            </w:r>
          </w:p>
        </w:tc>
        <w:tc>
          <w:tcPr>
            <w:tcW w:w="2007" w:type="dxa"/>
          </w:tcPr>
          <w:p w14:paraId="75917357" w14:textId="77777777" w:rsidR="00901FCC" w:rsidRPr="005247E2" w:rsidRDefault="00901FCC" w:rsidP="00901FCC">
            <w:pPr>
              <w:spacing w:after="0" w:line="240" w:lineRule="auto"/>
              <w:rPr>
                <w:rFonts w:ascii="Tahoma" w:hAnsi="Tahoma" w:cs="Tahoma"/>
                <w:sz w:val="19"/>
                <w:szCs w:val="19"/>
              </w:rPr>
            </w:pPr>
          </w:p>
        </w:tc>
        <w:tc>
          <w:tcPr>
            <w:tcW w:w="1827" w:type="dxa"/>
          </w:tcPr>
          <w:p w14:paraId="6802D2FB" w14:textId="77777777" w:rsidR="00901FCC" w:rsidRPr="005247E2" w:rsidRDefault="00901FCC" w:rsidP="00901FCC">
            <w:pPr>
              <w:spacing w:after="0" w:line="240" w:lineRule="auto"/>
              <w:rPr>
                <w:rFonts w:ascii="Tahoma" w:hAnsi="Tahoma" w:cs="Tahoma"/>
                <w:sz w:val="19"/>
                <w:szCs w:val="19"/>
              </w:rPr>
            </w:pPr>
          </w:p>
        </w:tc>
      </w:tr>
      <w:tr w:rsidR="003B1069" w:rsidRPr="005247E2" w14:paraId="3C1C45CE" w14:textId="77777777" w:rsidTr="008F3C80">
        <w:tc>
          <w:tcPr>
            <w:tcW w:w="965" w:type="dxa"/>
          </w:tcPr>
          <w:p w14:paraId="21965B91" w14:textId="5B20DD14" w:rsidR="003B1069" w:rsidRDefault="003B1069" w:rsidP="00B81E99">
            <w:pPr>
              <w:spacing w:after="0" w:line="240" w:lineRule="auto"/>
              <w:rPr>
                <w:rFonts w:ascii="Tahoma" w:hAnsi="Tahoma" w:cs="Tahoma"/>
                <w:sz w:val="19"/>
                <w:szCs w:val="19"/>
              </w:rPr>
            </w:pPr>
            <w:r>
              <w:rPr>
                <w:rFonts w:ascii="Tahoma" w:hAnsi="Tahoma" w:cs="Tahoma"/>
                <w:sz w:val="19"/>
                <w:szCs w:val="19"/>
              </w:rPr>
              <w:t>1.1.4.</w:t>
            </w:r>
          </w:p>
        </w:tc>
        <w:tc>
          <w:tcPr>
            <w:tcW w:w="6003" w:type="dxa"/>
          </w:tcPr>
          <w:p w14:paraId="20438924" w14:textId="22C0040C" w:rsidR="003B1069" w:rsidRPr="00A251BA" w:rsidRDefault="003B1069" w:rsidP="00B81E99">
            <w:pPr>
              <w:spacing w:after="0" w:line="240" w:lineRule="auto"/>
              <w:jc w:val="both"/>
              <w:rPr>
                <w:rFonts w:ascii="Tahoma" w:hAnsi="Tahoma" w:cs="Tahoma"/>
                <w:sz w:val="19"/>
                <w:szCs w:val="19"/>
              </w:rPr>
            </w:pPr>
            <w:r>
              <w:rPr>
                <w:rFonts w:ascii="Tahoma" w:hAnsi="Tahoma" w:cs="Tahoma"/>
                <w:sz w:val="19"/>
                <w:szCs w:val="19"/>
              </w:rPr>
              <w:t>Техническая поддержка оказывается в течении 3-х лет с возможностью продления оказания технической поддержки</w:t>
            </w:r>
            <w:r>
              <w:rPr>
                <w:rFonts w:ascii="Tahoma" w:hAnsi="Tahoma" w:cs="Tahoma"/>
                <w:sz w:val="19"/>
                <w:szCs w:val="19"/>
              </w:rPr>
              <w:t>, при этом первые 12</w:t>
            </w:r>
            <w:r>
              <w:rPr>
                <w:rFonts w:ascii="Tahoma" w:hAnsi="Tahoma" w:cs="Tahoma"/>
                <w:sz w:val="19"/>
                <w:szCs w:val="19"/>
              </w:rPr>
              <w:t xml:space="preserve"> месяцев техническая поддержка оказывается на бесплатной основе</w:t>
            </w:r>
          </w:p>
        </w:tc>
        <w:tc>
          <w:tcPr>
            <w:tcW w:w="2007" w:type="dxa"/>
          </w:tcPr>
          <w:p w14:paraId="59F0FE25" w14:textId="77777777" w:rsidR="003B1069" w:rsidRPr="005247E2" w:rsidRDefault="003B1069" w:rsidP="00901FCC">
            <w:pPr>
              <w:spacing w:after="0" w:line="240" w:lineRule="auto"/>
              <w:rPr>
                <w:rFonts w:ascii="Tahoma" w:hAnsi="Tahoma" w:cs="Tahoma"/>
                <w:sz w:val="19"/>
                <w:szCs w:val="19"/>
              </w:rPr>
            </w:pPr>
          </w:p>
        </w:tc>
        <w:tc>
          <w:tcPr>
            <w:tcW w:w="1827" w:type="dxa"/>
          </w:tcPr>
          <w:p w14:paraId="0D52CA01" w14:textId="77777777" w:rsidR="003B1069" w:rsidRPr="005247E2" w:rsidRDefault="003B1069" w:rsidP="00901FCC">
            <w:pPr>
              <w:spacing w:after="0" w:line="240" w:lineRule="auto"/>
              <w:rPr>
                <w:rFonts w:ascii="Tahoma" w:hAnsi="Tahoma" w:cs="Tahoma"/>
                <w:sz w:val="19"/>
                <w:szCs w:val="19"/>
              </w:rPr>
            </w:pPr>
          </w:p>
        </w:tc>
      </w:tr>
      <w:tr w:rsidR="00901FCC" w:rsidRPr="005247E2" w14:paraId="0810C544" w14:textId="77777777" w:rsidTr="008F3C80">
        <w:tc>
          <w:tcPr>
            <w:tcW w:w="965" w:type="dxa"/>
          </w:tcPr>
          <w:p w14:paraId="18E3201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w:t>
            </w:r>
          </w:p>
        </w:tc>
        <w:tc>
          <w:tcPr>
            <w:tcW w:w="6003" w:type="dxa"/>
          </w:tcPr>
          <w:p w14:paraId="5C535564"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Технические требования к Системе</w:t>
            </w:r>
          </w:p>
        </w:tc>
        <w:tc>
          <w:tcPr>
            <w:tcW w:w="2007" w:type="dxa"/>
          </w:tcPr>
          <w:p w14:paraId="03FFD644" w14:textId="77777777" w:rsidR="00901FCC" w:rsidRPr="005247E2" w:rsidRDefault="00901FCC" w:rsidP="00901FCC">
            <w:pPr>
              <w:spacing w:after="0" w:line="240" w:lineRule="auto"/>
              <w:rPr>
                <w:rFonts w:ascii="Tahoma" w:hAnsi="Tahoma" w:cs="Tahoma"/>
                <w:b/>
                <w:sz w:val="19"/>
                <w:szCs w:val="19"/>
              </w:rPr>
            </w:pPr>
          </w:p>
        </w:tc>
        <w:tc>
          <w:tcPr>
            <w:tcW w:w="1827" w:type="dxa"/>
          </w:tcPr>
          <w:p w14:paraId="08CBA8A0" w14:textId="77777777" w:rsidR="00901FCC" w:rsidRPr="005247E2" w:rsidRDefault="00901FCC" w:rsidP="00901FCC">
            <w:pPr>
              <w:spacing w:after="0" w:line="240" w:lineRule="auto"/>
              <w:rPr>
                <w:rFonts w:ascii="Tahoma" w:hAnsi="Tahoma" w:cs="Tahoma"/>
                <w:b/>
                <w:sz w:val="19"/>
                <w:szCs w:val="19"/>
              </w:rPr>
            </w:pPr>
          </w:p>
        </w:tc>
      </w:tr>
      <w:tr w:rsidR="00901FCC" w:rsidRPr="005247E2" w14:paraId="3E59CC06" w14:textId="77777777" w:rsidTr="008F3C80">
        <w:tc>
          <w:tcPr>
            <w:tcW w:w="965" w:type="dxa"/>
          </w:tcPr>
          <w:p w14:paraId="066C6B98"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2.1.</w:t>
            </w:r>
          </w:p>
        </w:tc>
        <w:tc>
          <w:tcPr>
            <w:tcW w:w="6003" w:type="dxa"/>
          </w:tcPr>
          <w:p w14:paraId="086847F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Системе в целом</w:t>
            </w:r>
          </w:p>
        </w:tc>
        <w:tc>
          <w:tcPr>
            <w:tcW w:w="2007" w:type="dxa"/>
          </w:tcPr>
          <w:p w14:paraId="239C91FD" w14:textId="77777777" w:rsidR="00901FCC" w:rsidRPr="005247E2" w:rsidRDefault="00901FCC" w:rsidP="00901FCC">
            <w:pPr>
              <w:spacing w:after="0" w:line="240" w:lineRule="auto"/>
              <w:rPr>
                <w:rFonts w:ascii="Tahoma" w:hAnsi="Tahoma" w:cs="Tahoma"/>
                <w:b/>
                <w:sz w:val="19"/>
                <w:szCs w:val="19"/>
              </w:rPr>
            </w:pPr>
          </w:p>
        </w:tc>
        <w:tc>
          <w:tcPr>
            <w:tcW w:w="1827" w:type="dxa"/>
          </w:tcPr>
          <w:p w14:paraId="48995B8B" w14:textId="77777777" w:rsidR="00901FCC" w:rsidRPr="005247E2" w:rsidRDefault="00901FCC" w:rsidP="00901FCC">
            <w:pPr>
              <w:spacing w:after="0" w:line="240" w:lineRule="auto"/>
              <w:rPr>
                <w:rFonts w:ascii="Tahoma" w:hAnsi="Tahoma" w:cs="Tahoma"/>
                <w:b/>
                <w:sz w:val="19"/>
                <w:szCs w:val="19"/>
              </w:rPr>
            </w:pPr>
          </w:p>
        </w:tc>
      </w:tr>
      <w:tr w:rsidR="00901FCC" w:rsidRPr="005247E2" w14:paraId="723A9F48" w14:textId="77777777" w:rsidTr="008F3C80">
        <w:tc>
          <w:tcPr>
            <w:tcW w:w="965" w:type="dxa"/>
          </w:tcPr>
          <w:p w14:paraId="15F4C49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2.1.1.</w:t>
            </w:r>
          </w:p>
        </w:tc>
        <w:tc>
          <w:tcPr>
            <w:tcW w:w="6003" w:type="dxa"/>
          </w:tcPr>
          <w:p w14:paraId="6A25C5F7" w14:textId="34FEEEAF" w:rsidR="00901FCC" w:rsidRPr="005247E2" w:rsidRDefault="00B81E99" w:rsidP="00901FCC">
            <w:pPr>
              <w:spacing w:after="0" w:line="240" w:lineRule="auto"/>
              <w:rPr>
                <w:rFonts w:ascii="Tahoma" w:hAnsi="Tahoma" w:cs="Tahoma"/>
                <w:sz w:val="19"/>
                <w:szCs w:val="19"/>
              </w:rPr>
            </w:pPr>
            <w:r w:rsidRPr="00B81E99">
              <w:rPr>
                <w:rFonts w:ascii="Tahoma" w:hAnsi="Tahoma" w:cs="Tahoma"/>
                <w:sz w:val="19"/>
                <w:szCs w:val="19"/>
              </w:rPr>
              <w:t xml:space="preserve">Программное обеспечение для контроля и предотвращения голосового </w:t>
            </w:r>
            <w:proofErr w:type="spellStart"/>
            <w:r w:rsidRPr="00B81E99">
              <w:rPr>
                <w:rFonts w:ascii="Tahoma" w:hAnsi="Tahoma" w:cs="Tahoma"/>
                <w:sz w:val="19"/>
                <w:szCs w:val="19"/>
              </w:rPr>
              <w:t>фрода</w:t>
            </w:r>
            <w:proofErr w:type="spellEnd"/>
            <w:r w:rsidRPr="00B81E99">
              <w:rPr>
                <w:rFonts w:ascii="Tahoma" w:hAnsi="Tahoma" w:cs="Tahoma"/>
                <w:sz w:val="19"/>
                <w:szCs w:val="19"/>
              </w:rPr>
              <w:t xml:space="preserve"> (Далее – Система) должно обеспечивать выявление всех основных видов голосового </w:t>
            </w:r>
            <w:proofErr w:type="spellStart"/>
            <w:r w:rsidRPr="00B81E99">
              <w:rPr>
                <w:rFonts w:ascii="Tahoma" w:hAnsi="Tahoma" w:cs="Tahoma"/>
                <w:sz w:val="19"/>
                <w:szCs w:val="19"/>
              </w:rPr>
              <w:t>фрода</w:t>
            </w:r>
            <w:proofErr w:type="spellEnd"/>
            <w:r w:rsidRPr="00B81E99">
              <w:rPr>
                <w:rFonts w:ascii="Tahoma" w:hAnsi="Tahoma" w:cs="Tahoma"/>
                <w:sz w:val="19"/>
                <w:szCs w:val="19"/>
              </w:rPr>
              <w:t xml:space="preserve"> на международном трафике Заказчика в режиме реального времени. Система должна проводить одновременный анализ голосовой сигнализации всеми применимыми модулями и выдавать скоординированное решение о необходимости блокировки вызова в случае обнаруж</w:t>
            </w:r>
            <w:r>
              <w:rPr>
                <w:rFonts w:ascii="Tahoma" w:hAnsi="Tahoma" w:cs="Tahoma"/>
                <w:sz w:val="19"/>
                <w:szCs w:val="19"/>
              </w:rPr>
              <w:t xml:space="preserve">ения признаков голосового </w:t>
            </w:r>
            <w:proofErr w:type="spellStart"/>
            <w:r>
              <w:rPr>
                <w:rFonts w:ascii="Tahoma" w:hAnsi="Tahoma" w:cs="Tahoma"/>
                <w:sz w:val="19"/>
                <w:szCs w:val="19"/>
              </w:rPr>
              <w:t>фрода</w:t>
            </w:r>
            <w:proofErr w:type="spellEnd"/>
          </w:p>
        </w:tc>
        <w:tc>
          <w:tcPr>
            <w:tcW w:w="2007" w:type="dxa"/>
          </w:tcPr>
          <w:p w14:paraId="46288606" w14:textId="77777777" w:rsidR="00901FCC" w:rsidRPr="005247E2" w:rsidRDefault="00901FCC" w:rsidP="00901FCC">
            <w:pPr>
              <w:spacing w:after="0" w:line="240" w:lineRule="auto"/>
              <w:rPr>
                <w:rFonts w:ascii="Tahoma" w:hAnsi="Tahoma" w:cs="Tahoma"/>
                <w:sz w:val="19"/>
                <w:szCs w:val="19"/>
              </w:rPr>
            </w:pPr>
          </w:p>
        </w:tc>
        <w:tc>
          <w:tcPr>
            <w:tcW w:w="1827" w:type="dxa"/>
          </w:tcPr>
          <w:p w14:paraId="1BAA603C" w14:textId="77777777" w:rsidR="00901FCC" w:rsidRPr="005247E2" w:rsidRDefault="00901FCC" w:rsidP="00901FCC">
            <w:pPr>
              <w:spacing w:after="0" w:line="240" w:lineRule="auto"/>
              <w:rPr>
                <w:rFonts w:ascii="Tahoma" w:hAnsi="Tahoma" w:cs="Tahoma"/>
                <w:sz w:val="19"/>
                <w:szCs w:val="19"/>
              </w:rPr>
            </w:pPr>
          </w:p>
        </w:tc>
      </w:tr>
      <w:tr w:rsidR="00901FCC" w:rsidRPr="005247E2" w14:paraId="09D70A85" w14:textId="77777777" w:rsidTr="008F3C80">
        <w:tc>
          <w:tcPr>
            <w:tcW w:w="965" w:type="dxa"/>
          </w:tcPr>
          <w:p w14:paraId="4DFD83EB"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2.1.2.</w:t>
            </w:r>
          </w:p>
        </w:tc>
        <w:tc>
          <w:tcPr>
            <w:tcW w:w="6003" w:type="dxa"/>
          </w:tcPr>
          <w:p w14:paraId="11BAA478" w14:textId="6608995E" w:rsidR="00901FCC" w:rsidRPr="005247E2" w:rsidRDefault="00B81E99" w:rsidP="003B1069">
            <w:pPr>
              <w:spacing w:after="0" w:line="240" w:lineRule="auto"/>
              <w:jc w:val="both"/>
              <w:rPr>
                <w:rFonts w:ascii="Tahoma" w:hAnsi="Tahoma" w:cs="Tahoma"/>
                <w:sz w:val="19"/>
                <w:szCs w:val="19"/>
              </w:rPr>
            </w:pPr>
            <w:r w:rsidRPr="00E92840">
              <w:rPr>
                <w:rFonts w:ascii="Tahoma" w:hAnsi="Tahoma" w:cs="Tahoma"/>
                <w:sz w:val="19"/>
                <w:szCs w:val="19"/>
              </w:rPr>
              <w:t xml:space="preserve">Система должна обеспечивать защиту от следующих типов </w:t>
            </w:r>
            <w:proofErr w:type="spellStart"/>
            <w:r w:rsidRPr="00E92840">
              <w:rPr>
                <w:rFonts w:ascii="Tahoma" w:hAnsi="Tahoma" w:cs="Tahoma"/>
                <w:sz w:val="19"/>
                <w:szCs w:val="19"/>
              </w:rPr>
              <w:t>фрода</w:t>
            </w:r>
            <w:proofErr w:type="spellEnd"/>
            <w:r w:rsidRPr="00E92840">
              <w:rPr>
                <w:rFonts w:ascii="Tahoma" w:hAnsi="Tahoma" w:cs="Tahoma"/>
                <w:sz w:val="19"/>
                <w:szCs w:val="19"/>
              </w:rPr>
              <w:t xml:space="preserve"> на входящем трафике: </w:t>
            </w:r>
          </w:p>
        </w:tc>
        <w:tc>
          <w:tcPr>
            <w:tcW w:w="2007" w:type="dxa"/>
          </w:tcPr>
          <w:p w14:paraId="404437C1" w14:textId="77777777" w:rsidR="00901FCC" w:rsidRPr="005247E2" w:rsidRDefault="00901FCC" w:rsidP="00901FCC">
            <w:pPr>
              <w:spacing w:after="0" w:line="240" w:lineRule="auto"/>
              <w:rPr>
                <w:rFonts w:ascii="Tahoma" w:hAnsi="Tahoma" w:cs="Tahoma"/>
                <w:sz w:val="19"/>
                <w:szCs w:val="19"/>
              </w:rPr>
            </w:pPr>
          </w:p>
        </w:tc>
        <w:tc>
          <w:tcPr>
            <w:tcW w:w="1827" w:type="dxa"/>
          </w:tcPr>
          <w:p w14:paraId="141BCEBE" w14:textId="77777777" w:rsidR="00901FCC" w:rsidRPr="005247E2" w:rsidRDefault="00901FCC" w:rsidP="00901FCC">
            <w:pPr>
              <w:spacing w:after="0" w:line="240" w:lineRule="auto"/>
              <w:rPr>
                <w:rFonts w:ascii="Tahoma" w:hAnsi="Tahoma" w:cs="Tahoma"/>
                <w:sz w:val="19"/>
                <w:szCs w:val="19"/>
              </w:rPr>
            </w:pPr>
          </w:p>
        </w:tc>
      </w:tr>
      <w:tr w:rsidR="00901FCC" w:rsidRPr="005247E2" w14:paraId="54FD3CA5" w14:textId="77777777" w:rsidTr="008F3C80">
        <w:tc>
          <w:tcPr>
            <w:tcW w:w="965" w:type="dxa"/>
          </w:tcPr>
          <w:p w14:paraId="19BB4C56"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2.1.3.</w:t>
            </w:r>
          </w:p>
        </w:tc>
        <w:tc>
          <w:tcPr>
            <w:tcW w:w="6003" w:type="dxa"/>
          </w:tcPr>
          <w:p w14:paraId="416C45AD"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 xml:space="preserve">Агенты Системы должны поддерживать работу, как минимум, на следующих ОС семейства </w:t>
            </w:r>
            <w:proofErr w:type="spellStart"/>
            <w:r w:rsidRPr="005247E2">
              <w:rPr>
                <w:rFonts w:ascii="Tahoma" w:hAnsi="Tahoma" w:cs="Tahoma"/>
                <w:sz w:val="19"/>
                <w:szCs w:val="19"/>
              </w:rPr>
              <w:t>Windows</w:t>
            </w:r>
            <w:proofErr w:type="spellEnd"/>
            <w:r w:rsidRPr="005247E2">
              <w:rPr>
                <w:rFonts w:ascii="Tahoma" w:hAnsi="Tahoma" w:cs="Tahoma"/>
                <w:sz w:val="19"/>
                <w:szCs w:val="19"/>
              </w:rPr>
              <w:t>:</w:t>
            </w:r>
          </w:p>
        </w:tc>
        <w:tc>
          <w:tcPr>
            <w:tcW w:w="2007" w:type="dxa"/>
          </w:tcPr>
          <w:p w14:paraId="71B9CDCB" w14:textId="77777777" w:rsidR="00901FCC" w:rsidRPr="005247E2" w:rsidRDefault="00901FCC" w:rsidP="00901FCC">
            <w:pPr>
              <w:spacing w:after="0" w:line="240" w:lineRule="auto"/>
              <w:rPr>
                <w:rFonts w:ascii="Tahoma" w:hAnsi="Tahoma" w:cs="Tahoma"/>
                <w:sz w:val="19"/>
                <w:szCs w:val="19"/>
              </w:rPr>
            </w:pPr>
          </w:p>
        </w:tc>
        <w:tc>
          <w:tcPr>
            <w:tcW w:w="1827" w:type="dxa"/>
          </w:tcPr>
          <w:p w14:paraId="0018DDAF" w14:textId="77777777" w:rsidR="00901FCC" w:rsidRPr="005247E2" w:rsidRDefault="00901FCC" w:rsidP="00901FCC">
            <w:pPr>
              <w:spacing w:after="0" w:line="240" w:lineRule="auto"/>
              <w:rPr>
                <w:rFonts w:ascii="Tahoma" w:hAnsi="Tahoma" w:cs="Tahoma"/>
                <w:sz w:val="19"/>
                <w:szCs w:val="19"/>
              </w:rPr>
            </w:pPr>
          </w:p>
        </w:tc>
      </w:tr>
      <w:tr w:rsidR="00901FCC" w:rsidRPr="005247E2" w14:paraId="44BC4F74" w14:textId="77777777" w:rsidTr="008F3C80">
        <w:tc>
          <w:tcPr>
            <w:tcW w:w="965" w:type="dxa"/>
          </w:tcPr>
          <w:p w14:paraId="120C5705"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7E730A18" w14:textId="1FE57577" w:rsidR="00901FCC" w:rsidRPr="00B81E99" w:rsidRDefault="00B81E99" w:rsidP="00B81E99">
            <w:pPr>
              <w:jc w:val="both"/>
              <w:rPr>
                <w:rFonts w:ascii="Tahoma" w:hAnsi="Tahoma" w:cs="Tahoma"/>
                <w:sz w:val="19"/>
                <w:szCs w:val="19"/>
              </w:rPr>
            </w:pPr>
            <w:r w:rsidRPr="00B81E99">
              <w:rPr>
                <w:rFonts w:ascii="Tahoma" w:hAnsi="Tahoma" w:cs="Tahoma"/>
                <w:sz w:val="19"/>
                <w:szCs w:val="19"/>
              </w:rPr>
              <w:t xml:space="preserve">CLI </w:t>
            </w:r>
            <w:proofErr w:type="spellStart"/>
            <w:r w:rsidRPr="00B81E99">
              <w:rPr>
                <w:rFonts w:ascii="Tahoma" w:hAnsi="Tahoma" w:cs="Tahoma"/>
                <w:sz w:val="19"/>
                <w:szCs w:val="19"/>
              </w:rPr>
              <w:t>Spoofing</w:t>
            </w:r>
            <w:proofErr w:type="spellEnd"/>
          </w:p>
        </w:tc>
        <w:tc>
          <w:tcPr>
            <w:tcW w:w="2007" w:type="dxa"/>
          </w:tcPr>
          <w:p w14:paraId="1E572C2A"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1145FB09" w14:textId="77777777" w:rsidR="00901FCC" w:rsidRPr="005247E2" w:rsidRDefault="00901FCC" w:rsidP="00901FCC">
            <w:pPr>
              <w:spacing w:after="0" w:line="240" w:lineRule="auto"/>
              <w:rPr>
                <w:rFonts w:ascii="Tahoma" w:hAnsi="Tahoma" w:cs="Tahoma"/>
                <w:sz w:val="19"/>
                <w:szCs w:val="19"/>
                <w:lang w:val="en-US"/>
              </w:rPr>
            </w:pPr>
          </w:p>
        </w:tc>
      </w:tr>
      <w:tr w:rsidR="00901FCC" w:rsidRPr="003B1069" w14:paraId="37604539" w14:textId="77777777" w:rsidTr="008F3C80">
        <w:tc>
          <w:tcPr>
            <w:tcW w:w="965" w:type="dxa"/>
          </w:tcPr>
          <w:p w14:paraId="0740DE0D"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5E934215" w14:textId="6AB9511C" w:rsidR="00901FCC" w:rsidRPr="005247E2" w:rsidRDefault="00B81E99" w:rsidP="00B81E99">
            <w:pPr>
              <w:jc w:val="both"/>
              <w:rPr>
                <w:rFonts w:ascii="Tahoma" w:hAnsi="Tahoma" w:cs="Tahoma"/>
                <w:sz w:val="19"/>
                <w:szCs w:val="19"/>
                <w:lang w:val="en-US"/>
              </w:rPr>
            </w:pPr>
            <w:r w:rsidRPr="00B81E99">
              <w:rPr>
                <w:rFonts w:ascii="Tahoma" w:hAnsi="Tahoma" w:cs="Tahoma"/>
                <w:sz w:val="19"/>
                <w:szCs w:val="19"/>
                <w:lang w:val="en-US"/>
              </w:rPr>
              <w:t>Interconnect bypass (SIM box, OTT bypass)</w:t>
            </w:r>
          </w:p>
        </w:tc>
        <w:tc>
          <w:tcPr>
            <w:tcW w:w="2007" w:type="dxa"/>
          </w:tcPr>
          <w:p w14:paraId="525B03A8"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08A830AE"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06290218" w14:textId="77777777" w:rsidTr="008F3C80">
        <w:tc>
          <w:tcPr>
            <w:tcW w:w="965" w:type="dxa"/>
          </w:tcPr>
          <w:p w14:paraId="034C7686"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276BABDA" w14:textId="6D565D2A" w:rsidR="00901FCC" w:rsidRPr="00B81E99" w:rsidRDefault="00B81E99" w:rsidP="00B81E99">
            <w:pPr>
              <w:jc w:val="both"/>
              <w:rPr>
                <w:rFonts w:ascii="Tahoma" w:hAnsi="Tahoma" w:cs="Tahoma"/>
                <w:sz w:val="19"/>
                <w:szCs w:val="19"/>
              </w:rPr>
            </w:pPr>
            <w:proofErr w:type="spellStart"/>
            <w:r w:rsidRPr="00B81E99">
              <w:rPr>
                <w:rFonts w:ascii="Tahoma" w:hAnsi="Tahoma" w:cs="Tahoma"/>
                <w:sz w:val="19"/>
                <w:szCs w:val="19"/>
              </w:rPr>
              <w:t>Roaming</w:t>
            </w:r>
            <w:proofErr w:type="spellEnd"/>
            <w:r w:rsidRPr="00B81E99">
              <w:rPr>
                <w:rFonts w:ascii="Tahoma" w:hAnsi="Tahoma" w:cs="Tahoma"/>
                <w:sz w:val="19"/>
                <w:szCs w:val="19"/>
              </w:rPr>
              <w:t xml:space="preserve"> </w:t>
            </w:r>
            <w:proofErr w:type="spellStart"/>
            <w:r w:rsidRPr="00B81E99">
              <w:rPr>
                <w:rFonts w:ascii="Tahoma" w:hAnsi="Tahoma" w:cs="Tahoma"/>
                <w:sz w:val="19"/>
                <w:szCs w:val="19"/>
              </w:rPr>
              <w:t>fraud</w:t>
            </w:r>
            <w:proofErr w:type="spellEnd"/>
          </w:p>
        </w:tc>
        <w:tc>
          <w:tcPr>
            <w:tcW w:w="2007" w:type="dxa"/>
          </w:tcPr>
          <w:p w14:paraId="68AC9460"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3FC510F9"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6C97F565" w14:textId="77777777" w:rsidTr="008F3C80">
        <w:tc>
          <w:tcPr>
            <w:tcW w:w="965" w:type="dxa"/>
          </w:tcPr>
          <w:p w14:paraId="6E41F9D4"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741A332C" w14:textId="1A23E930" w:rsidR="00901FCC" w:rsidRPr="00B81E99" w:rsidRDefault="00B81E99" w:rsidP="00B81E99">
            <w:pPr>
              <w:jc w:val="both"/>
              <w:rPr>
                <w:rFonts w:ascii="Tahoma" w:hAnsi="Tahoma" w:cs="Tahoma"/>
                <w:sz w:val="19"/>
                <w:szCs w:val="19"/>
              </w:rPr>
            </w:pPr>
            <w:proofErr w:type="spellStart"/>
            <w:r w:rsidRPr="00B81E99">
              <w:rPr>
                <w:rFonts w:ascii="Tahoma" w:hAnsi="Tahoma" w:cs="Tahoma"/>
                <w:sz w:val="19"/>
                <w:szCs w:val="19"/>
              </w:rPr>
              <w:t>Flash</w:t>
            </w:r>
            <w:proofErr w:type="spellEnd"/>
            <w:r w:rsidRPr="00B81E99">
              <w:rPr>
                <w:rFonts w:ascii="Tahoma" w:hAnsi="Tahoma" w:cs="Tahoma"/>
                <w:sz w:val="19"/>
                <w:szCs w:val="19"/>
              </w:rPr>
              <w:t xml:space="preserve"> </w:t>
            </w:r>
            <w:proofErr w:type="spellStart"/>
            <w:r w:rsidRPr="00B81E99">
              <w:rPr>
                <w:rFonts w:ascii="Tahoma" w:hAnsi="Tahoma" w:cs="Tahoma"/>
                <w:sz w:val="19"/>
                <w:szCs w:val="19"/>
              </w:rPr>
              <w:t>calls</w:t>
            </w:r>
            <w:proofErr w:type="spellEnd"/>
          </w:p>
        </w:tc>
        <w:tc>
          <w:tcPr>
            <w:tcW w:w="2007" w:type="dxa"/>
          </w:tcPr>
          <w:p w14:paraId="2C2A1440"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65579910"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7074FDED" w14:textId="77777777" w:rsidTr="008F3C80">
        <w:tc>
          <w:tcPr>
            <w:tcW w:w="965" w:type="dxa"/>
          </w:tcPr>
          <w:p w14:paraId="1CAE03D4"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5AD5914A" w14:textId="72557E42" w:rsidR="00901FCC" w:rsidRPr="00B81E99" w:rsidRDefault="00B81E99" w:rsidP="00B81E99">
            <w:pPr>
              <w:jc w:val="both"/>
              <w:rPr>
                <w:rFonts w:ascii="Tahoma" w:hAnsi="Tahoma" w:cs="Tahoma"/>
                <w:sz w:val="19"/>
                <w:szCs w:val="19"/>
              </w:rPr>
            </w:pPr>
            <w:proofErr w:type="spellStart"/>
            <w:r w:rsidRPr="00B81E99">
              <w:rPr>
                <w:rFonts w:ascii="Tahoma" w:hAnsi="Tahoma" w:cs="Tahoma"/>
                <w:sz w:val="19"/>
                <w:szCs w:val="19"/>
              </w:rPr>
              <w:t>Wangiri</w:t>
            </w:r>
            <w:proofErr w:type="spellEnd"/>
          </w:p>
        </w:tc>
        <w:tc>
          <w:tcPr>
            <w:tcW w:w="2007" w:type="dxa"/>
          </w:tcPr>
          <w:p w14:paraId="4E33A357"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2E0E2A2E"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303C2E05" w14:textId="77777777" w:rsidTr="008F3C80">
        <w:tc>
          <w:tcPr>
            <w:tcW w:w="965" w:type="dxa"/>
          </w:tcPr>
          <w:p w14:paraId="533E576C" w14:textId="77777777" w:rsidR="00901FCC" w:rsidRPr="005247E2" w:rsidRDefault="00901FCC" w:rsidP="00B81E99">
            <w:pPr>
              <w:spacing w:after="0" w:line="240" w:lineRule="auto"/>
              <w:jc w:val="center"/>
              <w:rPr>
                <w:rFonts w:ascii="Tahoma" w:hAnsi="Tahoma" w:cs="Tahoma"/>
                <w:sz w:val="19"/>
                <w:szCs w:val="19"/>
                <w:lang w:val="en-US"/>
              </w:rPr>
            </w:pPr>
            <w:r w:rsidRPr="005247E2">
              <w:rPr>
                <w:rFonts w:ascii="Tahoma" w:hAnsi="Tahoma" w:cs="Tahoma"/>
                <w:sz w:val="19"/>
                <w:szCs w:val="19"/>
                <w:lang w:val="en-US"/>
              </w:rPr>
              <w:t>•</w:t>
            </w:r>
          </w:p>
        </w:tc>
        <w:tc>
          <w:tcPr>
            <w:tcW w:w="6003" w:type="dxa"/>
          </w:tcPr>
          <w:p w14:paraId="19AC9A7C" w14:textId="1247718B" w:rsidR="00901FCC" w:rsidRPr="00B81E99" w:rsidRDefault="00B81E99" w:rsidP="00B81E99">
            <w:pPr>
              <w:jc w:val="both"/>
              <w:rPr>
                <w:rFonts w:ascii="Tahoma" w:hAnsi="Tahoma" w:cs="Tahoma"/>
                <w:sz w:val="19"/>
                <w:szCs w:val="19"/>
              </w:rPr>
            </w:pPr>
            <w:proofErr w:type="spellStart"/>
            <w:r w:rsidRPr="00B81E99">
              <w:rPr>
                <w:rFonts w:ascii="Tahoma" w:hAnsi="Tahoma" w:cs="Tahoma"/>
                <w:sz w:val="19"/>
                <w:szCs w:val="19"/>
              </w:rPr>
              <w:t>Spam</w:t>
            </w:r>
            <w:proofErr w:type="spellEnd"/>
          </w:p>
        </w:tc>
        <w:tc>
          <w:tcPr>
            <w:tcW w:w="2007" w:type="dxa"/>
          </w:tcPr>
          <w:p w14:paraId="0DAF4F22" w14:textId="77777777" w:rsidR="00901FCC" w:rsidRPr="005247E2" w:rsidRDefault="00901FCC" w:rsidP="00901FCC">
            <w:pPr>
              <w:spacing w:after="0" w:line="240" w:lineRule="auto"/>
              <w:rPr>
                <w:rFonts w:ascii="Tahoma" w:hAnsi="Tahoma" w:cs="Tahoma"/>
                <w:sz w:val="19"/>
                <w:szCs w:val="19"/>
                <w:lang w:val="en-US"/>
              </w:rPr>
            </w:pPr>
          </w:p>
        </w:tc>
        <w:tc>
          <w:tcPr>
            <w:tcW w:w="1827" w:type="dxa"/>
          </w:tcPr>
          <w:p w14:paraId="197B74CA" w14:textId="77777777" w:rsidR="00901FCC" w:rsidRPr="005247E2" w:rsidRDefault="00901FCC" w:rsidP="00901FCC">
            <w:pPr>
              <w:spacing w:after="0" w:line="240" w:lineRule="auto"/>
              <w:rPr>
                <w:rFonts w:ascii="Tahoma" w:hAnsi="Tahoma" w:cs="Tahoma"/>
                <w:sz w:val="19"/>
                <w:szCs w:val="19"/>
                <w:lang w:val="en-US"/>
              </w:rPr>
            </w:pPr>
          </w:p>
        </w:tc>
      </w:tr>
      <w:tr w:rsidR="00901FCC" w:rsidRPr="005247E2" w14:paraId="67361640" w14:textId="77777777" w:rsidTr="008F3C80">
        <w:tc>
          <w:tcPr>
            <w:tcW w:w="965" w:type="dxa"/>
          </w:tcPr>
          <w:p w14:paraId="0FBE37FB" w14:textId="77777777" w:rsidR="00901FCC" w:rsidRPr="005247E2" w:rsidRDefault="00901FCC" w:rsidP="00B81E99">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0F765A93" w14:textId="3C96CE1E" w:rsidR="00901FCC" w:rsidRPr="005247E2" w:rsidRDefault="00B81E99" w:rsidP="00B81E99">
            <w:pPr>
              <w:jc w:val="both"/>
              <w:rPr>
                <w:rFonts w:ascii="Tahoma" w:hAnsi="Tahoma" w:cs="Tahoma"/>
                <w:sz w:val="19"/>
                <w:szCs w:val="19"/>
              </w:rPr>
            </w:pPr>
            <w:proofErr w:type="spellStart"/>
            <w:r w:rsidRPr="00B81E99">
              <w:rPr>
                <w:rFonts w:ascii="Tahoma" w:hAnsi="Tahoma" w:cs="Tahoma"/>
                <w:sz w:val="19"/>
                <w:szCs w:val="19"/>
              </w:rPr>
              <w:t>Call</w:t>
            </w:r>
            <w:proofErr w:type="spellEnd"/>
            <w:r w:rsidRPr="00B81E99">
              <w:rPr>
                <w:rFonts w:ascii="Tahoma" w:hAnsi="Tahoma" w:cs="Tahoma"/>
                <w:sz w:val="19"/>
                <w:szCs w:val="19"/>
              </w:rPr>
              <w:t xml:space="preserve"> </w:t>
            </w:r>
            <w:proofErr w:type="spellStart"/>
            <w:r w:rsidRPr="00B81E99">
              <w:rPr>
                <w:rFonts w:ascii="Tahoma" w:hAnsi="Tahoma" w:cs="Tahoma"/>
                <w:sz w:val="19"/>
                <w:szCs w:val="19"/>
              </w:rPr>
              <w:t>stretching</w:t>
            </w:r>
            <w:proofErr w:type="spellEnd"/>
          </w:p>
        </w:tc>
        <w:tc>
          <w:tcPr>
            <w:tcW w:w="2007" w:type="dxa"/>
          </w:tcPr>
          <w:p w14:paraId="4A7D6A55" w14:textId="77777777" w:rsidR="00901FCC" w:rsidRPr="005247E2" w:rsidRDefault="00901FCC" w:rsidP="00901FCC">
            <w:pPr>
              <w:spacing w:after="0" w:line="240" w:lineRule="auto"/>
              <w:rPr>
                <w:rFonts w:ascii="Tahoma" w:hAnsi="Tahoma" w:cs="Tahoma"/>
                <w:sz w:val="19"/>
                <w:szCs w:val="19"/>
              </w:rPr>
            </w:pPr>
          </w:p>
        </w:tc>
        <w:tc>
          <w:tcPr>
            <w:tcW w:w="1827" w:type="dxa"/>
          </w:tcPr>
          <w:p w14:paraId="486509CF" w14:textId="77777777" w:rsidR="00901FCC" w:rsidRPr="005247E2" w:rsidRDefault="00901FCC" w:rsidP="00901FCC">
            <w:pPr>
              <w:spacing w:after="0" w:line="240" w:lineRule="auto"/>
              <w:rPr>
                <w:rFonts w:ascii="Tahoma" w:hAnsi="Tahoma" w:cs="Tahoma"/>
                <w:sz w:val="19"/>
                <w:szCs w:val="19"/>
              </w:rPr>
            </w:pPr>
          </w:p>
        </w:tc>
      </w:tr>
      <w:tr w:rsidR="00901FCC" w:rsidRPr="005247E2" w14:paraId="2C3E938E" w14:textId="77777777" w:rsidTr="008F3C80">
        <w:tc>
          <w:tcPr>
            <w:tcW w:w="965" w:type="dxa"/>
          </w:tcPr>
          <w:p w14:paraId="21007D1A" w14:textId="77777777" w:rsidR="00901FCC" w:rsidRPr="005247E2" w:rsidRDefault="00901FCC" w:rsidP="00B81E99">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2ACC1ED8" w14:textId="67CBFD7E" w:rsidR="00901FCC" w:rsidRPr="005247E2" w:rsidRDefault="00B81E99" w:rsidP="00B81E99">
            <w:pPr>
              <w:jc w:val="both"/>
              <w:rPr>
                <w:rFonts w:ascii="Tahoma" w:hAnsi="Tahoma" w:cs="Tahoma"/>
                <w:sz w:val="19"/>
                <w:szCs w:val="19"/>
              </w:rPr>
            </w:pPr>
            <w:proofErr w:type="spellStart"/>
            <w:r w:rsidRPr="00B81E99">
              <w:rPr>
                <w:rFonts w:ascii="Tahoma" w:hAnsi="Tahoma" w:cs="Tahoma"/>
                <w:sz w:val="19"/>
                <w:szCs w:val="19"/>
              </w:rPr>
              <w:t>Short</w:t>
            </w:r>
            <w:proofErr w:type="spellEnd"/>
            <w:r w:rsidRPr="00B81E99">
              <w:rPr>
                <w:rFonts w:ascii="Tahoma" w:hAnsi="Tahoma" w:cs="Tahoma"/>
                <w:sz w:val="19"/>
                <w:szCs w:val="19"/>
              </w:rPr>
              <w:t xml:space="preserve"> </w:t>
            </w:r>
            <w:proofErr w:type="spellStart"/>
            <w:r w:rsidRPr="00B81E99">
              <w:rPr>
                <w:rFonts w:ascii="Tahoma" w:hAnsi="Tahoma" w:cs="Tahoma"/>
                <w:sz w:val="19"/>
                <w:szCs w:val="19"/>
              </w:rPr>
              <w:t>Stopping</w:t>
            </w:r>
            <w:proofErr w:type="spellEnd"/>
            <w:r w:rsidRPr="00B81E99">
              <w:rPr>
                <w:rFonts w:ascii="Tahoma" w:hAnsi="Tahoma" w:cs="Tahoma"/>
                <w:sz w:val="19"/>
                <w:szCs w:val="19"/>
              </w:rPr>
              <w:t xml:space="preserve"> (FAS)</w:t>
            </w:r>
          </w:p>
        </w:tc>
        <w:tc>
          <w:tcPr>
            <w:tcW w:w="2007" w:type="dxa"/>
          </w:tcPr>
          <w:p w14:paraId="73C81A7C" w14:textId="77777777" w:rsidR="00901FCC" w:rsidRPr="005247E2" w:rsidRDefault="00901FCC" w:rsidP="00901FCC">
            <w:pPr>
              <w:spacing w:after="0" w:line="240" w:lineRule="auto"/>
              <w:rPr>
                <w:rFonts w:ascii="Tahoma" w:hAnsi="Tahoma" w:cs="Tahoma"/>
                <w:sz w:val="19"/>
                <w:szCs w:val="19"/>
              </w:rPr>
            </w:pPr>
          </w:p>
        </w:tc>
        <w:tc>
          <w:tcPr>
            <w:tcW w:w="1827" w:type="dxa"/>
          </w:tcPr>
          <w:p w14:paraId="5EACF4F7" w14:textId="77777777" w:rsidR="00901FCC" w:rsidRPr="005247E2" w:rsidRDefault="00901FCC" w:rsidP="00901FCC">
            <w:pPr>
              <w:spacing w:after="0" w:line="240" w:lineRule="auto"/>
              <w:rPr>
                <w:rFonts w:ascii="Tahoma" w:hAnsi="Tahoma" w:cs="Tahoma"/>
                <w:sz w:val="19"/>
                <w:szCs w:val="19"/>
              </w:rPr>
            </w:pPr>
          </w:p>
        </w:tc>
      </w:tr>
      <w:tr w:rsidR="00901FCC" w:rsidRPr="005247E2" w14:paraId="2BC2449B" w14:textId="77777777" w:rsidTr="008F3C80">
        <w:tc>
          <w:tcPr>
            <w:tcW w:w="965" w:type="dxa"/>
          </w:tcPr>
          <w:p w14:paraId="77AF70AB"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2.1.4.</w:t>
            </w:r>
          </w:p>
        </w:tc>
        <w:tc>
          <w:tcPr>
            <w:tcW w:w="6003" w:type="dxa"/>
          </w:tcPr>
          <w:p w14:paraId="20825845" w14:textId="1AF481D9" w:rsidR="00901FCC" w:rsidRPr="005247E2" w:rsidRDefault="00B81E99" w:rsidP="00901FCC">
            <w:pPr>
              <w:spacing w:after="0" w:line="240" w:lineRule="auto"/>
              <w:rPr>
                <w:rFonts w:ascii="Tahoma" w:hAnsi="Tahoma" w:cs="Tahoma"/>
                <w:sz w:val="19"/>
                <w:szCs w:val="19"/>
              </w:rPr>
            </w:pPr>
            <w:r w:rsidRPr="006A30C5">
              <w:rPr>
                <w:rFonts w:ascii="Tahoma" w:hAnsi="Tahoma" w:cs="Tahoma"/>
                <w:sz w:val="19"/>
                <w:szCs w:val="19"/>
              </w:rPr>
              <w:t>Система должна не оказывать негативного</w:t>
            </w:r>
            <w:r w:rsidRPr="008A6FE7">
              <w:rPr>
                <w:rFonts w:ascii="Tahoma" w:hAnsi="Tahoma" w:cs="Tahoma"/>
                <w:sz w:val="19"/>
                <w:szCs w:val="19"/>
              </w:rPr>
              <w:t xml:space="preserve"> влияния </w:t>
            </w:r>
            <w:r>
              <w:rPr>
                <w:rFonts w:ascii="Tahoma" w:hAnsi="Tahoma" w:cs="Tahoma"/>
                <w:sz w:val="19"/>
                <w:szCs w:val="19"/>
              </w:rPr>
              <w:t>на время установления голосового соединения в сети З</w:t>
            </w:r>
            <w:r w:rsidRPr="008A6FE7">
              <w:rPr>
                <w:rFonts w:ascii="Tahoma" w:hAnsi="Tahoma" w:cs="Tahoma"/>
                <w:sz w:val="19"/>
                <w:szCs w:val="19"/>
              </w:rPr>
              <w:t>аказчика</w:t>
            </w:r>
          </w:p>
        </w:tc>
        <w:tc>
          <w:tcPr>
            <w:tcW w:w="2007" w:type="dxa"/>
          </w:tcPr>
          <w:p w14:paraId="43810431" w14:textId="77777777" w:rsidR="00901FCC" w:rsidRPr="005247E2" w:rsidRDefault="00901FCC" w:rsidP="00901FCC">
            <w:pPr>
              <w:spacing w:after="0" w:line="240" w:lineRule="auto"/>
              <w:rPr>
                <w:rFonts w:ascii="Tahoma" w:hAnsi="Tahoma" w:cs="Tahoma"/>
                <w:sz w:val="19"/>
                <w:szCs w:val="19"/>
              </w:rPr>
            </w:pPr>
          </w:p>
        </w:tc>
        <w:tc>
          <w:tcPr>
            <w:tcW w:w="1827" w:type="dxa"/>
          </w:tcPr>
          <w:p w14:paraId="478A9D53" w14:textId="77777777" w:rsidR="00901FCC" w:rsidRPr="005247E2" w:rsidRDefault="00901FCC" w:rsidP="00901FCC">
            <w:pPr>
              <w:spacing w:after="0" w:line="240" w:lineRule="auto"/>
              <w:rPr>
                <w:rFonts w:ascii="Tahoma" w:hAnsi="Tahoma" w:cs="Tahoma"/>
                <w:sz w:val="19"/>
                <w:szCs w:val="19"/>
              </w:rPr>
            </w:pPr>
          </w:p>
        </w:tc>
      </w:tr>
      <w:tr w:rsidR="00901FCC" w:rsidRPr="00B81E99" w14:paraId="2F27241E" w14:textId="77777777" w:rsidTr="008F3C80">
        <w:tc>
          <w:tcPr>
            <w:tcW w:w="965" w:type="dxa"/>
          </w:tcPr>
          <w:p w14:paraId="56CEC4C6" w14:textId="20A0A443" w:rsidR="00901FCC" w:rsidRPr="004E77DF" w:rsidRDefault="004E77DF" w:rsidP="00901FCC">
            <w:pPr>
              <w:spacing w:after="0" w:line="240" w:lineRule="auto"/>
              <w:rPr>
                <w:rFonts w:ascii="Tahoma" w:hAnsi="Tahoma" w:cs="Tahoma"/>
                <w:sz w:val="19"/>
                <w:szCs w:val="19"/>
              </w:rPr>
            </w:pPr>
            <w:r>
              <w:rPr>
                <w:rFonts w:ascii="Tahoma" w:hAnsi="Tahoma" w:cs="Tahoma"/>
                <w:sz w:val="19"/>
                <w:szCs w:val="19"/>
              </w:rPr>
              <w:t>2.1.5.</w:t>
            </w:r>
          </w:p>
        </w:tc>
        <w:tc>
          <w:tcPr>
            <w:tcW w:w="6003" w:type="dxa"/>
          </w:tcPr>
          <w:p w14:paraId="555FD14C" w14:textId="0770402C" w:rsidR="00901FCC" w:rsidRPr="00B81E99" w:rsidRDefault="00B81E99" w:rsidP="00901FCC">
            <w:pPr>
              <w:spacing w:after="0" w:line="240" w:lineRule="auto"/>
              <w:rPr>
                <w:rFonts w:ascii="Tahoma" w:hAnsi="Tahoma" w:cs="Tahoma"/>
                <w:sz w:val="19"/>
                <w:szCs w:val="19"/>
              </w:rPr>
            </w:pPr>
            <w:r w:rsidRPr="008A6FE7">
              <w:rPr>
                <w:rFonts w:ascii="Tahoma" w:hAnsi="Tahoma" w:cs="Tahoma"/>
                <w:sz w:val="19"/>
                <w:szCs w:val="19"/>
              </w:rPr>
              <w:t>Система должна обладать характеристиками масштабирования и отказоустойчивости</w:t>
            </w:r>
          </w:p>
        </w:tc>
        <w:tc>
          <w:tcPr>
            <w:tcW w:w="2007" w:type="dxa"/>
          </w:tcPr>
          <w:p w14:paraId="57ED23A1" w14:textId="77777777" w:rsidR="00901FCC" w:rsidRPr="00B81E99" w:rsidRDefault="00901FCC" w:rsidP="00901FCC">
            <w:pPr>
              <w:spacing w:after="0" w:line="240" w:lineRule="auto"/>
              <w:rPr>
                <w:rFonts w:ascii="Tahoma" w:hAnsi="Tahoma" w:cs="Tahoma"/>
                <w:sz w:val="19"/>
                <w:szCs w:val="19"/>
              </w:rPr>
            </w:pPr>
          </w:p>
        </w:tc>
        <w:tc>
          <w:tcPr>
            <w:tcW w:w="1827" w:type="dxa"/>
          </w:tcPr>
          <w:p w14:paraId="3F7CBB38" w14:textId="77777777" w:rsidR="00901FCC" w:rsidRPr="00B81E99" w:rsidRDefault="00901FCC" w:rsidP="00901FCC">
            <w:pPr>
              <w:spacing w:after="0" w:line="240" w:lineRule="auto"/>
              <w:rPr>
                <w:rFonts w:ascii="Tahoma" w:hAnsi="Tahoma" w:cs="Tahoma"/>
                <w:sz w:val="19"/>
                <w:szCs w:val="19"/>
              </w:rPr>
            </w:pPr>
          </w:p>
        </w:tc>
      </w:tr>
      <w:tr w:rsidR="00901FCC" w:rsidRPr="005247E2" w14:paraId="366BADD7" w14:textId="77777777" w:rsidTr="008F3C80">
        <w:tc>
          <w:tcPr>
            <w:tcW w:w="965" w:type="dxa"/>
          </w:tcPr>
          <w:p w14:paraId="0BA16566" w14:textId="70AF6086" w:rsidR="00901FCC" w:rsidRPr="00B81E99" w:rsidRDefault="004E77DF" w:rsidP="00901FCC">
            <w:pPr>
              <w:spacing w:after="0" w:line="240" w:lineRule="auto"/>
              <w:rPr>
                <w:rFonts w:ascii="Tahoma" w:hAnsi="Tahoma" w:cs="Tahoma"/>
                <w:sz w:val="19"/>
                <w:szCs w:val="19"/>
              </w:rPr>
            </w:pPr>
            <w:r>
              <w:rPr>
                <w:rFonts w:ascii="Tahoma" w:hAnsi="Tahoma" w:cs="Tahoma"/>
                <w:sz w:val="19"/>
                <w:szCs w:val="19"/>
              </w:rPr>
              <w:lastRenderedPageBreak/>
              <w:t>2.1.6.</w:t>
            </w:r>
          </w:p>
        </w:tc>
        <w:tc>
          <w:tcPr>
            <w:tcW w:w="6003" w:type="dxa"/>
          </w:tcPr>
          <w:p w14:paraId="49BBAD01" w14:textId="55A64C55" w:rsidR="00901FCC" w:rsidRPr="00B81E99" w:rsidRDefault="00B81E99" w:rsidP="00B81E99">
            <w:pPr>
              <w:spacing w:after="0" w:line="240" w:lineRule="auto"/>
              <w:rPr>
                <w:rFonts w:ascii="Tahoma" w:hAnsi="Tahoma" w:cs="Tahoma"/>
                <w:sz w:val="19"/>
                <w:szCs w:val="19"/>
              </w:rPr>
            </w:pPr>
            <w:r w:rsidRPr="008A6FE7">
              <w:rPr>
                <w:rFonts w:ascii="Tahoma" w:hAnsi="Tahoma" w:cs="Tahoma"/>
                <w:sz w:val="19"/>
                <w:szCs w:val="19"/>
              </w:rPr>
              <w:t>Система должна предполагать возможность</w:t>
            </w:r>
            <w:r>
              <w:rPr>
                <w:rFonts w:ascii="Tahoma" w:hAnsi="Tahoma" w:cs="Tahoma"/>
                <w:sz w:val="19"/>
                <w:szCs w:val="19"/>
              </w:rPr>
              <w:t xml:space="preserve"> изменения параметров блокировки вызовов силами ответственных сотрудников Заказчика</w:t>
            </w:r>
          </w:p>
        </w:tc>
        <w:tc>
          <w:tcPr>
            <w:tcW w:w="2007" w:type="dxa"/>
          </w:tcPr>
          <w:p w14:paraId="3FE8ECFC" w14:textId="77777777" w:rsidR="00901FCC" w:rsidRPr="00B81E99" w:rsidRDefault="00901FCC" w:rsidP="00901FCC">
            <w:pPr>
              <w:spacing w:after="0" w:line="240" w:lineRule="auto"/>
              <w:rPr>
                <w:rFonts w:ascii="Tahoma" w:hAnsi="Tahoma" w:cs="Tahoma"/>
                <w:sz w:val="19"/>
                <w:szCs w:val="19"/>
              </w:rPr>
            </w:pPr>
          </w:p>
        </w:tc>
        <w:tc>
          <w:tcPr>
            <w:tcW w:w="1827" w:type="dxa"/>
          </w:tcPr>
          <w:p w14:paraId="65D84F6B" w14:textId="77777777" w:rsidR="00901FCC" w:rsidRPr="00B81E99" w:rsidRDefault="00901FCC" w:rsidP="00901FCC">
            <w:pPr>
              <w:spacing w:after="0" w:line="240" w:lineRule="auto"/>
              <w:rPr>
                <w:rFonts w:ascii="Tahoma" w:hAnsi="Tahoma" w:cs="Tahoma"/>
                <w:sz w:val="19"/>
                <w:szCs w:val="19"/>
              </w:rPr>
            </w:pPr>
          </w:p>
        </w:tc>
      </w:tr>
      <w:tr w:rsidR="00901FCC" w:rsidRPr="00B81E99" w14:paraId="49411E1D" w14:textId="77777777" w:rsidTr="008F3C80">
        <w:tc>
          <w:tcPr>
            <w:tcW w:w="965" w:type="dxa"/>
          </w:tcPr>
          <w:p w14:paraId="5BF8CF25" w14:textId="240D279A" w:rsidR="00901FCC" w:rsidRPr="00B81E99" w:rsidRDefault="004E77DF" w:rsidP="00901FCC">
            <w:pPr>
              <w:spacing w:after="0" w:line="240" w:lineRule="auto"/>
              <w:rPr>
                <w:rFonts w:ascii="Tahoma" w:hAnsi="Tahoma" w:cs="Tahoma"/>
                <w:sz w:val="19"/>
                <w:szCs w:val="19"/>
              </w:rPr>
            </w:pPr>
            <w:r>
              <w:rPr>
                <w:rFonts w:ascii="Tahoma" w:hAnsi="Tahoma" w:cs="Tahoma"/>
                <w:sz w:val="19"/>
                <w:szCs w:val="19"/>
              </w:rPr>
              <w:t>2.1.7.</w:t>
            </w:r>
          </w:p>
        </w:tc>
        <w:tc>
          <w:tcPr>
            <w:tcW w:w="6003" w:type="dxa"/>
          </w:tcPr>
          <w:p w14:paraId="732FA790" w14:textId="12AE3ACE" w:rsidR="00901FCC" w:rsidRPr="00B81E99" w:rsidRDefault="00B81E99" w:rsidP="00901FCC">
            <w:pPr>
              <w:spacing w:after="0" w:line="240" w:lineRule="auto"/>
              <w:rPr>
                <w:rFonts w:ascii="Tahoma" w:hAnsi="Tahoma" w:cs="Tahoma"/>
                <w:sz w:val="19"/>
                <w:szCs w:val="19"/>
              </w:rPr>
            </w:pPr>
            <w:r w:rsidRPr="008A6FE7">
              <w:rPr>
                <w:rFonts w:ascii="Tahoma" w:hAnsi="Tahoma" w:cs="Tahoma"/>
                <w:sz w:val="19"/>
                <w:szCs w:val="19"/>
              </w:rPr>
              <w:t>Система должна иметь удобный и понятный пользовательский интерфейс</w:t>
            </w:r>
          </w:p>
        </w:tc>
        <w:tc>
          <w:tcPr>
            <w:tcW w:w="2007" w:type="dxa"/>
          </w:tcPr>
          <w:p w14:paraId="063C3973" w14:textId="77777777" w:rsidR="00901FCC" w:rsidRPr="00B81E99" w:rsidRDefault="00901FCC" w:rsidP="00901FCC">
            <w:pPr>
              <w:spacing w:after="0" w:line="240" w:lineRule="auto"/>
              <w:rPr>
                <w:rFonts w:ascii="Tahoma" w:hAnsi="Tahoma" w:cs="Tahoma"/>
                <w:sz w:val="19"/>
                <w:szCs w:val="19"/>
              </w:rPr>
            </w:pPr>
          </w:p>
        </w:tc>
        <w:tc>
          <w:tcPr>
            <w:tcW w:w="1827" w:type="dxa"/>
          </w:tcPr>
          <w:p w14:paraId="4F74A740" w14:textId="77777777" w:rsidR="00901FCC" w:rsidRPr="00B81E99" w:rsidRDefault="00901FCC" w:rsidP="00901FCC">
            <w:pPr>
              <w:spacing w:after="0" w:line="240" w:lineRule="auto"/>
              <w:rPr>
                <w:rFonts w:ascii="Tahoma" w:hAnsi="Tahoma" w:cs="Tahoma"/>
                <w:sz w:val="19"/>
                <w:szCs w:val="19"/>
              </w:rPr>
            </w:pPr>
          </w:p>
        </w:tc>
      </w:tr>
      <w:tr w:rsidR="00901FCC" w:rsidRPr="005247E2" w14:paraId="10B1C8A5" w14:textId="77777777" w:rsidTr="008F3C80">
        <w:tc>
          <w:tcPr>
            <w:tcW w:w="965" w:type="dxa"/>
          </w:tcPr>
          <w:p w14:paraId="622D0C89" w14:textId="53243378"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2.1.8</w:t>
            </w:r>
          </w:p>
        </w:tc>
        <w:tc>
          <w:tcPr>
            <w:tcW w:w="6003" w:type="dxa"/>
          </w:tcPr>
          <w:p w14:paraId="7546C0FA" w14:textId="58769FAF" w:rsidR="00901FCC" w:rsidRPr="005247E2" w:rsidRDefault="00B81E99" w:rsidP="00901FCC">
            <w:pPr>
              <w:spacing w:after="0" w:line="240" w:lineRule="auto"/>
              <w:rPr>
                <w:rFonts w:ascii="Tahoma" w:hAnsi="Tahoma" w:cs="Tahoma"/>
                <w:sz w:val="19"/>
                <w:szCs w:val="19"/>
              </w:rPr>
            </w:pPr>
            <w:r w:rsidRPr="008A6FE7">
              <w:rPr>
                <w:rFonts w:ascii="Tahoma" w:hAnsi="Tahoma" w:cs="Tahoma"/>
                <w:sz w:val="19"/>
                <w:szCs w:val="19"/>
              </w:rPr>
              <w:t xml:space="preserve">Система должна </w:t>
            </w:r>
            <w:r>
              <w:rPr>
                <w:rFonts w:ascii="Tahoma" w:hAnsi="Tahoma" w:cs="Tahoma"/>
                <w:sz w:val="19"/>
                <w:szCs w:val="19"/>
              </w:rPr>
              <w:t xml:space="preserve">поддерживать выгрузку отчётности обо всех </w:t>
            </w:r>
            <w:proofErr w:type="spellStart"/>
            <w:r>
              <w:rPr>
                <w:rFonts w:ascii="Tahoma" w:hAnsi="Tahoma" w:cs="Tahoma"/>
                <w:sz w:val="19"/>
                <w:szCs w:val="19"/>
              </w:rPr>
              <w:t>фродовых</w:t>
            </w:r>
            <w:proofErr w:type="spellEnd"/>
            <w:r>
              <w:rPr>
                <w:rFonts w:ascii="Tahoma" w:hAnsi="Tahoma" w:cs="Tahoma"/>
                <w:sz w:val="19"/>
                <w:szCs w:val="19"/>
              </w:rPr>
              <w:t xml:space="preserve"> событиях в формате *</w:t>
            </w:r>
            <w:r>
              <w:rPr>
                <w:rFonts w:ascii="Tahoma" w:hAnsi="Tahoma" w:cs="Tahoma"/>
                <w:sz w:val="19"/>
                <w:szCs w:val="19"/>
                <w:lang w:val="en-US"/>
              </w:rPr>
              <w:t>csv</w:t>
            </w:r>
            <w:r w:rsidRPr="00E75EBB">
              <w:rPr>
                <w:rFonts w:ascii="Tahoma" w:hAnsi="Tahoma" w:cs="Tahoma"/>
                <w:sz w:val="19"/>
                <w:szCs w:val="19"/>
              </w:rPr>
              <w:t xml:space="preserve"> </w:t>
            </w:r>
            <w:r>
              <w:rPr>
                <w:rFonts w:ascii="Tahoma" w:hAnsi="Tahoma" w:cs="Tahoma"/>
                <w:sz w:val="19"/>
                <w:szCs w:val="19"/>
                <w:lang w:val="en-US"/>
              </w:rPr>
              <w:t>c</w:t>
            </w:r>
            <w:r w:rsidRPr="00E75EBB">
              <w:rPr>
                <w:rFonts w:ascii="Tahoma" w:hAnsi="Tahoma" w:cs="Tahoma"/>
                <w:sz w:val="19"/>
                <w:szCs w:val="19"/>
              </w:rPr>
              <w:t xml:space="preserve"> </w:t>
            </w:r>
            <w:r>
              <w:rPr>
                <w:rFonts w:ascii="Tahoma" w:hAnsi="Tahoma" w:cs="Tahoma"/>
                <w:sz w:val="19"/>
                <w:szCs w:val="19"/>
              </w:rPr>
              <w:t xml:space="preserve">возможностью фильтрации по А- и/или Б-номеру, типу </w:t>
            </w:r>
            <w:proofErr w:type="spellStart"/>
            <w:r>
              <w:rPr>
                <w:rFonts w:ascii="Tahoma" w:hAnsi="Tahoma" w:cs="Tahoma"/>
                <w:sz w:val="19"/>
                <w:szCs w:val="19"/>
              </w:rPr>
              <w:t>фрода</w:t>
            </w:r>
            <w:proofErr w:type="spellEnd"/>
            <w:r>
              <w:rPr>
                <w:rFonts w:ascii="Tahoma" w:hAnsi="Tahoma" w:cs="Tahoma"/>
                <w:sz w:val="19"/>
                <w:szCs w:val="19"/>
              </w:rPr>
              <w:t>, дате и времени вызова</w:t>
            </w:r>
          </w:p>
        </w:tc>
        <w:tc>
          <w:tcPr>
            <w:tcW w:w="2007" w:type="dxa"/>
          </w:tcPr>
          <w:p w14:paraId="36663586" w14:textId="77777777" w:rsidR="00901FCC" w:rsidRPr="005247E2" w:rsidRDefault="00901FCC" w:rsidP="00901FCC">
            <w:pPr>
              <w:spacing w:after="0" w:line="240" w:lineRule="auto"/>
              <w:rPr>
                <w:rFonts w:ascii="Tahoma" w:hAnsi="Tahoma" w:cs="Tahoma"/>
                <w:sz w:val="19"/>
                <w:szCs w:val="19"/>
              </w:rPr>
            </w:pPr>
          </w:p>
        </w:tc>
        <w:tc>
          <w:tcPr>
            <w:tcW w:w="1827" w:type="dxa"/>
          </w:tcPr>
          <w:p w14:paraId="0A203584" w14:textId="77777777" w:rsidR="00901FCC" w:rsidRPr="005247E2" w:rsidRDefault="00901FCC" w:rsidP="00901FCC">
            <w:pPr>
              <w:spacing w:after="0" w:line="240" w:lineRule="auto"/>
              <w:rPr>
                <w:rFonts w:ascii="Tahoma" w:hAnsi="Tahoma" w:cs="Tahoma"/>
                <w:sz w:val="19"/>
                <w:szCs w:val="19"/>
              </w:rPr>
            </w:pPr>
          </w:p>
        </w:tc>
      </w:tr>
      <w:tr w:rsidR="00901FCC" w:rsidRPr="005247E2" w14:paraId="7228C896" w14:textId="77777777" w:rsidTr="008F3C80">
        <w:tc>
          <w:tcPr>
            <w:tcW w:w="965" w:type="dxa"/>
          </w:tcPr>
          <w:p w14:paraId="0F6B248E" w14:textId="4AEFFFA4"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2.1.9</w:t>
            </w:r>
            <w:r w:rsidR="00901FCC" w:rsidRPr="005247E2">
              <w:rPr>
                <w:rFonts w:ascii="Tahoma" w:hAnsi="Tahoma" w:cs="Tahoma"/>
                <w:sz w:val="19"/>
                <w:szCs w:val="19"/>
              </w:rPr>
              <w:t>.</w:t>
            </w:r>
          </w:p>
        </w:tc>
        <w:tc>
          <w:tcPr>
            <w:tcW w:w="6003" w:type="dxa"/>
          </w:tcPr>
          <w:p w14:paraId="1C66216C" w14:textId="08271092" w:rsidR="00901FCC" w:rsidRPr="005247E2" w:rsidRDefault="00B81E99" w:rsidP="00901FCC">
            <w:pPr>
              <w:spacing w:after="0" w:line="240" w:lineRule="auto"/>
              <w:rPr>
                <w:rFonts w:ascii="Tahoma" w:hAnsi="Tahoma" w:cs="Tahoma"/>
                <w:sz w:val="19"/>
                <w:szCs w:val="19"/>
              </w:rPr>
            </w:pPr>
            <w:r w:rsidRPr="00866CDF">
              <w:rPr>
                <w:rFonts w:ascii="Tahoma" w:hAnsi="Tahoma" w:cs="Tahoma"/>
                <w:sz w:val="19"/>
                <w:szCs w:val="19"/>
              </w:rPr>
              <w:t xml:space="preserve">Система должна быть инсталлирована в разрыв между SBC и MSС таким образом, чтобы поддерживать работу как входящих, так и исходящих </w:t>
            </w:r>
            <w:proofErr w:type="spellStart"/>
            <w:r w:rsidRPr="00866CDF">
              <w:rPr>
                <w:rFonts w:ascii="Tahoma" w:hAnsi="Tahoma" w:cs="Tahoma"/>
                <w:sz w:val="19"/>
                <w:szCs w:val="19"/>
              </w:rPr>
              <w:t>транков</w:t>
            </w:r>
            <w:proofErr w:type="spellEnd"/>
          </w:p>
        </w:tc>
        <w:tc>
          <w:tcPr>
            <w:tcW w:w="2007" w:type="dxa"/>
          </w:tcPr>
          <w:p w14:paraId="151CEACD" w14:textId="77777777" w:rsidR="00901FCC" w:rsidRPr="005247E2" w:rsidRDefault="00901FCC" w:rsidP="00901FCC">
            <w:pPr>
              <w:spacing w:after="0" w:line="240" w:lineRule="auto"/>
              <w:rPr>
                <w:rFonts w:ascii="Tahoma" w:hAnsi="Tahoma" w:cs="Tahoma"/>
                <w:sz w:val="19"/>
                <w:szCs w:val="19"/>
              </w:rPr>
            </w:pPr>
          </w:p>
        </w:tc>
        <w:tc>
          <w:tcPr>
            <w:tcW w:w="1827" w:type="dxa"/>
          </w:tcPr>
          <w:p w14:paraId="116887A7" w14:textId="77777777" w:rsidR="00901FCC" w:rsidRPr="005247E2" w:rsidRDefault="00901FCC" w:rsidP="00901FCC">
            <w:pPr>
              <w:spacing w:after="0" w:line="240" w:lineRule="auto"/>
              <w:rPr>
                <w:rFonts w:ascii="Tahoma" w:hAnsi="Tahoma" w:cs="Tahoma"/>
                <w:sz w:val="19"/>
                <w:szCs w:val="19"/>
              </w:rPr>
            </w:pPr>
          </w:p>
        </w:tc>
      </w:tr>
      <w:tr w:rsidR="00901FCC" w:rsidRPr="005247E2" w14:paraId="6467A9F4" w14:textId="77777777" w:rsidTr="008F3C80">
        <w:tc>
          <w:tcPr>
            <w:tcW w:w="965" w:type="dxa"/>
          </w:tcPr>
          <w:p w14:paraId="21A4282B" w14:textId="6A62671E" w:rsidR="00901FCC" w:rsidRPr="004E77DF" w:rsidRDefault="004E77DF" w:rsidP="00901FCC">
            <w:pPr>
              <w:spacing w:after="0" w:line="240" w:lineRule="auto"/>
              <w:rPr>
                <w:rFonts w:ascii="Tahoma" w:hAnsi="Tahoma" w:cs="Tahoma"/>
                <w:sz w:val="19"/>
                <w:szCs w:val="19"/>
              </w:rPr>
            </w:pPr>
            <w:r>
              <w:rPr>
                <w:rFonts w:ascii="Tahoma" w:hAnsi="Tahoma" w:cs="Tahoma"/>
                <w:sz w:val="19"/>
                <w:szCs w:val="19"/>
              </w:rPr>
              <w:t>2.1.10.</w:t>
            </w:r>
          </w:p>
        </w:tc>
        <w:tc>
          <w:tcPr>
            <w:tcW w:w="6003" w:type="dxa"/>
          </w:tcPr>
          <w:p w14:paraId="31A5AEE5" w14:textId="2F764B00" w:rsidR="00901FCC" w:rsidRPr="00B81E99" w:rsidRDefault="00B81E99" w:rsidP="003B1069">
            <w:pPr>
              <w:spacing w:after="0" w:line="240" w:lineRule="auto"/>
              <w:jc w:val="both"/>
              <w:rPr>
                <w:rFonts w:ascii="Tahoma" w:hAnsi="Tahoma" w:cs="Tahoma"/>
                <w:sz w:val="19"/>
                <w:szCs w:val="19"/>
              </w:rPr>
            </w:pPr>
            <w:r w:rsidRPr="00866CDF">
              <w:rPr>
                <w:rFonts w:ascii="Tahoma" w:hAnsi="Tahoma" w:cs="Tahoma"/>
                <w:sz w:val="19"/>
                <w:szCs w:val="19"/>
              </w:rPr>
              <w:t>Система должна предоставлять возможность добавления (конфигурирования) новых подключений (</w:t>
            </w:r>
            <w:proofErr w:type="spellStart"/>
            <w:r w:rsidRPr="00866CDF">
              <w:rPr>
                <w:rFonts w:ascii="Tahoma" w:hAnsi="Tahoma" w:cs="Tahoma"/>
                <w:sz w:val="19"/>
                <w:szCs w:val="19"/>
              </w:rPr>
              <w:t>транков</w:t>
            </w:r>
            <w:proofErr w:type="spellEnd"/>
            <w:r w:rsidRPr="00866CDF">
              <w:rPr>
                <w:rFonts w:ascii="Tahoma" w:hAnsi="Tahoma" w:cs="Tahoma"/>
                <w:sz w:val="19"/>
                <w:szCs w:val="19"/>
              </w:rPr>
              <w:t>)</w:t>
            </w:r>
          </w:p>
        </w:tc>
        <w:tc>
          <w:tcPr>
            <w:tcW w:w="2007" w:type="dxa"/>
          </w:tcPr>
          <w:p w14:paraId="3C3366A7" w14:textId="77777777" w:rsidR="00901FCC" w:rsidRPr="00B81E99" w:rsidRDefault="00901FCC" w:rsidP="00901FCC">
            <w:pPr>
              <w:spacing w:after="0" w:line="240" w:lineRule="auto"/>
              <w:rPr>
                <w:rFonts w:ascii="Tahoma" w:hAnsi="Tahoma" w:cs="Tahoma"/>
                <w:sz w:val="19"/>
                <w:szCs w:val="19"/>
              </w:rPr>
            </w:pPr>
          </w:p>
        </w:tc>
        <w:tc>
          <w:tcPr>
            <w:tcW w:w="1827" w:type="dxa"/>
          </w:tcPr>
          <w:p w14:paraId="1AF5D7E2" w14:textId="77777777" w:rsidR="00901FCC" w:rsidRPr="00B81E99" w:rsidRDefault="00901FCC" w:rsidP="00901FCC">
            <w:pPr>
              <w:spacing w:after="0" w:line="240" w:lineRule="auto"/>
              <w:rPr>
                <w:rFonts w:ascii="Tahoma" w:hAnsi="Tahoma" w:cs="Tahoma"/>
                <w:sz w:val="19"/>
                <w:szCs w:val="19"/>
              </w:rPr>
            </w:pPr>
          </w:p>
        </w:tc>
      </w:tr>
      <w:tr w:rsidR="00901FCC" w:rsidRPr="005247E2" w14:paraId="75807B68" w14:textId="77777777" w:rsidTr="008F3C80">
        <w:tc>
          <w:tcPr>
            <w:tcW w:w="965" w:type="dxa"/>
          </w:tcPr>
          <w:p w14:paraId="274BD84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2.2.</w:t>
            </w:r>
          </w:p>
        </w:tc>
        <w:tc>
          <w:tcPr>
            <w:tcW w:w="6003" w:type="dxa"/>
          </w:tcPr>
          <w:p w14:paraId="23B3F2D5"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способам и средствам связи для информационного обмена</w:t>
            </w:r>
          </w:p>
        </w:tc>
        <w:tc>
          <w:tcPr>
            <w:tcW w:w="2007" w:type="dxa"/>
          </w:tcPr>
          <w:p w14:paraId="49779837" w14:textId="77777777" w:rsidR="00901FCC" w:rsidRPr="005247E2" w:rsidRDefault="00901FCC" w:rsidP="00901FCC">
            <w:pPr>
              <w:spacing w:after="0" w:line="240" w:lineRule="auto"/>
              <w:rPr>
                <w:rFonts w:ascii="Tahoma" w:hAnsi="Tahoma" w:cs="Tahoma"/>
                <w:b/>
                <w:sz w:val="19"/>
                <w:szCs w:val="19"/>
              </w:rPr>
            </w:pPr>
          </w:p>
        </w:tc>
        <w:tc>
          <w:tcPr>
            <w:tcW w:w="1827" w:type="dxa"/>
          </w:tcPr>
          <w:p w14:paraId="0C1750B9" w14:textId="77777777" w:rsidR="00901FCC" w:rsidRPr="005247E2" w:rsidRDefault="00901FCC" w:rsidP="00901FCC">
            <w:pPr>
              <w:spacing w:after="0" w:line="240" w:lineRule="auto"/>
              <w:rPr>
                <w:rFonts w:ascii="Tahoma" w:hAnsi="Tahoma" w:cs="Tahoma"/>
                <w:b/>
                <w:sz w:val="19"/>
                <w:szCs w:val="19"/>
              </w:rPr>
            </w:pPr>
          </w:p>
        </w:tc>
      </w:tr>
      <w:tr w:rsidR="00901FCC" w:rsidRPr="005247E2" w14:paraId="6353C5CF" w14:textId="77777777" w:rsidTr="008F3C80">
        <w:tc>
          <w:tcPr>
            <w:tcW w:w="965" w:type="dxa"/>
          </w:tcPr>
          <w:p w14:paraId="5D0B3971"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2.2.1.</w:t>
            </w:r>
          </w:p>
        </w:tc>
        <w:tc>
          <w:tcPr>
            <w:tcW w:w="6003" w:type="dxa"/>
          </w:tcPr>
          <w:p w14:paraId="12A79D37"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Система должна функционировать в составе информационно-вычислительной сети Заказчика.</w:t>
            </w:r>
          </w:p>
        </w:tc>
        <w:tc>
          <w:tcPr>
            <w:tcW w:w="2007" w:type="dxa"/>
          </w:tcPr>
          <w:p w14:paraId="4346EF71" w14:textId="77777777" w:rsidR="00901FCC" w:rsidRPr="005247E2" w:rsidRDefault="00901FCC" w:rsidP="00901FCC">
            <w:pPr>
              <w:spacing w:after="0" w:line="240" w:lineRule="auto"/>
              <w:rPr>
                <w:rFonts w:ascii="Tahoma" w:hAnsi="Tahoma" w:cs="Tahoma"/>
                <w:sz w:val="19"/>
                <w:szCs w:val="19"/>
              </w:rPr>
            </w:pPr>
          </w:p>
        </w:tc>
        <w:tc>
          <w:tcPr>
            <w:tcW w:w="1827" w:type="dxa"/>
          </w:tcPr>
          <w:p w14:paraId="135C9F31" w14:textId="77777777" w:rsidR="00901FCC" w:rsidRPr="005247E2" w:rsidRDefault="00901FCC" w:rsidP="00901FCC">
            <w:pPr>
              <w:spacing w:after="0" w:line="240" w:lineRule="auto"/>
              <w:rPr>
                <w:rFonts w:ascii="Tahoma" w:hAnsi="Tahoma" w:cs="Tahoma"/>
                <w:sz w:val="19"/>
                <w:szCs w:val="19"/>
              </w:rPr>
            </w:pPr>
          </w:p>
        </w:tc>
      </w:tr>
      <w:tr w:rsidR="00901FCC" w:rsidRPr="005247E2" w14:paraId="238C884F" w14:textId="77777777" w:rsidTr="008F3C80">
        <w:tc>
          <w:tcPr>
            <w:tcW w:w="965" w:type="dxa"/>
          </w:tcPr>
          <w:p w14:paraId="1FD87A15"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2.2.2.</w:t>
            </w:r>
          </w:p>
        </w:tc>
        <w:tc>
          <w:tcPr>
            <w:tcW w:w="6003" w:type="dxa"/>
          </w:tcPr>
          <w:p w14:paraId="4ED02FF9" w14:textId="76501EC4"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Любой обмен данными с партнёрами по валидации трафика должен осуществляться посредством HTTPS</w:t>
            </w:r>
            <w:r w:rsidRPr="008A6FE7">
              <w:rPr>
                <w:rFonts w:ascii="Tahoma" w:hAnsi="Tahoma" w:cs="Tahoma"/>
                <w:sz w:val="19"/>
                <w:szCs w:val="19"/>
              </w:rPr>
              <w:t xml:space="preserve"> </w:t>
            </w:r>
            <w:r>
              <w:rPr>
                <w:rFonts w:ascii="Tahoma" w:hAnsi="Tahoma" w:cs="Tahoma"/>
                <w:sz w:val="19"/>
                <w:szCs w:val="19"/>
              </w:rPr>
              <w:t xml:space="preserve">с использованием </w:t>
            </w:r>
            <w:r>
              <w:rPr>
                <w:rFonts w:ascii="Tahoma" w:hAnsi="Tahoma" w:cs="Tahoma"/>
                <w:sz w:val="19"/>
                <w:szCs w:val="19"/>
                <w:lang w:val="en-US"/>
              </w:rPr>
              <w:t>TLS</w:t>
            </w:r>
            <w:r w:rsidRPr="00E75EBB">
              <w:rPr>
                <w:rFonts w:ascii="Tahoma" w:hAnsi="Tahoma" w:cs="Tahoma"/>
                <w:sz w:val="19"/>
                <w:szCs w:val="19"/>
              </w:rPr>
              <w:t xml:space="preserve"> </w:t>
            </w:r>
            <w:r>
              <w:rPr>
                <w:rFonts w:ascii="Tahoma" w:hAnsi="Tahoma" w:cs="Tahoma"/>
                <w:sz w:val="19"/>
                <w:szCs w:val="19"/>
              </w:rPr>
              <w:t>шифрования</w:t>
            </w:r>
          </w:p>
        </w:tc>
        <w:tc>
          <w:tcPr>
            <w:tcW w:w="2007" w:type="dxa"/>
          </w:tcPr>
          <w:p w14:paraId="23CD5414" w14:textId="77777777" w:rsidR="00901FCC" w:rsidRPr="005247E2" w:rsidRDefault="00901FCC" w:rsidP="00901FCC">
            <w:pPr>
              <w:spacing w:after="0" w:line="240" w:lineRule="auto"/>
              <w:rPr>
                <w:rFonts w:ascii="Tahoma" w:hAnsi="Tahoma" w:cs="Tahoma"/>
                <w:sz w:val="19"/>
                <w:szCs w:val="19"/>
              </w:rPr>
            </w:pPr>
          </w:p>
        </w:tc>
        <w:tc>
          <w:tcPr>
            <w:tcW w:w="1827" w:type="dxa"/>
          </w:tcPr>
          <w:p w14:paraId="171F36F8" w14:textId="77777777" w:rsidR="00901FCC" w:rsidRPr="005247E2" w:rsidRDefault="00901FCC" w:rsidP="00901FCC">
            <w:pPr>
              <w:spacing w:after="0" w:line="240" w:lineRule="auto"/>
              <w:rPr>
                <w:rFonts w:ascii="Tahoma" w:hAnsi="Tahoma" w:cs="Tahoma"/>
                <w:sz w:val="19"/>
                <w:szCs w:val="19"/>
              </w:rPr>
            </w:pPr>
          </w:p>
        </w:tc>
      </w:tr>
      <w:tr w:rsidR="00901FCC" w:rsidRPr="005247E2" w14:paraId="144E0144" w14:textId="77777777" w:rsidTr="008F3C80">
        <w:tc>
          <w:tcPr>
            <w:tcW w:w="965" w:type="dxa"/>
          </w:tcPr>
          <w:p w14:paraId="61560BB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2.2.3.</w:t>
            </w:r>
          </w:p>
        </w:tc>
        <w:tc>
          <w:tcPr>
            <w:tcW w:w="6003" w:type="dxa"/>
          </w:tcPr>
          <w:p w14:paraId="3D0CADEB" w14:textId="52F17E54"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Обмен данными с координирующей базой для обеспечения процесса валидации трафика должен осуществляться посредством HTTPS</w:t>
            </w:r>
            <w:r w:rsidRPr="008A6FE7">
              <w:rPr>
                <w:rFonts w:ascii="Tahoma" w:hAnsi="Tahoma" w:cs="Tahoma"/>
                <w:sz w:val="19"/>
                <w:szCs w:val="19"/>
              </w:rPr>
              <w:t xml:space="preserve"> </w:t>
            </w:r>
            <w:r>
              <w:rPr>
                <w:rFonts w:ascii="Tahoma" w:hAnsi="Tahoma" w:cs="Tahoma"/>
                <w:sz w:val="19"/>
                <w:szCs w:val="19"/>
              </w:rPr>
              <w:t xml:space="preserve">с использованием </w:t>
            </w:r>
            <w:r>
              <w:rPr>
                <w:rFonts w:ascii="Tahoma" w:hAnsi="Tahoma" w:cs="Tahoma"/>
                <w:sz w:val="19"/>
                <w:szCs w:val="19"/>
                <w:lang w:val="en-US"/>
              </w:rPr>
              <w:t>TLS</w:t>
            </w:r>
            <w:r w:rsidRPr="00E75EBB">
              <w:rPr>
                <w:rFonts w:ascii="Tahoma" w:hAnsi="Tahoma" w:cs="Tahoma"/>
                <w:sz w:val="19"/>
                <w:szCs w:val="19"/>
              </w:rPr>
              <w:t xml:space="preserve"> </w:t>
            </w:r>
            <w:r>
              <w:rPr>
                <w:rFonts w:ascii="Tahoma" w:hAnsi="Tahoma" w:cs="Tahoma"/>
                <w:sz w:val="19"/>
                <w:szCs w:val="19"/>
              </w:rPr>
              <w:t>шифрования</w:t>
            </w:r>
          </w:p>
        </w:tc>
        <w:tc>
          <w:tcPr>
            <w:tcW w:w="2007" w:type="dxa"/>
          </w:tcPr>
          <w:p w14:paraId="2A78F7EC" w14:textId="77777777" w:rsidR="00901FCC" w:rsidRPr="005247E2" w:rsidRDefault="00901FCC" w:rsidP="00901FCC">
            <w:pPr>
              <w:spacing w:after="0" w:line="240" w:lineRule="auto"/>
              <w:rPr>
                <w:rFonts w:ascii="Tahoma" w:hAnsi="Tahoma" w:cs="Tahoma"/>
                <w:sz w:val="19"/>
                <w:szCs w:val="19"/>
              </w:rPr>
            </w:pPr>
          </w:p>
        </w:tc>
        <w:tc>
          <w:tcPr>
            <w:tcW w:w="1827" w:type="dxa"/>
          </w:tcPr>
          <w:p w14:paraId="7DCBF39E" w14:textId="77777777" w:rsidR="00901FCC" w:rsidRPr="005247E2" w:rsidRDefault="00901FCC" w:rsidP="00901FCC">
            <w:pPr>
              <w:spacing w:after="0" w:line="240" w:lineRule="auto"/>
              <w:rPr>
                <w:rFonts w:ascii="Tahoma" w:hAnsi="Tahoma" w:cs="Tahoma"/>
                <w:sz w:val="19"/>
                <w:szCs w:val="19"/>
              </w:rPr>
            </w:pPr>
          </w:p>
        </w:tc>
      </w:tr>
      <w:tr w:rsidR="00901FCC" w:rsidRPr="005247E2" w14:paraId="7E1D4D32" w14:textId="77777777" w:rsidTr="008F3C80">
        <w:tc>
          <w:tcPr>
            <w:tcW w:w="965" w:type="dxa"/>
          </w:tcPr>
          <w:p w14:paraId="6EBF077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2.3.</w:t>
            </w:r>
          </w:p>
        </w:tc>
        <w:tc>
          <w:tcPr>
            <w:tcW w:w="6003" w:type="dxa"/>
          </w:tcPr>
          <w:p w14:paraId="318ECD9B"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по диагностированию Системы</w:t>
            </w:r>
          </w:p>
        </w:tc>
        <w:tc>
          <w:tcPr>
            <w:tcW w:w="2007" w:type="dxa"/>
          </w:tcPr>
          <w:p w14:paraId="4E727791" w14:textId="77777777" w:rsidR="00901FCC" w:rsidRPr="005247E2" w:rsidRDefault="00901FCC" w:rsidP="00901FCC">
            <w:pPr>
              <w:spacing w:after="0" w:line="240" w:lineRule="auto"/>
              <w:rPr>
                <w:rFonts w:ascii="Tahoma" w:hAnsi="Tahoma" w:cs="Tahoma"/>
                <w:b/>
                <w:sz w:val="19"/>
                <w:szCs w:val="19"/>
              </w:rPr>
            </w:pPr>
          </w:p>
        </w:tc>
        <w:tc>
          <w:tcPr>
            <w:tcW w:w="1827" w:type="dxa"/>
          </w:tcPr>
          <w:p w14:paraId="1861E1BA" w14:textId="77777777" w:rsidR="00901FCC" w:rsidRPr="005247E2" w:rsidRDefault="00901FCC" w:rsidP="00901FCC">
            <w:pPr>
              <w:spacing w:after="0" w:line="240" w:lineRule="auto"/>
              <w:rPr>
                <w:rFonts w:ascii="Tahoma" w:hAnsi="Tahoma" w:cs="Tahoma"/>
                <w:b/>
                <w:sz w:val="19"/>
                <w:szCs w:val="19"/>
              </w:rPr>
            </w:pPr>
          </w:p>
        </w:tc>
      </w:tr>
      <w:tr w:rsidR="00901FCC" w:rsidRPr="005247E2" w14:paraId="5A41F1AB" w14:textId="77777777" w:rsidTr="008F3C80">
        <w:tc>
          <w:tcPr>
            <w:tcW w:w="965" w:type="dxa"/>
          </w:tcPr>
          <w:p w14:paraId="452772F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2.3.1.</w:t>
            </w:r>
          </w:p>
        </w:tc>
        <w:tc>
          <w:tcPr>
            <w:tcW w:w="6003" w:type="dxa"/>
          </w:tcPr>
          <w:p w14:paraId="15718A74" w14:textId="7EB6789B" w:rsidR="00901FCC" w:rsidRPr="005247E2" w:rsidRDefault="004E77DF" w:rsidP="00901FCC">
            <w:pPr>
              <w:spacing w:after="0" w:line="240" w:lineRule="auto"/>
              <w:rPr>
                <w:rFonts w:ascii="Tahoma" w:hAnsi="Tahoma" w:cs="Tahoma"/>
                <w:sz w:val="19"/>
                <w:szCs w:val="19"/>
              </w:rPr>
            </w:pPr>
            <w:r w:rsidRPr="008A6FE7">
              <w:rPr>
                <w:rFonts w:ascii="Tahoma" w:hAnsi="Tahoma" w:cs="Tahoma"/>
                <w:sz w:val="19"/>
                <w:szCs w:val="19"/>
              </w:rPr>
              <w:t xml:space="preserve">Система должна </w:t>
            </w:r>
            <w:r>
              <w:rPr>
                <w:rFonts w:ascii="Tahoma" w:hAnsi="Tahoma" w:cs="Tahoma"/>
                <w:sz w:val="19"/>
                <w:szCs w:val="19"/>
              </w:rPr>
              <w:t>учитывать данные о доступности и работоспособности удалённого регистра вызовов для корректного принятия решения о блокировке международных голосовых вызовов</w:t>
            </w:r>
          </w:p>
        </w:tc>
        <w:tc>
          <w:tcPr>
            <w:tcW w:w="2007" w:type="dxa"/>
          </w:tcPr>
          <w:p w14:paraId="3FD94421" w14:textId="77777777" w:rsidR="00901FCC" w:rsidRPr="005247E2" w:rsidRDefault="00901FCC" w:rsidP="00901FCC">
            <w:pPr>
              <w:spacing w:after="0" w:line="240" w:lineRule="auto"/>
              <w:rPr>
                <w:rFonts w:ascii="Tahoma" w:hAnsi="Tahoma" w:cs="Tahoma"/>
                <w:sz w:val="19"/>
                <w:szCs w:val="19"/>
              </w:rPr>
            </w:pPr>
          </w:p>
        </w:tc>
        <w:tc>
          <w:tcPr>
            <w:tcW w:w="1827" w:type="dxa"/>
          </w:tcPr>
          <w:p w14:paraId="0D17847A" w14:textId="77777777" w:rsidR="00901FCC" w:rsidRPr="005247E2" w:rsidRDefault="00901FCC" w:rsidP="00901FCC">
            <w:pPr>
              <w:spacing w:after="0" w:line="240" w:lineRule="auto"/>
              <w:rPr>
                <w:rFonts w:ascii="Tahoma" w:hAnsi="Tahoma" w:cs="Tahoma"/>
                <w:sz w:val="19"/>
                <w:szCs w:val="19"/>
              </w:rPr>
            </w:pPr>
          </w:p>
        </w:tc>
      </w:tr>
      <w:tr w:rsidR="00901FCC" w:rsidRPr="005247E2" w14:paraId="33254D87" w14:textId="77777777" w:rsidTr="008F3C80">
        <w:tc>
          <w:tcPr>
            <w:tcW w:w="965" w:type="dxa"/>
          </w:tcPr>
          <w:p w14:paraId="2EE1138D"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2.3.2.</w:t>
            </w:r>
          </w:p>
        </w:tc>
        <w:tc>
          <w:tcPr>
            <w:tcW w:w="6003" w:type="dxa"/>
          </w:tcPr>
          <w:p w14:paraId="0BB7C751" w14:textId="78727F2B"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 xml:space="preserve">Для обеспечения данного функционала система должна передавать </w:t>
            </w:r>
            <w:r>
              <w:rPr>
                <w:rFonts w:ascii="Tahoma" w:hAnsi="Tahoma" w:cs="Tahoma"/>
                <w:sz w:val="19"/>
                <w:szCs w:val="19"/>
                <w:lang w:val="en-US"/>
              </w:rPr>
              <w:t>heartbeat</w:t>
            </w:r>
            <w:r w:rsidRPr="006A30C5">
              <w:rPr>
                <w:rFonts w:ascii="Tahoma" w:hAnsi="Tahoma" w:cs="Tahoma"/>
                <w:sz w:val="19"/>
                <w:szCs w:val="19"/>
              </w:rPr>
              <w:t xml:space="preserve"> </w:t>
            </w:r>
            <w:r>
              <w:rPr>
                <w:rFonts w:ascii="Tahoma" w:hAnsi="Tahoma" w:cs="Tahoma"/>
                <w:sz w:val="19"/>
                <w:szCs w:val="19"/>
              </w:rPr>
              <w:t>в координирующую базу не реже одного раза в минуту</w:t>
            </w:r>
          </w:p>
        </w:tc>
        <w:tc>
          <w:tcPr>
            <w:tcW w:w="2007" w:type="dxa"/>
          </w:tcPr>
          <w:p w14:paraId="24661FA8" w14:textId="77777777" w:rsidR="00901FCC" w:rsidRPr="005247E2" w:rsidRDefault="00901FCC" w:rsidP="00901FCC">
            <w:pPr>
              <w:spacing w:after="0" w:line="240" w:lineRule="auto"/>
              <w:rPr>
                <w:rFonts w:ascii="Tahoma" w:hAnsi="Tahoma" w:cs="Tahoma"/>
                <w:sz w:val="19"/>
                <w:szCs w:val="19"/>
              </w:rPr>
            </w:pPr>
          </w:p>
        </w:tc>
        <w:tc>
          <w:tcPr>
            <w:tcW w:w="1827" w:type="dxa"/>
          </w:tcPr>
          <w:p w14:paraId="7CD93077" w14:textId="77777777" w:rsidR="00901FCC" w:rsidRPr="005247E2" w:rsidRDefault="00901FCC" w:rsidP="00901FCC">
            <w:pPr>
              <w:spacing w:after="0" w:line="240" w:lineRule="auto"/>
              <w:rPr>
                <w:rFonts w:ascii="Tahoma" w:hAnsi="Tahoma" w:cs="Tahoma"/>
                <w:sz w:val="19"/>
                <w:szCs w:val="19"/>
              </w:rPr>
            </w:pPr>
          </w:p>
        </w:tc>
      </w:tr>
      <w:tr w:rsidR="00901FCC" w:rsidRPr="005247E2" w14:paraId="072449C1" w14:textId="77777777" w:rsidTr="008F3C80">
        <w:tc>
          <w:tcPr>
            <w:tcW w:w="965" w:type="dxa"/>
          </w:tcPr>
          <w:p w14:paraId="63136CBB"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2.4.</w:t>
            </w:r>
          </w:p>
        </w:tc>
        <w:tc>
          <w:tcPr>
            <w:tcW w:w="6003" w:type="dxa"/>
          </w:tcPr>
          <w:p w14:paraId="7B3F3AA4"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 xml:space="preserve">Перспективы развития и модернизации Системы </w:t>
            </w:r>
          </w:p>
        </w:tc>
        <w:tc>
          <w:tcPr>
            <w:tcW w:w="2007" w:type="dxa"/>
          </w:tcPr>
          <w:p w14:paraId="43B99752" w14:textId="77777777" w:rsidR="00901FCC" w:rsidRPr="005247E2" w:rsidRDefault="00901FCC" w:rsidP="00901FCC">
            <w:pPr>
              <w:spacing w:after="0" w:line="240" w:lineRule="auto"/>
              <w:rPr>
                <w:rFonts w:ascii="Tahoma" w:hAnsi="Tahoma" w:cs="Tahoma"/>
                <w:b/>
                <w:sz w:val="19"/>
                <w:szCs w:val="19"/>
              </w:rPr>
            </w:pPr>
          </w:p>
        </w:tc>
        <w:tc>
          <w:tcPr>
            <w:tcW w:w="1827" w:type="dxa"/>
          </w:tcPr>
          <w:p w14:paraId="41EEF470" w14:textId="77777777" w:rsidR="00901FCC" w:rsidRPr="005247E2" w:rsidRDefault="00901FCC" w:rsidP="00901FCC">
            <w:pPr>
              <w:spacing w:after="0" w:line="240" w:lineRule="auto"/>
              <w:rPr>
                <w:rFonts w:ascii="Tahoma" w:hAnsi="Tahoma" w:cs="Tahoma"/>
                <w:b/>
                <w:sz w:val="19"/>
                <w:szCs w:val="19"/>
              </w:rPr>
            </w:pPr>
          </w:p>
        </w:tc>
      </w:tr>
      <w:tr w:rsidR="00901FCC" w:rsidRPr="005247E2" w14:paraId="7DABAC6C" w14:textId="77777777" w:rsidTr="008F3C80">
        <w:tc>
          <w:tcPr>
            <w:tcW w:w="965" w:type="dxa"/>
          </w:tcPr>
          <w:p w14:paraId="162E1528"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2.4.1.</w:t>
            </w:r>
          </w:p>
        </w:tc>
        <w:tc>
          <w:tcPr>
            <w:tcW w:w="6003" w:type="dxa"/>
          </w:tcPr>
          <w:p w14:paraId="00EE612C"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Система должна допускать наращивание производительности за счет улучшения характеристик технических средств.</w:t>
            </w:r>
          </w:p>
        </w:tc>
        <w:tc>
          <w:tcPr>
            <w:tcW w:w="2007" w:type="dxa"/>
          </w:tcPr>
          <w:p w14:paraId="54128CF4" w14:textId="77777777" w:rsidR="00901FCC" w:rsidRPr="005247E2" w:rsidRDefault="00901FCC" w:rsidP="00901FCC">
            <w:pPr>
              <w:spacing w:after="0" w:line="240" w:lineRule="auto"/>
              <w:rPr>
                <w:rFonts w:ascii="Tahoma" w:hAnsi="Tahoma" w:cs="Tahoma"/>
                <w:sz w:val="19"/>
                <w:szCs w:val="19"/>
              </w:rPr>
            </w:pPr>
          </w:p>
        </w:tc>
        <w:tc>
          <w:tcPr>
            <w:tcW w:w="1827" w:type="dxa"/>
          </w:tcPr>
          <w:p w14:paraId="66B660C7" w14:textId="77777777" w:rsidR="00901FCC" w:rsidRPr="005247E2" w:rsidRDefault="00901FCC" w:rsidP="00901FCC">
            <w:pPr>
              <w:spacing w:after="0" w:line="240" w:lineRule="auto"/>
              <w:rPr>
                <w:rFonts w:ascii="Tahoma" w:hAnsi="Tahoma" w:cs="Tahoma"/>
                <w:sz w:val="19"/>
                <w:szCs w:val="19"/>
              </w:rPr>
            </w:pPr>
          </w:p>
        </w:tc>
      </w:tr>
      <w:tr w:rsidR="00901FCC" w:rsidRPr="005247E2" w14:paraId="78A89D6F" w14:textId="77777777" w:rsidTr="008F3C80">
        <w:tc>
          <w:tcPr>
            <w:tcW w:w="965" w:type="dxa"/>
          </w:tcPr>
          <w:p w14:paraId="3E02AE4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2.4.2.</w:t>
            </w:r>
          </w:p>
        </w:tc>
        <w:tc>
          <w:tcPr>
            <w:tcW w:w="6003" w:type="dxa"/>
          </w:tcPr>
          <w:p w14:paraId="07E4F486"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Система должна обеспечивать возможность модернизации путем замены технического и/или программного обеспечения.</w:t>
            </w:r>
          </w:p>
        </w:tc>
        <w:tc>
          <w:tcPr>
            <w:tcW w:w="2007" w:type="dxa"/>
          </w:tcPr>
          <w:p w14:paraId="75856F86" w14:textId="77777777" w:rsidR="00901FCC" w:rsidRPr="005247E2" w:rsidRDefault="00901FCC" w:rsidP="00901FCC">
            <w:pPr>
              <w:spacing w:after="0" w:line="240" w:lineRule="auto"/>
              <w:rPr>
                <w:rFonts w:ascii="Tahoma" w:hAnsi="Tahoma" w:cs="Tahoma"/>
                <w:sz w:val="19"/>
                <w:szCs w:val="19"/>
              </w:rPr>
            </w:pPr>
          </w:p>
        </w:tc>
        <w:tc>
          <w:tcPr>
            <w:tcW w:w="1827" w:type="dxa"/>
          </w:tcPr>
          <w:p w14:paraId="1B146663" w14:textId="77777777" w:rsidR="00901FCC" w:rsidRPr="005247E2" w:rsidRDefault="00901FCC" w:rsidP="00901FCC">
            <w:pPr>
              <w:spacing w:after="0" w:line="240" w:lineRule="auto"/>
              <w:rPr>
                <w:rFonts w:ascii="Tahoma" w:hAnsi="Tahoma" w:cs="Tahoma"/>
                <w:sz w:val="19"/>
                <w:szCs w:val="19"/>
              </w:rPr>
            </w:pPr>
          </w:p>
        </w:tc>
      </w:tr>
      <w:tr w:rsidR="00901FCC" w:rsidRPr="005247E2" w14:paraId="1549176F" w14:textId="77777777" w:rsidTr="008F3C80">
        <w:tc>
          <w:tcPr>
            <w:tcW w:w="965" w:type="dxa"/>
          </w:tcPr>
          <w:p w14:paraId="77AC9160"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2.4.3.</w:t>
            </w:r>
          </w:p>
        </w:tc>
        <w:tc>
          <w:tcPr>
            <w:tcW w:w="6003" w:type="dxa"/>
          </w:tcPr>
          <w:p w14:paraId="3251F900"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Исполнитель может привлекаться для консультаций Заказчика для согласования минимально достаточного или рекомендуемого оборудования при планировании внедрения Системы.</w:t>
            </w:r>
          </w:p>
        </w:tc>
        <w:tc>
          <w:tcPr>
            <w:tcW w:w="2007" w:type="dxa"/>
          </w:tcPr>
          <w:p w14:paraId="0DCA48D9" w14:textId="77777777" w:rsidR="00901FCC" w:rsidRPr="005247E2" w:rsidRDefault="00901FCC" w:rsidP="00901FCC">
            <w:pPr>
              <w:spacing w:after="0" w:line="240" w:lineRule="auto"/>
              <w:rPr>
                <w:rFonts w:ascii="Tahoma" w:hAnsi="Tahoma" w:cs="Tahoma"/>
                <w:sz w:val="19"/>
                <w:szCs w:val="19"/>
              </w:rPr>
            </w:pPr>
          </w:p>
        </w:tc>
        <w:tc>
          <w:tcPr>
            <w:tcW w:w="1827" w:type="dxa"/>
          </w:tcPr>
          <w:p w14:paraId="24596A20" w14:textId="77777777" w:rsidR="00901FCC" w:rsidRPr="005247E2" w:rsidRDefault="00901FCC" w:rsidP="00901FCC">
            <w:pPr>
              <w:spacing w:after="0" w:line="240" w:lineRule="auto"/>
              <w:rPr>
                <w:rFonts w:ascii="Tahoma" w:hAnsi="Tahoma" w:cs="Tahoma"/>
                <w:sz w:val="19"/>
                <w:szCs w:val="19"/>
              </w:rPr>
            </w:pPr>
          </w:p>
        </w:tc>
      </w:tr>
      <w:tr w:rsidR="00901FCC" w:rsidRPr="005247E2" w14:paraId="42D60855" w14:textId="77777777" w:rsidTr="008F3C80">
        <w:tc>
          <w:tcPr>
            <w:tcW w:w="965" w:type="dxa"/>
          </w:tcPr>
          <w:p w14:paraId="2182F1D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2.5.</w:t>
            </w:r>
          </w:p>
        </w:tc>
        <w:tc>
          <w:tcPr>
            <w:tcW w:w="6003" w:type="dxa"/>
          </w:tcPr>
          <w:p w14:paraId="378395A0"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функциям администрирования</w:t>
            </w:r>
          </w:p>
        </w:tc>
        <w:tc>
          <w:tcPr>
            <w:tcW w:w="2007" w:type="dxa"/>
          </w:tcPr>
          <w:p w14:paraId="4E0FE587" w14:textId="77777777" w:rsidR="00901FCC" w:rsidRPr="005247E2" w:rsidRDefault="00901FCC" w:rsidP="00901FCC">
            <w:pPr>
              <w:spacing w:after="0" w:line="240" w:lineRule="auto"/>
              <w:rPr>
                <w:rFonts w:ascii="Tahoma" w:hAnsi="Tahoma" w:cs="Tahoma"/>
                <w:b/>
                <w:sz w:val="19"/>
                <w:szCs w:val="19"/>
              </w:rPr>
            </w:pPr>
          </w:p>
        </w:tc>
        <w:tc>
          <w:tcPr>
            <w:tcW w:w="1827" w:type="dxa"/>
          </w:tcPr>
          <w:p w14:paraId="52E5540B" w14:textId="77777777" w:rsidR="00901FCC" w:rsidRPr="005247E2" w:rsidRDefault="00901FCC" w:rsidP="00901FCC">
            <w:pPr>
              <w:spacing w:after="0" w:line="240" w:lineRule="auto"/>
              <w:rPr>
                <w:rFonts w:ascii="Tahoma" w:hAnsi="Tahoma" w:cs="Tahoma"/>
                <w:b/>
                <w:sz w:val="19"/>
                <w:szCs w:val="19"/>
              </w:rPr>
            </w:pPr>
          </w:p>
        </w:tc>
      </w:tr>
      <w:tr w:rsidR="00901FCC" w:rsidRPr="005247E2" w14:paraId="51BA5882" w14:textId="77777777" w:rsidTr="008F3C80">
        <w:tc>
          <w:tcPr>
            <w:tcW w:w="965" w:type="dxa"/>
          </w:tcPr>
          <w:p w14:paraId="280A72A8"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2.5.1.</w:t>
            </w:r>
          </w:p>
        </w:tc>
        <w:tc>
          <w:tcPr>
            <w:tcW w:w="6003" w:type="dxa"/>
          </w:tcPr>
          <w:p w14:paraId="33DD5F57" w14:textId="5EF2076B"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 xml:space="preserve">Система должна иметь </w:t>
            </w:r>
            <w:proofErr w:type="spellStart"/>
            <w:r w:rsidRPr="00866CDF">
              <w:rPr>
                <w:rFonts w:ascii="Tahoma" w:hAnsi="Tahoma" w:cs="Tahoma"/>
                <w:sz w:val="19"/>
                <w:szCs w:val="19"/>
              </w:rPr>
              <w:t>Web</w:t>
            </w:r>
            <w:proofErr w:type="spellEnd"/>
            <w:r w:rsidRPr="00866CDF">
              <w:rPr>
                <w:rFonts w:ascii="Tahoma" w:hAnsi="Tahoma" w:cs="Tahoma"/>
                <w:sz w:val="19"/>
                <w:szCs w:val="19"/>
              </w:rPr>
              <w:t xml:space="preserve"> интерфейс для проведения высокоуровневой настройки</w:t>
            </w:r>
          </w:p>
        </w:tc>
        <w:tc>
          <w:tcPr>
            <w:tcW w:w="2007" w:type="dxa"/>
          </w:tcPr>
          <w:p w14:paraId="4E9F4AF2" w14:textId="77777777" w:rsidR="00901FCC" w:rsidRPr="005247E2" w:rsidRDefault="00901FCC" w:rsidP="00901FCC">
            <w:pPr>
              <w:spacing w:after="0" w:line="240" w:lineRule="auto"/>
              <w:rPr>
                <w:rFonts w:ascii="Tahoma" w:hAnsi="Tahoma" w:cs="Tahoma"/>
                <w:sz w:val="19"/>
                <w:szCs w:val="19"/>
              </w:rPr>
            </w:pPr>
          </w:p>
        </w:tc>
        <w:tc>
          <w:tcPr>
            <w:tcW w:w="1827" w:type="dxa"/>
          </w:tcPr>
          <w:p w14:paraId="500B048C" w14:textId="77777777" w:rsidR="00901FCC" w:rsidRPr="005247E2" w:rsidRDefault="00901FCC" w:rsidP="00901FCC">
            <w:pPr>
              <w:spacing w:after="0" w:line="240" w:lineRule="auto"/>
              <w:rPr>
                <w:rFonts w:ascii="Tahoma" w:hAnsi="Tahoma" w:cs="Tahoma"/>
                <w:sz w:val="19"/>
                <w:szCs w:val="19"/>
              </w:rPr>
            </w:pPr>
          </w:p>
        </w:tc>
      </w:tr>
      <w:tr w:rsidR="00901FCC" w:rsidRPr="005247E2" w14:paraId="5D27DC20" w14:textId="77777777" w:rsidTr="008F3C80">
        <w:tc>
          <w:tcPr>
            <w:tcW w:w="965" w:type="dxa"/>
          </w:tcPr>
          <w:p w14:paraId="74E25169"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2.5.2.</w:t>
            </w:r>
          </w:p>
        </w:tc>
        <w:tc>
          <w:tcPr>
            <w:tcW w:w="6003" w:type="dxa"/>
          </w:tcPr>
          <w:p w14:paraId="295A0F59" w14:textId="7A5BFDCC"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 xml:space="preserve">Поставщик должен предоставить </w:t>
            </w:r>
            <w:r w:rsidRPr="00866CDF">
              <w:rPr>
                <w:rFonts w:ascii="Tahoma" w:hAnsi="Tahoma" w:cs="Tahoma"/>
                <w:sz w:val="19"/>
                <w:szCs w:val="19"/>
              </w:rPr>
              <w:t>конфигурационные файлы и документацию к ним для проведения низкоуровневой настройки системы (на целевом сервере)</w:t>
            </w:r>
          </w:p>
        </w:tc>
        <w:tc>
          <w:tcPr>
            <w:tcW w:w="2007" w:type="dxa"/>
          </w:tcPr>
          <w:p w14:paraId="7F0B99E0" w14:textId="77777777" w:rsidR="00901FCC" w:rsidRPr="005247E2" w:rsidRDefault="00901FCC" w:rsidP="00901FCC">
            <w:pPr>
              <w:spacing w:after="0" w:line="240" w:lineRule="auto"/>
              <w:rPr>
                <w:rFonts w:ascii="Tahoma" w:hAnsi="Tahoma" w:cs="Tahoma"/>
                <w:sz w:val="19"/>
                <w:szCs w:val="19"/>
              </w:rPr>
            </w:pPr>
          </w:p>
        </w:tc>
        <w:tc>
          <w:tcPr>
            <w:tcW w:w="1827" w:type="dxa"/>
          </w:tcPr>
          <w:p w14:paraId="7B1B30B0" w14:textId="77777777" w:rsidR="00901FCC" w:rsidRPr="005247E2" w:rsidRDefault="00901FCC" w:rsidP="00901FCC">
            <w:pPr>
              <w:spacing w:after="0" w:line="240" w:lineRule="auto"/>
              <w:rPr>
                <w:rFonts w:ascii="Tahoma" w:hAnsi="Tahoma" w:cs="Tahoma"/>
                <w:sz w:val="19"/>
                <w:szCs w:val="19"/>
              </w:rPr>
            </w:pPr>
          </w:p>
        </w:tc>
      </w:tr>
      <w:tr w:rsidR="00901FCC" w:rsidRPr="005247E2" w14:paraId="3B14BEBC" w14:textId="77777777" w:rsidTr="008F3C80">
        <w:tc>
          <w:tcPr>
            <w:tcW w:w="965" w:type="dxa"/>
          </w:tcPr>
          <w:p w14:paraId="5D34B22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2.5.3.</w:t>
            </w:r>
          </w:p>
        </w:tc>
        <w:tc>
          <w:tcPr>
            <w:tcW w:w="6003" w:type="dxa"/>
          </w:tcPr>
          <w:p w14:paraId="49A29B84" w14:textId="5FCD257F"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Поставщик должен предоставить</w:t>
            </w:r>
            <w:r w:rsidRPr="00866CDF">
              <w:rPr>
                <w:rFonts w:ascii="Tahoma" w:hAnsi="Tahoma" w:cs="Tahoma"/>
                <w:sz w:val="19"/>
                <w:szCs w:val="19"/>
              </w:rPr>
              <w:t xml:space="preserve"> набор консольных команд/утилит для проведения низкоуровневой настройки системы (на целевом сервере)</w:t>
            </w:r>
          </w:p>
        </w:tc>
        <w:tc>
          <w:tcPr>
            <w:tcW w:w="2007" w:type="dxa"/>
          </w:tcPr>
          <w:p w14:paraId="7E34F6A2" w14:textId="77777777" w:rsidR="00901FCC" w:rsidRPr="005247E2" w:rsidRDefault="00901FCC" w:rsidP="00901FCC">
            <w:pPr>
              <w:spacing w:after="0" w:line="240" w:lineRule="auto"/>
              <w:rPr>
                <w:rFonts w:ascii="Tahoma" w:hAnsi="Tahoma" w:cs="Tahoma"/>
                <w:sz w:val="19"/>
                <w:szCs w:val="19"/>
              </w:rPr>
            </w:pPr>
          </w:p>
        </w:tc>
        <w:tc>
          <w:tcPr>
            <w:tcW w:w="1827" w:type="dxa"/>
          </w:tcPr>
          <w:p w14:paraId="50E6A354" w14:textId="77777777" w:rsidR="00901FCC" w:rsidRPr="005247E2" w:rsidRDefault="00901FCC" w:rsidP="00901FCC">
            <w:pPr>
              <w:spacing w:after="0" w:line="240" w:lineRule="auto"/>
              <w:rPr>
                <w:rFonts w:ascii="Tahoma" w:hAnsi="Tahoma" w:cs="Tahoma"/>
                <w:sz w:val="19"/>
                <w:szCs w:val="19"/>
              </w:rPr>
            </w:pPr>
          </w:p>
        </w:tc>
      </w:tr>
      <w:tr w:rsidR="00901FCC" w:rsidRPr="005247E2" w14:paraId="51DD5A10" w14:textId="77777777" w:rsidTr="008F3C80">
        <w:tc>
          <w:tcPr>
            <w:tcW w:w="965" w:type="dxa"/>
          </w:tcPr>
          <w:p w14:paraId="25E5F762"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2.5.4.</w:t>
            </w:r>
          </w:p>
        </w:tc>
        <w:tc>
          <w:tcPr>
            <w:tcW w:w="6003" w:type="dxa"/>
          </w:tcPr>
          <w:p w14:paraId="02503037" w14:textId="3FD160A5"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 xml:space="preserve">Система должна иметь </w:t>
            </w:r>
            <w:r w:rsidRPr="00866CDF">
              <w:rPr>
                <w:rFonts w:ascii="Tahoma" w:hAnsi="Tahoma" w:cs="Tahoma"/>
                <w:sz w:val="19"/>
                <w:szCs w:val="19"/>
              </w:rPr>
              <w:t>метрик</w:t>
            </w:r>
            <w:r>
              <w:rPr>
                <w:rFonts w:ascii="Tahoma" w:hAnsi="Tahoma" w:cs="Tahoma"/>
                <w:sz w:val="19"/>
                <w:szCs w:val="19"/>
              </w:rPr>
              <w:t>и</w:t>
            </w:r>
            <w:r w:rsidRPr="00866CDF">
              <w:rPr>
                <w:rFonts w:ascii="Tahoma" w:hAnsi="Tahoma" w:cs="Tahoma"/>
                <w:sz w:val="19"/>
                <w:szCs w:val="19"/>
              </w:rPr>
              <w:t xml:space="preserve"> и </w:t>
            </w:r>
            <w:proofErr w:type="spellStart"/>
            <w:r w:rsidRPr="00866CDF">
              <w:rPr>
                <w:rFonts w:ascii="Tahoma" w:hAnsi="Tahoma" w:cs="Tahoma"/>
                <w:sz w:val="19"/>
                <w:szCs w:val="19"/>
              </w:rPr>
              <w:t>endpoint</w:t>
            </w:r>
            <w:r>
              <w:rPr>
                <w:rFonts w:ascii="Tahoma" w:hAnsi="Tahoma" w:cs="Tahoma"/>
                <w:sz w:val="19"/>
                <w:szCs w:val="19"/>
              </w:rPr>
              <w:t>ы</w:t>
            </w:r>
            <w:proofErr w:type="spellEnd"/>
            <w:r w:rsidRPr="00866CDF">
              <w:rPr>
                <w:rFonts w:ascii="Tahoma" w:hAnsi="Tahoma" w:cs="Tahoma"/>
                <w:sz w:val="19"/>
                <w:szCs w:val="19"/>
              </w:rPr>
              <w:t xml:space="preserve"> для их получения, обеспечивающие возможность подключения к внешней системе мониторинга</w:t>
            </w:r>
          </w:p>
        </w:tc>
        <w:tc>
          <w:tcPr>
            <w:tcW w:w="2007" w:type="dxa"/>
          </w:tcPr>
          <w:p w14:paraId="595657A4" w14:textId="77777777" w:rsidR="00901FCC" w:rsidRPr="005247E2" w:rsidRDefault="00901FCC" w:rsidP="00901FCC">
            <w:pPr>
              <w:spacing w:after="0" w:line="240" w:lineRule="auto"/>
              <w:rPr>
                <w:rFonts w:ascii="Tahoma" w:hAnsi="Tahoma" w:cs="Tahoma"/>
                <w:sz w:val="19"/>
                <w:szCs w:val="19"/>
              </w:rPr>
            </w:pPr>
          </w:p>
        </w:tc>
        <w:tc>
          <w:tcPr>
            <w:tcW w:w="1827" w:type="dxa"/>
          </w:tcPr>
          <w:p w14:paraId="606D081E" w14:textId="77777777" w:rsidR="00901FCC" w:rsidRPr="005247E2" w:rsidRDefault="00901FCC" w:rsidP="00901FCC">
            <w:pPr>
              <w:spacing w:after="0" w:line="240" w:lineRule="auto"/>
              <w:rPr>
                <w:rFonts w:ascii="Tahoma" w:hAnsi="Tahoma" w:cs="Tahoma"/>
                <w:sz w:val="19"/>
                <w:szCs w:val="19"/>
              </w:rPr>
            </w:pPr>
          </w:p>
        </w:tc>
      </w:tr>
      <w:tr w:rsidR="00901FCC" w:rsidRPr="005247E2" w14:paraId="7E0721DC" w14:textId="77777777" w:rsidTr="008F3C80">
        <w:tc>
          <w:tcPr>
            <w:tcW w:w="965" w:type="dxa"/>
          </w:tcPr>
          <w:p w14:paraId="6C550BDC"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2.6.</w:t>
            </w:r>
          </w:p>
        </w:tc>
        <w:tc>
          <w:tcPr>
            <w:tcW w:w="6003" w:type="dxa"/>
          </w:tcPr>
          <w:p w14:paraId="15B4F81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хранению данных</w:t>
            </w:r>
          </w:p>
        </w:tc>
        <w:tc>
          <w:tcPr>
            <w:tcW w:w="2007" w:type="dxa"/>
          </w:tcPr>
          <w:p w14:paraId="5A9EB69D" w14:textId="77777777" w:rsidR="00901FCC" w:rsidRPr="005247E2" w:rsidRDefault="00901FCC" w:rsidP="00901FCC">
            <w:pPr>
              <w:spacing w:after="0" w:line="240" w:lineRule="auto"/>
              <w:rPr>
                <w:rFonts w:ascii="Tahoma" w:hAnsi="Tahoma" w:cs="Tahoma"/>
                <w:b/>
                <w:sz w:val="19"/>
                <w:szCs w:val="19"/>
              </w:rPr>
            </w:pPr>
          </w:p>
        </w:tc>
        <w:tc>
          <w:tcPr>
            <w:tcW w:w="1827" w:type="dxa"/>
          </w:tcPr>
          <w:p w14:paraId="15D09595" w14:textId="77777777" w:rsidR="00901FCC" w:rsidRPr="005247E2" w:rsidRDefault="00901FCC" w:rsidP="00901FCC">
            <w:pPr>
              <w:spacing w:after="0" w:line="240" w:lineRule="auto"/>
              <w:rPr>
                <w:rFonts w:ascii="Tahoma" w:hAnsi="Tahoma" w:cs="Tahoma"/>
                <w:b/>
                <w:sz w:val="19"/>
                <w:szCs w:val="19"/>
              </w:rPr>
            </w:pPr>
          </w:p>
        </w:tc>
      </w:tr>
      <w:tr w:rsidR="00901FCC" w:rsidRPr="005247E2" w14:paraId="3A7B44F6" w14:textId="77777777" w:rsidTr="008F3C80">
        <w:tc>
          <w:tcPr>
            <w:tcW w:w="965" w:type="dxa"/>
          </w:tcPr>
          <w:p w14:paraId="72AADF9E"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2.6.1.</w:t>
            </w:r>
          </w:p>
        </w:tc>
        <w:tc>
          <w:tcPr>
            <w:tcW w:w="6003" w:type="dxa"/>
          </w:tcPr>
          <w:p w14:paraId="2051A36A" w14:textId="4E10ACB7"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Система должна хранить данные обо всех звонках в рамках сконфигурированного интервала времени (от 1 минуты до 7 дней) без записи на жесткий диск (в оперативной памяти)</w:t>
            </w:r>
          </w:p>
        </w:tc>
        <w:tc>
          <w:tcPr>
            <w:tcW w:w="2007" w:type="dxa"/>
          </w:tcPr>
          <w:p w14:paraId="76F6EC73" w14:textId="77777777" w:rsidR="00901FCC" w:rsidRPr="005247E2" w:rsidRDefault="00901FCC" w:rsidP="00901FCC">
            <w:pPr>
              <w:spacing w:after="0" w:line="240" w:lineRule="auto"/>
              <w:rPr>
                <w:rFonts w:ascii="Tahoma" w:hAnsi="Tahoma" w:cs="Tahoma"/>
                <w:sz w:val="19"/>
                <w:szCs w:val="19"/>
              </w:rPr>
            </w:pPr>
          </w:p>
        </w:tc>
        <w:tc>
          <w:tcPr>
            <w:tcW w:w="1827" w:type="dxa"/>
          </w:tcPr>
          <w:p w14:paraId="79D9FAE6" w14:textId="77777777" w:rsidR="00901FCC" w:rsidRPr="005247E2" w:rsidRDefault="00901FCC" w:rsidP="00901FCC">
            <w:pPr>
              <w:spacing w:after="0" w:line="240" w:lineRule="auto"/>
              <w:rPr>
                <w:rFonts w:ascii="Tahoma" w:hAnsi="Tahoma" w:cs="Tahoma"/>
                <w:sz w:val="19"/>
                <w:szCs w:val="19"/>
              </w:rPr>
            </w:pPr>
          </w:p>
        </w:tc>
      </w:tr>
      <w:tr w:rsidR="00901FCC" w:rsidRPr="005247E2" w14:paraId="5C95D2F6" w14:textId="77777777" w:rsidTr="008F3C80">
        <w:tc>
          <w:tcPr>
            <w:tcW w:w="965" w:type="dxa"/>
          </w:tcPr>
          <w:p w14:paraId="26117181"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2.6.2.</w:t>
            </w:r>
          </w:p>
        </w:tc>
        <w:tc>
          <w:tcPr>
            <w:tcW w:w="6003" w:type="dxa"/>
          </w:tcPr>
          <w:p w14:paraId="063C1711" w14:textId="12A961F1"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 xml:space="preserve">Система должна хранить данные обо всех найденных </w:t>
            </w:r>
            <w:proofErr w:type="spellStart"/>
            <w:r w:rsidRPr="004E77DF">
              <w:rPr>
                <w:rFonts w:ascii="Tahoma" w:hAnsi="Tahoma" w:cs="Tahoma"/>
                <w:sz w:val="19"/>
                <w:szCs w:val="19"/>
              </w:rPr>
              <w:t>фродовых</w:t>
            </w:r>
            <w:proofErr w:type="spellEnd"/>
            <w:r w:rsidRPr="004E77DF">
              <w:rPr>
                <w:rFonts w:ascii="Tahoma" w:hAnsi="Tahoma" w:cs="Tahoma"/>
                <w:sz w:val="19"/>
                <w:szCs w:val="19"/>
              </w:rPr>
              <w:t xml:space="preserve"> записях с возможностью поиска по ним и выгрузки из системы виде CSV файлов, без ограничения по времени</w:t>
            </w:r>
          </w:p>
        </w:tc>
        <w:tc>
          <w:tcPr>
            <w:tcW w:w="2007" w:type="dxa"/>
          </w:tcPr>
          <w:p w14:paraId="4A4D994D" w14:textId="77777777" w:rsidR="00901FCC" w:rsidRPr="005247E2" w:rsidRDefault="00901FCC" w:rsidP="00901FCC">
            <w:pPr>
              <w:spacing w:after="0" w:line="240" w:lineRule="auto"/>
              <w:rPr>
                <w:rFonts w:ascii="Tahoma" w:hAnsi="Tahoma" w:cs="Tahoma"/>
                <w:sz w:val="19"/>
                <w:szCs w:val="19"/>
              </w:rPr>
            </w:pPr>
          </w:p>
        </w:tc>
        <w:tc>
          <w:tcPr>
            <w:tcW w:w="1827" w:type="dxa"/>
          </w:tcPr>
          <w:p w14:paraId="1DFF0CAC" w14:textId="77777777" w:rsidR="00901FCC" w:rsidRPr="005247E2" w:rsidRDefault="00901FCC" w:rsidP="00901FCC">
            <w:pPr>
              <w:spacing w:after="0" w:line="240" w:lineRule="auto"/>
              <w:rPr>
                <w:rFonts w:ascii="Tahoma" w:hAnsi="Tahoma" w:cs="Tahoma"/>
                <w:sz w:val="19"/>
                <w:szCs w:val="19"/>
              </w:rPr>
            </w:pPr>
          </w:p>
        </w:tc>
      </w:tr>
      <w:tr w:rsidR="00901FCC" w:rsidRPr="005247E2" w14:paraId="1EB3A762" w14:textId="77777777" w:rsidTr="008F3C80">
        <w:tc>
          <w:tcPr>
            <w:tcW w:w="965" w:type="dxa"/>
          </w:tcPr>
          <w:p w14:paraId="7ACB1535"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2.6.3.</w:t>
            </w:r>
          </w:p>
        </w:tc>
        <w:tc>
          <w:tcPr>
            <w:tcW w:w="6003" w:type="dxa"/>
          </w:tcPr>
          <w:p w14:paraId="5BF99D65" w14:textId="537827F0"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Система должна хранить данные обо всех звонках, которые были каким-либо образом затронуты системой валидации (например, разорваны), с возможностью поиска по ним и выгрузки из системы виде CSV файлов, без ограничения по времени</w:t>
            </w:r>
          </w:p>
        </w:tc>
        <w:tc>
          <w:tcPr>
            <w:tcW w:w="2007" w:type="dxa"/>
          </w:tcPr>
          <w:p w14:paraId="1218115F" w14:textId="77777777" w:rsidR="00901FCC" w:rsidRPr="005247E2" w:rsidRDefault="00901FCC" w:rsidP="00901FCC">
            <w:pPr>
              <w:spacing w:after="0" w:line="240" w:lineRule="auto"/>
              <w:rPr>
                <w:rFonts w:ascii="Tahoma" w:hAnsi="Tahoma" w:cs="Tahoma"/>
                <w:sz w:val="19"/>
                <w:szCs w:val="19"/>
              </w:rPr>
            </w:pPr>
          </w:p>
        </w:tc>
        <w:tc>
          <w:tcPr>
            <w:tcW w:w="1827" w:type="dxa"/>
          </w:tcPr>
          <w:p w14:paraId="405F2FA5" w14:textId="77777777" w:rsidR="00901FCC" w:rsidRPr="005247E2" w:rsidRDefault="00901FCC" w:rsidP="00901FCC">
            <w:pPr>
              <w:spacing w:after="0" w:line="240" w:lineRule="auto"/>
              <w:rPr>
                <w:rFonts w:ascii="Tahoma" w:hAnsi="Tahoma" w:cs="Tahoma"/>
                <w:sz w:val="19"/>
                <w:szCs w:val="19"/>
              </w:rPr>
            </w:pPr>
          </w:p>
        </w:tc>
      </w:tr>
      <w:tr w:rsidR="00901FCC" w:rsidRPr="005247E2" w14:paraId="0D90BD4E" w14:textId="77777777" w:rsidTr="008F3C80">
        <w:tc>
          <w:tcPr>
            <w:tcW w:w="965" w:type="dxa"/>
          </w:tcPr>
          <w:p w14:paraId="6D29174B" w14:textId="77777777" w:rsidR="00901FCC" w:rsidRPr="004E77DF" w:rsidRDefault="00901FCC" w:rsidP="00901FCC">
            <w:pPr>
              <w:spacing w:after="0" w:line="240" w:lineRule="auto"/>
              <w:rPr>
                <w:rFonts w:ascii="Tahoma" w:hAnsi="Tahoma" w:cs="Tahoma"/>
                <w:sz w:val="19"/>
                <w:szCs w:val="19"/>
              </w:rPr>
            </w:pPr>
            <w:r w:rsidRPr="004E77DF">
              <w:rPr>
                <w:rFonts w:ascii="Tahoma" w:hAnsi="Tahoma" w:cs="Tahoma"/>
                <w:sz w:val="19"/>
                <w:szCs w:val="19"/>
              </w:rPr>
              <w:t>2.6.4.</w:t>
            </w:r>
          </w:p>
        </w:tc>
        <w:tc>
          <w:tcPr>
            <w:tcW w:w="6003" w:type="dxa"/>
          </w:tcPr>
          <w:p w14:paraId="5C6F7707" w14:textId="42110EB6"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 xml:space="preserve">Система должна хранить данные базовой статистики с агрегацией по дням и месяцам (кол-во обработанных звонков, </w:t>
            </w:r>
            <w:r w:rsidR="00DF0DA4" w:rsidRPr="004E77DF">
              <w:rPr>
                <w:rFonts w:ascii="Tahoma" w:hAnsi="Tahoma" w:cs="Tahoma"/>
                <w:sz w:val="19"/>
                <w:szCs w:val="19"/>
              </w:rPr>
              <w:t>распределение</w:t>
            </w:r>
            <w:r w:rsidRPr="004E77DF">
              <w:rPr>
                <w:rFonts w:ascii="Tahoma" w:hAnsi="Tahoma" w:cs="Tahoma"/>
                <w:sz w:val="19"/>
                <w:szCs w:val="19"/>
              </w:rPr>
              <w:t xml:space="preserve"> </w:t>
            </w:r>
            <w:r w:rsidRPr="004E77DF">
              <w:rPr>
                <w:rFonts w:ascii="Tahoma" w:hAnsi="Tahoma" w:cs="Tahoma"/>
                <w:sz w:val="19"/>
                <w:szCs w:val="19"/>
              </w:rPr>
              <w:lastRenderedPageBreak/>
              <w:t xml:space="preserve">по странам и сетям, кол-во </w:t>
            </w:r>
            <w:proofErr w:type="spellStart"/>
            <w:r w:rsidRPr="004E77DF">
              <w:rPr>
                <w:rFonts w:ascii="Tahoma" w:hAnsi="Tahoma" w:cs="Tahoma"/>
                <w:sz w:val="19"/>
                <w:szCs w:val="19"/>
              </w:rPr>
              <w:t>фродовых</w:t>
            </w:r>
            <w:proofErr w:type="spellEnd"/>
            <w:r w:rsidRPr="004E77DF">
              <w:rPr>
                <w:rFonts w:ascii="Tahoma" w:hAnsi="Tahoma" w:cs="Tahoma"/>
                <w:sz w:val="19"/>
                <w:szCs w:val="19"/>
              </w:rPr>
              <w:t xml:space="preserve"> звонков), без ограничения по времени</w:t>
            </w:r>
          </w:p>
        </w:tc>
        <w:tc>
          <w:tcPr>
            <w:tcW w:w="2007" w:type="dxa"/>
          </w:tcPr>
          <w:p w14:paraId="3B363F34" w14:textId="77777777" w:rsidR="00901FCC" w:rsidRPr="005247E2" w:rsidRDefault="00901FCC" w:rsidP="00901FCC">
            <w:pPr>
              <w:spacing w:after="0" w:line="240" w:lineRule="auto"/>
              <w:rPr>
                <w:rFonts w:ascii="Tahoma" w:hAnsi="Tahoma" w:cs="Tahoma"/>
                <w:sz w:val="19"/>
                <w:szCs w:val="19"/>
              </w:rPr>
            </w:pPr>
          </w:p>
        </w:tc>
        <w:tc>
          <w:tcPr>
            <w:tcW w:w="1827" w:type="dxa"/>
          </w:tcPr>
          <w:p w14:paraId="2B238ACE" w14:textId="77777777" w:rsidR="00901FCC" w:rsidRPr="005247E2" w:rsidRDefault="00901FCC" w:rsidP="00901FCC">
            <w:pPr>
              <w:spacing w:after="0" w:line="240" w:lineRule="auto"/>
              <w:rPr>
                <w:rFonts w:ascii="Tahoma" w:hAnsi="Tahoma" w:cs="Tahoma"/>
                <w:sz w:val="19"/>
                <w:szCs w:val="19"/>
              </w:rPr>
            </w:pPr>
          </w:p>
        </w:tc>
      </w:tr>
      <w:tr w:rsidR="00901FCC" w:rsidRPr="005247E2" w14:paraId="7F0CFFD6" w14:textId="77777777" w:rsidTr="008F3C80">
        <w:tc>
          <w:tcPr>
            <w:tcW w:w="965" w:type="dxa"/>
          </w:tcPr>
          <w:p w14:paraId="04BB2338" w14:textId="773B27CE" w:rsidR="00901FCC" w:rsidRPr="004E77DF" w:rsidRDefault="004E77DF" w:rsidP="00901FCC">
            <w:pPr>
              <w:spacing w:after="0" w:line="240" w:lineRule="auto"/>
              <w:rPr>
                <w:rFonts w:ascii="Tahoma" w:hAnsi="Tahoma" w:cs="Tahoma"/>
                <w:sz w:val="19"/>
                <w:szCs w:val="19"/>
              </w:rPr>
            </w:pPr>
            <w:r w:rsidRPr="004E77DF">
              <w:rPr>
                <w:rFonts w:ascii="Tahoma" w:hAnsi="Tahoma" w:cs="Tahoma"/>
                <w:sz w:val="19"/>
                <w:szCs w:val="19"/>
              </w:rPr>
              <w:t>2.6.5.</w:t>
            </w:r>
          </w:p>
        </w:tc>
        <w:tc>
          <w:tcPr>
            <w:tcW w:w="6003" w:type="dxa"/>
          </w:tcPr>
          <w:p w14:paraId="1A42D292" w14:textId="5AEA7133" w:rsidR="00901FCC" w:rsidRPr="004E77DF" w:rsidRDefault="004E77DF" w:rsidP="003B1069">
            <w:pPr>
              <w:spacing w:after="0" w:line="240" w:lineRule="auto"/>
              <w:jc w:val="both"/>
              <w:rPr>
                <w:rFonts w:ascii="Tahoma" w:hAnsi="Tahoma" w:cs="Tahoma"/>
                <w:sz w:val="19"/>
                <w:szCs w:val="19"/>
              </w:rPr>
            </w:pPr>
            <w:r w:rsidRPr="004E77DF">
              <w:rPr>
                <w:rFonts w:ascii="Tahoma" w:hAnsi="Tahoma" w:cs="Tahoma"/>
                <w:sz w:val="19"/>
                <w:szCs w:val="19"/>
              </w:rPr>
              <w:t>Система должна хранить подробную статистику с агрегацией по часам в рамках сконфигурированного интервала времени (от 1 месяца до 1 года)</w:t>
            </w:r>
          </w:p>
        </w:tc>
        <w:tc>
          <w:tcPr>
            <w:tcW w:w="2007" w:type="dxa"/>
          </w:tcPr>
          <w:p w14:paraId="1094D97F" w14:textId="77777777" w:rsidR="00901FCC" w:rsidRPr="005247E2" w:rsidRDefault="00901FCC" w:rsidP="00901FCC">
            <w:pPr>
              <w:spacing w:after="0" w:line="240" w:lineRule="auto"/>
              <w:rPr>
                <w:rFonts w:ascii="Tahoma" w:hAnsi="Tahoma" w:cs="Tahoma"/>
                <w:sz w:val="19"/>
                <w:szCs w:val="19"/>
              </w:rPr>
            </w:pPr>
          </w:p>
        </w:tc>
        <w:tc>
          <w:tcPr>
            <w:tcW w:w="1827" w:type="dxa"/>
          </w:tcPr>
          <w:p w14:paraId="3968A84A" w14:textId="77777777" w:rsidR="00901FCC" w:rsidRPr="005247E2" w:rsidRDefault="00901FCC" w:rsidP="00901FCC">
            <w:pPr>
              <w:spacing w:after="0" w:line="240" w:lineRule="auto"/>
              <w:rPr>
                <w:rFonts w:ascii="Tahoma" w:hAnsi="Tahoma" w:cs="Tahoma"/>
                <w:sz w:val="19"/>
                <w:szCs w:val="19"/>
              </w:rPr>
            </w:pPr>
          </w:p>
        </w:tc>
      </w:tr>
      <w:tr w:rsidR="00901FCC" w:rsidRPr="005247E2" w14:paraId="6B033896" w14:textId="77777777" w:rsidTr="008F3C80">
        <w:tc>
          <w:tcPr>
            <w:tcW w:w="965" w:type="dxa"/>
          </w:tcPr>
          <w:p w14:paraId="30BFB698"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2.7.</w:t>
            </w:r>
          </w:p>
        </w:tc>
        <w:tc>
          <w:tcPr>
            <w:tcW w:w="6003" w:type="dxa"/>
          </w:tcPr>
          <w:p w14:paraId="45CCB6D1"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надежности</w:t>
            </w:r>
          </w:p>
        </w:tc>
        <w:tc>
          <w:tcPr>
            <w:tcW w:w="2007" w:type="dxa"/>
          </w:tcPr>
          <w:p w14:paraId="598E4258" w14:textId="77777777" w:rsidR="00901FCC" w:rsidRPr="005247E2" w:rsidRDefault="00901FCC" w:rsidP="00901FCC">
            <w:pPr>
              <w:spacing w:after="0" w:line="240" w:lineRule="auto"/>
              <w:rPr>
                <w:rFonts w:ascii="Tahoma" w:hAnsi="Tahoma" w:cs="Tahoma"/>
                <w:b/>
                <w:sz w:val="19"/>
                <w:szCs w:val="19"/>
              </w:rPr>
            </w:pPr>
          </w:p>
        </w:tc>
        <w:tc>
          <w:tcPr>
            <w:tcW w:w="1827" w:type="dxa"/>
          </w:tcPr>
          <w:p w14:paraId="419422AE" w14:textId="77777777" w:rsidR="00901FCC" w:rsidRPr="005247E2" w:rsidRDefault="00901FCC" w:rsidP="00901FCC">
            <w:pPr>
              <w:spacing w:after="0" w:line="240" w:lineRule="auto"/>
              <w:rPr>
                <w:rFonts w:ascii="Tahoma" w:hAnsi="Tahoma" w:cs="Tahoma"/>
                <w:b/>
                <w:sz w:val="19"/>
                <w:szCs w:val="19"/>
              </w:rPr>
            </w:pPr>
          </w:p>
        </w:tc>
      </w:tr>
      <w:tr w:rsidR="00901FCC" w:rsidRPr="005247E2" w14:paraId="4BE29131" w14:textId="77777777" w:rsidTr="008F3C80">
        <w:tc>
          <w:tcPr>
            <w:tcW w:w="965" w:type="dxa"/>
          </w:tcPr>
          <w:p w14:paraId="759EC85A"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2.7.1.</w:t>
            </w:r>
          </w:p>
        </w:tc>
        <w:tc>
          <w:tcPr>
            <w:tcW w:w="6003" w:type="dxa"/>
          </w:tcPr>
          <w:p w14:paraId="67791A41" w14:textId="5C015140" w:rsidR="00901FCC" w:rsidRPr="005247E2" w:rsidRDefault="004E77DF" w:rsidP="00901FCC">
            <w:pPr>
              <w:spacing w:after="0" w:line="240" w:lineRule="auto"/>
              <w:rPr>
                <w:rFonts w:ascii="Tahoma" w:hAnsi="Tahoma" w:cs="Tahoma"/>
                <w:sz w:val="19"/>
                <w:szCs w:val="19"/>
              </w:rPr>
            </w:pPr>
            <w:r w:rsidRPr="00866CDF">
              <w:rPr>
                <w:rFonts w:ascii="Tahoma" w:hAnsi="Tahoma" w:cs="Tahoma"/>
                <w:sz w:val="19"/>
                <w:szCs w:val="19"/>
              </w:rPr>
              <w:t xml:space="preserve">Падение сервиса не должно прерывать прохождение </w:t>
            </w:r>
            <w:proofErr w:type="spellStart"/>
            <w:r>
              <w:rPr>
                <w:rFonts w:ascii="Tahoma" w:hAnsi="Tahoma" w:cs="Tahoma"/>
                <w:sz w:val="19"/>
                <w:szCs w:val="19"/>
              </w:rPr>
              <w:t>интерконнект</w:t>
            </w:r>
            <w:proofErr w:type="spellEnd"/>
            <w:r>
              <w:rPr>
                <w:rFonts w:ascii="Tahoma" w:hAnsi="Tahoma" w:cs="Tahoma"/>
                <w:sz w:val="19"/>
                <w:szCs w:val="19"/>
              </w:rPr>
              <w:t xml:space="preserve"> </w:t>
            </w:r>
            <w:r w:rsidRPr="00866CDF">
              <w:rPr>
                <w:rFonts w:ascii="Tahoma" w:hAnsi="Tahoma" w:cs="Tahoma"/>
                <w:sz w:val="19"/>
                <w:szCs w:val="19"/>
              </w:rPr>
              <w:t>звонков на сеть оператора</w:t>
            </w:r>
          </w:p>
        </w:tc>
        <w:tc>
          <w:tcPr>
            <w:tcW w:w="2007" w:type="dxa"/>
          </w:tcPr>
          <w:p w14:paraId="2BF12FAB" w14:textId="77777777" w:rsidR="00901FCC" w:rsidRPr="005247E2" w:rsidRDefault="00901FCC" w:rsidP="00901FCC">
            <w:pPr>
              <w:spacing w:after="0" w:line="240" w:lineRule="auto"/>
              <w:rPr>
                <w:rFonts w:ascii="Tahoma" w:hAnsi="Tahoma" w:cs="Tahoma"/>
                <w:sz w:val="19"/>
                <w:szCs w:val="19"/>
              </w:rPr>
            </w:pPr>
          </w:p>
        </w:tc>
        <w:tc>
          <w:tcPr>
            <w:tcW w:w="1827" w:type="dxa"/>
          </w:tcPr>
          <w:p w14:paraId="5EBE76DB" w14:textId="77777777" w:rsidR="00901FCC" w:rsidRPr="005247E2" w:rsidRDefault="00901FCC" w:rsidP="00901FCC">
            <w:pPr>
              <w:spacing w:after="0" w:line="240" w:lineRule="auto"/>
              <w:rPr>
                <w:rFonts w:ascii="Tahoma" w:hAnsi="Tahoma" w:cs="Tahoma"/>
                <w:sz w:val="19"/>
                <w:szCs w:val="19"/>
              </w:rPr>
            </w:pPr>
          </w:p>
        </w:tc>
      </w:tr>
      <w:tr w:rsidR="00901FCC" w:rsidRPr="005247E2" w14:paraId="2DDB3EB5" w14:textId="77777777" w:rsidTr="008F3C80">
        <w:tc>
          <w:tcPr>
            <w:tcW w:w="965" w:type="dxa"/>
          </w:tcPr>
          <w:p w14:paraId="4DE8D247"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2.7.2.</w:t>
            </w:r>
          </w:p>
        </w:tc>
        <w:tc>
          <w:tcPr>
            <w:tcW w:w="6003" w:type="dxa"/>
          </w:tcPr>
          <w:p w14:paraId="77D7C096" w14:textId="1936B010" w:rsidR="00901FCC" w:rsidRPr="005247E2" w:rsidRDefault="004E77DF" w:rsidP="00901FCC">
            <w:pPr>
              <w:spacing w:after="0" w:line="240" w:lineRule="auto"/>
              <w:rPr>
                <w:rFonts w:ascii="Tahoma" w:hAnsi="Tahoma" w:cs="Tahoma"/>
                <w:sz w:val="19"/>
                <w:szCs w:val="19"/>
              </w:rPr>
            </w:pPr>
            <w:r w:rsidRPr="00866CDF">
              <w:rPr>
                <w:rFonts w:ascii="Tahoma" w:hAnsi="Tahoma" w:cs="Tahoma"/>
                <w:sz w:val="19"/>
                <w:szCs w:val="19"/>
              </w:rPr>
              <w:t xml:space="preserve">В случае аварии на оборудовании решения, должны быть предусмотрены переключения на резервные </w:t>
            </w:r>
            <w:proofErr w:type="spellStart"/>
            <w:r w:rsidRPr="00866CDF">
              <w:rPr>
                <w:rFonts w:ascii="Tahoma" w:hAnsi="Tahoma" w:cs="Tahoma"/>
                <w:sz w:val="19"/>
                <w:szCs w:val="19"/>
              </w:rPr>
              <w:t>транки</w:t>
            </w:r>
            <w:proofErr w:type="spellEnd"/>
          </w:p>
        </w:tc>
        <w:tc>
          <w:tcPr>
            <w:tcW w:w="2007" w:type="dxa"/>
          </w:tcPr>
          <w:p w14:paraId="2B042FAE" w14:textId="77777777" w:rsidR="00901FCC" w:rsidRPr="005247E2" w:rsidRDefault="00901FCC" w:rsidP="00901FCC">
            <w:pPr>
              <w:spacing w:after="0" w:line="240" w:lineRule="auto"/>
              <w:rPr>
                <w:rFonts w:ascii="Tahoma" w:hAnsi="Tahoma" w:cs="Tahoma"/>
                <w:sz w:val="19"/>
                <w:szCs w:val="19"/>
              </w:rPr>
            </w:pPr>
          </w:p>
        </w:tc>
        <w:tc>
          <w:tcPr>
            <w:tcW w:w="1827" w:type="dxa"/>
          </w:tcPr>
          <w:p w14:paraId="5AA60358" w14:textId="77777777" w:rsidR="00901FCC" w:rsidRPr="005247E2" w:rsidRDefault="00901FCC" w:rsidP="00901FCC">
            <w:pPr>
              <w:spacing w:after="0" w:line="240" w:lineRule="auto"/>
              <w:rPr>
                <w:rFonts w:ascii="Tahoma" w:hAnsi="Tahoma" w:cs="Tahoma"/>
                <w:sz w:val="19"/>
                <w:szCs w:val="19"/>
              </w:rPr>
            </w:pPr>
          </w:p>
        </w:tc>
      </w:tr>
      <w:tr w:rsidR="00901FCC" w:rsidRPr="005247E2" w14:paraId="7065B750" w14:textId="77777777" w:rsidTr="008F3C80">
        <w:tc>
          <w:tcPr>
            <w:tcW w:w="965" w:type="dxa"/>
          </w:tcPr>
          <w:p w14:paraId="4F016345" w14:textId="77777777"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2.7.3.</w:t>
            </w:r>
          </w:p>
        </w:tc>
        <w:tc>
          <w:tcPr>
            <w:tcW w:w="6003" w:type="dxa"/>
          </w:tcPr>
          <w:p w14:paraId="034A2CC8" w14:textId="0ECBAF75"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С</w:t>
            </w:r>
            <w:r w:rsidRPr="00866CDF">
              <w:rPr>
                <w:rFonts w:ascii="Tahoma" w:hAnsi="Tahoma" w:cs="Tahoma"/>
                <w:sz w:val="19"/>
                <w:szCs w:val="19"/>
              </w:rPr>
              <w:t>истема должна работать без резервирования/HA для получения максимальной производительности и времени отклика при обработке звонков в реальном времени</w:t>
            </w:r>
          </w:p>
        </w:tc>
        <w:tc>
          <w:tcPr>
            <w:tcW w:w="2007" w:type="dxa"/>
          </w:tcPr>
          <w:p w14:paraId="4FA4988C" w14:textId="77777777" w:rsidR="00901FCC" w:rsidRPr="005247E2" w:rsidRDefault="00901FCC" w:rsidP="00901FCC">
            <w:pPr>
              <w:spacing w:after="0" w:line="240" w:lineRule="auto"/>
              <w:rPr>
                <w:rFonts w:ascii="Tahoma" w:hAnsi="Tahoma" w:cs="Tahoma"/>
                <w:sz w:val="19"/>
                <w:szCs w:val="19"/>
              </w:rPr>
            </w:pPr>
          </w:p>
        </w:tc>
        <w:tc>
          <w:tcPr>
            <w:tcW w:w="1827" w:type="dxa"/>
          </w:tcPr>
          <w:p w14:paraId="787D0CEC" w14:textId="77777777" w:rsidR="00901FCC" w:rsidRPr="005247E2" w:rsidRDefault="00901FCC" w:rsidP="00901FCC">
            <w:pPr>
              <w:spacing w:after="0" w:line="240" w:lineRule="auto"/>
              <w:rPr>
                <w:rFonts w:ascii="Tahoma" w:hAnsi="Tahoma" w:cs="Tahoma"/>
                <w:sz w:val="19"/>
                <w:szCs w:val="19"/>
              </w:rPr>
            </w:pPr>
          </w:p>
        </w:tc>
      </w:tr>
      <w:tr w:rsidR="004E77DF" w:rsidRPr="005247E2" w14:paraId="2FF24670" w14:textId="77777777" w:rsidTr="008F3C80">
        <w:tc>
          <w:tcPr>
            <w:tcW w:w="965" w:type="dxa"/>
          </w:tcPr>
          <w:p w14:paraId="527B0DA1" w14:textId="74A2FB72" w:rsidR="004E77DF" w:rsidRPr="005247E2" w:rsidRDefault="004E77DF" w:rsidP="00901FCC">
            <w:pPr>
              <w:spacing w:after="0" w:line="240" w:lineRule="auto"/>
              <w:rPr>
                <w:rFonts w:ascii="Tahoma" w:hAnsi="Tahoma" w:cs="Tahoma"/>
                <w:sz w:val="19"/>
                <w:szCs w:val="19"/>
              </w:rPr>
            </w:pPr>
            <w:r>
              <w:rPr>
                <w:rFonts w:ascii="Tahoma" w:hAnsi="Tahoma" w:cs="Tahoma"/>
                <w:sz w:val="19"/>
                <w:szCs w:val="19"/>
              </w:rPr>
              <w:t>2.7.4.</w:t>
            </w:r>
          </w:p>
        </w:tc>
        <w:tc>
          <w:tcPr>
            <w:tcW w:w="6003" w:type="dxa"/>
          </w:tcPr>
          <w:p w14:paraId="55C6C8D5" w14:textId="12D5BD3E" w:rsidR="004E77DF" w:rsidRPr="005247E2" w:rsidRDefault="004E77DF" w:rsidP="00901FCC">
            <w:pPr>
              <w:spacing w:after="0" w:line="240" w:lineRule="auto"/>
              <w:rPr>
                <w:rFonts w:ascii="Tahoma" w:hAnsi="Tahoma" w:cs="Tahoma"/>
                <w:sz w:val="19"/>
                <w:szCs w:val="19"/>
              </w:rPr>
            </w:pPr>
            <w:r>
              <w:rPr>
                <w:rFonts w:ascii="Tahoma" w:hAnsi="Tahoma" w:cs="Tahoma"/>
                <w:sz w:val="19"/>
                <w:szCs w:val="19"/>
              </w:rPr>
              <w:t>С</w:t>
            </w:r>
            <w:r w:rsidRPr="00866CDF">
              <w:rPr>
                <w:rFonts w:ascii="Tahoma" w:hAnsi="Tahoma" w:cs="Tahoma"/>
                <w:sz w:val="19"/>
                <w:szCs w:val="19"/>
              </w:rPr>
              <w:t>бои в работе системы не должны оказывать влияния на обор</w:t>
            </w:r>
            <w:r>
              <w:rPr>
                <w:rFonts w:ascii="Tahoma" w:hAnsi="Tahoma" w:cs="Tahoma"/>
                <w:sz w:val="19"/>
                <w:szCs w:val="19"/>
              </w:rPr>
              <w:t>у</w:t>
            </w:r>
            <w:r w:rsidRPr="00866CDF">
              <w:rPr>
                <w:rFonts w:ascii="Tahoma" w:hAnsi="Tahoma" w:cs="Tahoma"/>
                <w:sz w:val="19"/>
                <w:szCs w:val="19"/>
              </w:rPr>
              <w:t>д</w:t>
            </w:r>
            <w:r>
              <w:rPr>
                <w:rFonts w:ascii="Tahoma" w:hAnsi="Tahoma" w:cs="Tahoma"/>
                <w:sz w:val="19"/>
                <w:szCs w:val="19"/>
              </w:rPr>
              <w:t>о</w:t>
            </w:r>
            <w:r w:rsidRPr="00866CDF">
              <w:rPr>
                <w:rFonts w:ascii="Tahoma" w:hAnsi="Tahoma" w:cs="Tahoma"/>
                <w:sz w:val="19"/>
                <w:szCs w:val="19"/>
              </w:rPr>
              <w:t>вание заказчика или его способность обрабатывать звонковый трафик</w:t>
            </w:r>
          </w:p>
        </w:tc>
        <w:tc>
          <w:tcPr>
            <w:tcW w:w="2007" w:type="dxa"/>
          </w:tcPr>
          <w:p w14:paraId="46136A12" w14:textId="77777777" w:rsidR="004E77DF" w:rsidRPr="005247E2" w:rsidRDefault="004E77DF" w:rsidP="00901FCC">
            <w:pPr>
              <w:spacing w:after="0" w:line="240" w:lineRule="auto"/>
              <w:rPr>
                <w:rFonts w:ascii="Tahoma" w:hAnsi="Tahoma" w:cs="Tahoma"/>
                <w:sz w:val="19"/>
                <w:szCs w:val="19"/>
              </w:rPr>
            </w:pPr>
          </w:p>
        </w:tc>
        <w:tc>
          <w:tcPr>
            <w:tcW w:w="1827" w:type="dxa"/>
          </w:tcPr>
          <w:p w14:paraId="71D91472" w14:textId="77777777" w:rsidR="004E77DF" w:rsidRPr="005247E2" w:rsidRDefault="004E77DF" w:rsidP="00901FCC">
            <w:pPr>
              <w:spacing w:after="0" w:line="240" w:lineRule="auto"/>
              <w:rPr>
                <w:rFonts w:ascii="Tahoma" w:hAnsi="Tahoma" w:cs="Tahoma"/>
                <w:sz w:val="19"/>
                <w:szCs w:val="19"/>
              </w:rPr>
            </w:pPr>
          </w:p>
        </w:tc>
      </w:tr>
      <w:tr w:rsidR="00901FCC" w:rsidRPr="005247E2" w14:paraId="0B3DD0FA" w14:textId="77777777" w:rsidTr="008F3C80">
        <w:tc>
          <w:tcPr>
            <w:tcW w:w="965" w:type="dxa"/>
          </w:tcPr>
          <w:p w14:paraId="49CD7169"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3.</w:t>
            </w:r>
          </w:p>
        </w:tc>
        <w:tc>
          <w:tcPr>
            <w:tcW w:w="6003" w:type="dxa"/>
          </w:tcPr>
          <w:p w14:paraId="6984998A"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Требования к функциям (задачам), выполняемым Системой</w:t>
            </w:r>
          </w:p>
        </w:tc>
        <w:tc>
          <w:tcPr>
            <w:tcW w:w="2007" w:type="dxa"/>
          </w:tcPr>
          <w:p w14:paraId="1F033F84" w14:textId="77777777" w:rsidR="00901FCC" w:rsidRPr="005247E2" w:rsidRDefault="00901FCC" w:rsidP="00901FCC">
            <w:pPr>
              <w:spacing w:after="0" w:line="240" w:lineRule="auto"/>
              <w:rPr>
                <w:rFonts w:ascii="Tahoma" w:hAnsi="Tahoma" w:cs="Tahoma"/>
                <w:b/>
                <w:sz w:val="19"/>
                <w:szCs w:val="19"/>
              </w:rPr>
            </w:pPr>
          </w:p>
        </w:tc>
        <w:tc>
          <w:tcPr>
            <w:tcW w:w="1827" w:type="dxa"/>
          </w:tcPr>
          <w:p w14:paraId="5AA87282" w14:textId="77777777" w:rsidR="00901FCC" w:rsidRPr="005247E2" w:rsidRDefault="00901FCC" w:rsidP="00901FCC">
            <w:pPr>
              <w:spacing w:after="0" w:line="240" w:lineRule="auto"/>
              <w:rPr>
                <w:rFonts w:ascii="Tahoma" w:hAnsi="Tahoma" w:cs="Tahoma"/>
                <w:b/>
                <w:sz w:val="19"/>
                <w:szCs w:val="19"/>
              </w:rPr>
            </w:pPr>
          </w:p>
        </w:tc>
      </w:tr>
      <w:tr w:rsidR="00901FCC" w:rsidRPr="005247E2" w14:paraId="63DCCA61" w14:textId="77777777" w:rsidTr="008F3C80">
        <w:tc>
          <w:tcPr>
            <w:tcW w:w="965" w:type="dxa"/>
          </w:tcPr>
          <w:p w14:paraId="5D86C1F0" w14:textId="77777777"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3.1.</w:t>
            </w:r>
          </w:p>
        </w:tc>
        <w:tc>
          <w:tcPr>
            <w:tcW w:w="6003" w:type="dxa"/>
          </w:tcPr>
          <w:p w14:paraId="15CAFA18" w14:textId="1614E549" w:rsidR="00901FCC" w:rsidRPr="005247E2" w:rsidRDefault="004E77DF" w:rsidP="003B1069">
            <w:pPr>
              <w:spacing w:after="0" w:line="240" w:lineRule="auto"/>
              <w:jc w:val="both"/>
              <w:rPr>
                <w:rFonts w:ascii="Tahoma" w:hAnsi="Tahoma" w:cs="Tahoma"/>
                <w:b/>
                <w:sz w:val="19"/>
                <w:szCs w:val="19"/>
              </w:rPr>
            </w:pPr>
            <w:r w:rsidRPr="008A6FE7">
              <w:rPr>
                <w:rFonts w:ascii="Tahoma" w:hAnsi="Tahoma" w:cs="Tahoma"/>
                <w:b/>
                <w:sz w:val="19"/>
                <w:szCs w:val="19"/>
              </w:rPr>
              <w:t xml:space="preserve">Требования к </w:t>
            </w:r>
            <w:r>
              <w:rPr>
                <w:rFonts w:ascii="Tahoma" w:hAnsi="Tahoma" w:cs="Tahoma"/>
                <w:b/>
                <w:sz w:val="19"/>
                <w:szCs w:val="19"/>
              </w:rPr>
              <w:t>модулю на основе искусственного интеллекта</w:t>
            </w:r>
          </w:p>
        </w:tc>
        <w:tc>
          <w:tcPr>
            <w:tcW w:w="2007" w:type="dxa"/>
          </w:tcPr>
          <w:p w14:paraId="26E91F65" w14:textId="77777777" w:rsidR="00901FCC" w:rsidRPr="005247E2" w:rsidRDefault="00901FCC" w:rsidP="00901FCC">
            <w:pPr>
              <w:spacing w:after="0" w:line="240" w:lineRule="auto"/>
              <w:rPr>
                <w:rFonts w:ascii="Tahoma" w:hAnsi="Tahoma" w:cs="Tahoma"/>
                <w:b/>
                <w:sz w:val="19"/>
                <w:szCs w:val="19"/>
              </w:rPr>
            </w:pPr>
          </w:p>
        </w:tc>
        <w:tc>
          <w:tcPr>
            <w:tcW w:w="1827" w:type="dxa"/>
          </w:tcPr>
          <w:p w14:paraId="586633C4" w14:textId="77777777" w:rsidR="00901FCC" w:rsidRPr="005247E2" w:rsidRDefault="00901FCC" w:rsidP="00901FCC">
            <w:pPr>
              <w:spacing w:after="0" w:line="240" w:lineRule="auto"/>
              <w:rPr>
                <w:rFonts w:ascii="Tahoma" w:hAnsi="Tahoma" w:cs="Tahoma"/>
                <w:b/>
                <w:sz w:val="19"/>
                <w:szCs w:val="19"/>
              </w:rPr>
            </w:pPr>
          </w:p>
        </w:tc>
      </w:tr>
      <w:tr w:rsidR="00901FCC" w:rsidRPr="005247E2" w14:paraId="475BE447" w14:textId="77777777" w:rsidTr="008F3C80">
        <w:tc>
          <w:tcPr>
            <w:tcW w:w="965" w:type="dxa"/>
          </w:tcPr>
          <w:p w14:paraId="284CE5D3" w14:textId="18BBC9EA"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w:t>
            </w:r>
          </w:p>
        </w:tc>
        <w:tc>
          <w:tcPr>
            <w:tcW w:w="6003" w:type="dxa"/>
          </w:tcPr>
          <w:p w14:paraId="2919896C" w14:textId="14E9BB80" w:rsidR="00901FCC" w:rsidRPr="005247E2" w:rsidRDefault="004E77DF" w:rsidP="003B1069">
            <w:pPr>
              <w:spacing w:after="0" w:line="240" w:lineRule="auto"/>
              <w:jc w:val="both"/>
              <w:rPr>
                <w:rFonts w:ascii="Tahoma" w:hAnsi="Tahoma" w:cs="Tahoma"/>
                <w:sz w:val="19"/>
                <w:szCs w:val="19"/>
              </w:rPr>
            </w:pPr>
            <w:r>
              <w:rPr>
                <w:rFonts w:ascii="Tahoma" w:hAnsi="Tahoma" w:cs="Tahoma"/>
                <w:sz w:val="19"/>
                <w:szCs w:val="19"/>
              </w:rPr>
              <w:t xml:space="preserve">Модуль должен поставляться Заказчику полностью обученным выявлению голосовых </w:t>
            </w:r>
            <w:proofErr w:type="spellStart"/>
            <w:r>
              <w:rPr>
                <w:rFonts w:ascii="Tahoma" w:hAnsi="Tahoma" w:cs="Tahoma"/>
                <w:sz w:val="19"/>
                <w:szCs w:val="19"/>
              </w:rPr>
              <w:t>фродовых</w:t>
            </w:r>
            <w:proofErr w:type="spellEnd"/>
            <w:r>
              <w:rPr>
                <w:rFonts w:ascii="Tahoma" w:hAnsi="Tahoma" w:cs="Tahoma"/>
                <w:sz w:val="19"/>
                <w:szCs w:val="19"/>
              </w:rPr>
              <w:t xml:space="preserve"> вызовов</w:t>
            </w:r>
            <w:r w:rsidRPr="008A6FE7">
              <w:rPr>
                <w:rFonts w:ascii="Tahoma" w:hAnsi="Tahoma" w:cs="Tahoma"/>
                <w:sz w:val="19"/>
                <w:szCs w:val="19"/>
              </w:rPr>
              <w:t>.</w:t>
            </w:r>
          </w:p>
        </w:tc>
        <w:tc>
          <w:tcPr>
            <w:tcW w:w="2007" w:type="dxa"/>
          </w:tcPr>
          <w:p w14:paraId="53B9CFCC" w14:textId="77777777" w:rsidR="00901FCC" w:rsidRPr="005247E2" w:rsidRDefault="00901FCC" w:rsidP="00901FCC">
            <w:pPr>
              <w:spacing w:after="0" w:line="240" w:lineRule="auto"/>
              <w:rPr>
                <w:rFonts w:ascii="Tahoma" w:hAnsi="Tahoma" w:cs="Tahoma"/>
                <w:sz w:val="19"/>
                <w:szCs w:val="19"/>
              </w:rPr>
            </w:pPr>
          </w:p>
        </w:tc>
        <w:tc>
          <w:tcPr>
            <w:tcW w:w="1827" w:type="dxa"/>
          </w:tcPr>
          <w:p w14:paraId="1A659D9A" w14:textId="77777777" w:rsidR="00901FCC" w:rsidRPr="005247E2" w:rsidRDefault="00901FCC" w:rsidP="00901FCC">
            <w:pPr>
              <w:spacing w:after="0" w:line="240" w:lineRule="auto"/>
              <w:rPr>
                <w:rFonts w:ascii="Tahoma" w:hAnsi="Tahoma" w:cs="Tahoma"/>
                <w:sz w:val="19"/>
                <w:szCs w:val="19"/>
              </w:rPr>
            </w:pPr>
          </w:p>
        </w:tc>
      </w:tr>
      <w:tr w:rsidR="00901FCC" w:rsidRPr="005247E2" w14:paraId="61AE7B32" w14:textId="77777777" w:rsidTr="008F3C80">
        <w:tc>
          <w:tcPr>
            <w:tcW w:w="965" w:type="dxa"/>
          </w:tcPr>
          <w:p w14:paraId="2B514EA3" w14:textId="60111A5D"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3.</w:t>
            </w:r>
            <w:r w:rsidR="00901FCC" w:rsidRPr="005247E2">
              <w:rPr>
                <w:rFonts w:ascii="Tahoma" w:hAnsi="Tahoma" w:cs="Tahoma"/>
                <w:sz w:val="19"/>
                <w:szCs w:val="19"/>
              </w:rPr>
              <w:t>2.</w:t>
            </w:r>
            <w:r>
              <w:rPr>
                <w:rFonts w:ascii="Tahoma" w:hAnsi="Tahoma" w:cs="Tahoma"/>
                <w:sz w:val="19"/>
                <w:szCs w:val="19"/>
              </w:rPr>
              <w:t>1.</w:t>
            </w:r>
          </w:p>
        </w:tc>
        <w:tc>
          <w:tcPr>
            <w:tcW w:w="6003" w:type="dxa"/>
          </w:tcPr>
          <w:p w14:paraId="69428AB2" w14:textId="05F1E3E2"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е</w:t>
            </w:r>
            <w:r w:rsidRPr="008A6FE7">
              <w:rPr>
                <w:rFonts w:ascii="Tahoma" w:hAnsi="Tahoma" w:cs="Tahoma"/>
                <w:sz w:val="19"/>
                <w:szCs w:val="19"/>
              </w:rPr>
              <w:t xml:space="preserve">н </w:t>
            </w:r>
            <w:r>
              <w:rPr>
                <w:rFonts w:ascii="Tahoma" w:hAnsi="Tahoma" w:cs="Tahoma"/>
                <w:sz w:val="19"/>
                <w:szCs w:val="19"/>
              </w:rPr>
              <w:t xml:space="preserve">обеспечивать точность выявления всех завяленных видов голосового </w:t>
            </w:r>
            <w:proofErr w:type="spellStart"/>
            <w:r>
              <w:rPr>
                <w:rFonts w:ascii="Tahoma" w:hAnsi="Tahoma" w:cs="Tahoma"/>
                <w:sz w:val="19"/>
                <w:szCs w:val="19"/>
              </w:rPr>
              <w:t>фрода</w:t>
            </w:r>
            <w:proofErr w:type="spellEnd"/>
            <w:r>
              <w:rPr>
                <w:rFonts w:ascii="Tahoma" w:hAnsi="Tahoma" w:cs="Tahoma"/>
                <w:sz w:val="19"/>
                <w:szCs w:val="19"/>
              </w:rPr>
              <w:t xml:space="preserve"> с точностью не менее 99.92%</w:t>
            </w:r>
          </w:p>
        </w:tc>
        <w:tc>
          <w:tcPr>
            <w:tcW w:w="2007" w:type="dxa"/>
          </w:tcPr>
          <w:p w14:paraId="38CFB372" w14:textId="77777777" w:rsidR="00901FCC" w:rsidRPr="005247E2" w:rsidRDefault="00901FCC" w:rsidP="00901FCC">
            <w:pPr>
              <w:spacing w:after="0" w:line="240" w:lineRule="auto"/>
              <w:rPr>
                <w:rFonts w:ascii="Tahoma" w:hAnsi="Tahoma" w:cs="Tahoma"/>
                <w:sz w:val="19"/>
                <w:szCs w:val="19"/>
              </w:rPr>
            </w:pPr>
          </w:p>
        </w:tc>
        <w:tc>
          <w:tcPr>
            <w:tcW w:w="1827" w:type="dxa"/>
          </w:tcPr>
          <w:p w14:paraId="1323DBA8" w14:textId="77777777" w:rsidR="00901FCC" w:rsidRPr="005247E2" w:rsidRDefault="00901FCC" w:rsidP="00901FCC">
            <w:pPr>
              <w:spacing w:after="0" w:line="240" w:lineRule="auto"/>
              <w:rPr>
                <w:rFonts w:ascii="Tahoma" w:hAnsi="Tahoma" w:cs="Tahoma"/>
                <w:sz w:val="19"/>
                <w:szCs w:val="19"/>
              </w:rPr>
            </w:pPr>
          </w:p>
        </w:tc>
      </w:tr>
      <w:tr w:rsidR="00901FCC" w:rsidRPr="005247E2" w14:paraId="3EAFD7A7" w14:textId="77777777" w:rsidTr="008F3C80">
        <w:tc>
          <w:tcPr>
            <w:tcW w:w="965" w:type="dxa"/>
          </w:tcPr>
          <w:p w14:paraId="7DB90BB8" w14:textId="2E80F355" w:rsidR="00901FCC" w:rsidRPr="005247E2" w:rsidRDefault="004E77DF" w:rsidP="00901FCC">
            <w:pPr>
              <w:spacing w:after="0" w:line="240" w:lineRule="auto"/>
              <w:rPr>
                <w:rFonts w:ascii="Tahoma" w:hAnsi="Tahoma" w:cs="Tahoma"/>
                <w:sz w:val="19"/>
                <w:szCs w:val="19"/>
              </w:rPr>
            </w:pPr>
            <w:r>
              <w:rPr>
                <w:rFonts w:ascii="Tahoma" w:hAnsi="Tahoma" w:cs="Tahoma"/>
                <w:sz w:val="19"/>
                <w:szCs w:val="19"/>
              </w:rPr>
              <w:t>3.2</w:t>
            </w:r>
            <w:r w:rsidR="00D35BAD">
              <w:rPr>
                <w:rFonts w:ascii="Tahoma" w:hAnsi="Tahoma" w:cs="Tahoma"/>
                <w:sz w:val="19"/>
                <w:szCs w:val="19"/>
              </w:rPr>
              <w:t>.2</w:t>
            </w:r>
            <w:r w:rsidR="00901FCC" w:rsidRPr="005247E2">
              <w:rPr>
                <w:rFonts w:ascii="Tahoma" w:hAnsi="Tahoma" w:cs="Tahoma"/>
                <w:sz w:val="19"/>
                <w:szCs w:val="19"/>
              </w:rPr>
              <w:t>.</w:t>
            </w:r>
          </w:p>
        </w:tc>
        <w:tc>
          <w:tcPr>
            <w:tcW w:w="6003" w:type="dxa"/>
          </w:tcPr>
          <w:p w14:paraId="3F039AE3" w14:textId="7B58E307"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использовать свыше 200 параметров вызова, включая комплексные, для анализа голосового трафика в режиме реального времени</w:t>
            </w:r>
          </w:p>
        </w:tc>
        <w:tc>
          <w:tcPr>
            <w:tcW w:w="2007" w:type="dxa"/>
          </w:tcPr>
          <w:p w14:paraId="0859D8D9" w14:textId="77777777" w:rsidR="00901FCC" w:rsidRPr="005247E2" w:rsidRDefault="00901FCC" w:rsidP="00901FCC">
            <w:pPr>
              <w:spacing w:after="0" w:line="240" w:lineRule="auto"/>
              <w:rPr>
                <w:rFonts w:ascii="Tahoma" w:hAnsi="Tahoma" w:cs="Tahoma"/>
                <w:sz w:val="19"/>
                <w:szCs w:val="19"/>
              </w:rPr>
            </w:pPr>
          </w:p>
        </w:tc>
        <w:tc>
          <w:tcPr>
            <w:tcW w:w="1827" w:type="dxa"/>
          </w:tcPr>
          <w:p w14:paraId="79E0C343" w14:textId="77777777" w:rsidR="00901FCC" w:rsidRPr="005247E2" w:rsidRDefault="00901FCC" w:rsidP="00901FCC">
            <w:pPr>
              <w:spacing w:after="0" w:line="240" w:lineRule="auto"/>
              <w:rPr>
                <w:rFonts w:ascii="Tahoma" w:hAnsi="Tahoma" w:cs="Tahoma"/>
                <w:sz w:val="19"/>
                <w:szCs w:val="19"/>
              </w:rPr>
            </w:pPr>
          </w:p>
        </w:tc>
      </w:tr>
      <w:tr w:rsidR="00901FCC" w:rsidRPr="005247E2" w14:paraId="35BF0230" w14:textId="77777777" w:rsidTr="008F3C80">
        <w:tc>
          <w:tcPr>
            <w:tcW w:w="965" w:type="dxa"/>
          </w:tcPr>
          <w:p w14:paraId="7AF0F450" w14:textId="66C25213"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3.2.3.</w:t>
            </w:r>
          </w:p>
        </w:tc>
        <w:tc>
          <w:tcPr>
            <w:tcW w:w="6003" w:type="dxa"/>
          </w:tcPr>
          <w:p w14:paraId="08D98851" w14:textId="245A5524"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 xml:space="preserve">ен использовать метод поведенческого анализа как основной метод выявления </w:t>
            </w:r>
            <w:proofErr w:type="spellStart"/>
            <w:r>
              <w:rPr>
                <w:rFonts w:ascii="Tahoma" w:hAnsi="Tahoma" w:cs="Tahoma"/>
                <w:sz w:val="19"/>
                <w:szCs w:val="19"/>
              </w:rPr>
              <w:t>фродовых</w:t>
            </w:r>
            <w:proofErr w:type="spellEnd"/>
            <w:r>
              <w:rPr>
                <w:rFonts w:ascii="Tahoma" w:hAnsi="Tahoma" w:cs="Tahoma"/>
                <w:sz w:val="19"/>
                <w:szCs w:val="19"/>
              </w:rPr>
              <w:t xml:space="preserve"> вызовов</w:t>
            </w:r>
          </w:p>
        </w:tc>
        <w:tc>
          <w:tcPr>
            <w:tcW w:w="2007" w:type="dxa"/>
          </w:tcPr>
          <w:p w14:paraId="1C4F4A98" w14:textId="77777777" w:rsidR="00901FCC" w:rsidRPr="005247E2" w:rsidRDefault="00901FCC" w:rsidP="00901FCC">
            <w:pPr>
              <w:spacing w:after="0" w:line="240" w:lineRule="auto"/>
              <w:rPr>
                <w:rFonts w:ascii="Tahoma" w:hAnsi="Tahoma" w:cs="Tahoma"/>
                <w:sz w:val="19"/>
                <w:szCs w:val="19"/>
              </w:rPr>
            </w:pPr>
          </w:p>
        </w:tc>
        <w:tc>
          <w:tcPr>
            <w:tcW w:w="1827" w:type="dxa"/>
          </w:tcPr>
          <w:p w14:paraId="28ED616B" w14:textId="77777777" w:rsidR="00901FCC" w:rsidRPr="005247E2" w:rsidRDefault="00901FCC" w:rsidP="00901FCC">
            <w:pPr>
              <w:spacing w:after="0" w:line="240" w:lineRule="auto"/>
              <w:rPr>
                <w:rFonts w:ascii="Tahoma" w:hAnsi="Tahoma" w:cs="Tahoma"/>
                <w:sz w:val="19"/>
                <w:szCs w:val="19"/>
              </w:rPr>
            </w:pPr>
          </w:p>
        </w:tc>
      </w:tr>
      <w:tr w:rsidR="00901FCC" w:rsidRPr="005247E2" w14:paraId="3F2D6940" w14:textId="77777777" w:rsidTr="008F3C80">
        <w:tc>
          <w:tcPr>
            <w:tcW w:w="965" w:type="dxa"/>
          </w:tcPr>
          <w:p w14:paraId="7BC3CDBD" w14:textId="01ED792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3.2.4.</w:t>
            </w:r>
          </w:p>
        </w:tc>
        <w:tc>
          <w:tcPr>
            <w:tcW w:w="6003" w:type="dxa"/>
          </w:tcPr>
          <w:p w14:paraId="21B8D7DA" w14:textId="4745791D"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 xml:space="preserve">ен использовать метод </w:t>
            </w:r>
            <w:proofErr w:type="spellStart"/>
            <w:r>
              <w:rPr>
                <w:rFonts w:ascii="Tahoma" w:hAnsi="Tahoma" w:cs="Tahoma"/>
                <w:sz w:val="19"/>
                <w:szCs w:val="19"/>
              </w:rPr>
              <w:t>проактивного</w:t>
            </w:r>
            <w:proofErr w:type="spellEnd"/>
            <w:r>
              <w:rPr>
                <w:rFonts w:ascii="Tahoma" w:hAnsi="Tahoma" w:cs="Tahoma"/>
                <w:sz w:val="19"/>
                <w:szCs w:val="19"/>
              </w:rPr>
              <w:t xml:space="preserve"> </w:t>
            </w:r>
            <w:r w:rsidR="00DF0DA4">
              <w:rPr>
                <w:rFonts w:ascii="Tahoma" w:hAnsi="Tahoma" w:cs="Tahoma"/>
                <w:sz w:val="19"/>
                <w:szCs w:val="19"/>
              </w:rPr>
              <w:t>мониторинга</w:t>
            </w:r>
            <w:r>
              <w:rPr>
                <w:rFonts w:ascii="Tahoma" w:hAnsi="Tahoma" w:cs="Tahoma"/>
                <w:sz w:val="19"/>
                <w:szCs w:val="19"/>
              </w:rPr>
              <w:t xml:space="preserve"> как вспомогательный для повышения точности решений искусственного интеллекта с учётом накопленной статистики по различным номерам и диапазонам нумерации</w:t>
            </w:r>
          </w:p>
        </w:tc>
        <w:tc>
          <w:tcPr>
            <w:tcW w:w="2007" w:type="dxa"/>
          </w:tcPr>
          <w:p w14:paraId="4B3D9A57" w14:textId="77777777" w:rsidR="00901FCC" w:rsidRPr="005247E2" w:rsidRDefault="00901FCC" w:rsidP="00901FCC">
            <w:pPr>
              <w:spacing w:after="0" w:line="240" w:lineRule="auto"/>
              <w:rPr>
                <w:rFonts w:ascii="Tahoma" w:hAnsi="Tahoma" w:cs="Tahoma"/>
                <w:sz w:val="19"/>
                <w:szCs w:val="19"/>
              </w:rPr>
            </w:pPr>
          </w:p>
        </w:tc>
        <w:tc>
          <w:tcPr>
            <w:tcW w:w="1827" w:type="dxa"/>
          </w:tcPr>
          <w:p w14:paraId="1556D4C6" w14:textId="77777777" w:rsidR="00901FCC" w:rsidRPr="005247E2" w:rsidRDefault="00901FCC" w:rsidP="00901FCC">
            <w:pPr>
              <w:spacing w:after="0" w:line="240" w:lineRule="auto"/>
              <w:rPr>
                <w:rFonts w:ascii="Tahoma" w:hAnsi="Tahoma" w:cs="Tahoma"/>
                <w:sz w:val="19"/>
                <w:szCs w:val="19"/>
              </w:rPr>
            </w:pPr>
          </w:p>
        </w:tc>
      </w:tr>
      <w:tr w:rsidR="00901FCC" w:rsidRPr="005247E2" w14:paraId="3739BEFD" w14:textId="77777777" w:rsidTr="008F3C80">
        <w:tc>
          <w:tcPr>
            <w:tcW w:w="965" w:type="dxa"/>
          </w:tcPr>
          <w:p w14:paraId="4C2B945E" w14:textId="17E9A41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3.2.5.</w:t>
            </w:r>
          </w:p>
        </w:tc>
        <w:tc>
          <w:tcPr>
            <w:tcW w:w="6003" w:type="dxa"/>
          </w:tcPr>
          <w:p w14:paraId="3EE7A501" w14:textId="30E256F1" w:rsidR="00901FCC" w:rsidRPr="005247E2" w:rsidRDefault="00D35BAD" w:rsidP="003B1069">
            <w:pPr>
              <w:spacing w:after="0" w:line="240" w:lineRule="auto"/>
              <w:jc w:val="both"/>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 xml:space="preserve">ен давать пользователю возможность настраивать дополнительные правила для выявления </w:t>
            </w:r>
            <w:proofErr w:type="spellStart"/>
            <w:r>
              <w:rPr>
                <w:rFonts w:ascii="Tahoma" w:hAnsi="Tahoma" w:cs="Tahoma"/>
                <w:sz w:val="19"/>
                <w:szCs w:val="19"/>
              </w:rPr>
              <w:t>фродовой</w:t>
            </w:r>
            <w:proofErr w:type="spellEnd"/>
            <w:r>
              <w:rPr>
                <w:rFonts w:ascii="Tahoma" w:hAnsi="Tahoma" w:cs="Tahoma"/>
                <w:sz w:val="19"/>
                <w:szCs w:val="19"/>
              </w:rPr>
              <w:t xml:space="preserve"> активности, основываясь на следующих параметрах:</w:t>
            </w:r>
          </w:p>
        </w:tc>
        <w:tc>
          <w:tcPr>
            <w:tcW w:w="2007" w:type="dxa"/>
          </w:tcPr>
          <w:p w14:paraId="57B1DC72" w14:textId="77777777" w:rsidR="00901FCC" w:rsidRPr="005247E2" w:rsidRDefault="00901FCC" w:rsidP="00901FCC">
            <w:pPr>
              <w:spacing w:after="0" w:line="240" w:lineRule="auto"/>
              <w:rPr>
                <w:rFonts w:ascii="Tahoma" w:hAnsi="Tahoma" w:cs="Tahoma"/>
                <w:sz w:val="19"/>
                <w:szCs w:val="19"/>
              </w:rPr>
            </w:pPr>
          </w:p>
        </w:tc>
        <w:tc>
          <w:tcPr>
            <w:tcW w:w="1827" w:type="dxa"/>
          </w:tcPr>
          <w:p w14:paraId="5D62ED62" w14:textId="77777777" w:rsidR="00901FCC" w:rsidRPr="005247E2" w:rsidRDefault="00901FCC" w:rsidP="00901FCC">
            <w:pPr>
              <w:spacing w:after="0" w:line="240" w:lineRule="auto"/>
              <w:rPr>
                <w:rFonts w:ascii="Tahoma" w:hAnsi="Tahoma" w:cs="Tahoma"/>
                <w:sz w:val="19"/>
                <w:szCs w:val="19"/>
              </w:rPr>
            </w:pPr>
          </w:p>
        </w:tc>
      </w:tr>
      <w:tr w:rsidR="00901FCC" w:rsidRPr="005247E2" w14:paraId="2B01E6F9" w14:textId="77777777" w:rsidTr="008F3C80">
        <w:tc>
          <w:tcPr>
            <w:tcW w:w="965" w:type="dxa"/>
          </w:tcPr>
          <w:p w14:paraId="3D60C973" w14:textId="77777777" w:rsidR="00901FCC" w:rsidRPr="005247E2" w:rsidRDefault="00901FCC" w:rsidP="00D35BAD">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451D1CF0" w14:textId="1D4B2603" w:rsidR="00901FCC" w:rsidRPr="005247E2" w:rsidRDefault="00D35BAD" w:rsidP="00D35BAD">
            <w:pPr>
              <w:spacing w:after="0" w:line="240" w:lineRule="auto"/>
              <w:jc w:val="both"/>
              <w:rPr>
                <w:rFonts w:ascii="Tahoma" w:hAnsi="Tahoma" w:cs="Tahoma"/>
                <w:sz w:val="19"/>
                <w:szCs w:val="19"/>
              </w:rPr>
            </w:pPr>
            <w:r>
              <w:rPr>
                <w:rFonts w:ascii="Tahoma" w:hAnsi="Tahoma" w:cs="Tahoma"/>
                <w:sz w:val="19"/>
                <w:szCs w:val="19"/>
              </w:rPr>
              <w:t>А-номер (диапазон, сеть, страна)</w:t>
            </w:r>
          </w:p>
        </w:tc>
        <w:tc>
          <w:tcPr>
            <w:tcW w:w="2007" w:type="dxa"/>
          </w:tcPr>
          <w:p w14:paraId="08EC0D11" w14:textId="77777777" w:rsidR="00901FCC" w:rsidRPr="005247E2" w:rsidRDefault="00901FCC" w:rsidP="00901FCC">
            <w:pPr>
              <w:spacing w:after="0" w:line="240" w:lineRule="auto"/>
              <w:rPr>
                <w:rFonts w:ascii="Tahoma" w:hAnsi="Tahoma" w:cs="Tahoma"/>
                <w:sz w:val="19"/>
                <w:szCs w:val="19"/>
              </w:rPr>
            </w:pPr>
          </w:p>
        </w:tc>
        <w:tc>
          <w:tcPr>
            <w:tcW w:w="1827" w:type="dxa"/>
          </w:tcPr>
          <w:p w14:paraId="62BDEB8A" w14:textId="77777777" w:rsidR="00901FCC" w:rsidRPr="005247E2" w:rsidRDefault="00901FCC" w:rsidP="00901FCC">
            <w:pPr>
              <w:spacing w:after="0" w:line="240" w:lineRule="auto"/>
              <w:rPr>
                <w:rFonts w:ascii="Tahoma" w:hAnsi="Tahoma" w:cs="Tahoma"/>
                <w:sz w:val="19"/>
                <w:szCs w:val="19"/>
              </w:rPr>
            </w:pPr>
          </w:p>
        </w:tc>
      </w:tr>
      <w:tr w:rsidR="00901FCC" w:rsidRPr="005247E2" w14:paraId="4D6E1DD2" w14:textId="77777777" w:rsidTr="008F3C80">
        <w:tc>
          <w:tcPr>
            <w:tcW w:w="965" w:type="dxa"/>
          </w:tcPr>
          <w:p w14:paraId="0306B022" w14:textId="77777777" w:rsidR="00901FCC" w:rsidRPr="005247E2" w:rsidRDefault="00901FCC" w:rsidP="00D35BAD">
            <w:pPr>
              <w:spacing w:after="0" w:line="240" w:lineRule="auto"/>
              <w:jc w:val="center"/>
              <w:rPr>
                <w:rFonts w:ascii="Tahoma" w:hAnsi="Tahoma" w:cs="Tahoma"/>
                <w:sz w:val="19"/>
                <w:szCs w:val="19"/>
              </w:rPr>
            </w:pPr>
            <w:r w:rsidRPr="005247E2">
              <w:rPr>
                <w:rFonts w:ascii="Tahoma" w:hAnsi="Tahoma" w:cs="Tahoma"/>
                <w:sz w:val="19"/>
                <w:szCs w:val="19"/>
              </w:rPr>
              <w:t>•</w:t>
            </w:r>
          </w:p>
        </w:tc>
        <w:tc>
          <w:tcPr>
            <w:tcW w:w="6003" w:type="dxa"/>
          </w:tcPr>
          <w:p w14:paraId="329FBB61" w14:textId="6AC70E86" w:rsidR="00901FCC" w:rsidRPr="005247E2" w:rsidRDefault="00D35BAD" w:rsidP="00D35BAD">
            <w:pPr>
              <w:spacing w:after="0" w:line="240" w:lineRule="auto"/>
              <w:jc w:val="both"/>
              <w:rPr>
                <w:rFonts w:ascii="Tahoma" w:hAnsi="Tahoma" w:cs="Tahoma"/>
                <w:sz w:val="19"/>
                <w:szCs w:val="19"/>
              </w:rPr>
            </w:pPr>
            <w:r>
              <w:rPr>
                <w:rFonts w:ascii="Tahoma" w:hAnsi="Tahoma" w:cs="Tahoma"/>
                <w:sz w:val="19"/>
                <w:szCs w:val="19"/>
              </w:rPr>
              <w:t>Б-номер (диапазон, сеть, страна)</w:t>
            </w:r>
          </w:p>
        </w:tc>
        <w:tc>
          <w:tcPr>
            <w:tcW w:w="2007" w:type="dxa"/>
          </w:tcPr>
          <w:p w14:paraId="34E44677" w14:textId="77777777" w:rsidR="00901FCC" w:rsidRPr="005247E2" w:rsidRDefault="00901FCC" w:rsidP="00901FCC">
            <w:pPr>
              <w:spacing w:after="0" w:line="240" w:lineRule="auto"/>
              <w:rPr>
                <w:rFonts w:ascii="Tahoma" w:hAnsi="Tahoma" w:cs="Tahoma"/>
                <w:sz w:val="19"/>
                <w:szCs w:val="19"/>
              </w:rPr>
            </w:pPr>
          </w:p>
        </w:tc>
        <w:tc>
          <w:tcPr>
            <w:tcW w:w="1827" w:type="dxa"/>
          </w:tcPr>
          <w:p w14:paraId="347025FD" w14:textId="77777777" w:rsidR="00901FCC" w:rsidRPr="005247E2" w:rsidRDefault="00901FCC" w:rsidP="00901FCC">
            <w:pPr>
              <w:spacing w:after="0" w:line="240" w:lineRule="auto"/>
              <w:rPr>
                <w:rFonts w:ascii="Tahoma" w:hAnsi="Tahoma" w:cs="Tahoma"/>
                <w:sz w:val="19"/>
                <w:szCs w:val="19"/>
              </w:rPr>
            </w:pPr>
          </w:p>
        </w:tc>
      </w:tr>
      <w:tr w:rsidR="00901FCC" w:rsidRPr="005247E2" w14:paraId="0B63D176" w14:textId="77777777" w:rsidTr="008F3C80">
        <w:tc>
          <w:tcPr>
            <w:tcW w:w="965" w:type="dxa"/>
          </w:tcPr>
          <w:p w14:paraId="147AE300" w14:textId="38B33A8A" w:rsidR="00901FCC" w:rsidRPr="00D35BAD" w:rsidRDefault="00901FCC" w:rsidP="00D35BAD">
            <w:pPr>
              <w:pStyle w:val="a3"/>
              <w:numPr>
                <w:ilvl w:val="0"/>
                <w:numId w:val="32"/>
              </w:numPr>
              <w:rPr>
                <w:rFonts w:ascii="Tahoma" w:hAnsi="Tahoma" w:cs="Tahoma"/>
                <w:sz w:val="19"/>
                <w:szCs w:val="19"/>
              </w:rPr>
            </w:pPr>
          </w:p>
        </w:tc>
        <w:tc>
          <w:tcPr>
            <w:tcW w:w="6003" w:type="dxa"/>
          </w:tcPr>
          <w:p w14:paraId="49632515" w14:textId="18BA60AB"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общая стоимость вызовов</w:t>
            </w:r>
          </w:p>
        </w:tc>
        <w:tc>
          <w:tcPr>
            <w:tcW w:w="2007" w:type="dxa"/>
          </w:tcPr>
          <w:p w14:paraId="7B92654D" w14:textId="77777777" w:rsidR="00901FCC" w:rsidRPr="005247E2" w:rsidRDefault="00901FCC" w:rsidP="00901FCC">
            <w:pPr>
              <w:spacing w:after="0" w:line="240" w:lineRule="auto"/>
              <w:rPr>
                <w:rFonts w:ascii="Tahoma" w:hAnsi="Tahoma" w:cs="Tahoma"/>
                <w:sz w:val="19"/>
                <w:szCs w:val="19"/>
              </w:rPr>
            </w:pPr>
          </w:p>
        </w:tc>
        <w:tc>
          <w:tcPr>
            <w:tcW w:w="1827" w:type="dxa"/>
          </w:tcPr>
          <w:p w14:paraId="3A453089" w14:textId="77777777" w:rsidR="00901FCC" w:rsidRPr="005247E2" w:rsidRDefault="00901FCC" w:rsidP="00901FCC">
            <w:pPr>
              <w:spacing w:after="0" w:line="240" w:lineRule="auto"/>
              <w:rPr>
                <w:rFonts w:ascii="Tahoma" w:hAnsi="Tahoma" w:cs="Tahoma"/>
                <w:sz w:val="19"/>
                <w:szCs w:val="19"/>
              </w:rPr>
            </w:pPr>
          </w:p>
        </w:tc>
      </w:tr>
      <w:tr w:rsidR="00901FCC" w:rsidRPr="005247E2" w14:paraId="39EF0C9D" w14:textId="77777777" w:rsidTr="008F3C80">
        <w:tc>
          <w:tcPr>
            <w:tcW w:w="965" w:type="dxa"/>
          </w:tcPr>
          <w:p w14:paraId="0F675F9B" w14:textId="4ED9A3F0" w:rsidR="00901FCC" w:rsidRPr="00D35BAD" w:rsidRDefault="00901FCC" w:rsidP="00D35BAD">
            <w:pPr>
              <w:pStyle w:val="a3"/>
              <w:numPr>
                <w:ilvl w:val="0"/>
                <w:numId w:val="32"/>
              </w:numPr>
              <w:rPr>
                <w:rFonts w:ascii="Tahoma" w:hAnsi="Tahoma" w:cs="Tahoma"/>
                <w:sz w:val="19"/>
                <w:szCs w:val="19"/>
              </w:rPr>
            </w:pPr>
          </w:p>
        </w:tc>
        <w:tc>
          <w:tcPr>
            <w:tcW w:w="6003" w:type="dxa"/>
          </w:tcPr>
          <w:p w14:paraId="0BCB7895" w14:textId="71AF6DB8"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общая продолжительность вызовов</w:t>
            </w:r>
          </w:p>
        </w:tc>
        <w:tc>
          <w:tcPr>
            <w:tcW w:w="2007" w:type="dxa"/>
          </w:tcPr>
          <w:p w14:paraId="17DD933F" w14:textId="77777777" w:rsidR="00901FCC" w:rsidRPr="005247E2" w:rsidRDefault="00901FCC" w:rsidP="00901FCC">
            <w:pPr>
              <w:spacing w:after="0" w:line="240" w:lineRule="auto"/>
              <w:rPr>
                <w:rFonts w:ascii="Tahoma" w:hAnsi="Tahoma" w:cs="Tahoma"/>
                <w:sz w:val="19"/>
                <w:szCs w:val="19"/>
              </w:rPr>
            </w:pPr>
          </w:p>
        </w:tc>
        <w:tc>
          <w:tcPr>
            <w:tcW w:w="1827" w:type="dxa"/>
          </w:tcPr>
          <w:p w14:paraId="2A668452" w14:textId="77777777" w:rsidR="00901FCC" w:rsidRPr="005247E2" w:rsidRDefault="00901FCC" w:rsidP="00901FCC">
            <w:pPr>
              <w:spacing w:after="0" w:line="240" w:lineRule="auto"/>
              <w:rPr>
                <w:rFonts w:ascii="Tahoma" w:hAnsi="Tahoma" w:cs="Tahoma"/>
                <w:sz w:val="19"/>
                <w:szCs w:val="19"/>
              </w:rPr>
            </w:pPr>
          </w:p>
        </w:tc>
      </w:tr>
      <w:tr w:rsidR="00901FCC" w:rsidRPr="005247E2" w14:paraId="72C4A5CE" w14:textId="77777777" w:rsidTr="008F3C80">
        <w:tc>
          <w:tcPr>
            <w:tcW w:w="965" w:type="dxa"/>
          </w:tcPr>
          <w:p w14:paraId="22C3C02C" w14:textId="0E7305EF" w:rsidR="00901FCC" w:rsidRPr="00D35BAD" w:rsidRDefault="00901FCC" w:rsidP="00D35BAD">
            <w:pPr>
              <w:pStyle w:val="a3"/>
              <w:numPr>
                <w:ilvl w:val="0"/>
                <w:numId w:val="32"/>
              </w:numPr>
              <w:rPr>
                <w:rFonts w:ascii="Tahoma" w:hAnsi="Tahoma" w:cs="Tahoma"/>
                <w:sz w:val="19"/>
                <w:szCs w:val="19"/>
              </w:rPr>
            </w:pPr>
          </w:p>
        </w:tc>
        <w:tc>
          <w:tcPr>
            <w:tcW w:w="6003" w:type="dxa"/>
          </w:tcPr>
          <w:p w14:paraId="4AB0295B" w14:textId="046EACAA"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общее количество вызовов / попыток</w:t>
            </w:r>
          </w:p>
        </w:tc>
        <w:tc>
          <w:tcPr>
            <w:tcW w:w="2007" w:type="dxa"/>
          </w:tcPr>
          <w:p w14:paraId="632F6BF0" w14:textId="77777777" w:rsidR="00901FCC" w:rsidRPr="005247E2" w:rsidRDefault="00901FCC" w:rsidP="00901FCC">
            <w:pPr>
              <w:spacing w:after="0" w:line="240" w:lineRule="auto"/>
              <w:rPr>
                <w:rFonts w:ascii="Tahoma" w:hAnsi="Tahoma" w:cs="Tahoma"/>
                <w:sz w:val="19"/>
                <w:szCs w:val="19"/>
              </w:rPr>
            </w:pPr>
          </w:p>
        </w:tc>
        <w:tc>
          <w:tcPr>
            <w:tcW w:w="1827" w:type="dxa"/>
          </w:tcPr>
          <w:p w14:paraId="2D4CB4E6" w14:textId="77777777" w:rsidR="00901FCC" w:rsidRPr="005247E2" w:rsidRDefault="00901FCC" w:rsidP="00901FCC">
            <w:pPr>
              <w:spacing w:after="0" w:line="240" w:lineRule="auto"/>
              <w:rPr>
                <w:rFonts w:ascii="Tahoma" w:hAnsi="Tahoma" w:cs="Tahoma"/>
                <w:sz w:val="19"/>
                <w:szCs w:val="19"/>
              </w:rPr>
            </w:pPr>
          </w:p>
        </w:tc>
      </w:tr>
      <w:tr w:rsidR="00901FCC" w:rsidRPr="005247E2" w14:paraId="241CBD44" w14:textId="77777777" w:rsidTr="008F3C80">
        <w:tc>
          <w:tcPr>
            <w:tcW w:w="965" w:type="dxa"/>
          </w:tcPr>
          <w:p w14:paraId="7D19D042" w14:textId="6DB749D5" w:rsidR="00901FCC" w:rsidRPr="00D35BAD" w:rsidRDefault="00901FCC" w:rsidP="00D35BAD">
            <w:pPr>
              <w:pStyle w:val="a3"/>
              <w:numPr>
                <w:ilvl w:val="0"/>
                <w:numId w:val="32"/>
              </w:numPr>
              <w:rPr>
                <w:rFonts w:ascii="Tahoma" w:hAnsi="Tahoma" w:cs="Tahoma"/>
                <w:sz w:val="19"/>
                <w:szCs w:val="19"/>
              </w:rPr>
            </w:pPr>
          </w:p>
        </w:tc>
        <w:tc>
          <w:tcPr>
            <w:tcW w:w="6003" w:type="dxa"/>
          </w:tcPr>
          <w:p w14:paraId="62578111" w14:textId="36513C86"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количество одновременных вызовов</w:t>
            </w:r>
          </w:p>
        </w:tc>
        <w:tc>
          <w:tcPr>
            <w:tcW w:w="2007" w:type="dxa"/>
          </w:tcPr>
          <w:p w14:paraId="51FF4436" w14:textId="77777777" w:rsidR="00901FCC" w:rsidRPr="005247E2" w:rsidRDefault="00901FCC" w:rsidP="00901FCC">
            <w:pPr>
              <w:spacing w:after="0" w:line="240" w:lineRule="auto"/>
              <w:rPr>
                <w:rFonts w:ascii="Tahoma" w:hAnsi="Tahoma" w:cs="Tahoma"/>
                <w:sz w:val="19"/>
                <w:szCs w:val="19"/>
              </w:rPr>
            </w:pPr>
          </w:p>
        </w:tc>
        <w:tc>
          <w:tcPr>
            <w:tcW w:w="1827" w:type="dxa"/>
          </w:tcPr>
          <w:p w14:paraId="48E8C00E" w14:textId="77777777" w:rsidR="00901FCC" w:rsidRPr="005247E2" w:rsidRDefault="00901FCC" w:rsidP="00901FCC">
            <w:pPr>
              <w:spacing w:after="0" w:line="240" w:lineRule="auto"/>
              <w:rPr>
                <w:rFonts w:ascii="Tahoma" w:hAnsi="Tahoma" w:cs="Tahoma"/>
                <w:sz w:val="19"/>
                <w:szCs w:val="19"/>
              </w:rPr>
            </w:pPr>
          </w:p>
        </w:tc>
      </w:tr>
      <w:tr w:rsidR="00901FCC" w:rsidRPr="005247E2" w14:paraId="1ED30144" w14:textId="77777777" w:rsidTr="008F3C80">
        <w:tc>
          <w:tcPr>
            <w:tcW w:w="965" w:type="dxa"/>
          </w:tcPr>
          <w:p w14:paraId="7D95ADEB" w14:textId="4B38F58A" w:rsidR="00901FCC" w:rsidRPr="00D35BAD" w:rsidRDefault="00901FCC" w:rsidP="00D35BAD">
            <w:pPr>
              <w:pStyle w:val="a3"/>
              <w:numPr>
                <w:ilvl w:val="0"/>
                <w:numId w:val="32"/>
              </w:numPr>
              <w:rPr>
                <w:rFonts w:ascii="Tahoma" w:hAnsi="Tahoma" w:cs="Tahoma"/>
                <w:sz w:val="19"/>
                <w:szCs w:val="19"/>
              </w:rPr>
            </w:pPr>
          </w:p>
        </w:tc>
        <w:tc>
          <w:tcPr>
            <w:tcW w:w="6003" w:type="dxa"/>
          </w:tcPr>
          <w:p w14:paraId="723E16DD" w14:textId="49B1817A" w:rsidR="00901FCC" w:rsidRPr="005247E2" w:rsidRDefault="00D35BAD" w:rsidP="00D35BAD">
            <w:pPr>
              <w:spacing w:after="0" w:line="240" w:lineRule="auto"/>
              <w:jc w:val="both"/>
              <w:rPr>
                <w:rFonts w:ascii="Tahoma" w:hAnsi="Tahoma" w:cs="Tahoma"/>
                <w:sz w:val="19"/>
                <w:szCs w:val="19"/>
              </w:rPr>
            </w:pPr>
            <w:r>
              <w:rPr>
                <w:rFonts w:ascii="Tahoma" w:hAnsi="Tahoma" w:cs="Tahoma"/>
                <w:sz w:val="19"/>
                <w:szCs w:val="19"/>
                <w:lang w:val="en-US"/>
              </w:rPr>
              <w:t>ACD</w:t>
            </w:r>
            <w:r w:rsidRPr="000E3A8E">
              <w:rPr>
                <w:rFonts w:ascii="Tahoma" w:hAnsi="Tahoma" w:cs="Tahoma"/>
                <w:sz w:val="19"/>
                <w:szCs w:val="19"/>
              </w:rPr>
              <w:t xml:space="preserve"> (</w:t>
            </w:r>
            <w:r>
              <w:rPr>
                <w:rFonts w:ascii="Tahoma" w:hAnsi="Tahoma" w:cs="Tahoma"/>
                <w:sz w:val="19"/>
                <w:szCs w:val="19"/>
              </w:rPr>
              <w:t>в минутах)</w:t>
            </w:r>
          </w:p>
        </w:tc>
        <w:tc>
          <w:tcPr>
            <w:tcW w:w="2007" w:type="dxa"/>
          </w:tcPr>
          <w:p w14:paraId="53001E49" w14:textId="77777777" w:rsidR="00901FCC" w:rsidRPr="005247E2" w:rsidRDefault="00901FCC" w:rsidP="00901FCC">
            <w:pPr>
              <w:spacing w:after="0" w:line="240" w:lineRule="auto"/>
              <w:rPr>
                <w:rFonts w:ascii="Tahoma" w:hAnsi="Tahoma" w:cs="Tahoma"/>
                <w:sz w:val="19"/>
                <w:szCs w:val="19"/>
              </w:rPr>
            </w:pPr>
          </w:p>
        </w:tc>
        <w:tc>
          <w:tcPr>
            <w:tcW w:w="1827" w:type="dxa"/>
          </w:tcPr>
          <w:p w14:paraId="4696B60E" w14:textId="77777777" w:rsidR="00901FCC" w:rsidRPr="005247E2" w:rsidRDefault="00901FCC" w:rsidP="00901FCC">
            <w:pPr>
              <w:spacing w:after="0" w:line="240" w:lineRule="auto"/>
              <w:rPr>
                <w:rFonts w:ascii="Tahoma" w:hAnsi="Tahoma" w:cs="Tahoma"/>
                <w:sz w:val="19"/>
                <w:szCs w:val="19"/>
              </w:rPr>
            </w:pPr>
          </w:p>
        </w:tc>
      </w:tr>
      <w:tr w:rsidR="00901FCC" w:rsidRPr="005247E2" w14:paraId="79CA0CF7" w14:textId="77777777" w:rsidTr="008F3C80">
        <w:tc>
          <w:tcPr>
            <w:tcW w:w="965" w:type="dxa"/>
          </w:tcPr>
          <w:p w14:paraId="1FE460CD" w14:textId="63307C28" w:rsidR="00901FCC" w:rsidRPr="00D35BAD" w:rsidRDefault="00901FCC" w:rsidP="00D35BAD">
            <w:pPr>
              <w:pStyle w:val="a3"/>
              <w:numPr>
                <w:ilvl w:val="0"/>
                <w:numId w:val="32"/>
              </w:numPr>
              <w:rPr>
                <w:rFonts w:ascii="Tahoma" w:hAnsi="Tahoma" w:cs="Tahoma"/>
                <w:sz w:val="19"/>
                <w:szCs w:val="19"/>
              </w:rPr>
            </w:pPr>
          </w:p>
        </w:tc>
        <w:tc>
          <w:tcPr>
            <w:tcW w:w="6003" w:type="dxa"/>
          </w:tcPr>
          <w:p w14:paraId="17625CCF" w14:textId="3BB91D30" w:rsidR="00901FCC" w:rsidRPr="005247E2" w:rsidRDefault="00D35BAD" w:rsidP="00901FCC">
            <w:pPr>
              <w:spacing w:after="0" w:line="240" w:lineRule="auto"/>
              <w:rPr>
                <w:rFonts w:ascii="Tahoma" w:hAnsi="Tahoma" w:cs="Tahoma"/>
                <w:sz w:val="19"/>
                <w:szCs w:val="19"/>
              </w:rPr>
            </w:pPr>
            <w:r>
              <w:rPr>
                <w:rFonts w:ascii="Tahoma" w:hAnsi="Tahoma" w:cs="Tahoma"/>
                <w:sz w:val="19"/>
                <w:szCs w:val="19"/>
                <w:lang w:val="en-US"/>
              </w:rPr>
              <w:t>ASR</w:t>
            </w:r>
            <w:r w:rsidRPr="000E3A8E">
              <w:rPr>
                <w:rFonts w:ascii="Tahoma" w:hAnsi="Tahoma" w:cs="Tahoma"/>
                <w:sz w:val="19"/>
                <w:szCs w:val="19"/>
              </w:rPr>
              <w:t xml:space="preserve"> (</w:t>
            </w:r>
            <w:r>
              <w:rPr>
                <w:rFonts w:ascii="Tahoma" w:hAnsi="Tahoma" w:cs="Tahoma"/>
                <w:sz w:val="19"/>
                <w:szCs w:val="19"/>
              </w:rPr>
              <w:t>в процентах)</w:t>
            </w:r>
          </w:p>
        </w:tc>
        <w:tc>
          <w:tcPr>
            <w:tcW w:w="2007" w:type="dxa"/>
          </w:tcPr>
          <w:p w14:paraId="338F3DDA" w14:textId="77777777" w:rsidR="00901FCC" w:rsidRPr="005247E2" w:rsidRDefault="00901FCC" w:rsidP="00901FCC">
            <w:pPr>
              <w:spacing w:after="0" w:line="240" w:lineRule="auto"/>
              <w:rPr>
                <w:rFonts w:ascii="Tahoma" w:hAnsi="Tahoma" w:cs="Tahoma"/>
                <w:sz w:val="19"/>
                <w:szCs w:val="19"/>
              </w:rPr>
            </w:pPr>
          </w:p>
        </w:tc>
        <w:tc>
          <w:tcPr>
            <w:tcW w:w="1827" w:type="dxa"/>
          </w:tcPr>
          <w:p w14:paraId="1944A712" w14:textId="77777777" w:rsidR="00901FCC" w:rsidRPr="005247E2" w:rsidRDefault="00901FCC" w:rsidP="00901FCC">
            <w:pPr>
              <w:spacing w:after="0" w:line="240" w:lineRule="auto"/>
              <w:rPr>
                <w:rFonts w:ascii="Tahoma" w:hAnsi="Tahoma" w:cs="Tahoma"/>
                <w:sz w:val="19"/>
                <w:szCs w:val="19"/>
              </w:rPr>
            </w:pPr>
          </w:p>
        </w:tc>
      </w:tr>
      <w:tr w:rsidR="00901FCC" w:rsidRPr="005247E2" w14:paraId="511288C2" w14:textId="77777777" w:rsidTr="008F3C80">
        <w:tc>
          <w:tcPr>
            <w:tcW w:w="965" w:type="dxa"/>
          </w:tcPr>
          <w:p w14:paraId="57605F1C" w14:textId="70450943" w:rsidR="00901FCC" w:rsidRPr="005247E2" w:rsidRDefault="00D35BAD" w:rsidP="00D35BAD">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w:t>
            </w:r>
            <w:r>
              <w:rPr>
                <w:rFonts w:ascii="Tahoma" w:hAnsi="Tahoma" w:cs="Tahoma"/>
                <w:sz w:val="19"/>
                <w:szCs w:val="19"/>
              </w:rPr>
              <w:t>6</w:t>
            </w:r>
            <w:r w:rsidR="00901FCC" w:rsidRPr="005247E2">
              <w:rPr>
                <w:rFonts w:ascii="Tahoma" w:hAnsi="Tahoma" w:cs="Tahoma"/>
                <w:sz w:val="19"/>
                <w:szCs w:val="19"/>
              </w:rPr>
              <w:t>.</w:t>
            </w:r>
          </w:p>
        </w:tc>
        <w:tc>
          <w:tcPr>
            <w:tcW w:w="6003" w:type="dxa"/>
          </w:tcPr>
          <w:p w14:paraId="272D86EC" w14:textId="6674DC9E" w:rsidR="00901FCC" w:rsidRPr="005247E2" w:rsidRDefault="00D35BAD" w:rsidP="00901FCC">
            <w:pPr>
              <w:spacing w:after="0" w:line="240" w:lineRule="auto"/>
              <w:rPr>
                <w:rFonts w:ascii="Tahoma" w:hAnsi="Tahoma" w:cs="Tahoma"/>
                <w:sz w:val="19"/>
                <w:szCs w:val="19"/>
              </w:rPr>
            </w:pPr>
            <w:r w:rsidRPr="00D35BAD">
              <w:rPr>
                <w:rFonts w:ascii="Tahoma" w:hAnsi="Tahoma" w:cs="Tahoma"/>
                <w:sz w:val="19"/>
                <w:szCs w:val="19"/>
              </w:rPr>
              <w:t>Модуль должен предоставлять возможность изменять интервал мониторинга параметров, указанных выше, в диапазоне от 1 до 48 часов</w:t>
            </w:r>
          </w:p>
        </w:tc>
        <w:tc>
          <w:tcPr>
            <w:tcW w:w="2007" w:type="dxa"/>
          </w:tcPr>
          <w:p w14:paraId="189DC5BB" w14:textId="77777777" w:rsidR="00901FCC" w:rsidRPr="005247E2" w:rsidRDefault="00901FCC" w:rsidP="00901FCC">
            <w:pPr>
              <w:spacing w:after="0" w:line="240" w:lineRule="auto"/>
              <w:rPr>
                <w:rFonts w:ascii="Tahoma" w:hAnsi="Tahoma" w:cs="Tahoma"/>
                <w:sz w:val="19"/>
                <w:szCs w:val="19"/>
              </w:rPr>
            </w:pPr>
          </w:p>
        </w:tc>
        <w:tc>
          <w:tcPr>
            <w:tcW w:w="1827" w:type="dxa"/>
          </w:tcPr>
          <w:p w14:paraId="77B76109" w14:textId="77777777" w:rsidR="00901FCC" w:rsidRPr="005247E2" w:rsidRDefault="00901FCC" w:rsidP="00901FCC">
            <w:pPr>
              <w:spacing w:after="0" w:line="240" w:lineRule="auto"/>
              <w:rPr>
                <w:rFonts w:ascii="Tahoma" w:hAnsi="Tahoma" w:cs="Tahoma"/>
                <w:sz w:val="19"/>
                <w:szCs w:val="19"/>
              </w:rPr>
            </w:pPr>
          </w:p>
        </w:tc>
      </w:tr>
      <w:tr w:rsidR="00901FCC" w:rsidRPr="005247E2" w14:paraId="50364B25" w14:textId="77777777" w:rsidTr="008F3C80">
        <w:tc>
          <w:tcPr>
            <w:tcW w:w="965" w:type="dxa"/>
          </w:tcPr>
          <w:p w14:paraId="4F15694B" w14:textId="00578C65"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3.2.7</w:t>
            </w:r>
            <w:r w:rsidR="00901FCC" w:rsidRPr="005247E2">
              <w:rPr>
                <w:rFonts w:ascii="Tahoma" w:hAnsi="Tahoma" w:cs="Tahoma"/>
                <w:sz w:val="19"/>
                <w:szCs w:val="19"/>
              </w:rPr>
              <w:t>.</w:t>
            </w:r>
          </w:p>
        </w:tc>
        <w:tc>
          <w:tcPr>
            <w:tcW w:w="6003" w:type="dxa"/>
          </w:tcPr>
          <w:p w14:paraId="037554E4" w14:textId="3EA4E6C9" w:rsidR="00901FCC" w:rsidRPr="005247E2" w:rsidRDefault="00D35BAD" w:rsidP="00901FCC">
            <w:pPr>
              <w:spacing w:after="0" w:line="240" w:lineRule="auto"/>
              <w:rPr>
                <w:rFonts w:ascii="Tahoma" w:hAnsi="Tahoma" w:cs="Tahoma"/>
                <w:sz w:val="19"/>
                <w:szCs w:val="19"/>
              </w:rPr>
            </w:pPr>
            <w:r w:rsidRPr="00317D86">
              <w:rPr>
                <w:rFonts w:ascii="Tahoma" w:hAnsi="Tahoma" w:cs="Tahoma"/>
                <w:sz w:val="19"/>
                <w:szCs w:val="19"/>
              </w:rPr>
              <w:t>Модуль должен предоставлять возможность конфигурации множественных пороговых величин для одного правила с разным уровнем критичности атаки</w:t>
            </w:r>
          </w:p>
        </w:tc>
        <w:tc>
          <w:tcPr>
            <w:tcW w:w="2007" w:type="dxa"/>
          </w:tcPr>
          <w:p w14:paraId="47465EDB" w14:textId="77777777" w:rsidR="00901FCC" w:rsidRPr="005247E2" w:rsidRDefault="00901FCC" w:rsidP="00901FCC">
            <w:pPr>
              <w:spacing w:after="0" w:line="240" w:lineRule="auto"/>
              <w:rPr>
                <w:rFonts w:ascii="Tahoma" w:hAnsi="Tahoma" w:cs="Tahoma"/>
                <w:sz w:val="19"/>
                <w:szCs w:val="19"/>
              </w:rPr>
            </w:pPr>
          </w:p>
        </w:tc>
        <w:tc>
          <w:tcPr>
            <w:tcW w:w="1827" w:type="dxa"/>
          </w:tcPr>
          <w:p w14:paraId="71B1E1F4" w14:textId="77777777" w:rsidR="00901FCC" w:rsidRPr="005247E2" w:rsidRDefault="00901FCC" w:rsidP="00901FCC">
            <w:pPr>
              <w:spacing w:after="0" w:line="240" w:lineRule="auto"/>
              <w:rPr>
                <w:rFonts w:ascii="Tahoma" w:hAnsi="Tahoma" w:cs="Tahoma"/>
                <w:sz w:val="19"/>
                <w:szCs w:val="19"/>
              </w:rPr>
            </w:pPr>
          </w:p>
        </w:tc>
      </w:tr>
      <w:tr w:rsidR="00901FCC" w:rsidRPr="005247E2" w14:paraId="19DC14B7" w14:textId="77777777" w:rsidTr="008F3C80">
        <w:tc>
          <w:tcPr>
            <w:tcW w:w="965" w:type="dxa"/>
          </w:tcPr>
          <w:p w14:paraId="4DEDADDF" w14:textId="495EA289" w:rsidR="00901FCC" w:rsidRPr="005247E2" w:rsidRDefault="00D35BAD" w:rsidP="00D35BAD">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w:t>
            </w:r>
            <w:r>
              <w:rPr>
                <w:rFonts w:ascii="Tahoma" w:hAnsi="Tahoma" w:cs="Tahoma"/>
                <w:sz w:val="19"/>
                <w:szCs w:val="19"/>
              </w:rPr>
              <w:t>8</w:t>
            </w:r>
            <w:r w:rsidR="00901FCC" w:rsidRPr="005247E2">
              <w:rPr>
                <w:rFonts w:ascii="Tahoma" w:hAnsi="Tahoma" w:cs="Tahoma"/>
                <w:sz w:val="19"/>
                <w:szCs w:val="19"/>
              </w:rPr>
              <w:t>.</w:t>
            </w:r>
          </w:p>
        </w:tc>
        <w:tc>
          <w:tcPr>
            <w:tcW w:w="6003" w:type="dxa"/>
          </w:tcPr>
          <w:p w14:paraId="32341F47" w14:textId="1381CC8E"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tc>
        <w:tc>
          <w:tcPr>
            <w:tcW w:w="2007" w:type="dxa"/>
          </w:tcPr>
          <w:p w14:paraId="14A0A36A" w14:textId="77777777" w:rsidR="00901FCC" w:rsidRPr="005247E2" w:rsidRDefault="00901FCC" w:rsidP="00901FCC">
            <w:pPr>
              <w:spacing w:after="0" w:line="240" w:lineRule="auto"/>
              <w:rPr>
                <w:rFonts w:ascii="Tahoma" w:hAnsi="Tahoma" w:cs="Tahoma"/>
                <w:sz w:val="19"/>
                <w:szCs w:val="19"/>
              </w:rPr>
            </w:pPr>
          </w:p>
        </w:tc>
        <w:tc>
          <w:tcPr>
            <w:tcW w:w="1827" w:type="dxa"/>
          </w:tcPr>
          <w:p w14:paraId="71A9CAF5" w14:textId="77777777" w:rsidR="00901FCC" w:rsidRPr="005247E2" w:rsidRDefault="00901FCC" w:rsidP="00901FCC">
            <w:pPr>
              <w:spacing w:after="0" w:line="240" w:lineRule="auto"/>
              <w:rPr>
                <w:rFonts w:ascii="Tahoma" w:hAnsi="Tahoma" w:cs="Tahoma"/>
                <w:sz w:val="19"/>
                <w:szCs w:val="19"/>
              </w:rPr>
            </w:pPr>
          </w:p>
        </w:tc>
      </w:tr>
      <w:tr w:rsidR="00901FCC" w:rsidRPr="005247E2" w14:paraId="1651600E" w14:textId="77777777" w:rsidTr="008F3C80">
        <w:tc>
          <w:tcPr>
            <w:tcW w:w="965" w:type="dxa"/>
          </w:tcPr>
          <w:p w14:paraId="2B135FC3" w14:textId="310DBA9C"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3.2.9</w:t>
            </w:r>
            <w:r w:rsidR="00901FCC" w:rsidRPr="005247E2">
              <w:rPr>
                <w:rFonts w:ascii="Tahoma" w:hAnsi="Tahoma" w:cs="Tahoma"/>
                <w:sz w:val="19"/>
                <w:szCs w:val="19"/>
              </w:rPr>
              <w:t>.</w:t>
            </w:r>
          </w:p>
        </w:tc>
        <w:tc>
          <w:tcPr>
            <w:tcW w:w="6003" w:type="dxa"/>
          </w:tcPr>
          <w:p w14:paraId="214D86EC" w14:textId="225C6828"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tc>
        <w:tc>
          <w:tcPr>
            <w:tcW w:w="2007" w:type="dxa"/>
          </w:tcPr>
          <w:p w14:paraId="363DBF5C" w14:textId="77777777" w:rsidR="00901FCC" w:rsidRPr="005247E2" w:rsidRDefault="00901FCC" w:rsidP="00901FCC">
            <w:pPr>
              <w:spacing w:after="0" w:line="240" w:lineRule="auto"/>
              <w:rPr>
                <w:rFonts w:ascii="Tahoma" w:hAnsi="Tahoma" w:cs="Tahoma"/>
                <w:sz w:val="19"/>
                <w:szCs w:val="19"/>
              </w:rPr>
            </w:pPr>
          </w:p>
        </w:tc>
        <w:tc>
          <w:tcPr>
            <w:tcW w:w="1827" w:type="dxa"/>
          </w:tcPr>
          <w:p w14:paraId="79E30C07" w14:textId="77777777" w:rsidR="00901FCC" w:rsidRPr="005247E2" w:rsidRDefault="00901FCC" w:rsidP="00901FCC">
            <w:pPr>
              <w:spacing w:after="0" w:line="240" w:lineRule="auto"/>
              <w:rPr>
                <w:rFonts w:ascii="Tahoma" w:hAnsi="Tahoma" w:cs="Tahoma"/>
                <w:sz w:val="19"/>
                <w:szCs w:val="19"/>
              </w:rPr>
            </w:pPr>
          </w:p>
        </w:tc>
      </w:tr>
      <w:tr w:rsidR="00901FCC" w:rsidRPr="005247E2" w14:paraId="38C2B80D" w14:textId="77777777" w:rsidTr="008F3C80">
        <w:tc>
          <w:tcPr>
            <w:tcW w:w="965" w:type="dxa"/>
          </w:tcPr>
          <w:p w14:paraId="4ADEC823" w14:textId="19DB2E43" w:rsidR="00901FCC" w:rsidRPr="005247E2" w:rsidRDefault="00D35BAD" w:rsidP="00D35BAD">
            <w:pPr>
              <w:spacing w:after="0" w:line="240" w:lineRule="auto"/>
              <w:rPr>
                <w:rFonts w:ascii="Tahoma" w:hAnsi="Tahoma" w:cs="Tahoma"/>
                <w:sz w:val="19"/>
                <w:szCs w:val="19"/>
              </w:rPr>
            </w:pPr>
            <w:r>
              <w:rPr>
                <w:rFonts w:ascii="Tahoma" w:hAnsi="Tahoma" w:cs="Tahoma"/>
                <w:sz w:val="19"/>
                <w:szCs w:val="19"/>
              </w:rPr>
              <w:t>3.2</w:t>
            </w:r>
            <w:r w:rsidR="00901FCC" w:rsidRPr="005247E2">
              <w:rPr>
                <w:rFonts w:ascii="Tahoma" w:hAnsi="Tahoma" w:cs="Tahoma"/>
                <w:sz w:val="19"/>
                <w:szCs w:val="19"/>
              </w:rPr>
              <w:t>.1</w:t>
            </w:r>
            <w:r>
              <w:rPr>
                <w:rFonts w:ascii="Tahoma" w:hAnsi="Tahoma" w:cs="Tahoma"/>
                <w:sz w:val="19"/>
                <w:szCs w:val="19"/>
              </w:rPr>
              <w:t>0</w:t>
            </w:r>
            <w:r w:rsidR="00901FCC" w:rsidRPr="005247E2">
              <w:rPr>
                <w:rFonts w:ascii="Tahoma" w:hAnsi="Tahoma" w:cs="Tahoma"/>
                <w:sz w:val="19"/>
                <w:szCs w:val="19"/>
              </w:rPr>
              <w:t>.</w:t>
            </w:r>
          </w:p>
        </w:tc>
        <w:tc>
          <w:tcPr>
            <w:tcW w:w="6003" w:type="dxa"/>
          </w:tcPr>
          <w:p w14:paraId="5FB0B264" w14:textId="60E92BFF"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 xml:space="preserve">Модуль </w:t>
            </w:r>
            <w:r w:rsidRPr="008A6FE7">
              <w:rPr>
                <w:rFonts w:ascii="Tahoma" w:hAnsi="Tahoma" w:cs="Tahoma"/>
                <w:sz w:val="19"/>
                <w:szCs w:val="19"/>
              </w:rPr>
              <w:t>долж</w:t>
            </w:r>
            <w:r>
              <w:rPr>
                <w:rFonts w:ascii="Tahoma" w:hAnsi="Tahoma" w:cs="Tahoma"/>
                <w:sz w:val="19"/>
                <w:szCs w:val="19"/>
              </w:rPr>
              <w:t>ен</w:t>
            </w:r>
            <w:r w:rsidRPr="008A6FE7">
              <w:rPr>
                <w:rFonts w:ascii="Tahoma" w:hAnsi="Tahoma" w:cs="Tahoma"/>
                <w:sz w:val="19"/>
                <w:szCs w:val="19"/>
              </w:rPr>
              <w:t xml:space="preserve"> предоставлять возможность просмотра информации по </w:t>
            </w:r>
            <w:proofErr w:type="spellStart"/>
            <w:r>
              <w:rPr>
                <w:rFonts w:ascii="Tahoma" w:hAnsi="Tahoma" w:cs="Tahoma"/>
                <w:sz w:val="19"/>
                <w:szCs w:val="19"/>
              </w:rPr>
              <w:t>фродовым</w:t>
            </w:r>
            <w:proofErr w:type="spellEnd"/>
            <w:r>
              <w:rPr>
                <w:rFonts w:ascii="Tahoma" w:hAnsi="Tahoma" w:cs="Tahoma"/>
                <w:sz w:val="19"/>
                <w:szCs w:val="19"/>
              </w:rPr>
              <w:t xml:space="preserve"> вызовам </w:t>
            </w:r>
            <w:r w:rsidRPr="008A6FE7">
              <w:rPr>
                <w:rFonts w:ascii="Tahoma" w:hAnsi="Tahoma" w:cs="Tahoma"/>
                <w:sz w:val="19"/>
                <w:szCs w:val="19"/>
              </w:rPr>
              <w:t>в режиме реального времени с возможностью фильтрации по</w:t>
            </w:r>
            <w:r>
              <w:rPr>
                <w:rFonts w:ascii="Tahoma" w:hAnsi="Tahoma" w:cs="Tahoma"/>
                <w:sz w:val="19"/>
                <w:szCs w:val="19"/>
              </w:rPr>
              <w:t xml:space="preserve"> видам </w:t>
            </w:r>
            <w:proofErr w:type="spellStart"/>
            <w:r>
              <w:rPr>
                <w:rFonts w:ascii="Tahoma" w:hAnsi="Tahoma" w:cs="Tahoma"/>
                <w:sz w:val="19"/>
                <w:szCs w:val="19"/>
              </w:rPr>
              <w:t>фрода</w:t>
            </w:r>
            <w:proofErr w:type="spellEnd"/>
            <w:r>
              <w:rPr>
                <w:rFonts w:ascii="Tahoma" w:hAnsi="Tahoma" w:cs="Tahoma"/>
                <w:sz w:val="19"/>
                <w:szCs w:val="19"/>
              </w:rPr>
              <w:t>, стране, основанию для блокировки и уровню критичности атаки</w:t>
            </w:r>
          </w:p>
        </w:tc>
        <w:tc>
          <w:tcPr>
            <w:tcW w:w="2007" w:type="dxa"/>
          </w:tcPr>
          <w:p w14:paraId="18B891B4" w14:textId="77777777" w:rsidR="00901FCC" w:rsidRPr="005247E2" w:rsidRDefault="00901FCC" w:rsidP="00901FCC">
            <w:pPr>
              <w:spacing w:after="0" w:line="240" w:lineRule="auto"/>
              <w:rPr>
                <w:rFonts w:ascii="Tahoma" w:hAnsi="Tahoma" w:cs="Tahoma"/>
                <w:sz w:val="19"/>
                <w:szCs w:val="19"/>
              </w:rPr>
            </w:pPr>
          </w:p>
        </w:tc>
        <w:tc>
          <w:tcPr>
            <w:tcW w:w="1827" w:type="dxa"/>
          </w:tcPr>
          <w:p w14:paraId="7BBA6507" w14:textId="77777777" w:rsidR="00901FCC" w:rsidRPr="005247E2" w:rsidRDefault="00901FCC" w:rsidP="00901FCC">
            <w:pPr>
              <w:spacing w:after="0" w:line="240" w:lineRule="auto"/>
              <w:rPr>
                <w:rFonts w:ascii="Tahoma" w:hAnsi="Tahoma" w:cs="Tahoma"/>
                <w:sz w:val="19"/>
                <w:szCs w:val="19"/>
              </w:rPr>
            </w:pPr>
          </w:p>
        </w:tc>
      </w:tr>
      <w:tr w:rsidR="00901FCC" w:rsidRPr="005247E2" w14:paraId="6C14DD4E" w14:textId="77777777" w:rsidTr="008F3C80">
        <w:tc>
          <w:tcPr>
            <w:tcW w:w="965" w:type="dxa"/>
          </w:tcPr>
          <w:p w14:paraId="211BA3F7" w14:textId="60CDBDA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3.2.11</w:t>
            </w:r>
            <w:r w:rsidR="00901FCC" w:rsidRPr="005247E2">
              <w:rPr>
                <w:rFonts w:ascii="Tahoma" w:hAnsi="Tahoma" w:cs="Tahoma"/>
                <w:sz w:val="19"/>
                <w:szCs w:val="19"/>
              </w:rPr>
              <w:t>.</w:t>
            </w:r>
          </w:p>
        </w:tc>
        <w:tc>
          <w:tcPr>
            <w:tcW w:w="6003" w:type="dxa"/>
          </w:tcPr>
          <w:p w14:paraId="3C6DFB05" w14:textId="01F94084"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w:t>
            </w:r>
          </w:p>
        </w:tc>
        <w:tc>
          <w:tcPr>
            <w:tcW w:w="2007" w:type="dxa"/>
          </w:tcPr>
          <w:p w14:paraId="6243C2CF" w14:textId="77777777" w:rsidR="00901FCC" w:rsidRPr="005247E2" w:rsidRDefault="00901FCC" w:rsidP="00901FCC">
            <w:pPr>
              <w:spacing w:after="0" w:line="240" w:lineRule="auto"/>
              <w:rPr>
                <w:rFonts w:ascii="Tahoma" w:hAnsi="Tahoma" w:cs="Tahoma"/>
                <w:sz w:val="19"/>
                <w:szCs w:val="19"/>
              </w:rPr>
            </w:pPr>
          </w:p>
        </w:tc>
        <w:tc>
          <w:tcPr>
            <w:tcW w:w="1827" w:type="dxa"/>
          </w:tcPr>
          <w:p w14:paraId="5C9570CA" w14:textId="77777777" w:rsidR="00901FCC" w:rsidRPr="005247E2" w:rsidRDefault="00901FCC" w:rsidP="00901FCC">
            <w:pPr>
              <w:spacing w:after="0" w:line="240" w:lineRule="auto"/>
              <w:rPr>
                <w:rFonts w:ascii="Tahoma" w:hAnsi="Tahoma" w:cs="Tahoma"/>
                <w:sz w:val="19"/>
                <w:szCs w:val="19"/>
              </w:rPr>
            </w:pPr>
          </w:p>
        </w:tc>
      </w:tr>
      <w:tr w:rsidR="00901FCC" w:rsidRPr="005247E2" w14:paraId="2683D57C" w14:textId="77777777" w:rsidTr="008F3C80">
        <w:tc>
          <w:tcPr>
            <w:tcW w:w="965" w:type="dxa"/>
          </w:tcPr>
          <w:p w14:paraId="777AF710" w14:textId="235973B8"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3.2.12</w:t>
            </w:r>
            <w:r w:rsidR="00901FCC" w:rsidRPr="005247E2">
              <w:rPr>
                <w:rFonts w:ascii="Tahoma" w:hAnsi="Tahoma" w:cs="Tahoma"/>
                <w:sz w:val="19"/>
                <w:szCs w:val="19"/>
              </w:rPr>
              <w:t>.</w:t>
            </w:r>
          </w:p>
        </w:tc>
        <w:tc>
          <w:tcPr>
            <w:tcW w:w="6003" w:type="dxa"/>
          </w:tcPr>
          <w:p w14:paraId="43651939" w14:textId="4B03C34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w:t>
            </w:r>
            <w:r w:rsidRPr="008A6FE7">
              <w:rPr>
                <w:rFonts w:ascii="Tahoma" w:hAnsi="Tahoma" w:cs="Tahoma"/>
                <w:sz w:val="19"/>
                <w:szCs w:val="19"/>
              </w:rPr>
              <w:t xml:space="preserve"> </w:t>
            </w:r>
            <w:r>
              <w:rPr>
                <w:rFonts w:ascii="Tahoma" w:hAnsi="Tahoma" w:cs="Tahoma"/>
                <w:sz w:val="19"/>
                <w:szCs w:val="19"/>
              </w:rPr>
              <w:t xml:space="preserve">обеспечивать доставку уведомлений о </w:t>
            </w:r>
            <w:proofErr w:type="spellStart"/>
            <w:r>
              <w:rPr>
                <w:rFonts w:ascii="Tahoma" w:hAnsi="Tahoma" w:cs="Tahoma"/>
                <w:sz w:val="19"/>
                <w:szCs w:val="19"/>
              </w:rPr>
              <w:t>фродовых</w:t>
            </w:r>
            <w:proofErr w:type="spellEnd"/>
            <w:r>
              <w:rPr>
                <w:rFonts w:ascii="Tahoma" w:hAnsi="Tahoma" w:cs="Tahoma"/>
                <w:sz w:val="19"/>
                <w:szCs w:val="19"/>
              </w:rPr>
              <w:t xml:space="preserve"> событиях по </w:t>
            </w:r>
            <w:r>
              <w:rPr>
                <w:rFonts w:ascii="Tahoma" w:hAnsi="Tahoma" w:cs="Tahoma"/>
                <w:sz w:val="19"/>
                <w:szCs w:val="19"/>
                <w:lang w:val="en-US"/>
              </w:rPr>
              <w:t>e</w:t>
            </w:r>
            <w:r w:rsidRPr="00237B6C">
              <w:rPr>
                <w:rFonts w:ascii="Tahoma" w:hAnsi="Tahoma" w:cs="Tahoma"/>
                <w:sz w:val="19"/>
                <w:szCs w:val="19"/>
              </w:rPr>
              <w:t>-</w:t>
            </w:r>
            <w:r>
              <w:rPr>
                <w:rFonts w:ascii="Tahoma" w:hAnsi="Tahoma" w:cs="Tahoma"/>
                <w:sz w:val="19"/>
                <w:szCs w:val="19"/>
                <w:lang w:val="en-US"/>
              </w:rPr>
              <w:t>mail</w:t>
            </w:r>
            <w:r>
              <w:rPr>
                <w:rFonts w:ascii="Tahoma" w:hAnsi="Tahoma" w:cs="Tahoma"/>
                <w:sz w:val="19"/>
                <w:szCs w:val="19"/>
              </w:rPr>
              <w:t xml:space="preserve"> на адреса, сконфигурированные Заказчиком</w:t>
            </w:r>
          </w:p>
        </w:tc>
        <w:tc>
          <w:tcPr>
            <w:tcW w:w="2007" w:type="dxa"/>
          </w:tcPr>
          <w:p w14:paraId="188575A7" w14:textId="77777777" w:rsidR="00901FCC" w:rsidRPr="005247E2" w:rsidRDefault="00901FCC" w:rsidP="00901FCC">
            <w:pPr>
              <w:spacing w:after="0" w:line="240" w:lineRule="auto"/>
              <w:rPr>
                <w:rFonts w:ascii="Tahoma" w:hAnsi="Tahoma" w:cs="Tahoma"/>
                <w:sz w:val="19"/>
                <w:szCs w:val="19"/>
              </w:rPr>
            </w:pPr>
          </w:p>
        </w:tc>
        <w:tc>
          <w:tcPr>
            <w:tcW w:w="1827" w:type="dxa"/>
          </w:tcPr>
          <w:p w14:paraId="52FF4841" w14:textId="77777777" w:rsidR="00901FCC" w:rsidRPr="005247E2" w:rsidRDefault="00901FCC" w:rsidP="00901FCC">
            <w:pPr>
              <w:spacing w:after="0" w:line="240" w:lineRule="auto"/>
              <w:rPr>
                <w:rFonts w:ascii="Tahoma" w:hAnsi="Tahoma" w:cs="Tahoma"/>
                <w:sz w:val="19"/>
                <w:szCs w:val="19"/>
              </w:rPr>
            </w:pPr>
          </w:p>
        </w:tc>
      </w:tr>
      <w:tr w:rsidR="00901FCC" w:rsidRPr="005247E2" w14:paraId="003639E5" w14:textId="77777777" w:rsidTr="008F3C80">
        <w:tc>
          <w:tcPr>
            <w:tcW w:w="965" w:type="dxa"/>
          </w:tcPr>
          <w:p w14:paraId="2AA1B0CB" w14:textId="3028C669"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lastRenderedPageBreak/>
              <w:t>3.2.13</w:t>
            </w:r>
            <w:r w:rsidR="00901FCC" w:rsidRPr="005247E2">
              <w:rPr>
                <w:rFonts w:ascii="Tahoma" w:hAnsi="Tahoma" w:cs="Tahoma"/>
                <w:sz w:val="19"/>
                <w:szCs w:val="19"/>
              </w:rPr>
              <w:t>.</w:t>
            </w:r>
          </w:p>
        </w:tc>
        <w:tc>
          <w:tcPr>
            <w:tcW w:w="6003" w:type="dxa"/>
          </w:tcPr>
          <w:p w14:paraId="18081ECF" w14:textId="67C95086"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Модуль должен</w:t>
            </w:r>
            <w:r w:rsidRPr="008A6FE7">
              <w:rPr>
                <w:rFonts w:ascii="Tahoma" w:hAnsi="Tahoma" w:cs="Tahoma"/>
                <w:sz w:val="19"/>
                <w:szCs w:val="19"/>
              </w:rPr>
              <w:t xml:space="preserve"> </w:t>
            </w:r>
            <w:r>
              <w:rPr>
                <w:rFonts w:ascii="Tahoma" w:hAnsi="Tahoma" w:cs="Tahoma"/>
                <w:sz w:val="19"/>
                <w:szCs w:val="19"/>
              </w:rPr>
              <w:t xml:space="preserve">обеспечивать доставку периодических отчётов об обнаруженных </w:t>
            </w:r>
            <w:proofErr w:type="spellStart"/>
            <w:r>
              <w:rPr>
                <w:rFonts w:ascii="Tahoma" w:hAnsi="Tahoma" w:cs="Tahoma"/>
                <w:sz w:val="19"/>
                <w:szCs w:val="19"/>
              </w:rPr>
              <w:t>фродовых</w:t>
            </w:r>
            <w:proofErr w:type="spellEnd"/>
            <w:r>
              <w:rPr>
                <w:rFonts w:ascii="Tahoma" w:hAnsi="Tahoma" w:cs="Tahoma"/>
                <w:sz w:val="19"/>
                <w:szCs w:val="19"/>
              </w:rPr>
              <w:t xml:space="preserve"> вызовах / атаках, а также установленных блокировках, по </w:t>
            </w:r>
            <w:r>
              <w:rPr>
                <w:rFonts w:ascii="Tahoma" w:hAnsi="Tahoma" w:cs="Tahoma"/>
                <w:sz w:val="19"/>
                <w:szCs w:val="19"/>
                <w:lang w:val="en-US"/>
              </w:rPr>
              <w:t>e</w:t>
            </w:r>
            <w:r w:rsidRPr="00237B6C">
              <w:rPr>
                <w:rFonts w:ascii="Tahoma" w:hAnsi="Tahoma" w:cs="Tahoma"/>
                <w:sz w:val="19"/>
                <w:szCs w:val="19"/>
              </w:rPr>
              <w:t>-</w:t>
            </w:r>
            <w:r>
              <w:rPr>
                <w:rFonts w:ascii="Tahoma" w:hAnsi="Tahoma" w:cs="Tahoma"/>
                <w:sz w:val="19"/>
                <w:szCs w:val="19"/>
                <w:lang w:val="en-US"/>
              </w:rPr>
              <w:t>mail</w:t>
            </w:r>
            <w:r w:rsidRPr="00237B6C">
              <w:rPr>
                <w:rFonts w:ascii="Tahoma" w:hAnsi="Tahoma" w:cs="Tahoma"/>
                <w:sz w:val="19"/>
                <w:szCs w:val="19"/>
              </w:rPr>
              <w:t xml:space="preserve"> </w:t>
            </w:r>
            <w:r>
              <w:rPr>
                <w:rFonts w:ascii="Tahoma" w:hAnsi="Tahoma" w:cs="Tahoma"/>
                <w:sz w:val="19"/>
                <w:szCs w:val="19"/>
              </w:rPr>
              <w:t>на адреса, сконфигурированные Заказчиком</w:t>
            </w:r>
          </w:p>
        </w:tc>
        <w:tc>
          <w:tcPr>
            <w:tcW w:w="2007" w:type="dxa"/>
          </w:tcPr>
          <w:p w14:paraId="0A92B47C" w14:textId="77777777" w:rsidR="00901FCC" w:rsidRPr="005247E2" w:rsidRDefault="00901FCC" w:rsidP="00901FCC">
            <w:pPr>
              <w:spacing w:after="0" w:line="240" w:lineRule="auto"/>
              <w:rPr>
                <w:rFonts w:ascii="Tahoma" w:hAnsi="Tahoma" w:cs="Tahoma"/>
                <w:sz w:val="19"/>
                <w:szCs w:val="19"/>
              </w:rPr>
            </w:pPr>
          </w:p>
        </w:tc>
        <w:tc>
          <w:tcPr>
            <w:tcW w:w="1827" w:type="dxa"/>
          </w:tcPr>
          <w:p w14:paraId="39229EE3" w14:textId="77777777" w:rsidR="00901FCC" w:rsidRPr="005247E2" w:rsidRDefault="00901FCC" w:rsidP="00901FCC">
            <w:pPr>
              <w:spacing w:after="0" w:line="240" w:lineRule="auto"/>
              <w:rPr>
                <w:rFonts w:ascii="Tahoma" w:hAnsi="Tahoma" w:cs="Tahoma"/>
                <w:sz w:val="19"/>
                <w:szCs w:val="19"/>
              </w:rPr>
            </w:pPr>
          </w:p>
        </w:tc>
      </w:tr>
      <w:tr w:rsidR="00901FCC" w:rsidRPr="005247E2" w14:paraId="0A0F903B" w14:textId="77777777" w:rsidTr="008F3C80">
        <w:tc>
          <w:tcPr>
            <w:tcW w:w="965" w:type="dxa"/>
          </w:tcPr>
          <w:p w14:paraId="3B57A7FC" w14:textId="48249134"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3.2.14.</w:t>
            </w:r>
          </w:p>
        </w:tc>
        <w:tc>
          <w:tcPr>
            <w:tcW w:w="6003" w:type="dxa"/>
          </w:tcPr>
          <w:p w14:paraId="2CD44551" w14:textId="3B91C762"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Интерфейс модуля должен содержать информацию об общем количестве вызовов, прошедших через систему, для анализа полноты анализируемого трафика</w:t>
            </w:r>
          </w:p>
        </w:tc>
        <w:tc>
          <w:tcPr>
            <w:tcW w:w="2007" w:type="dxa"/>
          </w:tcPr>
          <w:p w14:paraId="66740353" w14:textId="77777777" w:rsidR="00901FCC" w:rsidRPr="005247E2" w:rsidRDefault="00901FCC" w:rsidP="00901FCC">
            <w:pPr>
              <w:spacing w:after="0" w:line="240" w:lineRule="auto"/>
              <w:rPr>
                <w:rFonts w:ascii="Tahoma" w:hAnsi="Tahoma" w:cs="Tahoma"/>
                <w:sz w:val="19"/>
                <w:szCs w:val="19"/>
              </w:rPr>
            </w:pPr>
          </w:p>
        </w:tc>
        <w:tc>
          <w:tcPr>
            <w:tcW w:w="1827" w:type="dxa"/>
          </w:tcPr>
          <w:p w14:paraId="0BB06B43" w14:textId="77777777" w:rsidR="00901FCC" w:rsidRPr="005247E2" w:rsidRDefault="00901FCC" w:rsidP="00901FCC">
            <w:pPr>
              <w:spacing w:after="0" w:line="240" w:lineRule="auto"/>
              <w:rPr>
                <w:rFonts w:ascii="Tahoma" w:hAnsi="Tahoma" w:cs="Tahoma"/>
                <w:sz w:val="19"/>
                <w:szCs w:val="19"/>
              </w:rPr>
            </w:pPr>
          </w:p>
        </w:tc>
      </w:tr>
      <w:tr w:rsidR="00901FCC" w:rsidRPr="005247E2" w14:paraId="4E2A1D67" w14:textId="77777777" w:rsidTr="008F3C80">
        <w:tc>
          <w:tcPr>
            <w:tcW w:w="965" w:type="dxa"/>
          </w:tcPr>
          <w:p w14:paraId="7B769BAB" w14:textId="4728A8AD" w:rsidR="00901FCC" w:rsidRPr="005247E2" w:rsidRDefault="00D35BAD" w:rsidP="00901FCC">
            <w:pPr>
              <w:spacing w:after="0" w:line="240" w:lineRule="auto"/>
              <w:rPr>
                <w:rFonts w:ascii="Tahoma" w:hAnsi="Tahoma" w:cs="Tahoma"/>
                <w:b/>
                <w:sz w:val="19"/>
                <w:szCs w:val="19"/>
              </w:rPr>
            </w:pPr>
            <w:r>
              <w:rPr>
                <w:rFonts w:ascii="Tahoma" w:hAnsi="Tahoma" w:cs="Tahoma"/>
                <w:b/>
                <w:sz w:val="19"/>
                <w:szCs w:val="19"/>
              </w:rPr>
              <w:t>3.3</w:t>
            </w:r>
            <w:r w:rsidR="00901FCC" w:rsidRPr="005247E2">
              <w:rPr>
                <w:rFonts w:ascii="Tahoma" w:hAnsi="Tahoma" w:cs="Tahoma"/>
                <w:b/>
                <w:sz w:val="19"/>
                <w:szCs w:val="19"/>
              </w:rPr>
              <w:t>.</w:t>
            </w:r>
          </w:p>
        </w:tc>
        <w:tc>
          <w:tcPr>
            <w:tcW w:w="6003" w:type="dxa"/>
          </w:tcPr>
          <w:p w14:paraId="103EF432" w14:textId="79E013A4" w:rsidR="00901FCC" w:rsidRPr="005247E2" w:rsidRDefault="00901FCC" w:rsidP="00901FCC">
            <w:pPr>
              <w:spacing w:after="0" w:line="240" w:lineRule="auto"/>
              <w:rPr>
                <w:rFonts w:ascii="Tahoma" w:hAnsi="Tahoma" w:cs="Tahoma"/>
                <w:b/>
                <w:sz w:val="19"/>
                <w:szCs w:val="19"/>
              </w:rPr>
            </w:pPr>
            <w:r w:rsidRPr="005247E2">
              <w:rPr>
                <w:rFonts w:ascii="Tahoma" w:hAnsi="Tahoma" w:cs="Tahoma"/>
                <w:b/>
                <w:sz w:val="19"/>
                <w:szCs w:val="19"/>
              </w:rPr>
              <w:t>Требован</w:t>
            </w:r>
            <w:r w:rsidR="00D35BAD">
              <w:rPr>
                <w:rFonts w:ascii="Tahoma" w:hAnsi="Tahoma" w:cs="Tahoma"/>
                <w:b/>
                <w:sz w:val="19"/>
                <w:szCs w:val="19"/>
              </w:rPr>
              <w:t>ия к модулю валидации вызовов</w:t>
            </w:r>
          </w:p>
        </w:tc>
        <w:tc>
          <w:tcPr>
            <w:tcW w:w="2007" w:type="dxa"/>
          </w:tcPr>
          <w:p w14:paraId="5A2AEC6B" w14:textId="77777777" w:rsidR="00901FCC" w:rsidRPr="005247E2" w:rsidRDefault="00901FCC" w:rsidP="00901FCC">
            <w:pPr>
              <w:spacing w:after="0" w:line="240" w:lineRule="auto"/>
              <w:rPr>
                <w:rFonts w:ascii="Tahoma" w:hAnsi="Tahoma" w:cs="Tahoma"/>
                <w:b/>
                <w:sz w:val="19"/>
                <w:szCs w:val="19"/>
              </w:rPr>
            </w:pPr>
          </w:p>
        </w:tc>
        <w:tc>
          <w:tcPr>
            <w:tcW w:w="1827" w:type="dxa"/>
          </w:tcPr>
          <w:p w14:paraId="3BBC9EEF" w14:textId="77777777" w:rsidR="00901FCC" w:rsidRPr="005247E2" w:rsidRDefault="00901FCC" w:rsidP="00901FCC">
            <w:pPr>
              <w:spacing w:after="0" w:line="240" w:lineRule="auto"/>
              <w:rPr>
                <w:rFonts w:ascii="Tahoma" w:hAnsi="Tahoma" w:cs="Tahoma"/>
                <w:b/>
                <w:sz w:val="19"/>
                <w:szCs w:val="19"/>
              </w:rPr>
            </w:pPr>
          </w:p>
        </w:tc>
      </w:tr>
      <w:tr w:rsidR="00901FCC" w:rsidRPr="005247E2" w14:paraId="2FFEA87C" w14:textId="77777777" w:rsidTr="008F3C80">
        <w:tc>
          <w:tcPr>
            <w:tcW w:w="965" w:type="dxa"/>
          </w:tcPr>
          <w:p w14:paraId="40B6C572" w14:textId="5F441FD7"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w:t>
            </w:r>
          </w:p>
        </w:tc>
        <w:tc>
          <w:tcPr>
            <w:tcW w:w="6003" w:type="dxa"/>
          </w:tcPr>
          <w:p w14:paraId="3EC175C3" w14:textId="3B775307"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 должен</w:t>
            </w:r>
            <w:r w:rsidRPr="008A6FE7">
              <w:rPr>
                <w:rFonts w:ascii="Tahoma" w:hAnsi="Tahoma" w:cs="Tahoma"/>
                <w:sz w:val="19"/>
                <w:szCs w:val="19"/>
              </w:rPr>
              <w:t xml:space="preserve"> </w:t>
            </w:r>
            <w:r>
              <w:rPr>
                <w:rFonts w:ascii="Tahoma" w:hAnsi="Tahoma" w:cs="Tahoma"/>
                <w:sz w:val="19"/>
                <w:szCs w:val="19"/>
              </w:rPr>
              <w:t xml:space="preserve">обеспечивать валидацию голосовых вызовов в режиме реального времени используя метод сравнения данных об основных событиях вызовов напрямую между </w:t>
            </w:r>
            <w:proofErr w:type="spellStart"/>
            <w:r>
              <w:rPr>
                <w:rFonts w:ascii="Tahoma" w:hAnsi="Tahoma" w:cs="Tahoma"/>
                <w:sz w:val="19"/>
                <w:szCs w:val="19"/>
              </w:rPr>
              <w:t>оригинатором</w:t>
            </w:r>
            <w:proofErr w:type="spellEnd"/>
            <w:r>
              <w:rPr>
                <w:rFonts w:ascii="Tahoma" w:hAnsi="Tahoma" w:cs="Tahoma"/>
                <w:sz w:val="19"/>
                <w:szCs w:val="19"/>
              </w:rPr>
              <w:t xml:space="preserve"> и терминатором звонка</w:t>
            </w:r>
          </w:p>
        </w:tc>
        <w:tc>
          <w:tcPr>
            <w:tcW w:w="2007" w:type="dxa"/>
          </w:tcPr>
          <w:p w14:paraId="1ECFA165" w14:textId="77777777" w:rsidR="00901FCC" w:rsidRPr="005247E2" w:rsidRDefault="00901FCC" w:rsidP="00901FCC">
            <w:pPr>
              <w:spacing w:after="0" w:line="240" w:lineRule="auto"/>
              <w:rPr>
                <w:rFonts w:ascii="Tahoma" w:hAnsi="Tahoma" w:cs="Tahoma"/>
                <w:sz w:val="19"/>
                <w:szCs w:val="19"/>
              </w:rPr>
            </w:pPr>
          </w:p>
        </w:tc>
        <w:tc>
          <w:tcPr>
            <w:tcW w:w="1827" w:type="dxa"/>
          </w:tcPr>
          <w:p w14:paraId="1E6F5438" w14:textId="77777777" w:rsidR="00901FCC" w:rsidRPr="005247E2" w:rsidRDefault="00901FCC" w:rsidP="00901FCC">
            <w:pPr>
              <w:spacing w:after="0" w:line="240" w:lineRule="auto"/>
              <w:rPr>
                <w:rFonts w:ascii="Tahoma" w:hAnsi="Tahoma" w:cs="Tahoma"/>
                <w:sz w:val="19"/>
                <w:szCs w:val="19"/>
              </w:rPr>
            </w:pPr>
          </w:p>
        </w:tc>
      </w:tr>
      <w:tr w:rsidR="00901FCC" w:rsidRPr="005247E2" w14:paraId="4CBE999B" w14:textId="77777777" w:rsidTr="008F3C80">
        <w:tc>
          <w:tcPr>
            <w:tcW w:w="965" w:type="dxa"/>
          </w:tcPr>
          <w:p w14:paraId="5792631B" w14:textId="5EC5C3A2"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.2.</w:t>
            </w:r>
          </w:p>
        </w:tc>
        <w:tc>
          <w:tcPr>
            <w:tcW w:w="6003" w:type="dxa"/>
          </w:tcPr>
          <w:p w14:paraId="25F0D648" w14:textId="2A9C6906"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Информация для такого сравнения должна передаваться отдельно от звонка по выделенному и защищённому каналу напрямую второму участнику сравнения</w:t>
            </w:r>
          </w:p>
        </w:tc>
        <w:tc>
          <w:tcPr>
            <w:tcW w:w="2007" w:type="dxa"/>
          </w:tcPr>
          <w:p w14:paraId="235948F9" w14:textId="77777777" w:rsidR="00901FCC" w:rsidRPr="005247E2" w:rsidRDefault="00901FCC" w:rsidP="00901FCC">
            <w:pPr>
              <w:spacing w:after="0" w:line="240" w:lineRule="auto"/>
              <w:rPr>
                <w:rFonts w:ascii="Tahoma" w:hAnsi="Tahoma" w:cs="Tahoma"/>
                <w:sz w:val="19"/>
                <w:szCs w:val="19"/>
              </w:rPr>
            </w:pPr>
          </w:p>
        </w:tc>
        <w:tc>
          <w:tcPr>
            <w:tcW w:w="1827" w:type="dxa"/>
          </w:tcPr>
          <w:p w14:paraId="33513081" w14:textId="77777777" w:rsidR="00901FCC" w:rsidRPr="005247E2" w:rsidRDefault="00901FCC" w:rsidP="00901FCC">
            <w:pPr>
              <w:spacing w:after="0" w:line="240" w:lineRule="auto"/>
              <w:rPr>
                <w:rFonts w:ascii="Tahoma" w:hAnsi="Tahoma" w:cs="Tahoma"/>
                <w:sz w:val="19"/>
                <w:szCs w:val="19"/>
              </w:rPr>
            </w:pPr>
          </w:p>
        </w:tc>
      </w:tr>
      <w:tr w:rsidR="00901FCC" w:rsidRPr="005247E2" w14:paraId="3D8F4C02" w14:textId="77777777" w:rsidTr="008F3C80">
        <w:tc>
          <w:tcPr>
            <w:tcW w:w="965" w:type="dxa"/>
          </w:tcPr>
          <w:p w14:paraId="4717B9DB" w14:textId="18C2DC8E"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.3.</w:t>
            </w:r>
          </w:p>
        </w:tc>
        <w:tc>
          <w:tcPr>
            <w:tcW w:w="6003" w:type="dxa"/>
          </w:tcPr>
          <w:p w14:paraId="7441EBA2" w14:textId="46D471B8" w:rsidR="00901FCC" w:rsidRPr="005247E2" w:rsidRDefault="00BD7AE9" w:rsidP="00901FCC">
            <w:pPr>
              <w:spacing w:after="0" w:line="240" w:lineRule="auto"/>
              <w:rPr>
                <w:rFonts w:ascii="Tahoma" w:hAnsi="Tahoma" w:cs="Tahoma"/>
                <w:sz w:val="19"/>
                <w:szCs w:val="19"/>
              </w:rPr>
            </w:pPr>
            <w:r w:rsidRPr="00D833B0">
              <w:rPr>
                <w:rFonts w:ascii="Tahoma" w:hAnsi="Tahoma" w:cs="Tahoma"/>
                <w:sz w:val="19"/>
                <w:szCs w:val="19"/>
              </w:rPr>
              <w:t xml:space="preserve">Модуль должен обеспечивать валидацию </w:t>
            </w:r>
            <w:r>
              <w:rPr>
                <w:rFonts w:ascii="Tahoma" w:hAnsi="Tahoma" w:cs="Tahoma"/>
                <w:sz w:val="19"/>
                <w:szCs w:val="19"/>
              </w:rPr>
              <w:t xml:space="preserve">как </w:t>
            </w:r>
            <w:r w:rsidRPr="00D833B0">
              <w:rPr>
                <w:rFonts w:ascii="Tahoma" w:hAnsi="Tahoma" w:cs="Tahoma"/>
                <w:sz w:val="19"/>
                <w:szCs w:val="19"/>
              </w:rPr>
              <w:t>голосовых вызовов</w:t>
            </w:r>
            <w:r>
              <w:rPr>
                <w:rFonts w:ascii="Tahoma" w:hAnsi="Tahoma" w:cs="Tahoma"/>
                <w:sz w:val="19"/>
                <w:szCs w:val="19"/>
              </w:rPr>
              <w:t xml:space="preserve"> на живом коммерческом трафике Заказчика, так и валидацию тестовых вызовов, инициированных Заказчиком</w:t>
            </w:r>
          </w:p>
        </w:tc>
        <w:tc>
          <w:tcPr>
            <w:tcW w:w="2007" w:type="dxa"/>
          </w:tcPr>
          <w:p w14:paraId="1FF9A754" w14:textId="77777777" w:rsidR="00901FCC" w:rsidRPr="005247E2" w:rsidRDefault="00901FCC" w:rsidP="00901FCC">
            <w:pPr>
              <w:spacing w:after="0" w:line="240" w:lineRule="auto"/>
              <w:rPr>
                <w:rFonts w:ascii="Tahoma" w:hAnsi="Tahoma" w:cs="Tahoma"/>
                <w:sz w:val="19"/>
                <w:szCs w:val="19"/>
              </w:rPr>
            </w:pPr>
          </w:p>
        </w:tc>
        <w:tc>
          <w:tcPr>
            <w:tcW w:w="1827" w:type="dxa"/>
          </w:tcPr>
          <w:p w14:paraId="4795168F" w14:textId="77777777" w:rsidR="00901FCC" w:rsidRPr="005247E2" w:rsidRDefault="00901FCC" w:rsidP="00901FCC">
            <w:pPr>
              <w:spacing w:after="0" w:line="240" w:lineRule="auto"/>
              <w:rPr>
                <w:rFonts w:ascii="Tahoma" w:hAnsi="Tahoma" w:cs="Tahoma"/>
                <w:sz w:val="19"/>
                <w:szCs w:val="19"/>
              </w:rPr>
            </w:pPr>
          </w:p>
        </w:tc>
      </w:tr>
      <w:tr w:rsidR="00901FCC" w:rsidRPr="005247E2" w14:paraId="44B39A3F" w14:textId="77777777" w:rsidTr="008F3C80">
        <w:tc>
          <w:tcPr>
            <w:tcW w:w="965" w:type="dxa"/>
          </w:tcPr>
          <w:p w14:paraId="3D63BD52" w14:textId="34BF76EB"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.4.</w:t>
            </w:r>
          </w:p>
        </w:tc>
        <w:tc>
          <w:tcPr>
            <w:tcW w:w="6003" w:type="dxa"/>
          </w:tcPr>
          <w:p w14:paraId="3662CF67" w14:textId="5B5DAEC8"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 должен обеспечивать валидацию следующих событий звонка:</w:t>
            </w:r>
          </w:p>
        </w:tc>
        <w:tc>
          <w:tcPr>
            <w:tcW w:w="2007" w:type="dxa"/>
          </w:tcPr>
          <w:p w14:paraId="07BB6961" w14:textId="77777777" w:rsidR="00901FCC" w:rsidRPr="005247E2" w:rsidRDefault="00901FCC" w:rsidP="00901FCC">
            <w:pPr>
              <w:spacing w:after="0" w:line="240" w:lineRule="auto"/>
              <w:rPr>
                <w:rFonts w:ascii="Tahoma" w:hAnsi="Tahoma" w:cs="Tahoma"/>
                <w:sz w:val="19"/>
                <w:szCs w:val="19"/>
              </w:rPr>
            </w:pPr>
          </w:p>
        </w:tc>
        <w:tc>
          <w:tcPr>
            <w:tcW w:w="1827" w:type="dxa"/>
          </w:tcPr>
          <w:p w14:paraId="3BC6623D" w14:textId="77777777" w:rsidR="00901FCC" w:rsidRPr="005247E2" w:rsidRDefault="00901FCC" w:rsidP="00901FCC">
            <w:pPr>
              <w:spacing w:after="0" w:line="240" w:lineRule="auto"/>
              <w:rPr>
                <w:rFonts w:ascii="Tahoma" w:hAnsi="Tahoma" w:cs="Tahoma"/>
                <w:sz w:val="19"/>
                <w:szCs w:val="19"/>
              </w:rPr>
            </w:pPr>
          </w:p>
        </w:tc>
      </w:tr>
      <w:tr w:rsidR="00BD7AE9" w:rsidRPr="005247E2" w14:paraId="672312B4" w14:textId="77777777" w:rsidTr="008F3C80">
        <w:tc>
          <w:tcPr>
            <w:tcW w:w="965" w:type="dxa"/>
          </w:tcPr>
          <w:p w14:paraId="7BBB70CB" w14:textId="77777777" w:rsidR="00BD7AE9" w:rsidRDefault="00BD7AE9" w:rsidP="00901FCC">
            <w:pPr>
              <w:spacing w:after="0" w:line="240" w:lineRule="auto"/>
              <w:rPr>
                <w:rFonts w:ascii="Tahoma" w:hAnsi="Tahoma" w:cs="Tahoma"/>
                <w:sz w:val="19"/>
                <w:szCs w:val="19"/>
              </w:rPr>
            </w:pPr>
          </w:p>
        </w:tc>
        <w:tc>
          <w:tcPr>
            <w:tcW w:w="6003" w:type="dxa"/>
          </w:tcPr>
          <w:p w14:paraId="60E315E1" w14:textId="0CB7E6FE" w:rsidR="00BD7AE9" w:rsidRPr="00BD7AE9" w:rsidRDefault="00BD7AE9" w:rsidP="00BD7AE9">
            <w:pPr>
              <w:spacing w:after="0" w:line="240" w:lineRule="auto"/>
              <w:jc w:val="both"/>
              <w:rPr>
                <w:rFonts w:ascii="Tahoma" w:hAnsi="Tahoma" w:cs="Tahoma"/>
                <w:sz w:val="19"/>
                <w:szCs w:val="19"/>
                <w:lang w:val="en-US"/>
              </w:rPr>
            </w:pPr>
            <w:r>
              <w:rPr>
                <w:rFonts w:ascii="Tahoma" w:hAnsi="Tahoma" w:cs="Tahoma"/>
                <w:sz w:val="19"/>
                <w:szCs w:val="19"/>
                <w:lang w:val="en-US"/>
              </w:rPr>
              <w:t>call start</w:t>
            </w:r>
          </w:p>
        </w:tc>
        <w:tc>
          <w:tcPr>
            <w:tcW w:w="2007" w:type="dxa"/>
          </w:tcPr>
          <w:p w14:paraId="02CB3594" w14:textId="77777777" w:rsidR="00BD7AE9" w:rsidRPr="005247E2" w:rsidRDefault="00BD7AE9" w:rsidP="00901FCC">
            <w:pPr>
              <w:spacing w:after="0" w:line="240" w:lineRule="auto"/>
              <w:rPr>
                <w:rFonts w:ascii="Tahoma" w:hAnsi="Tahoma" w:cs="Tahoma"/>
                <w:sz w:val="19"/>
                <w:szCs w:val="19"/>
              </w:rPr>
            </w:pPr>
          </w:p>
        </w:tc>
        <w:tc>
          <w:tcPr>
            <w:tcW w:w="1827" w:type="dxa"/>
          </w:tcPr>
          <w:p w14:paraId="48D32444" w14:textId="77777777" w:rsidR="00BD7AE9" w:rsidRPr="005247E2" w:rsidRDefault="00BD7AE9" w:rsidP="00901FCC">
            <w:pPr>
              <w:spacing w:after="0" w:line="240" w:lineRule="auto"/>
              <w:rPr>
                <w:rFonts w:ascii="Tahoma" w:hAnsi="Tahoma" w:cs="Tahoma"/>
                <w:sz w:val="19"/>
                <w:szCs w:val="19"/>
              </w:rPr>
            </w:pPr>
          </w:p>
        </w:tc>
      </w:tr>
      <w:tr w:rsidR="00BD7AE9" w:rsidRPr="005247E2" w14:paraId="16F1E19D" w14:textId="77777777" w:rsidTr="008F3C80">
        <w:tc>
          <w:tcPr>
            <w:tcW w:w="965" w:type="dxa"/>
          </w:tcPr>
          <w:p w14:paraId="748C4AC0" w14:textId="77777777" w:rsidR="00BD7AE9" w:rsidRDefault="00BD7AE9" w:rsidP="00901FCC">
            <w:pPr>
              <w:spacing w:after="0" w:line="240" w:lineRule="auto"/>
              <w:rPr>
                <w:rFonts w:ascii="Tahoma" w:hAnsi="Tahoma" w:cs="Tahoma"/>
                <w:sz w:val="19"/>
                <w:szCs w:val="19"/>
              </w:rPr>
            </w:pPr>
          </w:p>
        </w:tc>
        <w:tc>
          <w:tcPr>
            <w:tcW w:w="6003" w:type="dxa"/>
          </w:tcPr>
          <w:p w14:paraId="451C97C5" w14:textId="631C8922" w:rsidR="00BD7AE9" w:rsidRDefault="00BD7AE9" w:rsidP="00901FCC">
            <w:pPr>
              <w:spacing w:after="0" w:line="240" w:lineRule="auto"/>
              <w:rPr>
                <w:rFonts w:ascii="Tahoma" w:hAnsi="Tahoma" w:cs="Tahoma"/>
                <w:sz w:val="19"/>
                <w:szCs w:val="19"/>
              </w:rPr>
            </w:pPr>
            <w:r>
              <w:rPr>
                <w:rFonts w:ascii="Tahoma" w:hAnsi="Tahoma" w:cs="Tahoma"/>
                <w:sz w:val="19"/>
                <w:szCs w:val="19"/>
                <w:lang w:val="en-US"/>
              </w:rPr>
              <w:t>call connect</w:t>
            </w:r>
          </w:p>
        </w:tc>
        <w:tc>
          <w:tcPr>
            <w:tcW w:w="2007" w:type="dxa"/>
          </w:tcPr>
          <w:p w14:paraId="74F72952" w14:textId="77777777" w:rsidR="00BD7AE9" w:rsidRPr="005247E2" w:rsidRDefault="00BD7AE9" w:rsidP="00901FCC">
            <w:pPr>
              <w:spacing w:after="0" w:line="240" w:lineRule="auto"/>
              <w:rPr>
                <w:rFonts w:ascii="Tahoma" w:hAnsi="Tahoma" w:cs="Tahoma"/>
                <w:sz w:val="19"/>
                <w:szCs w:val="19"/>
              </w:rPr>
            </w:pPr>
          </w:p>
        </w:tc>
        <w:tc>
          <w:tcPr>
            <w:tcW w:w="1827" w:type="dxa"/>
          </w:tcPr>
          <w:p w14:paraId="48F916F0" w14:textId="77777777" w:rsidR="00BD7AE9" w:rsidRPr="005247E2" w:rsidRDefault="00BD7AE9" w:rsidP="00901FCC">
            <w:pPr>
              <w:spacing w:after="0" w:line="240" w:lineRule="auto"/>
              <w:rPr>
                <w:rFonts w:ascii="Tahoma" w:hAnsi="Tahoma" w:cs="Tahoma"/>
                <w:sz w:val="19"/>
                <w:szCs w:val="19"/>
              </w:rPr>
            </w:pPr>
          </w:p>
        </w:tc>
      </w:tr>
      <w:tr w:rsidR="00BD7AE9" w:rsidRPr="005247E2" w14:paraId="6B97A8FE" w14:textId="77777777" w:rsidTr="008F3C80">
        <w:tc>
          <w:tcPr>
            <w:tcW w:w="965" w:type="dxa"/>
          </w:tcPr>
          <w:p w14:paraId="50149348" w14:textId="77777777" w:rsidR="00BD7AE9" w:rsidRDefault="00BD7AE9" w:rsidP="00901FCC">
            <w:pPr>
              <w:spacing w:after="0" w:line="240" w:lineRule="auto"/>
              <w:rPr>
                <w:rFonts w:ascii="Tahoma" w:hAnsi="Tahoma" w:cs="Tahoma"/>
                <w:sz w:val="19"/>
                <w:szCs w:val="19"/>
              </w:rPr>
            </w:pPr>
          </w:p>
        </w:tc>
        <w:tc>
          <w:tcPr>
            <w:tcW w:w="6003" w:type="dxa"/>
          </w:tcPr>
          <w:p w14:paraId="4063163C" w14:textId="3741CF4F" w:rsidR="00BD7AE9" w:rsidRDefault="00BD7AE9" w:rsidP="00901FCC">
            <w:pPr>
              <w:spacing w:after="0" w:line="240" w:lineRule="auto"/>
              <w:rPr>
                <w:rFonts w:ascii="Tahoma" w:hAnsi="Tahoma" w:cs="Tahoma"/>
                <w:sz w:val="19"/>
                <w:szCs w:val="19"/>
              </w:rPr>
            </w:pPr>
            <w:r>
              <w:rPr>
                <w:rFonts w:ascii="Tahoma" w:hAnsi="Tahoma" w:cs="Tahoma"/>
                <w:sz w:val="19"/>
                <w:szCs w:val="19"/>
                <w:lang w:val="en-US"/>
              </w:rPr>
              <w:t>call end</w:t>
            </w:r>
          </w:p>
        </w:tc>
        <w:tc>
          <w:tcPr>
            <w:tcW w:w="2007" w:type="dxa"/>
          </w:tcPr>
          <w:p w14:paraId="3458D6E9" w14:textId="77777777" w:rsidR="00BD7AE9" w:rsidRPr="005247E2" w:rsidRDefault="00BD7AE9" w:rsidP="00901FCC">
            <w:pPr>
              <w:spacing w:after="0" w:line="240" w:lineRule="auto"/>
              <w:rPr>
                <w:rFonts w:ascii="Tahoma" w:hAnsi="Tahoma" w:cs="Tahoma"/>
                <w:sz w:val="19"/>
                <w:szCs w:val="19"/>
              </w:rPr>
            </w:pPr>
          </w:p>
        </w:tc>
        <w:tc>
          <w:tcPr>
            <w:tcW w:w="1827" w:type="dxa"/>
          </w:tcPr>
          <w:p w14:paraId="4F397DB0" w14:textId="77777777" w:rsidR="00BD7AE9" w:rsidRPr="005247E2" w:rsidRDefault="00BD7AE9" w:rsidP="00901FCC">
            <w:pPr>
              <w:spacing w:after="0" w:line="240" w:lineRule="auto"/>
              <w:rPr>
                <w:rFonts w:ascii="Tahoma" w:hAnsi="Tahoma" w:cs="Tahoma"/>
                <w:sz w:val="19"/>
                <w:szCs w:val="19"/>
              </w:rPr>
            </w:pPr>
          </w:p>
        </w:tc>
      </w:tr>
      <w:tr w:rsidR="00901FCC" w:rsidRPr="005247E2" w14:paraId="273B8433" w14:textId="77777777" w:rsidTr="008F3C80">
        <w:tc>
          <w:tcPr>
            <w:tcW w:w="965" w:type="dxa"/>
          </w:tcPr>
          <w:p w14:paraId="393145CB" w14:textId="78F99972"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.5.</w:t>
            </w:r>
          </w:p>
        </w:tc>
        <w:tc>
          <w:tcPr>
            <w:tcW w:w="6003" w:type="dxa"/>
          </w:tcPr>
          <w:p w14:paraId="324F4D98" w14:textId="5D25A8EE" w:rsidR="00901FCC" w:rsidRPr="005247E2" w:rsidRDefault="00BD7AE9" w:rsidP="00901FCC">
            <w:pPr>
              <w:spacing w:after="0" w:line="240" w:lineRule="auto"/>
              <w:rPr>
                <w:rFonts w:ascii="Tahoma" w:hAnsi="Tahoma" w:cs="Tahoma"/>
                <w:sz w:val="19"/>
                <w:szCs w:val="19"/>
              </w:rPr>
            </w:pPr>
            <w:r w:rsidRPr="00D833B0">
              <w:rPr>
                <w:rFonts w:ascii="Tahoma" w:hAnsi="Tahoma" w:cs="Tahoma"/>
                <w:sz w:val="19"/>
                <w:szCs w:val="19"/>
              </w:rPr>
              <w:t xml:space="preserve">Модуль должен обеспечивать валидацию </w:t>
            </w:r>
            <w:r>
              <w:rPr>
                <w:rFonts w:ascii="Tahoma" w:hAnsi="Tahoma" w:cs="Tahoma"/>
                <w:sz w:val="19"/>
                <w:szCs w:val="19"/>
              </w:rPr>
              <w:t xml:space="preserve">как </w:t>
            </w:r>
            <w:r w:rsidRPr="00D833B0">
              <w:rPr>
                <w:rFonts w:ascii="Tahoma" w:hAnsi="Tahoma" w:cs="Tahoma"/>
                <w:sz w:val="19"/>
                <w:szCs w:val="19"/>
              </w:rPr>
              <w:t>голосовых вызовов</w:t>
            </w:r>
            <w:r>
              <w:rPr>
                <w:rFonts w:ascii="Tahoma" w:hAnsi="Tahoma" w:cs="Tahoma"/>
                <w:sz w:val="19"/>
                <w:szCs w:val="19"/>
              </w:rPr>
              <w:t xml:space="preserve"> на живом коммерческом трафике Заказчика, так и валидацию тестовых вызовов, инициированных Заказчиком</w:t>
            </w:r>
          </w:p>
        </w:tc>
        <w:tc>
          <w:tcPr>
            <w:tcW w:w="2007" w:type="dxa"/>
          </w:tcPr>
          <w:p w14:paraId="276099AF" w14:textId="77777777" w:rsidR="00901FCC" w:rsidRPr="005247E2" w:rsidRDefault="00901FCC" w:rsidP="00901FCC">
            <w:pPr>
              <w:spacing w:after="0" w:line="240" w:lineRule="auto"/>
              <w:rPr>
                <w:rFonts w:ascii="Tahoma" w:hAnsi="Tahoma" w:cs="Tahoma"/>
                <w:sz w:val="19"/>
                <w:szCs w:val="19"/>
              </w:rPr>
            </w:pPr>
          </w:p>
        </w:tc>
        <w:tc>
          <w:tcPr>
            <w:tcW w:w="1827" w:type="dxa"/>
          </w:tcPr>
          <w:p w14:paraId="3FF4A3C5" w14:textId="77777777" w:rsidR="00901FCC" w:rsidRPr="005247E2" w:rsidRDefault="00901FCC" w:rsidP="00901FCC">
            <w:pPr>
              <w:spacing w:after="0" w:line="240" w:lineRule="auto"/>
              <w:rPr>
                <w:rFonts w:ascii="Tahoma" w:hAnsi="Tahoma" w:cs="Tahoma"/>
                <w:sz w:val="19"/>
                <w:szCs w:val="19"/>
              </w:rPr>
            </w:pPr>
          </w:p>
        </w:tc>
      </w:tr>
      <w:tr w:rsidR="00901FCC" w:rsidRPr="005247E2" w14:paraId="033DC9FE" w14:textId="77777777" w:rsidTr="008F3C80">
        <w:tc>
          <w:tcPr>
            <w:tcW w:w="965" w:type="dxa"/>
          </w:tcPr>
          <w:p w14:paraId="2C82D4B9" w14:textId="1AF535CF"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.6.</w:t>
            </w:r>
          </w:p>
        </w:tc>
        <w:tc>
          <w:tcPr>
            <w:tcW w:w="6003" w:type="dxa"/>
          </w:tcPr>
          <w:p w14:paraId="32279B2B" w14:textId="6B4FE72D"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Модуль должен поддерживать работу с чёрным списком – перечнем направлений, вызовы с/на которые безусловно запрещены</w:t>
            </w:r>
          </w:p>
        </w:tc>
        <w:tc>
          <w:tcPr>
            <w:tcW w:w="2007" w:type="dxa"/>
          </w:tcPr>
          <w:p w14:paraId="347891EB" w14:textId="77777777" w:rsidR="00901FCC" w:rsidRPr="005247E2" w:rsidRDefault="00901FCC" w:rsidP="00901FCC">
            <w:pPr>
              <w:spacing w:after="0" w:line="240" w:lineRule="auto"/>
              <w:rPr>
                <w:rFonts w:ascii="Tahoma" w:hAnsi="Tahoma" w:cs="Tahoma"/>
                <w:sz w:val="19"/>
                <w:szCs w:val="19"/>
              </w:rPr>
            </w:pPr>
          </w:p>
        </w:tc>
        <w:tc>
          <w:tcPr>
            <w:tcW w:w="1827" w:type="dxa"/>
          </w:tcPr>
          <w:p w14:paraId="1082C149" w14:textId="77777777" w:rsidR="00901FCC" w:rsidRPr="005247E2" w:rsidRDefault="00901FCC" w:rsidP="00901FCC">
            <w:pPr>
              <w:spacing w:after="0" w:line="240" w:lineRule="auto"/>
              <w:rPr>
                <w:rFonts w:ascii="Tahoma" w:hAnsi="Tahoma" w:cs="Tahoma"/>
                <w:sz w:val="19"/>
                <w:szCs w:val="19"/>
              </w:rPr>
            </w:pPr>
          </w:p>
        </w:tc>
      </w:tr>
      <w:tr w:rsidR="00901FCC" w:rsidRPr="005247E2" w14:paraId="51F53E49" w14:textId="77777777" w:rsidTr="008F3C80">
        <w:tc>
          <w:tcPr>
            <w:tcW w:w="965" w:type="dxa"/>
          </w:tcPr>
          <w:p w14:paraId="747AB8C9" w14:textId="41BC9220"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.7.</w:t>
            </w:r>
          </w:p>
        </w:tc>
        <w:tc>
          <w:tcPr>
            <w:tcW w:w="6003" w:type="dxa"/>
          </w:tcPr>
          <w:p w14:paraId="230FFAF9" w14:textId="474019E6"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Модуль должен поддерживать работу с белым списком – перечнем направлений, вызовы с/на которые безусловно разрешены</w:t>
            </w:r>
          </w:p>
        </w:tc>
        <w:tc>
          <w:tcPr>
            <w:tcW w:w="2007" w:type="dxa"/>
          </w:tcPr>
          <w:p w14:paraId="371BE7EB" w14:textId="77777777" w:rsidR="00901FCC" w:rsidRPr="005247E2" w:rsidRDefault="00901FCC" w:rsidP="00901FCC">
            <w:pPr>
              <w:spacing w:after="0" w:line="240" w:lineRule="auto"/>
              <w:rPr>
                <w:rFonts w:ascii="Tahoma" w:hAnsi="Tahoma" w:cs="Tahoma"/>
                <w:sz w:val="19"/>
                <w:szCs w:val="19"/>
              </w:rPr>
            </w:pPr>
          </w:p>
        </w:tc>
        <w:tc>
          <w:tcPr>
            <w:tcW w:w="1827" w:type="dxa"/>
          </w:tcPr>
          <w:p w14:paraId="449CE475" w14:textId="77777777" w:rsidR="00901FCC" w:rsidRPr="005247E2" w:rsidRDefault="00901FCC" w:rsidP="00901FCC">
            <w:pPr>
              <w:spacing w:after="0" w:line="240" w:lineRule="auto"/>
              <w:rPr>
                <w:rFonts w:ascii="Tahoma" w:hAnsi="Tahoma" w:cs="Tahoma"/>
                <w:sz w:val="19"/>
                <w:szCs w:val="19"/>
              </w:rPr>
            </w:pPr>
          </w:p>
        </w:tc>
      </w:tr>
      <w:tr w:rsidR="00901FCC" w:rsidRPr="005247E2" w14:paraId="136F988F" w14:textId="77777777" w:rsidTr="008F3C80">
        <w:tc>
          <w:tcPr>
            <w:tcW w:w="965" w:type="dxa"/>
          </w:tcPr>
          <w:p w14:paraId="486351EF" w14:textId="4017085C" w:rsidR="00901FCC" w:rsidRPr="005247E2" w:rsidRDefault="00901FCC" w:rsidP="00901FCC">
            <w:pPr>
              <w:spacing w:after="0" w:line="240" w:lineRule="auto"/>
              <w:rPr>
                <w:rFonts w:ascii="Tahoma" w:hAnsi="Tahoma" w:cs="Tahoma"/>
                <w:sz w:val="19"/>
                <w:szCs w:val="19"/>
              </w:rPr>
            </w:pPr>
            <w:r w:rsidRPr="005247E2">
              <w:rPr>
                <w:rFonts w:ascii="Tahoma" w:hAnsi="Tahoma" w:cs="Tahoma"/>
                <w:sz w:val="19"/>
                <w:szCs w:val="19"/>
              </w:rPr>
              <w:t>3</w:t>
            </w:r>
            <w:r w:rsidR="00D35BAD">
              <w:rPr>
                <w:rFonts w:ascii="Tahoma" w:hAnsi="Tahoma" w:cs="Tahoma"/>
                <w:sz w:val="19"/>
                <w:szCs w:val="19"/>
              </w:rPr>
              <w:t>.3</w:t>
            </w:r>
            <w:r w:rsidRPr="005247E2">
              <w:rPr>
                <w:rFonts w:ascii="Tahoma" w:hAnsi="Tahoma" w:cs="Tahoma"/>
                <w:sz w:val="19"/>
                <w:szCs w:val="19"/>
              </w:rPr>
              <w:t>.8.</w:t>
            </w:r>
          </w:p>
        </w:tc>
        <w:tc>
          <w:tcPr>
            <w:tcW w:w="6003" w:type="dxa"/>
          </w:tcPr>
          <w:p w14:paraId="254B0861" w14:textId="511F95BF"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 xml:space="preserve">Модуль должен предоставлять возможность просмотра информации по </w:t>
            </w:r>
            <w:proofErr w:type="spellStart"/>
            <w:r w:rsidRPr="00317D86">
              <w:rPr>
                <w:rFonts w:ascii="Tahoma" w:hAnsi="Tahoma" w:cs="Tahoma"/>
                <w:sz w:val="19"/>
                <w:szCs w:val="19"/>
              </w:rPr>
              <w:t>фродовым</w:t>
            </w:r>
            <w:proofErr w:type="spellEnd"/>
            <w:r w:rsidRPr="00317D86">
              <w:rPr>
                <w:rFonts w:ascii="Tahoma" w:hAnsi="Tahoma" w:cs="Tahoma"/>
                <w:sz w:val="19"/>
                <w:szCs w:val="19"/>
              </w:rPr>
              <w:t xml:space="preserve"> вызовам в режиме реального времени с возможностью фильтрации по видам </w:t>
            </w:r>
            <w:proofErr w:type="spellStart"/>
            <w:r w:rsidRPr="00317D86">
              <w:rPr>
                <w:rFonts w:ascii="Tahoma" w:hAnsi="Tahoma" w:cs="Tahoma"/>
                <w:sz w:val="19"/>
                <w:szCs w:val="19"/>
              </w:rPr>
              <w:t>фрода</w:t>
            </w:r>
            <w:proofErr w:type="spellEnd"/>
            <w:r w:rsidRPr="00317D86">
              <w:rPr>
                <w:rFonts w:ascii="Tahoma" w:hAnsi="Tahoma" w:cs="Tahoma"/>
                <w:sz w:val="19"/>
                <w:szCs w:val="19"/>
              </w:rPr>
              <w:t>, стране, основанию для блокировки и уровню критичности атаки</w:t>
            </w:r>
          </w:p>
        </w:tc>
        <w:tc>
          <w:tcPr>
            <w:tcW w:w="2007" w:type="dxa"/>
          </w:tcPr>
          <w:p w14:paraId="4A8D40D0" w14:textId="77777777" w:rsidR="00901FCC" w:rsidRPr="005247E2" w:rsidRDefault="00901FCC" w:rsidP="00901FCC">
            <w:pPr>
              <w:spacing w:after="0" w:line="240" w:lineRule="auto"/>
              <w:rPr>
                <w:rFonts w:ascii="Tahoma" w:hAnsi="Tahoma" w:cs="Tahoma"/>
                <w:sz w:val="19"/>
                <w:szCs w:val="19"/>
              </w:rPr>
            </w:pPr>
          </w:p>
        </w:tc>
        <w:tc>
          <w:tcPr>
            <w:tcW w:w="1827" w:type="dxa"/>
          </w:tcPr>
          <w:p w14:paraId="27FC41A8" w14:textId="77777777" w:rsidR="00901FCC" w:rsidRPr="005247E2" w:rsidRDefault="00901FCC" w:rsidP="00901FCC">
            <w:pPr>
              <w:spacing w:after="0" w:line="240" w:lineRule="auto"/>
              <w:rPr>
                <w:rFonts w:ascii="Tahoma" w:hAnsi="Tahoma" w:cs="Tahoma"/>
                <w:sz w:val="19"/>
                <w:szCs w:val="19"/>
              </w:rPr>
            </w:pPr>
          </w:p>
        </w:tc>
      </w:tr>
      <w:tr w:rsidR="00901FCC" w:rsidRPr="005247E2" w14:paraId="244EF796" w14:textId="77777777" w:rsidTr="008F3C80">
        <w:tc>
          <w:tcPr>
            <w:tcW w:w="965" w:type="dxa"/>
          </w:tcPr>
          <w:p w14:paraId="3B3C6736" w14:textId="3723922F" w:rsidR="00901FCC" w:rsidRPr="005247E2" w:rsidRDefault="00D35BAD"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.9.</w:t>
            </w:r>
          </w:p>
        </w:tc>
        <w:tc>
          <w:tcPr>
            <w:tcW w:w="6003" w:type="dxa"/>
          </w:tcPr>
          <w:p w14:paraId="1750647A" w14:textId="79164338"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 xml:space="preserve">Модуль должен обеспечивать возможность гибко управлять правилами блокировки – разрешать прохождение вызова, блокировать вызов в режиме реального времени, блокировать вызовы с аналогичными параметрами на срок до 7 дней. </w:t>
            </w:r>
            <w:r>
              <w:rPr>
                <w:rFonts w:ascii="Tahoma" w:hAnsi="Tahoma" w:cs="Tahoma"/>
                <w:sz w:val="19"/>
                <w:szCs w:val="19"/>
              </w:rPr>
              <w:t xml:space="preserve">Правила блокировки должны учитывать тип </w:t>
            </w:r>
            <w:proofErr w:type="spellStart"/>
            <w:r>
              <w:rPr>
                <w:rFonts w:ascii="Tahoma" w:hAnsi="Tahoma" w:cs="Tahoma"/>
                <w:sz w:val="19"/>
                <w:szCs w:val="19"/>
              </w:rPr>
              <w:t>фрода</w:t>
            </w:r>
            <w:proofErr w:type="spellEnd"/>
            <w:r>
              <w:rPr>
                <w:rFonts w:ascii="Tahoma" w:hAnsi="Tahoma" w:cs="Tahoma"/>
                <w:sz w:val="19"/>
                <w:szCs w:val="19"/>
              </w:rPr>
              <w:t xml:space="preserve">, направление вызова и поставщика / </w:t>
            </w:r>
            <w:r>
              <w:rPr>
                <w:rFonts w:ascii="Tahoma" w:hAnsi="Tahoma" w:cs="Tahoma"/>
                <w:sz w:val="19"/>
                <w:szCs w:val="19"/>
                <w:lang w:val="en-US"/>
              </w:rPr>
              <w:t>interconnect</w:t>
            </w:r>
            <w:r w:rsidRPr="001E61B3">
              <w:rPr>
                <w:rFonts w:ascii="Tahoma" w:hAnsi="Tahoma" w:cs="Tahoma"/>
                <w:sz w:val="19"/>
                <w:szCs w:val="19"/>
              </w:rPr>
              <w:t xml:space="preserve"> </w:t>
            </w:r>
            <w:r>
              <w:rPr>
                <w:rFonts w:ascii="Tahoma" w:hAnsi="Tahoma" w:cs="Tahoma"/>
                <w:sz w:val="19"/>
                <w:szCs w:val="19"/>
              </w:rPr>
              <w:t>партнёра</w:t>
            </w:r>
          </w:p>
        </w:tc>
        <w:tc>
          <w:tcPr>
            <w:tcW w:w="2007" w:type="dxa"/>
          </w:tcPr>
          <w:p w14:paraId="022B5858" w14:textId="77777777" w:rsidR="00901FCC" w:rsidRPr="005247E2" w:rsidRDefault="00901FCC" w:rsidP="00901FCC">
            <w:pPr>
              <w:spacing w:after="0" w:line="240" w:lineRule="auto"/>
              <w:rPr>
                <w:rFonts w:ascii="Tahoma" w:hAnsi="Tahoma" w:cs="Tahoma"/>
                <w:sz w:val="19"/>
                <w:szCs w:val="19"/>
              </w:rPr>
            </w:pPr>
          </w:p>
        </w:tc>
        <w:tc>
          <w:tcPr>
            <w:tcW w:w="1827" w:type="dxa"/>
          </w:tcPr>
          <w:p w14:paraId="53E8C80A" w14:textId="77777777" w:rsidR="00901FCC" w:rsidRPr="005247E2" w:rsidRDefault="00901FCC" w:rsidP="00901FCC">
            <w:pPr>
              <w:spacing w:after="0" w:line="240" w:lineRule="auto"/>
              <w:rPr>
                <w:rFonts w:ascii="Tahoma" w:hAnsi="Tahoma" w:cs="Tahoma"/>
                <w:sz w:val="19"/>
                <w:szCs w:val="19"/>
              </w:rPr>
            </w:pPr>
          </w:p>
        </w:tc>
      </w:tr>
      <w:tr w:rsidR="00901FCC" w:rsidRPr="005247E2" w14:paraId="56FAF4A8" w14:textId="77777777" w:rsidTr="008F3C80">
        <w:tc>
          <w:tcPr>
            <w:tcW w:w="965" w:type="dxa"/>
          </w:tcPr>
          <w:p w14:paraId="047CF8B5" w14:textId="4E481715"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.10.</w:t>
            </w:r>
          </w:p>
        </w:tc>
        <w:tc>
          <w:tcPr>
            <w:tcW w:w="6003" w:type="dxa"/>
          </w:tcPr>
          <w:p w14:paraId="495DE89B" w14:textId="23C5D4D2"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 xml:space="preserve">Модуль должен обеспечивать доставку уведомлений о </w:t>
            </w:r>
            <w:proofErr w:type="spellStart"/>
            <w:r w:rsidRPr="00317D86">
              <w:rPr>
                <w:rFonts w:ascii="Tahoma" w:hAnsi="Tahoma" w:cs="Tahoma"/>
                <w:sz w:val="19"/>
                <w:szCs w:val="19"/>
              </w:rPr>
              <w:t>фродовых</w:t>
            </w:r>
            <w:proofErr w:type="spellEnd"/>
            <w:r w:rsidRPr="00317D86">
              <w:rPr>
                <w:rFonts w:ascii="Tahoma" w:hAnsi="Tahoma" w:cs="Tahoma"/>
                <w:sz w:val="19"/>
                <w:szCs w:val="19"/>
              </w:rPr>
              <w:t xml:space="preserve"> событиях по e-</w:t>
            </w:r>
            <w:proofErr w:type="spellStart"/>
            <w:r w:rsidRPr="00317D86">
              <w:rPr>
                <w:rFonts w:ascii="Tahoma" w:hAnsi="Tahoma" w:cs="Tahoma"/>
                <w:sz w:val="19"/>
                <w:szCs w:val="19"/>
              </w:rPr>
              <w:t>mail</w:t>
            </w:r>
            <w:proofErr w:type="spellEnd"/>
            <w:r w:rsidRPr="00317D86">
              <w:rPr>
                <w:rFonts w:ascii="Tahoma" w:hAnsi="Tahoma" w:cs="Tahoma"/>
                <w:sz w:val="19"/>
                <w:szCs w:val="19"/>
              </w:rPr>
              <w:t xml:space="preserve"> на адреса, сконфигурированные Заказчиком</w:t>
            </w:r>
          </w:p>
        </w:tc>
        <w:tc>
          <w:tcPr>
            <w:tcW w:w="2007" w:type="dxa"/>
          </w:tcPr>
          <w:p w14:paraId="32B16CA2" w14:textId="77777777" w:rsidR="00901FCC" w:rsidRPr="005247E2" w:rsidRDefault="00901FCC" w:rsidP="00901FCC">
            <w:pPr>
              <w:spacing w:after="0" w:line="240" w:lineRule="auto"/>
              <w:rPr>
                <w:rFonts w:ascii="Tahoma" w:hAnsi="Tahoma" w:cs="Tahoma"/>
                <w:sz w:val="19"/>
                <w:szCs w:val="19"/>
              </w:rPr>
            </w:pPr>
          </w:p>
        </w:tc>
        <w:tc>
          <w:tcPr>
            <w:tcW w:w="1827" w:type="dxa"/>
          </w:tcPr>
          <w:p w14:paraId="5BA15306" w14:textId="77777777" w:rsidR="00901FCC" w:rsidRPr="005247E2" w:rsidRDefault="00901FCC" w:rsidP="00901FCC">
            <w:pPr>
              <w:spacing w:after="0" w:line="240" w:lineRule="auto"/>
              <w:rPr>
                <w:rFonts w:ascii="Tahoma" w:hAnsi="Tahoma" w:cs="Tahoma"/>
                <w:sz w:val="19"/>
                <w:szCs w:val="19"/>
              </w:rPr>
            </w:pPr>
          </w:p>
        </w:tc>
      </w:tr>
      <w:tr w:rsidR="00901FCC" w:rsidRPr="005247E2" w14:paraId="56AB7B7F" w14:textId="77777777" w:rsidTr="008F3C80">
        <w:tc>
          <w:tcPr>
            <w:tcW w:w="965" w:type="dxa"/>
          </w:tcPr>
          <w:p w14:paraId="7488A4F3" w14:textId="2626674F"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.11.</w:t>
            </w:r>
          </w:p>
        </w:tc>
        <w:tc>
          <w:tcPr>
            <w:tcW w:w="6003" w:type="dxa"/>
          </w:tcPr>
          <w:p w14:paraId="392CE8E7" w14:textId="007F33CD"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 xml:space="preserve">Модуль должен обеспечивать доставку периодических отчётов об обнаруженных </w:t>
            </w:r>
            <w:proofErr w:type="spellStart"/>
            <w:r w:rsidRPr="00317D86">
              <w:rPr>
                <w:rFonts w:ascii="Tahoma" w:hAnsi="Tahoma" w:cs="Tahoma"/>
                <w:sz w:val="19"/>
                <w:szCs w:val="19"/>
              </w:rPr>
              <w:t>фродовых</w:t>
            </w:r>
            <w:proofErr w:type="spellEnd"/>
            <w:r w:rsidRPr="00317D86">
              <w:rPr>
                <w:rFonts w:ascii="Tahoma" w:hAnsi="Tahoma" w:cs="Tahoma"/>
                <w:sz w:val="19"/>
                <w:szCs w:val="19"/>
              </w:rPr>
              <w:t xml:space="preserve"> вызовах / атаках, а также установленных блокировках, по e-</w:t>
            </w:r>
            <w:proofErr w:type="spellStart"/>
            <w:r w:rsidRPr="00317D86">
              <w:rPr>
                <w:rFonts w:ascii="Tahoma" w:hAnsi="Tahoma" w:cs="Tahoma"/>
                <w:sz w:val="19"/>
                <w:szCs w:val="19"/>
              </w:rPr>
              <w:t>mail</w:t>
            </w:r>
            <w:proofErr w:type="spellEnd"/>
            <w:r w:rsidRPr="00317D86">
              <w:rPr>
                <w:rFonts w:ascii="Tahoma" w:hAnsi="Tahoma" w:cs="Tahoma"/>
                <w:sz w:val="19"/>
                <w:szCs w:val="19"/>
              </w:rPr>
              <w:t xml:space="preserve"> на адреса, сконфигурированные Заказчиком</w:t>
            </w:r>
          </w:p>
        </w:tc>
        <w:tc>
          <w:tcPr>
            <w:tcW w:w="2007" w:type="dxa"/>
          </w:tcPr>
          <w:p w14:paraId="0AEFABAE" w14:textId="77777777" w:rsidR="00901FCC" w:rsidRPr="005247E2" w:rsidRDefault="00901FCC" w:rsidP="00901FCC">
            <w:pPr>
              <w:spacing w:after="0" w:line="240" w:lineRule="auto"/>
              <w:rPr>
                <w:rFonts w:ascii="Tahoma" w:hAnsi="Tahoma" w:cs="Tahoma"/>
                <w:sz w:val="19"/>
                <w:szCs w:val="19"/>
              </w:rPr>
            </w:pPr>
          </w:p>
        </w:tc>
        <w:tc>
          <w:tcPr>
            <w:tcW w:w="1827" w:type="dxa"/>
          </w:tcPr>
          <w:p w14:paraId="2799E9CF" w14:textId="77777777" w:rsidR="00901FCC" w:rsidRPr="005247E2" w:rsidRDefault="00901FCC" w:rsidP="00901FCC">
            <w:pPr>
              <w:spacing w:after="0" w:line="240" w:lineRule="auto"/>
              <w:rPr>
                <w:rFonts w:ascii="Tahoma" w:hAnsi="Tahoma" w:cs="Tahoma"/>
                <w:sz w:val="19"/>
                <w:szCs w:val="19"/>
              </w:rPr>
            </w:pPr>
          </w:p>
        </w:tc>
      </w:tr>
      <w:tr w:rsidR="00901FCC" w:rsidRPr="005247E2" w14:paraId="1A5EBEEE" w14:textId="77777777" w:rsidTr="008F3C80">
        <w:tc>
          <w:tcPr>
            <w:tcW w:w="965" w:type="dxa"/>
          </w:tcPr>
          <w:p w14:paraId="0BAD940D" w14:textId="2D23DC43"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.12.</w:t>
            </w:r>
          </w:p>
        </w:tc>
        <w:tc>
          <w:tcPr>
            <w:tcW w:w="6003" w:type="dxa"/>
          </w:tcPr>
          <w:p w14:paraId="1D157331" w14:textId="6E5EDD46"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Интерфейс модуля должен содержать информацию об общем количестве вызовов, прошедших через систему, для анализа полноты анализируемого трафика</w:t>
            </w:r>
          </w:p>
        </w:tc>
        <w:tc>
          <w:tcPr>
            <w:tcW w:w="2007" w:type="dxa"/>
          </w:tcPr>
          <w:p w14:paraId="5AF0E8AE" w14:textId="77777777" w:rsidR="00901FCC" w:rsidRPr="005247E2" w:rsidRDefault="00901FCC" w:rsidP="00901FCC">
            <w:pPr>
              <w:spacing w:after="0" w:line="240" w:lineRule="auto"/>
              <w:rPr>
                <w:rFonts w:ascii="Tahoma" w:hAnsi="Tahoma" w:cs="Tahoma"/>
                <w:sz w:val="19"/>
                <w:szCs w:val="19"/>
              </w:rPr>
            </w:pPr>
          </w:p>
        </w:tc>
        <w:tc>
          <w:tcPr>
            <w:tcW w:w="1827" w:type="dxa"/>
          </w:tcPr>
          <w:p w14:paraId="671B38CB" w14:textId="77777777" w:rsidR="00901FCC" w:rsidRPr="005247E2" w:rsidRDefault="00901FCC" w:rsidP="00901FCC">
            <w:pPr>
              <w:spacing w:after="0" w:line="240" w:lineRule="auto"/>
              <w:rPr>
                <w:rFonts w:ascii="Tahoma" w:hAnsi="Tahoma" w:cs="Tahoma"/>
                <w:sz w:val="19"/>
                <w:szCs w:val="19"/>
              </w:rPr>
            </w:pPr>
          </w:p>
        </w:tc>
      </w:tr>
      <w:tr w:rsidR="00901FCC" w:rsidRPr="005247E2" w14:paraId="4E644E3D" w14:textId="77777777" w:rsidTr="008F3C80">
        <w:tc>
          <w:tcPr>
            <w:tcW w:w="965" w:type="dxa"/>
          </w:tcPr>
          <w:p w14:paraId="3FCF7B9D" w14:textId="300E382D"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.13.</w:t>
            </w:r>
          </w:p>
        </w:tc>
        <w:tc>
          <w:tcPr>
            <w:tcW w:w="6003" w:type="dxa"/>
          </w:tcPr>
          <w:p w14:paraId="15C616FF" w14:textId="0008F8FA"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 должен обеспечивать возможность валидации как входящих, так и исходящих голосовых вызовов</w:t>
            </w:r>
          </w:p>
        </w:tc>
        <w:tc>
          <w:tcPr>
            <w:tcW w:w="2007" w:type="dxa"/>
          </w:tcPr>
          <w:p w14:paraId="6B6CE9C2" w14:textId="77777777" w:rsidR="00901FCC" w:rsidRPr="005247E2" w:rsidRDefault="00901FCC" w:rsidP="00901FCC">
            <w:pPr>
              <w:spacing w:after="0" w:line="240" w:lineRule="auto"/>
              <w:rPr>
                <w:rFonts w:ascii="Tahoma" w:hAnsi="Tahoma" w:cs="Tahoma"/>
                <w:sz w:val="19"/>
                <w:szCs w:val="19"/>
              </w:rPr>
            </w:pPr>
          </w:p>
        </w:tc>
        <w:tc>
          <w:tcPr>
            <w:tcW w:w="1827" w:type="dxa"/>
          </w:tcPr>
          <w:p w14:paraId="4C50AF5D" w14:textId="77777777" w:rsidR="00901FCC" w:rsidRPr="005247E2" w:rsidRDefault="00901FCC" w:rsidP="00901FCC">
            <w:pPr>
              <w:spacing w:after="0" w:line="240" w:lineRule="auto"/>
              <w:rPr>
                <w:rFonts w:ascii="Tahoma" w:hAnsi="Tahoma" w:cs="Tahoma"/>
                <w:sz w:val="19"/>
                <w:szCs w:val="19"/>
              </w:rPr>
            </w:pPr>
          </w:p>
        </w:tc>
      </w:tr>
      <w:tr w:rsidR="00901FCC" w:rsidRPr="005247E2" w14:paraId="5A9F7C7C" w14:textId="77777777" w:rsidTr="008F3C80">
        <w:tc>
          <w:tcPr>
            <w:tcW w:w="965" w:type="dxa"/>
          </w:tcPr>
          <w:p w14:paraId="791A50A0" w14:textId="1C158374"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.14.</w:t>
            </w:r>
          </w:p>
        </w:tc>
        <w:tc>
          <w:tcPr>
            <w:tcW w:w="6003" w:type="dxa"/>
          </w:tcPr>
          <w:p w14:paraId="0193FB7F" w14:textId="59702ABD"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Модуль</w:t>
            </w:r>
            <w:r w:rsidRPr="00317D86">
              <w:rPr>
                <w:rFonts w:ascii="Tahoma" w:hAnsi="Tahoma" w:cs="Tahoma"/>
                <w:sz w:val="19"/>
                <w:szCs w:val="19"/>
              </w:rPr>
              <w:t xml:space="preserve"> </w:t>
            </w:r>
            <w:r>
              <w:rPr>
                <w:rFonts w:ascii="Tahoma" w:hAnsi="Tahoma" w:cs="Tahoma"/>
                <w:sz w:val="19"/>
                <w:szCs w:val="19"/>
              </w:rPr>
              <w:t>должен</w:t>
            </w:r>
            <w:r w:rsidRPr="00317D86">
              <w:rPr>
                <w:rFonts w:ascii="Tahoma" w:hAnsi="Tahoma" w:cs="Tahoma"/>
                <w:sz w:val="19"/>
                <w:szCs w:val="19"/>
              </w:rPr>
              <w:t xml:space="preserve"> </w:t>
            </w:r>
            <w:r>
              <w:rPr>
                <w:rFonts w:ascii="Tahoma" w:hAnsi="Tahoma" w:cs="Tahoma"/>
                <w:sz w:val="19"/>
                <w:szCs w:val="19"/>
              </w:rPr>
              <w:t>предоставлять</w:t>
            </w:r>
            <w:r w:rsidRPr="00317D86">
              <w:rPr>
                <w:rFonts w:ascii="Tahoma" w:hAnsi="Tahoma" w:cs="Tahoma"/>
                <w:sz w:val="19"/>
                <w:szCs w:val="19"/>
              </w:rPr>
              <w:t xml:space="preserve"> </w:t>
            </w:r>
            <w:r>
              <w:rPr>
                <w:rFonts w:ascii="Tahoma" w:hAnsi="Tahoma" w:cs="Tahoma"/>
                <w:sz w:val="19"/>
                <w:szCs w:val="19"/>
              </w:rPr>
              <w:t xml:space="preserve">возможность генерации тестовых вызовов через </w:t>
            </w:r>
            <w:r>
              <w:rPr>
                <w:rFonts w:ascii="Tahoma" w:hAnsi="Tahoma" w:cs="Tahoma"/>
                <w:sz w:val="19"/>
                <w:szCs w:val="19"/>
                <w:lang w:val="en-US"/>
              </w:rPr>
              <w:t>web</w:t>
            </w:r>
            <w:r w:rsidRPr="00317D86">
              <w:rPr>
                <w:rFonts w:ascii="Tahoma" w:hAnsi="Tahoma" w:cs="Tahoma"/>
                <w:sz w:val="19"/>
                <w:szCs w:val="19"/>
              </w:rPr>
              <w:t>-</w:t>
            </w:r>
            <w:r>
              <w:rPr>
                <w:rFonts w:ascii="Tahoma" w:hAnsi="Tahoma" w:cs="Tahoma"/>
                <w:sz w:val="19"/>
                <w:szCs w:val="19"/>
              </w:rPr>
              <w:t xml:space="preserve">интерфейс с произвольным </w:t>
            </w:r>
            <w:r>
              <w:rPr>
                <w:rFonts w:ascii="Tahoma" w:hAnsi="Tahoma" w:cs="Tahoma"/>
                <w:sz w:val="19"/>
                <w:szCs w:val="19"/>
                <w:lang w:val="en-US"/>
              </w:rPr>
              <w:t>A</w:t>
            </w:r>
            <w:r w:rsidRPr="00317D86">
              <w:rPr>
                <w:rFonts w:ascii="Tahoma" w:hAnsi="Tahoma" w:cs="Tahoma"/>
                <w:sz w:val="19"/>
                <w:szCs w:val="19"/>
              </w:rPr>
              <w:t>-</w:t>
            </w:r>
            <w:r>
              <w:rPr>
                <w:rFonts w:ascii="Tahoma" w:hAnsi="Tahoma" w:cs="Tahoma"/>
                <w:sz w:val="19"/>
                <w:szCs w:val="19"/>
              </w:rPr>
              <w:t>номером</w:t>
            </w:r>
          </w:p>
        </w:tc>
        <w:tc>
          <w:tcPr>
            <w:tcW w:w="2007" w:type="dxa"/>
          </w:tcPr>
          <w:p w14:paraId="2523E3DF" w14:textId="77777777" w:rsidR="00901FCC" w:rsidRPr="005247E2" w:rsidRDefault="00901FCC" w:rsidP="00901FCC">
            <w:pPr>
              <w:spacing w:after="0" w:line="240" w:lineRule="auto"/>
              <w:rPr>
                <w:rFonts w:ascii="Tahoma" w:hAnsi="Tahoma" w:cs="Tahoma"/>
                <w:sz w:val="19"/>
                <w:szCs w:val="19"/>
              </w:rPr>
            </w:pPr>
          </w:p>
        </w:tc>
        <w:tc>
          <w:tcPr>
            <w:tcW w:w="1827" w:type="dxa"/>
          </w:tcPr>
          <w:p w14:paraId="6CE9A658" w14:textId="77777777" w:rsidR="00901FCC" w:rsidRPr="005247E2" w:rsidRDefault="00901FCC" w:rsidP="00901FCC">
            <w:pPr>
              <w:spacing w:after="0" w:line="240" w:lineRule="auto"/>
              <w:rPr>
                <w:rFonts w:ascii="Tahoma" w:hAnsi="Tahoma" w:cs="Tahoma"/>
                <w:sz w:val="19"/>
                <w:szCs w:val="19"/>
              </w:rPr>
            </w:pPr>
          </w:p>
        </w:tc>
      </w:tr>
      <w:tr w:rsidR="00901FCC" w:rsidRPr="005247E2" w14:paraId="7E887565" w14:textId="77777777" w:rsidTr="008F3C80">
        <w:tc>
          <w:tcPr>
            <w:tcW w:w="965" w:type="dxa"/>
          </w:tcPr>
          <w:p w14:paraId="337782AE" w14:textId="789C1A56" w:rsidR="00901FCC" w:rsidRPr="005247E2" w:rsidRDefault="00BD7AE9" w:rsidP="00901FCC">
            <w:pPr>
              <w:spacing w:after="0" w:line="240" w:lineRule="auto"/>
              <w:rPr>
                <w:rFonts w:ascii="Tahoma" w:hAnsi="Tahoma" w:cs="Tahoma"/>
                <w:sz w:val="19"/>
                <w:szCs w:val="19"/>
              </w:rPr>
            </w:pPr>
            <w:r>
              <w:rPr>
                <w:rFonts w:ascii="Tahoma" w:hAnsi="Tahoma" w:cs="Tahoma"/>
                <w:sz w:val="19"/>
                <w:szCs w:val="19"/>
              </w:rPr>
              <w:t>3.3</w:t>
            </w:r>
            <w:r w:rsidR="00901FCC" w:rsidRPr="005247E2">
              <w:rPr>
                <w:rFonts w:ascii="Tahoma" w:hAnsi="Tahoma" w:cs="Tahoma"/>
                <w:sz w:val="19"/>
                <w:szCs w:val="19"/>
              </w:rPr>
              <w:t>.15.</w:t>
            </w:r>
          </w:p>
        </w:tc>
        <w:tc>
          <w:tcPr>
            <w:tcW w:w="6003" w:type="dxa"/>
          </w:tcPr>
          <w:p w14:paraId="0ADD1AB1" w14:textId="289918A6" w:rsidR="00901FCC" w:rsidRPr="005247E2" w:rsidRDefault="00BD7AE9" w:rsidP="00901FCC">
            <w:pPr>
              <w:spacing w:after="0" w:line="240" w:lineRule="auto"/>
              <w:rPr>
                <w:rFonts w:ascii="Tahoma" w:hAnsi="Tahoma" w:cs="Tahoma"/>
                <w:sz w:val="19"/>
                <w:szCs w:val="19"/>
              </w:rPr>
            </w:pPr>
            <w:r w:rsidRPr="00317D86">
              <w:rPr>
                <w:rFonts w:ascii="Tahoma" w:hAnsi="Tahoma" w:cs="Tahoma"/>
                <w:sz w:val="19"/>
                <w:szCs w:val="19"/>
              </w:rPr>
              <w:t xml:space="preserve">Модуль должен предоставлять возможность генерации тестовых вызовов через </w:t>
            </w:r>
            <w:proofErr w:type="spellStart"/>
            <w:r w:rsidRPr="00317D86">
              <w:rPr>
                <w:rFonts w:ascii="Tahoma" w:hAnsi="Tahoma" w:cs="Tahoma"/>
                <w:sz w:val="19"/>
                <w:szCs w:val="19"/>
              </w:rPr>
              <w:t>web</w:t>
            </w:r>
            <w:proofErr w:type="spellEnd"/>
            <w:r w:rsidRPr="00317D86">
              <w:rPr>
                <w:rFonts w:ascii="Tahoma" w:hAnsi="Tahoma" w:cs="Tahoma"/>
                <w:sz w:val="19"/>
                <w:szCs w:val="19"/>
              </w:rPr>
              <w:t xml:space="preserve">-интерфейс с произвольным </w:t>
            </w:r>
            <w:r>
              <w:rPr>
                <w:rFonts w:ascii="Tahoma" w:hAnsi="Tahoma" w:cs="Tahoma"/>
                <w:sz w:val="19"/>
                <w:szCs w:val="19"/>
                <w:lang w:val="en-US"/>
              </w:rPr>
              <w:t>B</w:t>
            </w:r>
            <w:r w:rsidRPr="00317D86">
              <w:rPr>
                <w:rFonts w:ascii="Tahoma" w:hAnsi="Tahoma" w:cs="Tahoma"/>
                <w:sz w:val="19"/>
                <w:szCs w:val="19"/>
              </w:rPr>
              <w:t xml:space="preserve">-номером, </w:t>
            </w:r>
            <w:r>
              <w:rPr>
                <w:rFonts w:ascii="Tahoma" w:hAnsi="Tahoma" w:cs="Tahoma"/>
                <w:sz w:val="19"/>
                <w:szCs w:val="19"/>
              </w:rPr>
              <w:t xml:space="preserve">принадлежащим сети Заказчика, при этом вызов не должен доходить до телефона абонента </w:t>
            </w:r>
            <w:r w:rsidRPr="00317D86">
              <w:rPr>
                <w:rFonts w:ascii="Tahoma" w:hAnsi="Tahoma" w:cs="Tahoma"/>
                <w:sz w:val="19"/>
                <w:szCs w:val="19"/>
              </w:rPr>
              <w:t>(</w:t>
            </w:r>
            <w:r>
              <w:rPr>
                <w:rFonts w:ascii="Tahoma" w:hAnsi="Tahoma" w:cs="Tahoma"/>
                <w:sz w:val="19"/>
                <w:szCs w:val="19"/>
                <w:lang w:val="en-US"/>
              </w:rPr>
              <w:t>Silent</w:t>
            </w:r>
            <w:r w:rsidRPr="00317D86">
              <w:rPr>
                <w:rFonts w:ascii="Tahoma" w:hAnsi="Tahoma" w:cs="Tahoma"/>
                <w:sz w:val="19"/>
                <w:szCs w:val="19"/>
              </w:rPr>
              <w:t xml:space="preserve"> </w:t>
            </w:r>
            <w:r>
              <w:rPr>
                <w:rFonts w:ascii="Tahoma" w:hAnsi="Tahoma" w:cs="Tahoma"/>
                <w:sz w:val="19"/>
                <w:szCs w:val="19"/>
                <w:lang w:val="en-US"/>
              </w:rPr>
              <w:t>mode</w:t>
            </w:r>
            <w:r w:rsidRPr="00317D86">
              <w:rPr>
                <w:rFonts w:ascii="Tahoma" w:hAnsi="Tahoma" w:cs="Tahoma"/>
                <w:sz w:val="19"/>
                <w:szCs w:val="19"/>
              </w:rPr>
              <w:t>)</w:t>
            </w:r>
          </w:p>
        </w:tc>
        <w:tc>
          <w:tcPr>
            <w:tcW w:w="2007" w:type="dxa"/>
          </w:tcPr>
          <w:p w14:paraId="5F55A4BB" w14:textId="77777777" w:rsidR="00901FCC" w:rsidRPr="005247E2" w:rsidRDefault="00901FCC" w:rsidP="00901FCC">
            <w:pPr>
              <w:spacing w:after="0" w:line="240" w:lineRule="auto"/>
              <w:rPr>
                <w:rFonts w:ascii="Tahoma" w:hAnsi="Tahoma" w:cs="Tahoma"/>
                <w:sz w:val="19"/>
                <w:szCs w:val="19"/>
              </w:rPr>
            </w:pPr>
          </w:p>
        </w:tc>
        <w:tc>
          <w:tcPr>
            <w:tcW w:w="1827" w:type="dxa"/>
          </w:tcPr>
          <w:p w14:paraId="739D8F1E" w14:textId="77777777" w:rsidR="00901FCC" w:rsidRPr="005247E2" w:rsidRDefault="00901FCC" w:rsidP="00901FCC">
            <w:pPr>
              <w:spacing w:after="0" w:line="240" w:lineRule="auto"/>
              <w:rPr>
                <w:rFonts w:ascii="Tahoma" w:hAnsi="Tahoma" w:cs="Tahoma"/>
                <w:sz w:val="19"/>
                <w:szCs w:val="19"/>
              </w:rPr>
            </w:pPr>
          </w:p>
        </w:tc>
      </w:tr>
    </w:tbl>
    <w:p w14:paraId="6374EFF2" w14:textId="77777777" w:rsidR="00901FCC" w:rsidRPr="005247E2" w:rsidRDefault="00901FCC" w:rsidP="00393F2D">
      <w:pPr>
        <w:pStyle w:val="af2"/>
        <w:rPr>
          <w:rFonts w:ascii="Tahoma" w:hAnsi="Tahoma" w:cs="Tahoma"/>
          <w:b/>
          <w:color w:val="000000"/>
          <w:sz w:val="19"/>
          <w:szCs w:val="19"/>
        </w:rPr>
      </w:pPr>
    </w:p>
    <w:p w14:paraId="1E362286" w14:textId="30C7993B" w:rsidR="00BC559C" w:rsidRPr="005247E2" w:rsidRDefault="001958BD" w:rsidP="003B1069">
      <w:pPr>
        <w:pStyle w:val="af2"/>
        <w:rPr>
          <w:rFonts w:ascii="Tahoma" w:hAnsi="Tahoma" w:cs="Tahoma"/>
          <w:sz w:val="19"/>
          <w:szCs w:val="19"/>
        </w:rPr>
      </w:pPr>
      <w:r w:rsidRPr="005247E2">
        <w:rPr>
          <w:rFonts w:ascii="Tahoma" w:hAnsi="Tahoma" w:cs="Tahoma"/>
          <w:sz w:val="19"/>
          <w:szCs w:val="19"/>
        </w:rPr>
        <w:t xml:space="preserve"> </w:t>
      </w:r>
    </w:p>
    <w:p w14:paraId="65DDD54F" w14:textId="77777777" w:rsidR="00BC559C" w:rsidRPr="005247E2" w:rsidRDefault="00BC559C" w:rsidP="001958BD">
      <w:pPr>
        <w:pStyle w:val="af2"/>
        <w:jc w:val="center"/>
        <w:rPr>
          <w:rFonts w:ascii="Tahoma" w:hAnsi="Tahoma" w:cs="Tahoma"/>
          <w:sz w:val="19"/>
          <w:szCs w:val="19"/>
        </w:rPr>
      </w:pPr>
    </w:p>
    <w:p w14:paraId="75999556" w14:textId="1DD740CE" w:rsidR="001958BD" w:rsidRPr="005247E2" w:rsidRDefault="001958BD" w:rsidP="001958BD">
      <w:pPr>
        <w:pStyle w:val="af2"/>
        <w:jc w:val="center"/>
        <w:rPr>
          <w:rFonts w:ascii="Tahoma" w:hAnsi="Tahoma" w:cs="Tahoma"/>
          <w:sz w:val="19"/>
          <w:szCs w:val="19"/>
        </w:rPr>
      </w:pPr>
      <w:r w:rsidRPr="005247E2">
        <w:rPr>
          <w:rFonts w:ascii="Tahoma" w:hAnsi="Tahoma" w:cs="Tahoma"/>
          <w:sz w:val="19"/>
          <w:szCs w:val="19"/>
        </w:rPr>
        <w:t>Должность_____________ Подпись________________ ФИО</w:t>
      </w:r>
    </w:p>
    <w:p w14:paraId="34434371" w14:textId="36C8830C" w:rsidR="00B92876" w:rsidRPr="005247E2" w:rsidRDefault="00B92876" w:rsidP="00612F60">
      <w:pPr>
        <w:spacing w:after="0"/>
        <w:rPr>
          <w:rFonts w:ascii="Tahoma" w:hAnsi="Tahoma" w:cs="Tahoma"/>
          <w:b/>
          <w:sz w:val="19"/>
          <w:szCs w:val="19"/>
        </w:rPr>
      </w:pPr>
    </w:p>
    <w:p w14:paraId="6B303BE2" w14:textId="77777777" w:rsidR="00BC559C" w:rsidRPr="005247E2" w:rsidRDefault="00BC559C" w:rsidP="00D94419">
      <w:pPr>
        <w:spacing w:after="0"/>
        <w:ind w:left="709"/>
        <w:jc w:val="right"/>
        <w:rPr>
          <w:rFonts w:ascii="Tahoma" w:hAnsi="Tahoma" w:cs="Tahoma"/>
          <w:b/>
          <w:sz w:val="19"/>
          <w:szCs w:val="19"/>
        </w:rPr>
      </w:pPr>
    </w:p>
    <w:p w14:paraId="37361577" w14:textId="4FA0FEC4" w:rsidR="00775778" w:rsidRPr="005247E2" w:rsidRDefault="00775778">
      <w:pPr>
        <w:spacing w:after="0" w:line="240" w:lineRule="auto"/>
        <w:rPr>
          <w:rFonts w:ascii="Tahoma" w:hAnsi="Tahoma" w:cs="Tahoma"/>
          <w:b/>
          <w:sz w:val="19"/>
          <w:szCs w:val="19"/>
        </w:rPr>
      </w:pPr>
      <w:r w:rsidRPr="005247E2">
        <w:rPr>
          <w:rFonts w:ascii="Tahoma" w:hAnsi="Tahoma" w:cs="Tahoma"/>
          <w:b/>
          <w:sz w:val="19"/>
          <w:szCs w:val="19"/>
        </w:rPr>
        <w:br w:type="page"/>
      </w:r>
    </w:p>
    <w:p w14:paraId="79168ACB" w14:textId="7BE73351" w:rsidR="00BC559C" w:rsidRPr="005247E2" w:rsidRDefault="00BC559C" w:rsidP="00BC559C">
      <w:pPr>
        <w:spacing w:after="0"/>
        <w:rPr>
          <w:rFonts w:ascii="Tahoma" w:hAnsi="Tahoma" w:cs="Tahoma"/>
          <w:b/>
          <w:sz w:val="19"/>
          <w:szCs w:val="19"/>
        </w:rPr>
      </w:pPr>
    </w:p>
    <w:p w14:paraId="7B47045F" w14:textId="6F931842" w:rsidR="00D94419" w:rsidRPr="005247E2" w:rsidRDefault="00D94419" w:rsidP="00D94419">
      <w:pPr>
        <w:spacing w:after="0"/>
        <w:ind w:left="709"/>
        <w:jc w:val="right"/>
        <w:rPr>
          <w:rFonts w:ascii="Tahoma" w:hAnsi="Tahoma" w:cs="Tahoma"/>
          <w:b/>
          <w:sz w:val="19"/>
          <w:szCs w:val="19"/>
        </w:rPr>
      </w:pPr>
      <w:r w:rsidRPr="005247E2">
        <w:rPr>
          <w:rFonts w:ascii="Tahoma" w:hAnsi="Tahoma" w:cs="Tahoma"/>
          <w:b/>
          <w:sz w:val="19"/>
          <w:szCs w:val="19"/>
        </w:rPr>
        <w:t xml:space="preserve">Приложение </w:t>
      </w:r>
      <w:r w:rsidR="008F6A58" w:rsidRPr="005247E2">
        <w:rPr>
          <w:rFonts w:ascii="Tahoma" w:hAnsi="Tahoma" w:cs="Tahoma"/>
          <w:b/>
          <w:sz w:val="19"/>
          <w:szCs w:val="19"/>
        </w:rPr>
        <w:t>3</w:t>
      </w:r>
      <w:r w:rsidRPr="005247E2">
        <w:rPr>
          <w:rFonts w:ascii="Tahoma" w:hAnsi="Tahoma" w:cs="Tahoma"/>
          <w:b/>
          <w:sz w:val="19"/>
          <w:szCs w:val="19"/>
        </w:rPr>
        <w:t xml:space="preserve"> к Приглашению</w:t>
      </w:r>
    </w:p>
    <w:p w14:paraId="208DB1DB" w14:textId="66295DA3" w:rsidR="00592EA1" w:rsidRPr="005247E2" w:rsidRDefault="00592EA1" w:rsidP="00592EA1">
      <w:pPr>
        <w:spacing w:after="0" w:line="240" w:lineRule="auto"/>
        <w:jc w:val="center"/>
        <w:rPr>
          <w:rFonts w:ascii="Tahoma" w:hAnsi="Tahoma" w:cs="Tahoma"/>
          <w:b/>
          <w:sz w:val="19"/>
          <w:szCs w:val="19"/>
        </w:rPr>
      </w:pPr>
    </w:p>
    <w:p w14:paraId="57EC18EC" w14:textId="77777777" w:rsidR="00DA3DAA" w:rsidRPr="005247E2" w:rsidRDefault="00DA3DAA" w:rsidP="00DA3DAA">
      <w:pPr>
        <w:pStyle w:val="af2"/>
        <w:jc w:val="center"/>
        <w:rPr>
          <w:rFonts w:ascii="Tahoma" w:hAnsi="Tahoma" w:cs="Tahoma"/>
          <w:b/>
          <w:sz w:val="19"/>
          <w:szCs w:val="19"/>
        </w:rPr>
      </w:pPr>
      <w:r w:rsidRPr="005247E2">
        <w:rPr>
          <w:rFonts w:ascii="Tahoma" w:hAnsi="Tahoma" w:cs="Tahoma"/>
          <w:b/>
          <w:sz w:val="19"/>
          <w:szCs w:val="19"/>
        </w:rPr>
        <w:t>Проект ДОГОВОРА</w:t>
      </w:r>
    </w:p>
    <w:p w14:paraId="1784EE27" w14:textId="77777777" w:rsidR="00DA3DAA" w:rsidRPr="005247E2" w:rsidRDefault="00DA3DAA" w:rsidP="00DA3DAA">
      <w:pPr>
        <w:spacing w:after="0" w:line="240" w:lineRule="auto"/>
        <w:ind w:firstLine="567"/>
        <w:contextualSpacing/>
        <w:jc w:val="center"/>
        <w:rPr>
          <w:rFonts w:ascii="Tahoma" w:hAnsi="Tahoma" w:cs="Tahoma"/>
          <w:b/>
          <w:sz w:val="19"/>
          <w:szCs w:val="19"/>
        </w:rPr>
      </w:pPr>
      <w:r w:rsidRPr="005247E2">
        <w:rPr>
          <w:rFonts w:ascii="Tahoma" w:hAnsi="Tahoma" w:cs="Tahoma"/>
          <w:b/>
          <w:sz w:val="19"/>
          <w:szCs w:val="19"/>
        </w:rPr>
        <w:t>о поставке программного обеспечения</w:t>
      </w:r>
    </w:p>
    <w:p w14:paraId="61B10E88" w14:textId="77777777" w:rsidR="00DA3DAA" w:rsidRPr="005247E2" w:rsidRDefault="00DA3DAA" w:rsidP="00DA3DAA">
      <w:pPr>
        <w:spacing w:after="0" w:line="240" w:lineRule="auto"/>
        <w:rPr>
          <w:rFonts w:ascii="Tahoma" w:hAnsi="Tahoma" w:cs="Tahoma"/>
          <w:sz w:val="19"/>
          <w:szCs w:val="19"/>
        </w:rPr>
      </w:pPr>
    </w:p>
    <w:p w14:paraId="6087525E" w14:textId="23877BDE" w:rsidR="00DA3DAA" w:rsidRPr="005247E2" w:rsidRDefault="00DA3DAA" w:rsidP="00DA3DAA">
      <w:pPr>
        <w:spacing w:after="0" w:line="240" w:lineRule="auto"/>
        <w:ind w:firstLine="567"/>
        <w:rPr>
          <w:rFonts w:ascii="Tahoma" w:hAnsi="Tahoma" w:cs="Tahoma"/>
          <w:sz w:val="19"/>
          <w:szCs w:val="19"/>
        </w:rPr>
      </w:pPr>
      <w:r w:rsidRPr="005247E2">
        <w:rPr>
          <w:rFonts w:ascii="Tahoma" w:hAnsi="Tahoma" w:cs="Tahoma"/>
          <w:sz w:val="19"/>
          <w:szCs w:val="19"/>
        </w:rPr>
        <w:t xml:space="preserve">г. Бишкек </w:t>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r>
      <w:r w:rsidRPr="005247E2">
        <w:rPr>
          <w:rFonts w:ascii="Tahoma" w:hAnsi="Tahoma" w:cs="Tahoma"/>
          <w:sz w:val="19"/>
          <w:szCs w:val="19"/>
        </w:rPr>
        <w:tab/>
        <w:t xml:space="preserve">                    </w:t>
      </w:r>
      <w:r w:rsidR="00B92876" w:rsidRPr="005247E2">
        <w:rPr>
          <w:rFonts w:ascii="Tahoma" w:hAnsi="Tahoma" w:cs="Tahoma"/>
          <w:sz w:val="19"/>
          <w:szCs w:val="19"/>
        </w:rPr>
        <w:t xml:space="preserve">                </w:t>
      </w:r>
      <w:proofErr w:type="gramStart"/>
      <w:r w:rsidR="00BD7AE9">
        <w:rPr>
          <w:rFonts w:ascii="Tahoma" w:hAnsi="Tahoma" w:cs="Tahoma"/>
          <w:sz w:val="19"/>
          <w:szCs w:val="19"/>
        </w:rPr>
        <w:t xml:space="preserve">   «</w:t>
      </w:r>
      <w:proofErr w:type="gramEnd"/>
      <w:r w:rsidR="00BD7AE9">
        <w:rPr>
          <w:rFonts w:ascii="Tahoma" w:hAnsi="Tahoma" w:cs="Tahoma"/>
          <w:sz w:val="19"/>
          <w:szCs w:val="19"/>
        </w:rPr>
        <w:t>____»___________ 2023</w:t>
      </w:r>
      <w:r w:rsidRPr="005247E2">
        <w:rPr>
          <w:rFonts w:ascii="Tahoma" w:hAnsi="Tahoma" w:cs="Tahoma"/>
          <w:sz w:val="19"/>
          <w:szCs w:val="19"/>
        </w:rPr>
        <w:t xml:space="preserve"> г.</w:t>
      </w:r>
    </w:p>
    <w:p w14:paraId="426FCD9E" w14:textId="77777777" w:rsidR="00DA3DAA" w:rsidRPr="005247E2" w:rsidRDefault="00DA3DAA" w:rsidP="00DA3DAA">
      <w:pPr>
        <w:spacing w:after="0" w:line="240" w:lineRule="auto"/>
        <w:rPr>
          <w:rFonts w:ascii="Tahoma" w:hAnsi="Tahoma" w:cs="Tahoma"/>
          <w:sz w:val="19"/>
          <w:szCs w:val="19"/>
        </w:rPr>
      </w:pPr>
    </w:p>
    <w:p w14:paraId="56300EB3" w14:textId="77777777" w:rsidR="00DA3DAA" w:rsidRPr="005247E2" w:rsidRDefault="00DA3DAA" w:rsidP="00943056">
      <w:pPr>
        <w:pStyle w:val="af9"/>
        <w:spacing w:after="0"/>
        <w:ind w:left="709" w:right="40" w:hanging="709"/>
        <w:jc w:val="both"/>
        <w:rPr>
          <w:rFonts w:ascii="Tahoma" w:hAnsi="Tahoma" w:cs="Tahoma"/>
          <w:b/>
          <w:sz w:val="19"/>
          <w:szCs w:val="19"/>
          <w:lang w:val="ru-RU"/>
        </w:rPr>
      </w:pPr>
      <w:r w:rsidRPr="005247E2">
        <w:rPr>
          <w:rFonts w:ascii="Tahoma" w:hAnsi="Tahoma" w:cs="Tahoma"/>
          <w:b/>
          <w:sz w:val="19"/>
          <w:szCs w:val="19"/>
          <w:lang w:val="ru-RU"/>
        </w:rPr>
        <w:tab/>
      </w:r>
      <w:r w:rsidRPr="005247E2">
        <w:rPr>
          <w:rFonts w:ascii="Tahoma" w:hAnsi="Tahoma" w:cs="Tahoma"/>
          <w:b/>
          <w:sz w:val="19"/>
          <w:szCs w:val="19"/>
          <w:highlight w:val="cyan"/>
          <w:lang w:val="ru-RU"/>
        </w:rPr>
        <w:t>____________________</w:t>
      </w:r>
      <w:r w:rsidRPr="005247E2">
        <w:rPr>
          <w:rFonts w:ascii="Tahoma" w:hAnsi="Tahoma" w:cs="Tahoma"/>
          <w:b/>
          <w:sz w:val="19"/>
          <w:szCs w:val="19"/>
          <w:lang w:val="ru-RU"/>
        </w:rPr>
        <w:t xml:space="preserve">, </w:t>
      </w:r>
      <w:r w:rsidRPr="005247E2">
        <w:rPr>
          <w:rFonts w:ascii="Tahoma" w:hAnsi="Tahoma" w:cs="Tahoma"/>
          <w:sz w:val="19"/>
          <w:szCs w:val="19"/>
          <w:lang w:val="ru-RU"/>
        </w:rPr>
        <w:t>в дальнейшем именуемое «</w:t>
      </w:r>
      <w:r w:rsidRPr="005247E2">
        <w:rPr>
          <w:rFonts w:ascii="Tahoma" w:hAnsi="Tahoma" w:cs="Tahoma"/>
          <w:b/>
          <w:sz w:val="19"/>
          <w:szCs w:val="19"/>
          <w:lang w:val="ru-RU"/>
        </w:rPr>
        <w:t>Сторона-1</w:t>
      </w:r>
      <w:r w:rsidRPr="005247E2">
        <w:rPr>
          <w:rFonts w:ascii="Tahoma" w:hAnsi="Tahoma" w:cs="Tahoma"/>
          <w:sz w:val="19"/>
          <w:szCs w:val="19"/>
          <w:lang w:val="ru-RU"/>
        </w:rPr>
        <w:t xml:space="preserve">», в лице директора </w:t>
      </w:r>
      <w:r w:rsidRPr="005247E2">
        <w:rPr>
          <w:rFonts w:ascii="Tahoma" w:hAnsi="Tahoma" w:cs="Tahoma"/>
          <w:sz w:val="19"/>
          <w:szCs w:val="19"/>
          <w:highlight w:val="cyan"/>
          <w:lang w:val="ru-RU"/>
        </w:rPr>
        <w:t>_________________</w:t>
      </w:r>
      <w:r w:rsidRPr="005247E2">
        <w:rPr>
          <w:rFonts w:ascii="Tahoma" w:hAnsi="Tahoma" w:cs="Tahoma"/>
          <w:sz w:val="19"/>
          <w:szCs w:val="19"/>
          <w:lang w:val="ru-RU"/>
        </w:rPr>
        <w:t>, действующего на основании Устава, с одной стороны, и</w:t>
      </w:r>
      <w:r w:rsidRPr="005247E2">
        <w:rPr>
          <w:rFonts w:ascii="Tahoma" w:hAnsi="Tahoma" w:cs="Tahoma"/>
          <w:b/>
          <w:sz w:val="19"/>
          <w:szCs w:val="19"/>
          <w:lang w:val="ru-RU"/>
        </w:rPr>
        <w:t xml:space="preserve"> </w:t>
      </w:r>
    </w:p>
    <w:p w14:paraId="0CB0BCE0" w14:textId="1852C5BC" w:rsidR="00DA3DAA" w:rsidRPr="005247E2" w:rsidRDefault="00DA3DAA" w:rsidP="00943056">
      <w:pPr>
        <w:pStyle w:val="af9"/>
        <w:spacing w:after="0"/>
        <w:ind w:left="709" w:right="40" w:hanging="709"/>
        <w:jc w:val="both"/>
        <w:rPr>
          <w:rFonts w:ascii="Tahoma" w:hAnsi="Tahoma" w:cs="Tahoma"/>
          <w:sz w:val="19"/>
          <w:szCs w:val="19"/>
          <w:lang w:val="ru-RU"/>
        </w:rPr>
      </w:pPr>
      <w:r w:rsidRPr="005247E2">
        <w:rPr>
          <w:rFonts w:ascii="Tahoma" w:hAnsi="Tahoma" w:cs="Tahoma"/>
          <w:b/>
          <w:sz w:val="19"/>
          <w:szCs w:val="19"/>
          <w:lang w:val="ru-RU"/>
        </w:rPr>
        <w:tab/>
        <w:t>ЗАО «Альфа Телеком»</w:t>
      </w:r>
      <w:r w:rsidRPr="005247E2">
        <w:rPr>
          <w:rFonts w:ascii="Tahoma" w:hAnsi="Tahoma" w:cs="Tahoma"/>
          <w:sz w:val="19"/>
          <w:szCs w:val="19"/>
          <w:lang w:val="ru-RU"/>
        </w:rPr>
        <w:t>, именуемое в дальнейшем</w:t>
      </w:r>
      <w:r w:rsidRPr="005247E2">
        <w:rPr>
          <w:rFonts w:ascii="Tahoma" w:hAnsi="Tahoma" w:cs="Tahoma"/>
          <w:b/>
          <w:sz w:val="19"/>
          <w:szCs w:val="19"/>
          <w:lang w:val="ru-RU"/>
        </w:rPr>
        <w:t xml:space="preserve"> «Сторона-2»</w:t>
      </w:r>
      <w:r w:rsidRPr="005247E2">
        <w:rPr>
          <w:rFonts w:ascii="Tahoma" w:hAnsi="Tahoma" w:cs="Tahoma"/>
          <w:sz w:val="19"/>
          <w:szCs w:val="19"/>
          <w:lang w:val="ru-RU"/>
        </w:rPr>
        <w:t>, в лице Гене</w:t>
      </w:r>
      <w:r w:rsidR="00BD7AE9">
        <w:rPr>
          <w:rFonts w:ascii="Tahoma" w:hAnsi="Tahoma" w:cs="Tahoma"/>
          <w:sz w:val="19"/>
          <w:szCs w:val="19"/>
          <w:lang w:val="ru-RU"/>
        </w:rPr>
        <w:t xml:space="preserve">рального директора </w:t>
      </w:r>
      <w:proofErr w:type="spellStart"/>
      <w:r w:rsidR="00BD7AE9">
        <w:rPr>
          <w:rFonts w:ascii="Tahoma" w:hAnsi="Tahoma" w:cs="Tahoma"/>
          <w:sz w:val="19"/>
          <w:szCs w:val="19"/>
          <w:lang w:val="ru-RU"/>
        </w:rPr>
        <w:t>Куренкеева</w:t>
      </w:r>
      <w:proofErr w:type="spellEnd"/>
      <w:r w:rsidR="00BD7AE9">
        <w:rPr>
          <w:rFonts w:ascii="Tahoma" w:hAnsi="Tahoma" w:cs="Tahoma"/>
          <w:sz w:val="19"/>
          <w:szCs w:val="19"/>
          <w:lang w:val="ru-RU"/>
        </w:rPr>
        <w:t xml:space="preserve"> А. С.</w:t>
      </w:r>
      <w:r w:rsidRPr="005247E2">
        <w:rPr>
          <w:rFonts w:ascii="Tahoma" w:hAnsi="Tahoma" w:cs="Tahoma"/>
          <w:sz w:val="19"/>
          <w:szCs w:val="19"/>
          <w:lang w:val="ru-RU"/>
        </w:rPr>
        <w:t>, действующего на основании Устава, с другой стороны, и совместно именуемые Стороны, заключили настоящий Договор о нижеследующем.</w:t>
      </w:r>
    </w:p>
    <w:p w14:paraId="734A9AAA" w14:textId="77777777" w:rsidR="00DA3DAA" w:rsidRPr="005247E2" w:rsidRDefault="00DA3DAA" w:rsidP="00DA3DAA">
      <w:pPr>
        <w:pStyle w:val="af9"/>
        <w:spacing w:after="0"/>
        <w:rPr>
          <w:rFonts w:ascii="Tahoma" w:hAnsi="Tahoma" w:cs="Tahoma"/>
          <w:b/>
          <w:sz w:val="19"/>
          <w:szCs w:val="19"/>
          <w:lang w:val="ru-RU"/>
        </w:rPr>
      </w:pPr>
    </w:p>
    <w:p w14:paraId="101C5BEE" w14:textId="77777777" w:rsidR="00DA3DAA" w:rsidRPr="005247E2" w:rsidRDefault="00DA3DAA" w:rsidP="00DA3DAA">
      <w:pPr>
        <w:pStyle w:val="af9"/>
        <w:spacing w:after="0"/>
        <w:jc w:val="center"/>
        <w:rPr>
          <w:rFonts w:ascii="Tahoma" w:hAnsi="Tahoma" w:cs="Tahoma"/>
          <w:b/>
          <w:sz w:val="19"/>
          <w:szCs w:val="19"/>
          <w:lang w:val="ru-RU"/>
        </w:rPr>
      </w:pPr>
      <w:r w:rsidRPr="005247E2">
        <w:rPr>
          <w:rFonts w:ascii="Tahoma" w:hAnsi="Tahoma" w:cs="Tahoma"/>
          <w:b/>
          <w:sz w:val="19"/>
          <w:szCs w:val="19"/>
          <w:lang w:val="ru-RU"/>
        </w:rPr>
        <w:t>1. Предмет договора</w:t>
      </w:r>
    </w:p>
    <w:p w14:paraId="2AFF69CB" w14:textId="55CC9311" w:rsidR="00DA3DAA" w:rsidRDefault="00DA3DAA" w:rsidP="00D96799">
      <w:pPr>
        <w:pStyle w:val="a3"/>
        <w:numPr>
          <w:ilvl w:val="1"/>
          <w:numId w:val="12"/>
        </w:numPr>
        <w:jc w:val="both"/>
        <w:rPr>
          <w:rFonts w:ascii="Tahoma" w:hAnsi="Tahoma" w:cs="Tahoma"/>
          <w:sz w:val="19"/>
          <w:szCs w:val="19"/>
        </w:rPr>
      </w:pPr>
      <w:r w:rsidRPr="005247E2">
        <w:rPr>
          <w:rFonts w:ascii="Tahoma" w:hAnsi="Tahoma" w:cs="Tahoma"/>
          <w:sz w:val="19"/>
          <w:szCs w:val="19"/>
        </w:rPr>
        <w:t>Сторона-1 обязуется осуществить поставку Стороне-2 программного обеспечения и лицензионных ключей (далее – ПО)</w:t>
      </w:r>
      <w:r w:rsidR="00DA4AF1">
        <w:rPr>
          <w:rFonts w:ascii="Tahoma" w:hAnsi="Tahoma" w:cs="Tahoma"/>
          <w:sz w:val="19"/>
          <w:szCs w:val="19"/>
        </w:rPr>
        <w:t>, обеспечить необходимые для реализации целей программного обеспечения процессы (генерация/анализ тестовых звонков и др.)</w:t>
      </w:r>
      <w:r w:rsidRPr="005247E2">
        <w:rPr>
          <w:rFonts w:ascii="Tahoma" w:hAnsi="Tahoma" w:cs="Tahoma"/>
          <w:sz w:val="19"/>
          <w:szCs w:val="19"/>
        </w:rPr>
        <w:t xml:space="preserve"> и доступ к технической поддержке на условиях постоянной неисключительной лицензии на его использование в количестве, по ценам и техническим параметрам, указанным в Приложении 1 к настоящему Договору (далее Спецификация), являющихся неотъемлемой частью настоящего Договора, а Сторона-2, в свою очередь, принимает надлежаще поставленное ПО/права и осуществляет оплату в порядке и размере, предусмотренном разделом 3 настоящего Договора.</w:t>
      </w:r>
    </w:p>
    <w:p w14:paraId="08E97DB3" w14:textId="77777777" w:rsidR="003B1069" w:rsidRDefault="003B1069" w:rsidP="00D96799">
      <w:pPr>
        <w:pStyle w:val="a3"/>
        <w:numPr>
          <w:ilvl w:val="1"/>
          <w:numId w:val="12"/>
        </w:numPr>
        <w:jc w:val="both"/>
        <w:rPr>
          <w:rFonts w:ascii="Tahoma" w:hAnsi="Tahoma" w:cs="Tahoma"/>
          <w:sz w:val="19"/>
          <w:szCs w:val="19"/>
        </w:rPr>
      </w:pPr>
      <w:r>
        <w:rPr>
          <w:rFonts w:ascii="Tahoma" w:hAnsi="Tahoma" w:cs="Tahoma"/>
          <w:sz w:val="19"/>
          <w:szCs w:val="19"/>
        </w:rPr>
        <w:t>Техническая поддержка оказывается в течении 3-х лет с возможностью продления оказания технической поддержки, при этом первые 12 месяцев техническая поддержка оказывается на бесплатной основе</w:t>
      </w:r>
      <w:r w:rsidRPr="005247E2">
        <w:rPr>
          <w:rFonts w:ascii="Tahoma" w:hAnsi="Tahoma" w:cs="Tahoma"/>
          <w:sz w:val="19"/>
          <w:szCs w:val="19"/>
          <w:lang w:eastAsia="ar-SA"/>
        </w:rPr>
        <w:t xml:space="preserve"> </w:t>
      </w:r>
    </w:p>
    <w:p w14:paraId="238A4A4B" w14:textId="4DC13A61" w:rsidR="00DA3DAA" w:rsidRPr="005247E2" w:rsidRDefault="00DA3DAA" w:rsidP="00D96799">
      <w:pPr>
        <w:pStyle w:val="a3"/>
        <w:numPr>
          <w:ilvl w:val="1"/>
          <w:numId w:val="12"/>
        </w:numPr>
        <w:jc w:val="both"/>
        <w:rPr>
          <w:rFonts w:ascii="Tahoma" w:hAnsi="Tahoma" w:cs="Tahoma"/>
          <w:sz w:val="19"/>
          <w:szCs w:val="19"/>
        </w:rPr>
      </w:pPr>
      <w:r w:rsidRPr="005247E2">
        <w:rPr>
          <w:rFonts w:ascii="Tahoma" w:hAnsi="Tahoma" w:cs="Tahoma"/>
          <w:sz w:val="19"/>
          <w:szCs w:val="19"/>
          <w:lang w:eastAsia="ar-SA"/>
        </w:rPr>
        <w:t>Все приложения и дополнительные соглашения к настоящему Договору являются неотъемлемой его частью.</w:t>
      </w:r>
    </w:p>
    <w:p w14:paraId="0B50E5E8" w14:textId="77777777" w:rsidR="00DA3DAA" w:rsidRPr="005247E2" w:rsidRDefault="00DA3DAA" w:rsidP="00DA3DAA">
      <w:pPr>
        <w:spacing w:after="0" w:line="240" w:lineRule="auto"/>
        <w:rPr>
          <w:rFonts w:ascii="Tahoma" w:hAnsi="Tahoma" w:cs="Tahoma"/>
          <w:sz w:val="19"/>
          <w:szCs w:val="19"/>
        </w:rPr>
      </w:pPr>
      <w:r w:rsidRPr="005247E2">
        <w:rPr>
          <w:rFonts w:ascii="Tahoma" w:hAnsi="Tahoma" w:cs="Tahoma"/>
          <w:sz w:val="19"/>
          <w:szCs w:val="19"/>
        </w:rPr>
        <w:t xml:space="preserve">  </w:t>
      </w:r>
    </w:p>
    <w:p w14:paraId="3990B3C6" w14:textId="77777777" w:rsidR="00DA3DAA" w:rsidRPr="005247E2" w:rsidRDefault="00DA3DAA" w:rsidP="00DA3DAA">
      <w:pPr>
        <w:pStyle w:val="af9"/>
        <w:tabs>
          <w:tab w:val="left" w:pos="3456"/>
        </w:tabs>
        <w:spacing w:after="0"/>
        <w:jc w:val="center"/>
        <w:rPr>
          <w:rFonts w:ascii="Tahoma" w:hAnsi="Tahoma" w:cs="Tahoma"/>
          <w:b/>
          <w:sz w:val="19"/>
          <w:szCs w:val="19"/>
          <w:lang w:val="ru-RU"/>
        </w:rPr>
      </w:pPr>
      <w:r w:rsidRPr="005247E2">
        <w:rPr>
          <w:rFonts w:ascii="Tahoma" w:hAnsi="Tahoma" w:cs="Tahoma"/>
          <w:b/>
          <w:sz w:val="19"/>
          <w:szCs w:val="19"/>
          <w:lang w:val="ru-RU"/>
        </w:rPr>
        <w:t>2. Права и обязанности сторон</w:t>
      </w:r>
    </w:p>
    <w:p w14:paraId="7F4D7922" w14:textId="77777777" w:rsidR="00DA3DAA" w:rsidRPr="005247E2" w:rsidRDefault="00DA3DAA" w:rsidP="00DA3DAA">
      <w:pPr>
        <w:pStyle w:val="af9"/>
        <w:tabs>
          <w:tab w:val="left" w:pos="3456"/>
        </w:tabs>
        <w:spacing w:after="0"/>
        <w:ind w:firstLine="567"/>
        <w:jc w:val="center"/>
        <w:rPr>
          <w:rFonts w:ascii="Tahoma" w:hAnsi="Tahoma" w:cs="Tahoma"/>
          <w:b/>
          <w:sz w:val="19"/>
          <w:szCs w:val="19"/>
          <w:lang w:val="ru-RU"/>
        </w:rPr>
      </w:pPr>
    </w:p>
    <w:p w14:paraId="5A2D151F" w14:textId="77777777" w:rsidR="00DA3DAA" w:rsidRPr="005247E2" w:rsidRDefault="00DA3DAA" w:rsidP="00DA3DAA">
      <w:pPr>
        <w:pStyle w:val="af9"/>
        <w:tabs>
          <w:tab w:val="left" w:pos="3456"/>
        </w:tabs>
        <w:spacing w:after="0"/>
        <w:ind w:left="709" w:hanging="709"/>
        <w:contextualSpacing/>
        <w:jc w:val="both"/>
        <w:rPr>
          <w:rFonts w:ascii="Tahoma" w:hAnsi="Tahoma" w:cs="Tahoma"/>
          <w:b/>
          <w:sz w:val="19"/>
          <w:szCs w:val="19"/>
          <w:lang w:val="ru-RU"/>
        </w:rPr>
      </w:pPr>
      <w:r w:rsidRPr="005247E2">
        <w:rPr>
          <w:rFonts w:ascii="Tahoma" w:hAnsi="Tahoma" w:cs="Tahoma"/>
          <w:b/>
          <w:sz w:val="19"/>
          <w:szCs w:val="19"/>
          <w:lang w:val="ru-RU"/>
        </w:rPr>
        <w:t>2.1.</w:t>
      </w:r>
      <w:r w:rsidRPr="005247E2">
        <w:rPr>
          <w:rFonts w:ascii="Tahoma" w:hAnsi="Tahoma" w:cs="Tahoma"/>
          <w:b/>
          <w:sz w:val="19"/>
          <w:szCs w:val="19"/>
          <w:lang w:val="ru-RU"/>
        </w:rPr>
        <w:tab/>
        <w:t>Обязанности Стороны-1</w:t>
      </w:r>
    </w:p>
    <w:p w14:paraId="0E902533" w14:textId="77777777" w:rsidR="00DA3DAA" w:rsidRPr="005247E2" w:rsidRDefault="00DA3DAA" w:rsidP="00D96799">
      <w:pPr>
        <w:pStyle w:val="a3"/>
        <w:numPr>
          <w:ilvl w:val="2"/>
          <w:numId w:val="13"/>
        </w:numPr>
        <w:ind w:left="709" w:hanging="709"/>
        <w:contextualSpacing/>
        <w:jc w:val="both"/>
        <w:rPr>
          <w:rFonts w:ascii="Tahoma" w:hAnsi="Tahoma" w:cs="Tahoma"/>
          <w:sz w:val="19"/>
          <w:szCs w:val="19"/>
        </w:rPr>
      </w:pPr>
      <w:r w:rsidRPr="005247E2">
        <w:rPr>
          <w:rFonts w:ascii="Tahoma" w:hAnsi="Tahoma" w:cs="Tahoma"/>
          <w:sz w:val="19"/>
          <w:szCs w:val="19"/>
        </w:rPr>
        <w:t>Передать Стороне-2 по Акту приема-передачи ПО и право пользования технической поддержкой, которое включает в себя: лицензии, возможность получения новых версий ПО, обновлений, технической помощи по установке, настройке,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 и в строгом соответствии с Приложением 1.</w:t>
      </w:r>
    </w:p>
    <w:p w14:paraId="4AEFCE53" w14:textId="77777777" w:rsidR="00DA3DAA" w:rsidRPr="005247E2" w:rsidRDefault="00DA3DAA" w:rsidP="00D96799">
      <w:pPr>
        <w:pStyle w:val="a3"/>
        <w:numPr>
          <w:ilvl w:val="2"/>
          <w:numId w:val="13"/>
        </w:numPr>
        <w:ind w:left="709" w:hanging="709"/>
        <w:contextualSpacing/>
        <w:jc w:val="both"/>
        <w:rPr>
          <w:rFonts w:ascii="Tahoma" w:hAnsi="Tahoma" w:cs="Tahoma"/>
          <w:sz w:val="19"/>
          <w:szCs w:val="19"/>
        </w:rPr>
      </w:pPr>
      <w:r w:rsidRPr="005247E2">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14:paraId="6CCB13DA" w14:textId="60F2696B" w:rsidR="00DA3DAA" w:rsidRPr="005247E2" w:rsidRDefault="00DA3DAA" w:rsidP="00D96799">
      <w:pPr>
        <w:pStyle w:val="a3"/>
        <w:numPr>
          <w:ilvl w:val="2"/>
          <w:numId w:val="13"/>
        </w:numPr>
        <w:ind w:left="709" w:hanging="709"/>
        <w:contextualSpacing/>
        <w:jc w:val="both"/>
        <w:rPr>
          <w:rFonts w:ascii="Tahoma" w:hAnsi="Tahoma" w:cs="Tahoma"/>
          <w:sz w:val="19"/>
          <w:szCs w:val="19"/>
        </w:rPr>
      </w:pPr>
      <w:r w:rsidRPr="005247E2">
        <w:rPr>
          <w:rFonts w:ascii="Tahoma" w:hAnsi="Tahoma" w:cs="Tahoma"/>
          <w:sz w:val="19"/>
          <w:szCs w:val="19"/>
        </w:rPr>
        <w:t xml:space="preserve">Известить Сторону-2 по эл. почте </w:t>
      </w:r>
      <w:hyperlink r:id="rId9" w:history="1">
        <w:r w:rsidR="00BD7AE9" w:rsidRPr="00C13CD0">
          <w:rPr>
            <w:rStyle w:val="a7"/>
            <w:rFonts w:ascii="Tahoma" w:hAnsi="Tahoma" w:cs="Tahoma"/>
            <w:sz w:val="19"/>
            <w:szCs w:val="19"/>
            <w:lang w:val="en-US"/>
          </w:rPr>
          <w:t>antifraud</w:t>
        </w:r>
        <w:r w:rsidR="00BD7AE9" w:rsidRPr="00C13CD0">
          <w:rPr>
            <w:rStyle w:val="a7"/>
            <w:rFonts w:ascii="Tahoma" w:hAnsi="Tahoma" w:cs="Tahoma"/>
            <w:sz w:val="19"/>
            <w:szCs w:val="19"/>
          </w:rPr>
          <w:t>@megacom.kg</w:t>
        </w:r>
      </w:hyperlink>
      <w:r w:rsidRPr="005247E2">
        <w:rPr>
          <w:rFonts w:ascii="Tahoma" w:hAnsi="Tahoma" w:cs="Tahoma"/>
          <w:sz w:val="19"/>
          <w:szCs w:val="19"/>
        </w:rPr>
        <w:t xml:space="preserve"> о предоставления права пользования ПО и технической поддержкой, а также способ получения доступа к установочным файлам ПО, инструкциям.</w:t>
      </w:r>
    </w:p>
    <w:p w14:paraId="45C579E5" w14:textId="77777777" w:rsidR="00DA3DAA" w:rsidRPr="005247E2" w:rsidRDefault="00DA3DAA" w:rsidP="00D96799">
      <w:pPr>
        <w:numPr>
          <w:ilvl w:val="2"/>
          <w:numId w:val="13"/>
        </w:numPr>
        <w:spacing w:after="0" w:line="240" w:lineRule="auto"/>
        <w:ind w:left="709" w:hanging="709"/>
        <w:contextualSpacing/>
        <w:jc w:val="both"/>
        <w:rPr>
          <w:rFonts w:ascii="Tahoma" w:hAnsi="Tahoma" w:cs="Tahoma"/>
          <w:sz w:val="19"/>
          <w:szCs w:val="19"/>
        </w:rPr>
      </w:pPr>
      <w:r w:rsidRPr="005247E2">
        <w:rPr>
          <w:rFonts w:ascii="Tahoma" w:hAnsi="Tahoma" w:cs="Tahoma"/>
          <w:sz w:val="19"/>
          <w:szCs w:val="19"/>
        </w:rPr>
        <w:t>Оповестить Сторону-2 об изменении юридического/фактического адреса, либо банковских реквизитов в течение 3 (трех) рабочих дней со дня их изменения.</w:t>
      </w:r>
    </w:p>
    <w:p w14:paraId="43E22F04" w14:textId="77777777" w:rsidR="00DA3DAA" w:rsidRPr="005247E2" w:rsidRDefault="00DA3DAA" w:rsidP="00D96799">
      <w:pPr>
        <w:numPr>
          <w:ilvl w:val="2"/>
          <w:numId w:val="13"/>
        </w:numPr>
        <w:spacing w:after="0" w:line="240" w:lineRule="auto"/>
        <w:ind w:left="709" w:hanging="709"/>
        <w:contextualSpacing/>
        <w:jc w:val="both"/>
        <w:rPr>
          <w:rFonts w:ascii="Tahoma" w:hAnsi="Tahoma" w:cs="Tahoma"/>
          <w:sz w:val="19"/>
          <w:szCs w:val="19"/>
        </w:rPr>
      </w:pPr>
      <w:r w:rsidRPr="005247E2">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57328AB6" w14:textId="77777777" w:rsidR="00DA3DAA" w:rsidRPr="005247E2" w:rsidRDefault="00DA3DAA" w:rsidP="00D96799">
      <w:pPr>
        <w:numPr>
          <w:ilvl w:val="2"/>
          <w:numId w:val="13"/>
        </w:numPr>
        <w:spacing w:after="0" w:line="240" w:lineRule="auto"/>
        <w:ind w:left="709" w:hanging="709"/>
        <w:contextualSpacing/>
        <w:jc w:val="both"/>
        <w:rPr>
          <w:rFonts w:ascii="Tahoma" w:hAnsi="Tahoma" w:cs="Tahoma"/>
          <w:sz w:val="19"/>
          <w:szCs w:val="19"/>
        </w:rPr>
      </w:pPr>
      <w:r w:rsidRPr="005247E2">
        <w:rPr>
          <w:rFonts w:ascii="Tahoma" w:hAnsi="Tahoma" w:cs="Tahoma"/>
          <w:sz w:val="19"/>
          <w:szCs w:val="19"/>
        </w:rPr>
        <w:t xml:space="preserve">Сторона-1 подтверждает, что в случае превышения предоставления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w:t>
      </w:r>
    </w:p>
    <w:p w14:paraId="4900554A" w14:textId="77777777" w:rsidR="00DA3DAA" w:rsidRPr="005247E2" w:rsidRDefault="00DA3DAA" w:rsidP="00DA3DAA">
      <w:pPr>
        <w:spacing w:after="0" w:line="240" w:lineRule="auto"/>
        <w:contextualSpacing/>
        <w:jc w:val="both"/>
        <w:rPr>
          <w:rFonts w:ascii="Tahoma" w:hAnsi="Tahoma" w:cs="Tahoma"/>
          <w:sz w:val="19"/>
          <w:szCs w:val="19"/>
        </w:rPr>
      </w:pPr>
    </w:p>
    <w:p w14:paraId="2CD4C450" w14:textId="77777777" w:rsidR="00DA3DAA" w:rsidRPr="005247E2" w:rsidRDefault="00DA3DAA" w:rsidP="00D96799">
      <w:pPr>
        <w:pStyle w:val="a3"/>
        <w:numPr>
          <w:ilvl w:val="1"/>
          <w:numId w:val="14"/>
        </w:numPr>
        <w:contextualSpacing/>
        <w:jc w:val="both"/>
        <w:rPr>
          <w:rFonts w:ascii="Tahoma" w:hAnsi="Tahoma" w:cs="Tahoma"/>
          <w:b/>
          <w:sz w:val="19"/>
          <w:szCs w:val="19"/>
        </w:rPr>
      </w:pPr>
      <w:r w:rsidRPr="005247E2">
        <w:rPr>
          <w:rFonts w:ascii="Tahoma" w:hAnsi="Tahoma" w:cs="Tahoma"/>
          <w:b/>
          <w:sz w:val="19"/>
          <w:szCs w:val="19"/>
        </w:rPr>
        <w:t>Обязанности Стороны-2:</w:t>
      </w:r>
    </w:p>
    <w:p w14:paraId="797BEF06" w14:textId="77777777" w:rsidR="00DA3DAA" w:rsidRPr="005247E2" w:rsidRDefault="00DA3DAA" w:rsidP="00D96799">
      <w:pPr>
        <w:pStyle w:val="a3"/>
        <w:numPr>
          <w:ilvl w:val="2"/>
          <w:numId w:val="14"/>
        </w:numPr>
        <w:contextualSpacing/>
        <w:jc w:val="both"/>
        <w:rPr>
          <w:rFonts w:ascii="Tahoma" w:hAnsi="Tahoma" w:cs="Tahoma"/>
          <w:sz w:val="19"/>
          <w:szCs w:val="19"/>
        </w:rPr>
      </w:pPr>
      <w:r w:rsidRPr="005247E2">
        <w:rPr>
          <w:rFonts w:ascii="Tahoma" w:hAnsi="Tahoma" w:cs="Tahoma"/>
          <w:sz w:val="19"/>
          <w:szCs w:val="19"/>
        </w:rPr>
        <w:t>Принять от Стороны-1 надлежаще переданное ПО и право пользования технической поддержкой и произвести оплату в соответствии с условиями настоящего Договора, в частности, с разделом 3 настоящего Договора.</w:t>
      </w:r>
    </w:p>
    <w:p w14:paraId="228DC1B3" w14:textId="77777777" w:rsidR="00DA3DAA" w:rsidRPr="005247E2" w:rsidRDefault="00DA3DAA" w:rsidP="00D96799">
      <w:pPr>
        <w:numPr>
          <w:ilvl w:val="2"/>
          <w:numId w:val="14"/>
        </w:numPr>
        <w:spacing w:after="0" w:line="240" w:lineRule="auto"/>
        <w:contextualSpacing/>
        <w:jc w:val="both"/>
        <w:rPr>
          <w:rFonts w:ascii="Tahoma" w:hAnsi="Tahoma" w:cs="Tahoma"/>
          <w:sz w:val="19"/>
          <w:szCs w:val="19"/>
        </w:rPr>
      </w:pPr>
      <w:r w:rsidRPr="005247E2">
        <w:rPr>
          <w:rFonts w:ascii="Tahoma" w:hAnsi="Tahoma" w:cs="Tahoma"/>
          <w:sz w:val="19"/>
          <w:szCs w:val="19"/>
        </w:rPr>
        <w:t>Оповестить Сторону-1 об изменении юридического/фактического адреса, электронного адреса, либо банковских реквизитов в течение 3 (трех) рабочих дней со дня их изменения.</w:t>
      </w:r>
    </w:p>
    <w:p w14:paraId="334CC812" w14:textId="77777777" w:rsidR="00DA3DAA" w:rsidRPr="005247E2" w:rsidRDefault="00DA3DAA" w:rsidP="00D96799">
      <w:pPr>
        <w:numPr>
          <w:ilvl w:val="2"/>
          <w:numId w:val="14"/>
        </w:numPr>
        <w:spacing w:after="0" w:line="240" w:lineRule="auto"/>
        <w:contextualSpacing/>
        <w:jc w:val="both"/>
        <w:rPr>
          <w:rFonts w:ascii="Tahoma" w:hAnsi="Tahoma" w:cs="Tahoma"/>
          <w:sz w:val="19"/>
          <w:szCs w:val="19"/>
        </w:rPr>
      </w:pPr>
      <w:r w:rsidRPr="005247E2">
        <w:rPr>
          <w:rFonts w:ascii="Tahoma" w:hAnsi="Tahoma" w:cs="Tahoma"/>
          <w:sz w:val="19"/>
          <w:szCs w:val="19"/>
        </w:rPr>
        <w:t>Передавать Стороне-1 необходимую информацию для выполнения обязательств по настоящему Договору.</w:t>
      </w:r>
    </w:p>
    <w:p w14:paraId="23A41E6D" w14:textId="77777777" w:rsidR="00DA3DAA" w:rsidRPr="005247E2" w:rsidRDefault="00DA3DAA" w:rsidP="00DA3DAA">
      <w:pPr>
        <w:spacing w:after="0" w:line="240" w:lineRule="auto"/>
        <w:contextualSpacing/>
        <w:jc w:val="both"/>
        <w:rPr>
          <w:rFonts w:ascii="Tahoma" w:hAnsi="Tahoma" w:cs="Tahoma"/>
          <w:sz w:val="19"/>
          <w:szCs w:val="19"/>
        </w:rPr>
      </w:pPr>
    </w:p>
    <w:p w14:paraId="6A3004CD" w14:textId="77777777" w:rsidR="00DA3DAA" w:rsidRPr="005247E2" w:rsidRDefault="00DA3DAA" w:rsidP="00DA3DAA">
      <w:pPr>
        <w:pStyle w:val="a3"/>
        <w:ind w:left="0"/>
        <w:jc w:val="both"/>
        <w:rPr>
          <w:rFonts w:ascii="Tahoma" w:hAnsi="Tahoma" w:cs="Tahoma"/>
          <w:b/>
          <w:sz w:val="19"/>
          <w:szCs w:val="19"/>
        </w:rPr>
      </w:pPr>
      <w:r w:rsidRPr="005247E2">
        <w:rPr>
          <w:rFonts w:ascii="Tahoma" w:hAnsi="Tahoma" w:cs="Tahoma"/>
          <w:b/>
          <w:sz w:val="19"/>
          <w:szCs w:val="19"/>
        </w:rPr>
        <w:t>2.3.</w:t>
      </w:r>
      <w:r w:rsidRPr="005247E2">
        <w:rPr>
          <w:rFonts w:ascii="Tahoma" w:hAnsi="Tahoma" w:cs="Tahoma"/>
          <w:b/>
          <w:sz w:val="19"/>
          <w:szCs w:val="19"/>
        </w:rPr>
        <w:tab/>
        <w:t>Права Стороны-2:</w:t>
      </w:r>
    </w:p>
    <w:p w14:paraId="4F351812" w14:textId="77777777" w:rsidR="00DA3DAA" w:rsidRPr="005247E2" w:rsidRDefault="00DA3DAA" w:rsidP="00DA3DAA">
      <w:pPr>
        <w:spacing w:after="0" w:line="240" w:lineRule="auto"/>
        <w:ind w:left="709" w:hanging="709"/>
        <w:contextualSpacing/>
        <w:jc w:val="both"/>
        <w:rPr>
          <w:rFonts w:ascii="Tahoma" w:hAnsi="Tahoma" w:cs="Tahoma"/>
          <w:sz w:val="19"/>
          <w:szCs w:val="19"/>
        </w:rPr>
      </w:pPr>
      <w:r w:rsidRPr="005247E2">
        <w:rPr>
          <w:rFonts w:ascii="Tahoma" w:hAnsi="Tahoma" w:cs="Tahoma"/>
          <w:b/>
          <w:sz w:val="19"/>
          <w:szCs w:val="19"/>
        </w:rPr>
        <w:t>2.3.1.</w:t>
      </w:r>
      <w:r w:rsidRPr="005247E2">
        <w:rPr>
          <w:rFonts w:ascii="Tahoma" w:hAnsi="Tahoma" w:cs="Tahoma"/>
          <w:sz w:val="19"/>
          <w:szCs w:val="19"/>
        </w:rPr>
        <w:tab/>
        <w:t>В случае не предоставления Стороной-1 Стороне-2 прав доступа к ПО и технической поддержкой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w:t>
      </w:r>
    </w:p>
    <w:p w14:paraId="42E93E16" w14:textId="77777777" w:rsidR="00DA3DAA" w:rsidRPr="005247E2" w:rsidRDefault="00DA3DAA" w:rsidP="00DA3DAA">
      <w:pPr>
        <w:spacing w:after="0" w:line="240" w:lineRule="auto"/>
        <w:contextualSpacing/>
        <w:jc w:val="both"/>
        <w:rPr>
          <w:rFonts w:ascii="Tahoma" w:hAnsi="Tahoma" w:cs="Tahoma"/>
          <w:sz w:val="19"/>
          <w:szCs w:val="19"/>
        </w:rPr>
      </w:pPr>
    </w:p>
    <w:p w14:paraId="08FF99C7" w14:textId="77777777" w:rsidR="00DA3DAA" w:rsidRPr="005247E2" w:rsidRDefault="00DA3DAA" w:rsidP="00DA3DAA">
      <w:pPr>
        <w:pStyle w:val="af9"/>
        <w:spacing w:after="0"/>
        <w:jc w:val="center"/>
        <w:rPr>
          <w:rFonts w:ascii="Tahoma" w:hAnsi="Tahoma" w:cs="Tahoma"/>
          <w:b/>
          <w:sz w:val="19"/>
          <w:szCs w:val="19"/>
          <w:lang w:val="ru-RU"/>
        </w:rPr>
      </w:pPr>
      <w:r w:rsidRPr="005247E2">
        <w:rPr>
          <w:rFonts w:ascii="Tahoma" w:hAnsi="Tahoma" w:cs="Tahoma"/>
          <w:b/>
          <w:sz w:val="19"/>
          <w:szCs w:val="19"/>
          <w:lang w:val="ru-RU"/>
        </w:rPr>
        <w:t>3. Стоимость договора и порядок оплаты</w:t>
      </w:r>
    </w:p>
    <w:p w14:paraId="50BB1B38" w14:textId="09828EF1" w:rsidR="00DA3DAA" w:rsidRPr="005247E2" w:rsidRDefault="00DA3DAA" w:rsidP="00D96799">
      <w:pPr>
        <w:pStyle w:val="af9"/>
        <w:numPr>
          <w:ilvl w:val="1"/>
          <w:numId w:val="15"/>
        </w:numPr>
        <w:spacing w:after="0"/>
        <w:ind w:left="567" w:hanging="567"/>
        <w:jc w:val="both"/>
        <w:rPr>
          <w:rFonts w:ascii="Tahoma" w:hAnsi="Tahoma" w:cs="Tahoma"/>
          <w:sz w:val="19"/>
          <w:szCs w:val="19"/>
          <w:lang w:val="ru-RU"/>
        </w:rPr>
      </w:pPr>
      <w:r w:rsidRPr="005247E2">
        <w:rPr>
          <w:rFonts w:ascii="Tahoma" w:hAnsi="Tahoma" w:cs="Tahoma"/>
          <w:sz w:val="19"/>
          <w:szCs w:val="19"/>
          <w:lang w:val="ru-RU"/>
        </w:rPr>
        <w:t xml:space="preserve">Общая стоимость настоящего Договора составляет: </w:t>
      </w:r>
      <w:r w:rsidRPr="005247E2">
        <w:rPr>
          <w:rFonts w:ascii="Tahoma" w:hAnsi="Tahoma" w:cs="Tahoma"/>
          <w:b/>
          <w:sz w:val="19"/>
          <w:szCs w:val="19"/>
          <w:highlight w:val="cyan"/>
          <w:lang w:val="ru-RU"/>
        </w:rPr>
        <w:t>___________________________</w:t>
      </w:r>
      <w:r w:rsidRPr="005247E2">
        <w:rPr>
          <w:rFonts w:ascii="Tahoma" w:hAnsi="Tahoma" w:cs="Tahoma"/>
          <w:color w:val="000000"/>
          <w:sz w:val="19"/>
          <w:szCs w:val="19"/>
          <w:lang w:val="ru-RU"/>
        </w:rPr>
        <w:t xml:space="preserve">сомов, </w:t>
      </w:r>
      <w:r w:rsidRPr="005247E2">
        <w:rPr>
          <w:rFonts w:ascii="Tahoma" w:hAnsi="Tahoma" w:cs="Tahoma"/>
          <w:sz w:val="19"/>
          <w:szCs w:val="19"/>
          <w:lang w:val="ru-RU"/>
        </w:rPr>
        <w:t xml:space="preserve">с учетом всех налогов, предусмотренных действующим законодательством Кыргызской Республики для данных правоотношений. НДС 12% составляет </w:t>
      </w:r>
      <w:r w:rsidRPr="005247E2">
        <w:rPr>
          <w:rFonts w:ascii="Tahoma" w:hAnsi="Tahoma" w:cs="Tahoma"/>
          <w:b/>
          <w:sz w:val="19"/>
          <w:szCs w:val="19"/>
          <w:highlight w:val="cyan"/>
          <w:lang w:val="ru-RU"/>
        </w:rPr>
        <w:t>________________________</w:t>
      </w:r>
      <w:r w:rsidR="00BC5E30">
        <w:rPr>
          <w:rFonts w:ascii="Tahoma" w:hAnsi="Tahoma" w:cs="Tahoma"/>
          <w:sz w:val="19"/>
          <w:szCs w:val="19"/>
          <w:lang w:val="ru-RU"/>
        </w:rPr>
        <w:t xml:space="preserve"> сом, </w:t>
      </w:r>
      <w:proofErr w:type="spellStart"/>
      <w:r w:rsidR="00BC5E30">
        <w:rPr>
          <w:rFonts w:ascii="Tahoma" w:hAnsi="Tahoma" w:cs="Tahoma"/>
          <w:sz w:val="19"/>
          <w:szCs w:val="19"/>
          <w:lang w:val="ru-RU"/>
        </w:rPr>
        <w:t>НсП</w:t>
      </w:r>
      <w:proofErr w:type="spellEnd"/>
      <w:r w:rsidR="00BC5E30">
        <w:rPr>
          <w:rFonts w:ascii="Tahoma" w:hAnsi="Tahoma" w:cs="Tahoma"/>
          <w:sz w:val="19"/>
          <w:szCs w:val="19"/>
        </w:rPr>
        <w:t>____-%</w:t>
      </w:r>
      <w:r w:rsidRPr="005247E2">
        <w:rPr>
          <w:rFonts w:ascii="Tahoma" w:hAnsi="Tahoma" w:cs="Tahoma"/>
          <w:sz w:val="19"/>
          <w:szCs w:val="19"/>
          <w:lang w:val="ru-RU"/>
        </w:rPr>
        <w:t>.        Сторона-1 – плательщик НДС.</w:t>
      </w:r>
    </w:p>
    <w:p w14:paraId="35100877" w14:textId="77777777" w:rsidR="00DA3DAA" w:rsidRPr="005247E2" w:rsidRDefault="00DA3DAA" w:rsidP="00DA3DAA">
      <w:pPr>
        <w:pStyle w:val="af9"/>
        <w:spacing w:after="0"/>
        <w:ind w:left="567"/>
        <w:jc w:val="both"/>
        <w:rPr>
          <w:rFonts w:ascii="Tahoma" w:hAnsi="Tahoma" w:cs="Tahoma"/>
          <w:sz w:val="19"/>
          <w:szCs w:val="19"/>
          <w:lang w:val="ru-RU"/>
        </w:rPr>
      </w:pPr>
      <w:r w:rsidRPr="005247E2">
        <w:rPr>
          <w:rFonts w:ascii="Tahoma" w:hAnsi="Tahoma" w:cs="Tahoma"/>
          <w:sz w:val="19"/>
          <w:szCs w:val="19"/>
          <w:lang w:val="ru-RU"/>
        </w:rPr>
        <w:t>Стоимость Договора является окончательной и изменению не подлежит.</w:t>
      </w:r>
    </w:p>
    <w:p w14:paraId="43217DE5" w14:textId="77777777" w:rsidR="00DA3DAA" w:rsidRPr="005247E2" w:rsidRDefault="00DA3DAA" w:rsidP="00D96799">
      <w:pPr>
        <w:pStyle w:val="af9"/>
        <w:numPr>
          <w:ilvl w:val="1"/>
          <w:numId w:val="15"/>
        </w:numPr>
        <w:spacing w:after="0"/>
        <w:ind w:left="567" w:hanging="567"/>
        <w:jc w:val="both"/>
        <w:rPr>
          <w:rFonts w:ascii="Tahoma" w:hAnsi="Tahoma" w:cs="Tahoma"/>
          <w:sz w:val="19"/>
          <w:szCs w:val="19"/>
          <w:lang w:val="ru-RU"/>
        </w:rPr>
      </w:pPr>
      <w:r w:rsidRPr="005247E2">
        <w:rPr>
          <w:rFonts w:ascii="Tahoma" w:hAnsi="Tahoma" w:cs="Tahoma"/>
          <w:sz w:val="19"/>
          <w:szCs w:val="19"/>
          <w:lang w:val="ru-RU"/>
        </w:rPr>
        <w:t>Сторона-2 осуществляет оплату по настоящему Договору в следующем порядке:</w:t>
      </w:r>
    </w:p>
    <w:p w14:paraId="76E78AA9" w14:textId="02F2D010" w:rsidR="00DA3DAA" w:rsidRPr="005247E2" w:rsidRDefault="00DA3DAA" w:rsidP="00DA3DAA">
      <w:pPr>
        <w:pStyle w:val="af9"/>
        <w:spacing w:after="0"/>
        <w:ind w:left="567"/>
        <w:contextualSpacing/>
        <w:jc w:val="both"/>
        <w:rPr>
          <w:rFonts w:ascii="Tahoma" w:hAnsi="Tahoma" w:cs="Tahoma"/>
          <w:color w:val="FF0000"/>
          <w:sz w:val="19"/>
          <w:szCs w:val="19"/>
          <w:lang w:val="ru-RU"/>
        </w:rPr>
      </w:pPr>
      <w:r w:rsidRPr="005247E2">
        <w:rPr>
          <w:rFonts w:ascii="Tahoma" w:hAnsi="Tahoma" w:cs="Tahoma"/>
          <w:sz w:val="19"/>
          <w:szCs w:val="19"/>
          <w:lang w:val="ru-RU"/>
        </w:rPr>
        <w:t xml:space="preserve">100 % от общей стоимости Договора, </w:t>
      </w:r>
      <w:r w:rsidRPr="005247E2">
        <w:rPr>
          <w:rFonts w:ascii="Tahoma" w:hAnsi="Tahoma" w:cs="Tahoma"/>
          <w:sz w:val="19"/>
          <w:szCs w:val="19"/>
          <w:lang w:val="ru-RU" w:eastAsia="ar-SA"/>
        </w:rPr>
        <w:t>в течение 10 банковских дней с момент</w:t>
      </w:r>
      <w:r w:rsidR="00DA4AF1">
        <w:rPr>
          <w:rFonts w:ascii="Tahoma" w:hAnsi="Tahoma" w:cs="Tahoma"/>
          <w:sz w:val="19"/>
          <w:szCs w:val="19"/>
          <w:lang w:val="ru-RU" w:eastAsia="ar-SA"/>
        </w:rPr>
        <w:t>а получения Стороной-2</w:t>
      </w:r>
      <w:r w:rsidRPr="005247E2">
        <w:rPr>
          <w:rFonts w:ascii="Tahoma" w:hAnsi="Tahoma" w:cs="Tahoma"/>
          <w:sz w:val="19"/>
          <w:szCs w:val="19"/>
          <w:lang w:val="ru-RU" w:eastAsia="ar-SA"/>
        </w:rPr>
        <w:t xml:space="preserve"> </w:t>
      </w:r>
      <w:r w:rsidR="00BD7AE9">
        <w:rPr>
          <w:rFonts w:ascii="Tahoma" w:hAnsi="Tahoma" w:cs="Tahoma"/>
          <w:sz w:val="19"/>
          <w:szCs w:val="19"/>
          <w:lang w:val="ru-RU" w:eastAsia="ar-SA"/>
        </w:rPr>
        <w:t xml:space="preserve">электронной </w:t>
      </w:r>
      <w:r w:rsidRPr="005247E2">
        <w:rPr>
          <w:rFonts w:ascii="Tahoma" w:hAnsi="Tahoma" w:cs="Tahoma"/>
          <w:sz w:val="19"/>
          <w:szCs w:val="19"/>
          <w:lang w:val="ru-RU" w:eastAsia="ar-SA"/>
        </w:rPr>
        <w:t>счета-фактуры, выставленного Стороной-1 на основании подписанного сторонами и датой Акта приема-передачи прав доступа к ПО и технической поддержке</w:t>
      </w:r>
      <w:r w:rsidRPr="005247E2">
        <w:rPr>
          <w:rFonts w:ascii="Tahoma" w:hAnsi="Tahoma" w:cs="Tahoma"/>
          <w:sz w:val="19"/>
          <w:szCs w:val="19"/>
          <w:lang w:val="ru-RU"/>
        </w:rPr>
        <w:t>.</w:t>
      </w:r>
    </w:p>
    <w:p w14:paraId="2BBF78BF"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lastRenderedPageBreak/>
        <w:t>Если Сторона-1 – плательщик НДС в период действия Договора меняет свой налоговый статус в отношении НДС, она обязана известить об этом Сторону-2 в течение 3 (трех) рабочих дней. При этом стоимость Договора подлежит пересчету на сумму обозначенного ранее НДС по п. 3.1. Если по какой-либо причине Сторона-1 не сможет выставить и предоставить счет-фактуру по НДС Стороне-2 по предоставлении прав доступа к технической поддержке, Стороны соглашаются с тем, что стоимость Договора подлежит пересчету на сумму обозначенного ранее НДС по п.3.1.</w:t>
      </w:r>
    </w:p>
    <w:p w14:paraId="6B87FAE5"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t xml:space="preserve">При возникновении обстоятельств, указанных в п.3.3 Сторона-2 оплачивает сумму, указанную в 3.1., за вычетом суммы НДС в размере: </w:t>
      </w:r>
      <w:r w:rsidRPr="005247E2">
        <w:rPr>
          <w:rFonts w:ascii="Tahoma" w:hAnsi="Tahoma" w:cs="Tahoma"/>
          <w:b/>
          <w:sz w:val="19"/>
          <w:szCs w:val="19"/>
          <w:highlight w:val="cyan"/>
        </w:rPr>
        <w:t>______________________</w:t>
      </w:r>
      <w:r w:rsidRPr="005247E2">
        <w:rPr>
          <w:rFonts w:ascii="Tahoma" w:hAnsi="Tahoma" w:cs="Tahoma"/>
          <w:sz w:val="19"/>
          <w:szCs w:val="19"/>
        </w:rPr>
        <w:t xml:space="preserve"> сом </w:t>
      </w:r>
      <w:proofErr w:type="spellStart"/>
      <w:r w:rsidRPr="005247E2">
        <w:rPr>
          <w:rFonts w:ascii="Tahoma" w:hAnsi="Tahoma" w:cs="Tahoma"/>
          <w:sz w:val="19"/>
          <w:szCs w:val="19"/>
        </w:rPr>
        <w:t>безакцептно</w:t>
      </w:r>
      <w:proofErr w:type="spellEnd"/>
      <w:r w:rsidRPr="005247E2">
        <w:rPr>
          <w:rFonts w:ascii="Tahoma" w:hAnsi="Tahoma" w:cs="Tahoma"/>
          <w:sz w:val="19"/>
          <w:szCs w:val="19"/>
        </w:rPr>
        <w:t>, т.е. оплате подлежит сумма</w:t>
      </w:r>
      <w:r w:rsidRPr="005247E2">
        <w:rPr>
          <w:rFonts w:ascii="Tahoma" w:hAnsi="Tahoma" w:cs="Tahoma"/>
          <w:b/>
          <w:sz w:val="19"/>
          <w:szCs w:val="19"/>
        </w:rPr>
        <w:t xml:space="preserve"> </w:t>
      </w:r>
      <w:r w:rsidRPr="005247E2">
        <w:rPr>
          <w:rFonts w:ascii="Tahoma" w:hAnsi="Tahoma" w:cs="Tahoma"/>
          <w:b/>
          <w:sz w:val="19"/>
          <w:szCs w:val="19"/>
          <w:highlight w:val="cyan"/>
        </w:rPr>
        <w:t>______________________________________</w:t>
      </w:r>
      <w:r w:rsidRPr="005247E2">
        <w:rPr>
          <w:rFonts w:ascii="Tahoma" w:hAnsi="Tahoma" w:cs="Tahoma"/>
          <w:sz w:val="19"/>
          <w:szCs w:val="19"/>
        </w:rPr>
        <w:t>.</w:t>
      </w:r>
    </w:p>
    <w:p w14:paraId="5AB11648"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t>Если по любым причинам в дальнейшем счет-фактура Стороны-1 будет признан недействительным/утерянным/испорченным, Сторона-1 обязан известить об этом Сторону-2 и вернуть Стороне-2 сумму НДС по такому счету-фактуре в течение 10 рабочих дней.</w:t>
      </w:r>
    </w:p>
    <w:p w14:paraId="56B0A1FF" w14:textId="77777777" w:rsidR="00DA3DAA" w:rsidRPr="005247E2" w:rsidRDefault="00DA3DAA" w:rsidP="00D96799">
      <w:pPr>
        <w:pStyle w:val="a3"/>
        <w:numPr>
          <w:ilvl w:val="1"/>
          <w:numId w:val="15"/>
        </w:numPr>
        <w:ind w:left="567" w:hanging="567"/>
        <w:contextualSpacing/>
        <w:jc w:val="both"/>
        <w:rPr>
          <w:rFonts w:ascii="Tahoma" w:hAnsi="Tahoma" w:cs="Tahoma"/>
          <w:sz w:val="19"/>
          <w:szCs w:val="19"/>
        </w:rPr>
      </w:pPr>
      <w:r w:rsidRPr="005247E2">
        <w:rPr>
          <w:rFonts w:ascii="Tahoma" w:hAnsi="Tahoma" w:cs="Tahoma"/>
          <w:sz w:val="19"/>
          <w:szCs w:val="19"/>
        </w:rPr>
        <w:t>Оплата по настоящему договору осуществляется Стороной-2 в сомах путем перечисления денежных средств на расчетный счет Стороны</w:t>
      </w:r>
      <w:r w:rsidRPr="005247E2">
        <w:rPr>
          <w:rFonts w:ascii="Tahoma" w:hAnsi="Tahoma" w:cs="Tahoma"/>
          <w:sz w:val="19"/>
          <w:szCs w:val="19"/>
          <w:lang w:eastAsia="ar-SA"/>
        </w:rPr>
        <w:t>-1</w:t>
      </w:r>
      <w:r w:rsidRPr="005247E2">
        <w:rPr>
          <w:rFonts w:ascii="Tahoma" w:hAnsi="Tahoma" w:cs="Tahoma"/>
          <w:sz w:val="19"/>
          <w:szCs w:val="19"/>
        </w:rPr>
        <w:t>, указанный в п.13 Договора.</w:t>
      </w:r>
    </w:p>
    <w:p w14:paraId="5143854F" w14:textId="77777777" w:rsidR="00DA3DAA" w:rsidRPr="005247E2" w:rsidRDefault="00DA3DAA" w:rsidP="00DA3DAA">
      <w:pPr>
        <w:pStyle w:val="a3"/>
        <w:ind w:left="0"/>
        <w:contextualSpacing/>
        <w:jc w:val="both"/>
        <w:rPr>
          <w:rFonts w:ascii="Tahoma" w:hAnsi="Tahoma" w:cs="Tahoma"/>
          <w:sz w:val="19"/>
          <w:szCs w:val="19"/>
        </w:rPr>
      </w:pPr>
    </w:p>
    <w:p w14:paraId="265E0117" w14:textId="77777777" w:rsidR="00DA3DAA" w:rsidRPr="005247E2" w:rsidRDefault="00DA3DAA" w:rsidP="00DA3DAA">
      <w:pPr>
        <w:pStyle w:val="af9"/>
        <w:tabs>
          <w:tab w:val="left" w:pos="1781"/>
        </w:tabs>
        <w:spacing w:after="0"/>
        <w:ind w:right="40"/>
        <w:jc w:val="center"/>
        <w:rPr>
          <w:rFonts w:ascii="Tahoma" w:hAnsi="Tahoma" w:cs="Tahoma"/>
          <w:b/>
          <w:sz w:val="19"/>
          <w:szCs w:val="19"/>
          <w:lang w:val="ru-RU"/>
        </w:rPr>
      </w:pPr>
      <w:r w:rsidRPr="005247E2">
        <w:rPr>
          <w:rFonts w:ascii="Tahoma" w:hAnsi="Tahoma" w:cs="Tahoma"/>
          <w:b/>
          <w:sz w:val="19"/>
          <w:szCs w:val="19"/>
          <w:lang w:val="ru-RU"/>
        </w:rPr>
        <w:t xml:space="preserve">4. Порядок передачи прав </w:t>
      </w:r>
    </w:p>
    <w:p w14:paraId="7F5C9D94" w14:textId="172270A3" w:rsidR="00DA3DAA" w:rsidRPr="005247E2" w:rsidRDefault="00DA3DAA" w:rsidP="00DA3DAA">
      <w:pPr>
        <w:tabs>
          <w:tab w:val="left" w:pos="540"/>
        </w:tabs>
        <w:spacing w:after="0" w:line="240" w:lineRule="auto"/>
        <w:ind w:left="567" w:right="29" w:hanging="567"/>
        <w:jc w:val="both"/>
        <w:rPr>
          <w:rFonts w:ascii="Tahoma" w:hAnsi="Tahoma" w:cs="Tahoma"/>
          <w:sz w:val="19"/>
          <w:szCs w:val="19"/>
        </w:rPr>
      </w:pPr>
      <w:r w:rsidRPr="005247E2">
        <w:rPr>
          <w:rFonts w:ascii="Tahoma" w:hAnsi="Tahoma" w:cs="Tahoma"/>
          <w:b/>
          <w:bCs/>
          <w:sz w:val="19"/>
          <w:szCs w:val="19"/>
        </w:rPr>
        <w:t>4.1.</w:t>
      </w:r>
      <w:r w:rsidRPr="005247E2">
        <w:rPr>
          <w:rFonts w:ascii="Tahoma" w:hAnsi="Tahoma" w:cs="Tahoma"/>
          <w:bCs/>
          <w:sz w:val="19"/>
          <w:szCs w:val="19"/>
        </w:rPr>
        <w:t xml:space="preserve"> </w:t>
      </w:r>
      <w:r w:rsidRPr="005247E2">
        <w:rPr>
          <w:rFonts w:ascii="Tahoma" w:hAnsi="Tahoma" w:cs="Tahoma"/>
          <w:bCs/>
          <w:sz w:val="19"/>
          <w:szCs w:val="19"/>
        </w:rPr>
        <w:tab/>
        <w:t xml:space="preserve">Сторона-1 обязана передать Стороне-2 право доступа к </w:t>
      </w:r>
      <w:r w:rsidRPr="005247E2">
        <w:rPr>
          <w:rFonts w:ascii="Tahoma" w:hAnsi="Tahoma" w:cs="Tahoma"/>
          <w:sz w:val="19"/>
          <w:szCs w:val="19"/>
        </w:rPr>
        <w:t>ПО и технической поддержкой путем предоставления официального письма производителя (правообладателя исключительных прав ПО)</w:t>
      </w:r>
      <w:r w:rsidRPr="005247E2">
        <w:rPr>
          <w:rFonts w:ascii="Tahoma" w:hAnsi="Tahoma" w:cs="Tahoma"/>
          <w:bCs/>
          <w:sz w:val="19"/>
          <w:szCs w:val="19"/>
        </w:rPr>
        <w:t>, о чем уведомляет Сторону-2 по эл. почте</w:t>
      </w:r>
      <w:r w:rsidRPr="005247E2">
        <w:rPr>
          <w:rFonts w:ascii="Tahoma" w:hAnsi="Tahoma" w:cs="Tahoma"/>
          <w:b/>
          <w:bCs/>
          <w:sz w:val="19"/>
          <w:szCs w:val="19"/>
        </w:rPr>
        <w:t xml:space="preserve"> </w:t>
      </w:r>
      <w:hyperlink r:id="rId10" w:history="1">
        <w:r w:rsidR="00BD7AE9" w:rsidRPr="00C13CD0">
          <w:rPr>
            <w:rStyle w:val="a7"/>
            <w:rFonts w:ascii="Tahoma" w:hAnsi="Tahoma" w:cs="Tahoma"/>
            <w:sz w:val="19"/>
            <w:szCs w:val="19"/>
            <w:lang w:val="en-US"/>
          </w:rPr>
          <w:t>antifraud</w:t>
        </w:r>
        <w:r w:rsidR="00BD7AE9" w:rsidRPr="00C13CD0">
          <w:rPr>
            <w:rStyle w:val="a7"/>
            <w:rFonts w:ascii="Tahoma" w:hAnsi="Tahoma" w:cs="Tahoma"/>
            <w:sz w:val="19"/>
            <w:szCs w:val="19"/>
          </w:rPr>
          <w:t>@megacom.kg</w:t>
        </w:r>
      </w:hyperlink>
      <w:r w:rsidRPr="005247E2">
        <w:rPr>
          <w:rFonts w:ascii="Tahoma" w:hAnsi="Tahoma" w:cs="Tahoma"/>
          <w:sz w:val="19"/>
          <w:szCs w:val="19"/>
        </w:rPr>
        <w:t xml:space="preserve"> в течении 10 (десяти) рабочих дней с момента заключения договора.  Срок действия прав доступа к технической поддержке определяется в Приложении 1 к Договору.</w:t>
      </w:r>
    </w:p>
    <w:p w14:paraId="1F1628E2" w14:textId="77777777"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4.2.</w:t>
      </w:r>
      <w:r w:rsidRPr="005247E2">
        <w:rPr>
          <w:rFonts w:ascii="Tahoma" w:hAnsi="Tahoma" w:cs="Tahoma"/>
          <w:bCs/>
          <w:sz w:val="19"/>
          <w:szCs w:val="19"/>
        </w:rPr>
        <w:t xml:space="preserve"> </w:t>
      </w:r>
      <w:r w:rsidRPr="005247E2">
        <w:rPr>
          <w:rFonts w:ascii="Tahoma" w:hAnsi="Tahoma" w:cs="Tahoma"/>
          <w:bCs/>
          <w:sz w:val="19"/>
          <w:szCs w:val="19"/>
        </w:rPr>
        <w:tab/>
      </w:r>
      <w:r w:rsidRPr="005247E2">
        <w:rPr>
          <w:rFonts w:ascii="Tahoma" w:hAnsi="Tahoma" w:cs="Tahoma"/>
          <w:sz w:val="19"/>
          <w:szCs w:val="19"/>
        </w:rPr>
        <w:t xml:space="preserve">Не позднее истечения двух рабочих дней, следующих за днем получения извещения, </w:t>
      </w:r>
      <w:r w:rsidRPr="005247E2">
        <w:rPr>
          <w:rFonts w:ascii="Tahoma" w:hAnsi="Tahoma" w:cs="Tahoma"/>
          <w:bCs/>
          <w:sz w:val="19"/>
          <w:szCs w:val="19"/>
        </w:rPr>
        <w:t xml:space="preserve">Сторона-2 осуществляет проверку полученных прав доступа к ПО и лицензионных ключей на соответствие Спецификации. При соответствии переданных прав Спецификации Сторона-2 подписывает </w:t>
      </w:r>
      <w:r w:rsidRPr="005247E2">
        <w:rPr>
          <w:rFonts w:ascii="Tahoma" w:hAnsi="Tahoma" w:cs="Tahoma"/>
          <w:sz w:val="19"/>
          <w:szCs w:val="19"/>
          <w:lang w:eastAsia="ar-SA"/>
        </w:rPr>
        <w:t xml:space="preserve">Акт приема-передачи прав доступа к </w:t>
      </w:r>
      <w:r w:rsidRPr="005247E2">
        <w:rPr>
          <w:rFonts w:ascii="Tahoma" w:hAnsi="Tahoma" w:cs="Tahoma"/>
          <w:sz w:val="19"/>
          <w:szCs w:val="19"/>
        </w:rPr>
        <w:t xml:space="preserve">ПО и </w:t>
      </w:r>
      <w:r w:rsidRPr="005247E2">
        <w:rPr>
          <w:rFonts w:ascii="Tahoma" w:hAnsi="Tahoma" w:cs="Tahoma"/>
          <w:sz w:val="19"/>
          <w:szCs w:val="19"/>
          <w:lang w:eastAsia="ar-SA"/>
        </w:rPr>
        <w:t>технической поддержке,</w:t>
      </w:r>
      <w:r w:rsidRPr="005247E2">
        <w:rPr>
          <w:rFonts w:ascii="Tahoma" w:hAnsi="Tahoma" w:cs="Tahoma"/>
          <w:bCs/>
          <w:sz w:val="19"/>
          <w:szCs w:val="19"/>
        </w:rPr>
        <w:t xml:space="preserve">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10 рабочих дней) в течение которого Сторона-1 обязана устранить выявленные несоответствия. Установление срока устранения несоответствий не исключает наступления ответственности за </w:t>
      </w:r>
      <w:r w:rsidRPr="005247E2">
        <w:rPr>
          <w:rFonts w:ascii="Tahoma" w:hAnsi="Tahoma" w:cs="Tahoma"/>
          <w:sz w:val="19"/>
          <w:szCs w:val="19"/>
        </w:rPr>
        <w:t>нарушение Стороной-1 срока предоставления прав доступа к ПО и технической поддержке согласно</w:t>
      </w:r>
      <w:r w:rsidRPr="005247E2">
        <w:rPr>
          <w:rFonts w:ascii="Tahoma" w:hAnsi="Tahoma" w:cs="Tahoma"/>
          <w:bCs/>
          <w:sz w:val="19"/>
          <w:szCs w:val="19"/>
        </w:rPr>
        <w:t xml:space="preserve"> пункту 6.2.</w:t>
      </w:r>
    </w:p>
    <w:p w14:paraId="302B3228" w14:textId="77777777"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4.3.</w:t>
      </w:r>
      <w:r w:rsidRPr="005247E2">
        <w:rPr>
          <w:rFonts w:ascii="Tahoma" w:hAnsi="Tahoma" w:cs="Tahoma"/>
          <w:bCs/>
          <w:sz w:val="19"/>
          <w:szCs w:val="19"/>
        </w:rPr>
        <w:t xml:space="preserve"> </w:t>
      </w:r>
      <w:r w:rsidRPr="005247E2">
        <w:rPr>
          <w:rFonts w:ascii="Tahoma" w:hAnsi="Tahoma" w:cs="Tahoma"/>
          <w:bCs/>
          <w:sz w:val="19"/>
          <w:szCs w:val="19"/>
        </w:rPr>
        <w:tab/>
        <w:t xml:space="preserve">Факт передачи прав доступа к </w:t>
      </w:r>
      <w:r w:rsidRPr="005247E2">
        <w:rPr>
          <w:rFonts w:ascii="Tahoma" w:hAnsi="Tahoma" w:cs="Tahoma"/>
          <w:sz w:val="19"/>
          <w:szCs w:val="19"/>
        </w:rPr>
        <w:t>ПО, лицензиям и</w:t>
      </w:r>
      <w:r w:rsidRPr="005247E2">
        <w:rPr>
          <w:rFonts w:ascii="Tahoma" w:hAnsi="Tahoma" w:cs="Tahoma"/>
          <w:bCs/>
          <w:sz w:val="19"/>
          <w:szCs w:val="19"/>
        </w:rPr>
        <w:t xml:space="preserve"> технической поддержке Стороной-2 подтверждается Актом приема-передачи прав доступа согласно Приложения 2 к Договору. С момента подписания Сторонами Акта обязанность Стороны-1 по передаче соответствующих прав считается исполненной. </w:t>
      </w:r>
    </w:p>
    <w:p w14:paraId="042FEA06" w14:textId="77777777" w:rsidR="00DA3DAA" w:rsidRPr="005247E2" w:rsidRDefault="00DA3DAA" w:rsidP="00DA3DAA">
      <w:pPr>
        <w:tabs>
          <w:tab w:val="left" w:pos="540"/>
        </w:tabs>
        <w:spacing w:after="0" w:line="240" w:lineRule="auto"/>
        <w:ind w:right="29"/>
        <w:jc w:val="both"/>
        <w:rPr>
          <w:rFonts w:ascii="Tahoma" w:hAnsi="Tahoma" w:cs="Tahoma"/>
          <w:bCs/>
          <w:sz w:val="19"/>
          <w:szCs w:val="19"/>
        </w:rPr>
      </w:pPr>
    </w:p>
    <w:p w14:paraId="3D319237" w14:textId="77777777" w:rsidR="00DA3DAA" w:rsidRPr="005247E2" w:rsidRDefault="00DA3DAA" w:rsidP="00DA3DAA">
      <w:pPr>
        <w:pStyle w:val="a3"/>
        <w:tabs>
          <w:tab w:val="left" w:pos="709"/>
        </w:tabs>
        <w:ind w:left="0"/>
        <w:contextualSpacing/>
        <w:jc w:val="center"/>
        <w:rPr>
          <w:rFonts w:ascii="Tahoma" w:hAnsi="Tahoma" w:cs="Tahoma"/>
          <w:b/>
          <w:noProof/>
          <w:sz w:val="19"/>
          <w:szCs w:val="19"/>
        </w:rPr>
      </w:pPr>
      <w:r w:rsidRPr="005247E2">
        <w:rPr>
          <w:rFonts w:ascii="Tahoma" w:hAnsi="Tahoma" w:cs="Tahoma"/>
          <w:b/>
          <w:noProof/>
          <w:sz w:val="19"/>
          <w:szCs w:val="19"/>
        </w:rPr>
        <w:t xml:space="preserve">5. Гарантийное обеспечение исполнения договора </w:t>
      </w:r>
    </w:p>
    <w:p w14:paraId="31C31E00" w14:textId="261FA9A0" w:rsidR="00DA3DAA" w:rsidRPr="005247E2" w:rsidRDefault="00DA3DAA" w:rsidP="00DA3DAA">
      <w:pPr>
        <w:spacing w:after="0" w:line="240" w:lineRule="auto"/>
        <w:ind w:left="567" w:hanging="567"/>
        <w:rPr>
          <w:rFonts w:ascii="Tahoma" w:hAnsi="Tahoma" w:cs="Tahoma"/>
          <w:sz w:val="19"/>
          <w:szCs w:val="19"/>
        </w:rPr>
      </w:pPr>
      <w:r w:rsidRPr="005247E2">
        <w:rPr>
          <w:rFonts w:ascii="Tahoma" w:hAnsi="Tahoma" w:cs="Tahoma"/>
          <w:b/>
          <w:bCs/>
          <w:sz w:val="19"/>
          <w:szCs w:val="19"/>
        </w:rPr>
        <w:t>5.1.</w:t>
      </w:r>
      <w:r w:rsidRPr="005247E2">
        <w:rPr>
          <w:rFonts w:ascii="Tahoma" w:hAnsi="Tahoma" w:cs="Tahoma"/>
          <w:bCs/>
          <w:sz w:val="19"/>
          <w:szCs w:val="19"/>
        </w:rPr>
        <w:t xml:space="preserve">   Гарантийное обеспечение исполнения Договора Сторона-1 вносит в течение 5 банковских дней с момента заключения настоящего Договора </w:t>
      </w:r>
      <w:r w:rsidRPr="005247E2">
        <w:rPr>
          <w:rFonts w:ascii="Tahoma" w:hAnsi="Tahoma" w:cs="Tahoma"/>
          <w:sz w:val="19"/>
          <w:szCs w:val="19"/>
        </w:rPr>
        <w:t xml:space="preserve">в размере </w:t>
      </w:r>
      <w:r w:rsidRPr="005247E2">
        <w:rPr>
          <w:rFonts w:ascii="Tahoma" w:hAnsi="Tahoma" w:cs="Tahoma"/>
          <w:b/>
          <w:sz w:val="19"/>
          <w:szCs w:val="19"/>
          <w:highlight w:val="cyan"/>
        </w:rPr>
        <w:t>________________________</w:t>
      </w:r>
      <w:r w:rsidRPr="005247E2">
        <w:rPr>
          <w:rFonts w:ascii="Tahoma" w:hAnsi="Tahoma" w:cs="Tahoma"/>
          <w:b/>
          <w:sz w:val="19"/>
          <w:szCs w:val="19"/>
        </w:rPr>
        <w:t xml:space="preserve"> сом</w:t>
      </w:r>
      <w:r w:rsidRPr="005247E2">
        <w:rPr>
          <w:rFonts w:ascii="Tahoma" w:hAnsi="Tahoma" w:cs="Tahoma"/>
          <w:sz w:val="19"/>
          <w:szCs w:val="19"/>
        </w:rPr>
        <w:t xml:space="preserve">, составляющее </w:t>
      </w:r>
      <w:r w:rsidRPr="005247E2">
        <w:rPr>
          <w:rFonts w:ascii="Tahoma" w:hAnsi="Tahoma" w:cs="Tahoma"/>
          <w:b/>
          <w:sz w:val="19"/>
          <w:szCs w:val="19"/>
          <w:highlight w:val="cyan"/>
        </w:rPr>
        <w:t>__</w:t>
      </w:r>
      <w:r w:rsidRPr="005247E2">
        <w:rPr>
          <w:rFonts w:ascii="Tahoma" w:hAnsi="Tahoma" w:cs="Tahoma"/>
          <w:sz w:val="19"/>
          <w:szCs w:val="19"/>
        </w:rPr>
        <w:t xml:space="preserve">% </w:t>
      </w:r>
      <w:r w:rsidR="0033562A" w:rsidRPr="005247E2">
        <w:rPr>
          <w:rFonts w:ascii="Tahoma" w:hAnsi="Tahoma" w:cs="Tahoma"/>
          <w:bCs/>
          <w:sz w:val="19"/>
          <w:szCs w:val="19"/>
        </w:rPr>
        <w:t>от общей суммы Договора.</w:t>
      </w:r>
      <w:r w:rsidRPr="005247E2">
        <w:rPr>
          <w:rFonts w:ascii="Tahoma" w:hAnsi="Tahoma" w:cs="Tahoma"/>
          <w:bCs/>
          <w:sz w:val="19"/>
          <w:szCs w:val="19"/>
        </w:rPr>
        <w:t xml:space="preserve"> Гарантийное обеспечение исполнения Договора остается у Стороны-2 до подписания Акта приема-передачи </w:t>
      </w:r>
      <w:r w:rsidRPr="005247E2">
        <w:rPr>
          <w:rFonts w:ascii="Tahoma" w:hAnsi="Tahoma" w:cs="Tahoma"/>
          <w:sz w:val="19"/>
          <w:szCs w:val="19"/>
          <w:lang w:eastAsia="ar-SA"/>
        </w:rPr>
        <w:t>прав доступа к ПО и технической поддержке</w:t>
      </w:r>
      <w:r w:rsidRPr="005247E2">
        <w:rPr>
          <w:rFonts w:ascii="Tahoma" w:hAnsi="Tahoma" w:cs="Tahoma"/>
          <w:bCs/>
          <w:sz w:val="19"/>
          <w:szCs w:val="19"/>
        </w:rPr>
        <w:t>.</w:t>
      </w:r>
    </w:p>
    <w:p w14:paraId="2562AD8F" w14:textId="77777777"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5.2.</w:t>
      </w:r>
      <w:r w:rsidRPr="005247E2">
        <w:rPr>
          <w:rFonts w:ascii="Tahoma" w:hAnsi="Tahoma" w:cs="Tahoma"/>
          <w:bCs/>
          <w:sz w:val="19"/>
          <w:szCs w:val="19"/>
        </w:rPr>
        <w:tab/>
        <w:t xml:space="preserve">В случае ненадлежащего исполнения или неисполнения Стороной-1 принятых на себя обязательств по настоящему Договору, Сторона-2 вправе, после направления требования об уплате неустойки Стороне-1 согласно условиям Договора, а именно п.6.5., в </w:t>
      </w:r>
      <w:proofErr w:type="spellStart"/>
      <w:r w:rsidRPr="005247E2">
        <w:rPr>
          <w:rFonts w:ascii="Tahoma" w:hAnsi="Tahoma" w:cs="Tahoma"/>
          <w:bCs/>
          <w:sz w:val="19"/>
          <w:szCs w:val="19"/>
        </w:rPr>
        <w:t>безакцептном</w:t>
      </w:r>
      <w:proofErr w:type="spellEnd"/>
      <w:r w:rsidRPr="005247E2">
        <w:rPr>
          <w:rFonts w:ascii="Tahoma" w:hAnsi="Tahoma" w:cs="Tahoma"/>
          <w:bCs/>
          <w:sz w:val="19"/>
          <w:szCs w:val="19"/>
        </w:rPr>
        <w:t xml:space="preserve"> порядке удержать из гарантийного обеспечения исполнения договора  начисленную неустойку,  а также убытки, которые могут наступить вследствие неполного/ненадлежащего исполнения или неисполнения Стороной-1 своих обязательств по настоящему Договору и/или в случае недостаточности суммы гарантийного обеспечения исполнения договора – удержать после направления требования об уплате неустойки, Стороне-1 согласно условиям Договора, а именно п.6.5., всю сумму гарантийного обеспечения исполнения договора и недостающую сумму из суммы оплаты.</w:t>
      </w:r>
    </w:p>
    <w:p w14:paraId="55A90C55" w14:textId="65672433" w:rsidR="00DA3DAA" w:rsidRPr="005247E2" w:rsidRDefault="00DA3DAA" w:rsidP="00DA3DAA">
      <w:pPr>
        <w:tabs>
          <w:tab w:val="left" w:pos="540"/>
        </w:tabs>
        <w:spacing w:after="0" w:line="240" w:lineRule="auto"/>
        <w:ind w:left="567" w:right="29" w:hanging="567"/>
        <w:jc w:val="both"/>
        <w:rPr>
          <w:rFonts w:ascii="Tahoma" w:hAnsi="Tahoma" w:cs="Tahoma"/>
          <w:bCs/>
          <w:sz w:val="19"/>
          <w:szCs w:val="19"/>
        </w:rPr>
      </w:pPr>
      <w:r w:rsidRPr="005247E2">
        <w:rPr>
          <w:rFonts w:ascii="Tahoma" w:hAnsi="Tahoma" w:cs="Tahoma"/>
          <w:b/>
          <w:bCs/>
          <w:sz w:val="19"/>
          <w:szCs w:val="19"/>
        </w:rPr>
        <w:t>5.3.</w:t>
      </w:r>
      <w:r w:rsidRPr="005247E2">
        <w:rPr>
          <w:rFonts w:ascii="Tahoma" w:hAnsi="Tahoma" w:cs="Tahoma"/>
          <w:bCs/>
          <w:sz w:val="19"/>
          <w:szCs w:val="19"/>
        </w:rPr>
        <w:tab/>
        <w:t>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10 (десяти) рабочих дней с момента подписания Акта,</w:t>
      </w:r>
      <w:r w:rsidRPr="005247E2">
        <w:rPr>
          <w:rFonts w:ascii="Tahoma" w:hAnsi="Tahoma" w:cs="Tahoma"/>
          <w:sz w:val="19"/>
          <w:szCs w:val="19"/>
          <w:lang w:eastAsia="ar-SA"/>
        </w:rPr>
        <w:t xml:space="preserve"> подтверждающего предоставление права пользования</w:t>
      </w:r>
      <w:r w:rsidRPr="005247E2">
        <w:rPr>
          <w:rFonts w:ascii="Tahoma" w:hAnsi="Tahoma" w:cs="Tahoma"/>
          <w:bCs/>
          <w:sz w:val="19"/>
          <w:szCs w:val="19"/>
        </w:rPr>
        <w:t xml:space="preserve"> ПО и </w:t>
      </w:r>
      <w:r w:rsidRPr="005247E2">
        <w:rPr>
          <w:rFonts w:ascii="Tahoma" w:hAnsi="Tahoma" w:cs="Tahoma"/>
          <w:sz w:val="19"/>
          <w:szCs w:val="19"/>
          <w:lang w:eastAsia="ar-SA"/>
        </w:rPr>
        <w:t>технической поддержкой</w:t>
      </w:r>
      <w:r w:rsidRPr="005247E2">
        <w:rPr>
          <w:rFonts w:ascii="Tahoma" w:hAnsi="Tahoma" w:cs="Tahoma"/>
          <w:bCs/>
          <w:sz w:val="19"/>
          <w:szCs w:val="19"/>
        </w:rPr>
        <w:t>.</w:t>
      </w:r>
    </w:p>
    <w:p w14:paraId="4BCBDCDB" w14:textId="4D1B9483" w:rsidR="00235901" w:rsidRPr="005247E2" w:rsidRDefault="00235901" w:rsidP="00A052F6">
      <w:pPr>
        <w:widowControl w:val="0"/>
        <w:autoSpaceDE w:val="0"/>
        <w:autoSpaceDN w:val="0"/>
        <w:adjustRightInd w:val="0"/>
        <w:ind w:left="567" w:hanging="567"/>
        <w:contextualSpacing/>
        <w:jc w:val="both"/>
        <w:rPr>
          <w:rFonts w:ascii="Tahoma" w:hAnsi="Tahoma" w:cs="Tahoma"/>
          <w:sz w:val="19"/>
          <w:szCs w:val="19"/>
        </w:rPr>
      </w:pPr>
      <w:r w:rsidRPr="005247E2">
        <w:rPr>
          <w:rFonts w:ascii="Tahoma" w:hAnsi="Tahoma" w:cs="Tahoma"/>
          <w:b/>
          <w:sz w:val="19"/>
          <w:szCs w:val="19"/>
        </w:rPr>
        <w:t>5.4</w:t>
      </w:r>
      <w:r w:rsidR="00A052F6">
        <w:rPr>
          <w:rFonts w:ascii="Tahoma" w:hAnsi="Tahoma" w:cs="Tahoma"/>
          <w:b/>
          <w:sz w:val="19"/>
          <w:szCs w:val="19"/>
        </w:rPr>
        <w:t xml:space="preserve">. </w:t>
      </w:r>
      <w:r w:rsidRPr="005247E2">
        <w:rPr>
          <w:rFonts w:ascii="Tahoma" w:hAnsi="Tahoma" w:cs="Tahoma"/>
          <w:sz w:val="19"/>
          <w:szCs w:val="19"/>
        </w:rPr>
        <w:t>Оставшаяся сумма гарантийного обеспечения исполнения договора, после удержания из ГОИД не</w:t>
      </w:r>
      <w:r w:rsidR="00A052F6">
        <w:rPr>
          <w:rFonts w:ascii="Tahoma" w:hAnsi="Tahoma" w:cs="Tahoma"/>
          <w:sz w:val="19"/>
          <w:szCs w:val="19"/>
        </w:rPr>
        <w:t>устоек согласно п. 6.3 Договора</w:t>
      </w:r>
      <w:r w:rsidRPr="005247E2">
        <w:rPr>
          <w:rFonts w:ascii="Tahoma" w:hAnsi="Tahoma" w:cs="Tahoma"/>
          <w:sz w:val="19"/>
          <w:szCs w:val="19"/>
        </w:rPr>
        <w:t xml:space="preserve">, возвращается Стороне-1 в течение </w:t>
      </w:r>
      <w:r w:rsidR="00F772E0" w:rsidRPr="005247E2">
        <w:rPr>
          <w:rFonts w:ascii="Tahoma" w:hAnsi="Tahoma" w:cs="Tahoma"/>
          <w:sz w:val="19"/>
          <w:szCs w:val="19"/>
        </w:rPr>
        <w:t>10-ти (десять</w:t>
      </w:r>
      <w:r w:rsidRPr="005247E2">
        <w:rPr>
          <w:rFonts w:ascii="Tahoma" w:hAnsi="Tahoma" w:cs="Tahoma"/>
          <w:sz w:val="19"/>
          <w:szCs w:val="19"/>
        </w:rPr>
        <w:t>) банковских дней со дня подписания Акта приема – передачи оказанных услуг.</w:t>
      </w:r>
    </w:p>
    <w:p w14:paraId="6B460D94" w14:textId="040C8F34" w:rsidR="00235901" w:rsidRPr="005247E2" w:rsidRDefault="00235901" w:rsidP="00235901">
      <w:pPr>
        <w:pStyle w:val="a3"/>
        <w:widowControl w:val="0"/>
        <w:numPr>
          <w:ilvl w:val="1"/>
          <w:numId w:val="22"/>
        </w:numPr>
        <w:autoSpaceDE w:val="0"/>
        <w:autoSpaceDN w:val="0"/>
        <w:adjustRightInd w:val="0"/>
        <w:contextualSpacing/>
        <w:jc w:val="both"/>
        <w:rPr>
          <w:rFonts w:ascii="Tahoma" w:hAnsi="Tahoma" w:cs="Tahoma"/>
          <w:sz w:val="19"/>
          <w:szCs w:val="19"/>
        </w:rPr>
      </w:pPr>
      <w:r w:rsidRPr="005247E2">
        <w:rPr>
          <w:rFonts w:ascii="Tahoma" w:hAnsi="Tahoma" w:cs="Tahoma"/>
          <w:sz w:val="19"/>
          <w:szCs w:val="19"/>
        </w:rPr>
        <w:t>В случае не внесения Стороной-1 ГОИД в срок, установленный в п. 5.1 Договора, Сторона-2 вправе расторгнуть Договор в порядке, предусмотренном в п. 10.1 Договора.</w:t>
      </w:r>
    </w:p>
    <w:p w14:paraId="514AFA5C" w14:textId="42C742C2" w:rsidR="00DA3DAA" w:rsidRPr="005247E2" w:rsidRDefault="00DA3DAA" w:rsidP="00BC559C">
      <w:pPr>
        <w:pStyle w:val="af9"/>
        <w:spacing w:after="0"/>
        <w:rPr>
          <w:rStyle w:val="81"/>
          <w:rFonts w:ascii="Tahoma" w:eastAsia="Calibri" w:hAnsi="Tahoma" w:cs="Tahoma"/>
          <w:i w:val="0"/>
          <w:sz w:val="19"/>
          <w:szCs w:val="19"/>
          <w:lang w:val="ru-RU"/>
        </w:rPr>
      </w:pPr>
    </w:p>
    <w:p w14:paraId="44738153" w14:textId="77777777" w:rsidR="00DA3DAA" w:rsidRPr="005247E2" w:rsidRDefault="00DA3DAA" w:rsidP="00DA3DAA">
      <w:pPr>
        <w:pStyle w:val="af9"/>
        <w:spacing w:after="0"/>
        <w:ind w:firstLine="567"/>
        <w:jc w:val="center"/>
        <w:rPr>
          <w:rFonts w:ascii="Tahoma" w:eastAsia="Calibri" w:hAnsi="Tahoma" w:cs="Tahoma"/>
          <w:sz w:val="19"/>
          <w:szCs w:val="19"/>
          <w:lang w:val="ru-RU"/>
        </w:rPr>
      </w:pPr>
      <w:r w:rsidRPr="005247E2">
        <w:rPr>
          <w:rFonts w:ascii="Tahoma" w:hAnsi="Tahoma" w:cs="Tahoma"/>
          <w:b/>
          <w:sz w:val="19"/>
          <w:szCs w:val="19"/>
          <w:lang w:val="ru-RU"/>
        </w:rPr>
        <w:t>6. Ответственность сторон</w:t>
      </w:r>
    </w:p>
    <w:p w14:paraId="1E352831" w14:textId="77777777" w:rsidR="00DA3DAA" w:rsidRPr="005247E2" w:rsidRDefault="00DA3DAA" w:rsidP="00DA3DAA">
      <w:pPr>
        <w:pStyle w:val="a3"/>
        <w:ind w:left="567" w:hanging="567"/>
        <w:jc w:val="both"/>
        <w:rPr>
          <w:rFonts w:ascii="Tahoma" w:hAnsi="Tahoma" w:cs="Tahoma"/>
          <w:sz w:val="19"/>
          <w:szCs w:val="19"/>
        </w:rPr>
      </w:pPr>
      <w:r w:rsidRPr="005247E2">
        <w:rPr>
          <w:rFonts w:ascii="Tahoma" w:hAnsi="Tahoma" w:cs="Tahoma"/>
          <w:b/>
          <w:sz w:val="19"/>
          <w:szCs w:val="19"/>
        </w:rPr>
        <w:t>6.1.</w:t>
      </w:r>
      <w:r w:rsidRPr="005247E2">
        <w:rPr>
          <w:rFonts w:ascii="Tahoma" w:hAnsi="Tahoma" w:cs="Tahoma"/>
          <w:sz w:val="19"/>
          <w:szCs w:val="19"/>
        </w:rPr>
        <w:t xml:space="preserve"> </w:t>
      </w:r>
      <w:r w:rsidRPr="005247E2">
        <w:rPr>
          <w:rFonts w:ascii="Tahoma" w:hAnsi="Tahoma" w:cs="Tahoma"/>
          <w:sz w:val="19"/>
          <w:szCs w:val="19"/>
        </w:rPr>
        <w:tab/>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14:paraId="7853ADDF" w14:textId="77777777" w:rsidR="00DA3DAA" w:rsidRPr="005247E2" w:rsidRDefault="00DA3DAA" w:rsidP="00DA3DAA">
      <w:pPr>
        <w:spacing w:after="0" w:line="240" w:lineRule="auto"/>
        <w:ind w:left="567" w:hanging="567"/>
        <w:jc w:val="both"/>
        <w:rPr>
          <w:rFonts w:ascii="Tahoma" w:hAnsi="Tahoma" w:cs="Tahoma"/>
          <w:sz w:val="19"/>
          <w:szCs w:val="19"/>
        </w:rPr>
      </w:pPr>
      <w:r w:rsidRPr="005247E2">
        <w:rPr>
          <w:rFonts w:ascii="Tahoma" w:hAnsi="Tahoma" w:cs="Tahoma"/>
          <w:b/>
          <w:sz w:val="19"/>
          <w:szCs w:val="19"/>
        </w:rPr>
        <w:t>6.2</w:t>
      </w:r>
      <w:r w:rsidRPr="005247E2">
        <w:rPr>
          <w:rFonts w:ascii="Tahoma" w:hAnsi="Tahoma" w:cs="Tahoma"/>
          <w:sz w:val="19"/>
          <w:szCs w:val="19"/>
        </w:rPr>
        <w:t>.</w:t>
      </w:r>
      <w:r w:rsidRPr="005247E2">
        <w:rPr>
          <w:rFonts w:ascii="Tahoma" w:hAnsi="Tahoma" w:cs="Tahoma"/>
          <w:sz w:val="19"/>
          <w:szCs w:val="19"/>
        </w:rPr>
        <w:tab/>
        <w:t xml:space="preserve">В случае нарушения Стороной-1 срока предоставления прав доступа к ПО и технической поддержке, указанного в п. 4.1. Договора, а также нарушения Стороной-1 сроков устранения несоответствий согласно п.4.2. Договора, Сторона-2 удерживает в </w:t>
      </w:r>
      <w:proofErr w:type="spellStart"/>
      <w:r w:rsidRPr="005247E2">
        <w:rPr>
          <w:rFonts w:ascii="Tahoma" w:hAnsi="Tahoma" w:cs="Tahoma"/>
          <w:sz w:val="19"/>
          <w:szCs w:val="19"/>
        </w:rPr>
        <w:t>безакцепном</w:t>
      </w:r>
      <w:proofErr w:type="spellEnd"/>
      <w:r w:rsidRPr="005247E2">
        <w:rPr>
          <w:rFonts w:ascii="Tahoma"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5 (пяти) % от общей стоимости Договора.  </w:t>
      </w:r>
    </w:p>
    <w:p w14:paraId="3D424E8E" w14:textId="77777777"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6.3.</w:t>
      </w:r>
      <w:r w:rsidRPr="005247E2">
        <w:rPr>
          <w:rFonts w:ascii="Tahoma" w:eastAsia="Times New Roman" w:hAnsi="Tahoma" w:cs="Tahoma"/>
          <w:b/>
          <w:sz w:val="19"/>
          <w:szCs w:val="19"/>
        </w:rPr>
        <w:tab/>
      </w:r>
      <w:r w:rsidRPr="005247E2">
        <w:rPr>
          <w:rFonts w:ascii="Tahoma" w:eastAsia="Times New Roman" w:hAnsi="Tahoma" w:cs="Tahoma"/>
          <w:sz w:val="19"/>
          <w:szCs w:val="19"/>
        </w:rPr>
        <w:t xml:space="preserve">В случае если Сторона-1 передала Стороне-2 права не соответствующие Спецификации, Сторона-2 удерживает в </w:t>
      </w:r>
      <w:proofErr w:type="spellStart"/>
      <w:r w:rsidRPr="005247E2">
        <w:rPr>
          <w:rFonts w:ascii="Tahoma" w:eastAsia="Times New Roman" w:hAnsi="Tahoma" w:cs="Tahoma"/>
          <w:sz w:val="19"/>
          <w:szCs w:val="19"/>
        </w:rPr>
        <w:t>безакцепном</w:t>
      </w:r>
      <w:proofErr w:type="spellEnd"/>
      <w:r w:rsidRPr="005247E2">
        <w:rPr>
          <w:rFonts w:ascii="Tahoma" w:eastAsia="Times New Roman" w:hAnsi="Tahoma" w:cs="Tahoma"/>
          <w:sz w:val="19"/>
          <w:szCs w:val="19"/>
        </w:rPr>
        <w:t xml:space="preserve"> порядке из суммы, подлежащей оплате и/или из суммы гарантийного обеспечения исполнения договора </w:t>
      </w:r>
      <w:r w:rsidRPr="005247E2">
        <w:rPr>
          <w:rFonts w:ascii="Tahoma" w:eastAsia="Times New Roman" w:hAnsi="Tahoma" w:cs="Tahoma"/>
          <w:sz w:val="19"/>
          <w:szCs w:val="19"/>
        </w:rPr>
        <w:lastRenderedPageBreak/>
        <w:t>неустойку в размере 0.1 (ноль целых одна десятая) % от стоимости Договора, за каждый день просрочки, с должной даты передачи прав до даты фактической передачи, но не более 5 (пяти) % от общей стоимости Договора.</w:t>
      </w:r>
    </w:p>
    <w:p w14:paraId="33CC71E2" w14:textId="77777777"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6.4.</w:t>
      </w:r>
      <w:r w:rsidRPr="005247E2">
        <w:rPr>
          <w:rFonts w:ascii="Tahoma" w:eastAsia="Times New Roman" w:hAnsi="Tahoma" w:cs="Tahoma"/>
          <w:sz w:val="19"/>
          <w:szCs w:val="19"/>
        </w:rPr>
        <w:tab/>
        <w:t>В случае нарушения Стороной-2 сроков оплаты, указанных в п. 3.2. Договора, и при условии надлежащего исполнения Стороной-1 своих обязательств по Договору, Сторона-1 имеет право требовать от Стороны-2 уплаты неустойки в размере 0,1 % от суммы подлежащей оплате за каждый рабочий день просрочки, но не более 5 (пяти) % от общей стоимости Договора.</w:t>
      </w:r>
    </w:p>
    <w:p w14:paraId="4539ABD7" w14:textId="77777777"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6.5.</w:t>
      </w:r>
      <w:r w:rsidRPr="005247E2">
        <w:rPr>
          <w:rFonts w:ascii="Tahoma" w:eastAsia="Times New Roman" w:hAnsi="Tahoma" w:cs="Tahoma"/>
          <w:b/>
          <w:sz w:val="19"/>
          <w:szCs w:val="19"/>
        </w:rPr>
        <w:tab/>
      </w:r>
      <w:r w:rsidRPr="005247E2">
        <w:rPr>
          <w:rFonts w:ascii="Tahoma" w:eastAsia="Times New Roman" w:hAnsi="Tahoma" w:cs="Tahoma"/>
          <w:sz w:val="19"/>
          <w:szCs w:val="19"/>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50822E8C" w14:textId="27BB2A21" w:rsidR="00DA3DAA" w:rsidRPr="005247E2" w:rsidRDefault="00DA3DAA" w:rsidP="00DA3DAA">
      <w:pPr>
        <w:spacing w:after="0" w:line="240" w:lineRule="auto"/>
        <w:ind w:left="567" w:hanging="567"/>
        <w:jc w:val="both"/>
        <w:rPr>
          <w:rFonts w:ascii="Tahoma" w:eastAsia="Times New Roman" w:hAnsi="Tahoma" w:cs="Tahoma"/>
          <w:sz w:val="19"/>
          <w:szCs w:val="19"/>
        </w:rPr>
      </w:pPr>
      <w:r w:rsidRPr="005247E2">
        <w:rPr>
          <w:rFonts w:ascii="Tahoma" w:eastAsia="Times New Roman" w:hAnsi="Tahoma" w:cs="Tahoma"/>
          <w:b/>
          <w:sz w:val="19"/>
          <w:szCs w:val="19"/>
        </w:rPr>
        <w:t>6.6.</w:t>
      </w:r>
      <w:r w:rsidRPr="005247E2">
        <w:rPr>
          <w:rFonts w:ascii="Tahoma" w:eastAsia="Times New Roman" w:hAnsi="Tahoma" w:cs="Tahoma"/>
          <w:sz w:val="19"/>
          <w:szCs w:val="19"/>
        </w:rPr>
        <w:tab/>
        <w:t>Уплата неустойки не освобождает Стороны от исполнения своих обязательств по настоящему Договору.</w:t>
      </w:r>
    </w:p>
    <w:p w14:paraId="2D4089BA" w14:textId="7158EF74" w:rsidR="00DA3DAA" w:rsidRPr="005247E2" w:rsidRDefault="00DA3DAA" w:rsidP="00DA3DAA">
      <w:pPr>
        <w:pStyle w:val="af9"/>
        <w:spacing w:after="0"/>
        <w:jc w:val="both"/>
        <w:rPr>
          <w:rFonts w:ascii="Tahoma" w:hAnsi="Tahoma" w:cs="Tahoma"/>
          <w:sz w:val="19"/>
          <w:szCs w:val="19"/>
          <w:lang w:val="ru-RU"/>
        </w:rPr>
      </w:pPr>
    </w:p>
    <w:p w14:paraId="64E139D6" w14:textId="7132BE9B" w:rsidR="00DA3DAA" w:rsidRPr="005247E2" w:rsidRDefault="00DA3DAA" w:rsidP="00BC559C">
      <w:pPr>
        <w:spacing w:after="0" w:line="240" w:lineRule="auto"/>
        <w:jc w:val="center"/>
        <w:rPr>
          <w:rFonts w:ascii="Tahoma" w:hAnsi="Tahoma" w:cs="Tahoma"/>
          <w:sz w:val="19"/>
          <w:szCs w:val="19"/>
        </w:rPr>
      </w:pPr>
      <w:r w:rsidRPr="005247E2">
        <w:rPr>
          <w:rFonts w:ascii="Tahoma" w:hAnsi="Tahoma" w:cs="Tahoma"/>
          <w:b/>
          <w:sz w:val="19"/>
          <w:szCs w:val="19"/>
        </w:rPr>
        <w:t>7. Форс-мажор</w:t>
      </w:r>
    </w:p>
    <w:p w14:paraId="2F74B676" w14:textId="77777777" w:rsidR="00DA3DAA" w:rsidRPr="005247E2" w:rsidRDefault="00DA3DAA" w:rsidP="00D96799">
      <w:pPr>
        <w:pStyle w:val="Iauiue"/>
        <w:numPr>
          <w:ilvl w:val="1"/>
          <w:numId w:val="17"/>
        </w:numPr>
        <w:snapToGrid w:val="0"/>
        <w:spacing w:before="0" w:after="0"/>
        <w:ind w:left="567" w:hanging="567"/>
        <w:jc w:val="both"/>
        <w:rPr>
          <w:rFonts w:ascii="Tahoma" w:hAnsi="Tahoma" w:cs="Tahoma"/>
          <w:sz w:val="19"/>
          <w:szCs w:val="19"/>
        </w:rPr>
      </w:pPr>
      <w:r w:rsidRPr="005247E2">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2B88A00A" w14:textId="77777777" w:rsidR="00DA3DAA" w:rsidRPr="005247E2" w:rsidRDefault="00DA3DAA" w:rsidP="00D96799">
      <w:pPr>
        <w:numPr>
          <w:ilvl w:val="1"/>
          <w:numId w:val="17"/>
        </w:numPr>
        <w:ind w:left="567" w:hanging="567"/>
        <w:contextualSpacing/>
        <w:jc w:val="both"/>
        <w:rPr>
          <w:rFonts w:ascii="Tahoma" w:hAnsi="Tahoma" w:cs="Tahoma"/>
          <w:color w:val="000000" w:themeColor="text1"/>
          <w:sz w:val="19"/>
          <w:szCs w:val="19"/>
        </w:rPr>
      </w:pPr>
      <w:r w:rsidRPr="005247E2">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33706AF0" w14:textId="77777777" w:rsidR="00DA3DAA" w:rsidRPr="005247E2" w:rsidRDefault="00DA3DAA" w:rsidP="00D96799">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7AC341B7" w14:textId="21A501E5" w:rsidR="00DA3DAA" w:rsidRPr="005247E2" w:rsidRDefault="00DA3DAA" w:rsidP="00D96799">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11" w:history="1">
        <w:r w:rsidR="00BD7AE9" w:rsidRPr="00C13CD0">
          <w:rPr>
            <w:rStyle w:val="a7"/>
            <w:rFonts w:ascii="Tahoma" w:hAnsi="Tahoma" w:cs="Tahoma"/>
            <w:sz w:val="19"/>
            <w:szCs w:val="19"/>
            <w:lang w:val="en-US"/>
          </w:rPr>
          <w:t>antifraud</w:t>
        </w:r>
        <w:r w:rsidR="00BD7AE9" w:rsidRPr="00C13CD0">
          <w:rPr>
            <w:rStyle w:val="a7"/>
            <w:rFonts w:ascii="Tahoma" w:hAnsi="Tahoma" w:cs="Tahoma"/>
            <w:sz w:val="19"/>
            <w:szCs w:val="19"/>
          </w:rPr>
          <w:t>@megacom.kg</w:t>
        </w:r>
      </w:hyperlink>
      <w:r w:rsidRPr="005247E2">
        <w:rPr>
          <w:rFonts w:ascii="Tahoma" w:hAnsi="Tahoma" w:cs="Tahoma"/>
          <w:color w:val="1F497D"/>
          <w:sz w:val="19"/>
          <w:szCs w:val="19"/>
        </w:rPr>
        <w:t xml:space="preserve"> </w:t>
      </w:r>
      <w:r w:rsidRPr="005247E2">
        <w:rPr>
          <w:rFonts w:ascii="Tahoma" w:hAnsi="Tahoma" w:cs="Tahoma"/>
          <w:sz w:val="19"/>
          <w:szCs w:val="19"/>
        </w:rPr>
        <w:t xml:space="preserve">и </w:t>
      </w:r>
      <w:hyperlink r:id="rId12" w:history="1">
        <w:r w:rsidRPr="005247E2">
          <w:rPr>
            <w:rStyle w:val="a7"/>
            <w:rFonts w:ascii="Tahoma" w:hAnsi="Tahoma" w:cs="Tahoma"/>
            <w:sz w:val="19"/>
            <w:szCs w:val="19"/>
            <w:highlight w:val="cyan"/>
          </w:rPr>
          <w:t>________________</w:t>
        </w:r>
      </w:hyperlink>
      <w:r w:rsidRPr="005247E2">
        <w:rPr>
          <w:rFonts w:ascii="Tahoma" w:hAnsi="Tahoma" w:cs="Tahoma"/>
          <w:sz w:val="19"/>
          <w:szCs w:val="19"/>
        </w:rPr>
        <w:t xml:space="preserve">. </w:t>
      </w:r>
      <w:r w:rsidRPr="005247E2">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2FBD0317" w14:textId="77777777" w:rsidR="00DA3DAA" w:rsidRPr="005247E2" w:rsidRDefault="00DA3DAA" w:rsidP="00D96799">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1DC6D3C5" w14:textId="337A9876" w:rsidR="00DA3DAA" w:rsidRPr="00DA4AF1" w:rsidRDefault="00DA3DAA" w:rsidP="00DA4AF1">
      <w:pPr>
        <w:pStyle w:val="a3"/>
        <w:numPr>
          <w:ilvl w:val="1"/>
          <w:numId w:val="17"/>
        </w:numPr>
        <w:ind w:left="567" w:hanging="567"/>
        <w:jc w:val="both"/>
        <w:rPr>
          <w:rFonts w:ascii="Tahoma" w:hAnsi="Tahoma" w:cs="Tahoma"/>
          <w:color w:val="000000" w:themeColor="text1"/>
          <w:sz w:val="19"/>
          <w:szCs w:val="19"/>
        </w:rPr>
      </w:pPr>
      <w:r w:rsidRPr="005247E2">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FB6FC10" w14:textId="77777777" w:rsidR="00DA3DAA" w:rsidRPr="005247E2" w:rsidRDefault="00DA3DAA" w:rsidP="00DA3DAA">
      <w:pPr>
        <w:spacing w:after="0" w:line="240" w:lineRule="auto"/>
        <w:jc w:val="center"/>
        <w:rPr>
          <w:rFonts w:ascii="Tahoma" w:hAnsi="Tahoma" w:cs="Tahoma"/>
          <w:b/>
          <w:sz w:val="19"/>
          <w:szCs w:val="19"/>
        </w:rPr>
      </w:pPr>
      <w:r w:rsidRPr="005247E2">
        <w:rPr>
          <w:rFonts w:ascii="Tahoma" w:hAnsi="Tahoma" w:cs="Tahoma"/>
          <w:b/>
          <w:sz w:val="19"/>
          <w:szCs w:val="19"/>
        </w:rPr>
        <w:t>8. Разрешение споров</w:t>
      </w:r>
    </w:p>
    <w:p w14:paraId="59F0F2CD" w14:textId="77777777" w:rsidR="00DA3DAA" w:rsidRPr="005247E2" w:rsidRDefault="00DA3DAA" w:rsidP="00D96799">
      <w:pPr>
        <w:pStyle w:val="a3"/>
        <w:numPr>
          <w:ilvl w:val="1"/>
          <w:numId w:val="18"/>
        </w:numPr>
        <w:spacing w:beforeLines="50" w:before="120"/>
        <w:ind w:left="567" w:hanging="530"/>
        <w:jc w:val="both"/>
        <w:rPr>
          <w:rFonts w:ascii="Tahoma" w:hAnsi="Tahoma" w:cs="Tahoma"/>
          <w:sz w:val="19"/>
          <w:szCs w:val="19"/>
        </w:rPr>
      </w:pPr>
      <w:r w:rsidRPr="005247E2">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14:paraId="0B9F83CF" w14:textId="77777777" w:rsidR="00DA3DAA" w:rsidRPr="005247E2" w:rsidRDefault="00DA3DAA" w:rsidP="00D96799">
      <w:pPr>
        <w:pStyle w:val="a3"/>
        <w:numPr>
          <w:ilvl w:val="1"/>
          <w:numId w:val="18"/>
        </w:numPr>
        <w:tabs>
          <w:tab w:val="left" w:pos="37"/>
        </w:tabs>
        <w:spacing w:after="200"/>
        <w:ind w:left="567" w:hanging="530"/>
        <w:contextualSpacing/>
        <w:jc w:val="both"/>
        <w:rPr>
          <w:rFonts w:ascii="Tahoma" w:hAnsi="Tahoma" w:cs="Tahoma"/>
          <w:sz w:val="19"/>
          <w:szCs w:val="19"/>
        </w:rPr>
      </w:pPr>
      <w:r w:rsidRPr="005247E2">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1904DCE" w14:textId="77777777" w:rsidR="00DA3DAA" w:rsidRPr="005247E2" w:rsidRDefault="00DA3DAA" w:rsidP="00D96799">
      <w:pPr>
        <w:pStyle w:val="a3"/>
        <w:numPr>
          <w:ilvl w:val="1"/>
          <w:numId w:val="18"/>
        </w:numPr>
        <w:tabs>
          <w:tab w:val="left" w:pos="37"/>
        </w:tabs>
        <w:spacing w:after="200"/>
        <w:ind w:left="567" w:hanging="530"/>
        <w:contextualSpacing/>
        <w:jc w:val="both"/>
        <w:rPr>
          <w:rFonts w:ascii="Tahoma" w:hAnsi="Tahoma" w:cs="Tahoma"/>
          <w:sz w:val="19"/>
          <w:szCs w:val="19"/>
        </w:rPr>
      </w:pPr>
      <w:r w:rsidRPr="005247E2">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180594C1" w14:textId="77777777" w:rsidR="00DA3DAA" w:rsidRPr="005247E2" w:rsidRDefault="00DA3DAA" w:rsidP="00D96799">
      <w:pPr>
        <w:pStyle w:val="a3"/>
        <w:numPr>
          <w:ilvl w:val="1"/>
          <w:numId w:val="18"/>
        </w:numPr>
        <w:ind w:left="567" w:hanging="530"/>
        <w:jc w:val="both"/>
        <w:rPr>
          <w:rFonts w:ascii="Tahoma" w:hAnsi="Tahoma" w:cs="Tahoma"/>
          <w:b/>
          <w:sz w:val="19"/>
          <w:szCs w:val="19"/>
        </w:rPr>
      </w:pPr>
      <w:r w:rsidRPr="005247E2">
        <w:rPr>
          <w:rFonts w:ascii="Tahoma" w:hAnsi="Tahoma" w:cs="Tahoma"/>
          <w:sz w:val="19"/>
          <w:szCs w:val="19"/>
        </w:rPr>
        <w:t>Если Сторонам не удается найти взаимоприемлемого решения, спор подлежит разрешению в судебном порядке в судах общей юрисдикции Кыргызской Республики в соответствии с действующим законодательством Кыргызской Республики.</w:t>
      </w:r>
    </w:p>
    <w:p w14:paraId="29287D71" w14:textId="77777777" w:rsidR="00DA3DAA" w:rsidRPr="005247E2" w:rsidRDefault="00DA3DAA" w:rsidP="00DA3DAA">
      <w:pPr>
        <w:pStyle w:val="a3"/>
        <w:ind w:left="0"/>
        <w:jc w:val="center"/>
        <w:rPr>
          <w:rFonts w:ascii="Tahoma" w:eastAsia="Calibri" w:hAnsi="Tahoma" w:cs="Tahoma"/>
          <w:sz w:val="19"/>
          <w:szCs w:val="19"/>
        </w:rPr>
      </w:pPr>
      <w:r w:rsidRPr="005247E2">
        <w:rPr>
          <w:rFonts w:ascii="Tahoma" w:hAnsi="Tahoma" w:cs="Tahoma"/>
          <w:b/>
          <w:sz w:val="19"/>
          <w:szCs w:val="19"/>
        </w:rPr>
        <w:t>9. Конфиденциальность</w:t>
      </w:r>
    </w:p>
    <w:p w14:paraId="1161286A"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75829DC"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C4AB9B8"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9C3B372" w14:textId="77777777" w:rsidR="00DA3DAA" w:rsidRPr="005247E2" w:rsidRDefault="00DA3DAA" w:rsidP="00D96799">
      <w:pPr>
        <w:pStyle w:val="a3"/>
        <w:numPr>
          <w:ilvl w:val="1"/>
          <w:numId w:val="19"/>
        </w:numPr>
        <w:tabs>
          <w:tab w:val="left" w:pos="37"/>
          <w:tab w:val="left" w:pos="604"/>
        </w:tabs>
        <w:spacing w:after="200"/>
        <w:ind w:left="567" w:hanging="567"/>
        <w:contextualSpacing/>
        <w:jc w:val="both"/>
        <w:rPr>
          <w:rFonts w:ascii="Tahoma" w:hAnsi="Tahoma" w:cs="Tahoma"/>
          <w:sz w:val="19"/>
          <w:szCs w:val="19"/>
        </w:rPr>
      </w:pPr>
      <w:r w:rsidRPr="005247E2">
        <w:rPr>
          <w:rFonts w:ascii="Tahoma" w:hAnsi="Tahoma" w:cs="Tahoma"/>
          <w:sz w:val="19"/>
          <w:szCs w:val="19"/>
        </w:rPr>
        <w:t>Требования п. 9.1. Договора не распространяются на информацию, которая: </w:t>
      </w:r>
    </w:p>
    <w:p w14:paraId="33C7C999" w14:textId="77777777" w:rsidR="00DA3DAA" w:rsidRPr="005247E2" w:rsidRDefault="00DA3DAA" w:rsidP="00DA3DAA">
      <w:pPr>
        <w:pStyle w:val="a3"/>
        <w:tabs>
          <w:tab w:val="left" w:pos="37"/>
        </w:tabs>
        <w:spacing w:after="200"/>
        <w:ind w:left="851" w:hanging="142"/>
        <w:contextualSpacing/>
        <w:jc w:val="both"/>
        <w:rPr>
          <w:rFonts w:ascii="Tahoma" w:hAnsi="Tahoma" w:cs="Tahoma"/>
          <w:sz w:val="19"/>
          <w:szCs w:val="19"/>
        </w:rPr>
      </w:pPr>
      <w:r w:rsidRPr="005247E2">
        <w:rPr>
          <w:rFonts w:ascii="Tahoma" w:hAnsi="Tahoma" w:cs="Tahoma"/>
          <w:sz w:val="19"/>
          <w:szCs w:val="19"/>
        </w:rPr>
        <w:t>- на момент разглашения являлась общеизвестной/общедоступной информации во время ее получения; </w:t>
      </w:r>
    </w:p>
    <w:p w14:paraId="128DBA5E" w14:textId="77777777" w:rsidR="00DA3DAA" w:rsidRPr="005247E2" w:rsidRDefault="00DA3DAA" w:rsidP="00DA3DAA">
      <w:pPr>
        <w:pStyle w:val="a3"/>
        <w:tabs>
          <w:tab w:val="left" w:pos="37"/>
        </w:tabs>
        <w:spacing w:after="200"/>
        <w:ind w:left="851" w:hanging="142"/>
        <w:contextualSpacing/>
        <w:jc w:val="both"/>
        <w:rPr>
          <w:rFonts w:ascii="Tahoma" w:hAnsi="Tahoma" w:cs="Tahoma"/>
          <w:sz w:val="19"/>
          <w:szCs w:val="19"/>
        </w:rPr>
      </w:pPr>
      <w:r w:rsidRPr="005247E2">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62335C12" w14:textId="77777777" w:rsidR="00DA3DAA" w:rsidRPr="005247E2" w:rsidRDefault="00DA3DAA" w:rsidP="00DA3DAA">
      <w:pPr>
        <w:pStyle w:val="a3"/>
        <w:ind w:left="851" w:hanging="142"/>
        <w:rPr>
          <w:rFonts w:ascii="Tahoma" w:hAnsi="Tahoma" w:cs="Tahoma"/>
          <w:sz w:val="19"/>
          <w:szCs w:val="19"/>
        </w:rPr>
      </w:pPr>
      <w:r w:rsidRPr="005247E2">
        <w:rPr>
          <w:rFonts w:ascii="Tahoma" w:hAnsi="Tahoma" w:cs="Tahoma"/>
          <w:sz w:val="19"/>
          <w:szCs w:val="19"/>
        </w:rPr>
        <w:t>- была известна Получающей стороне или находилась в ее распоряжении до ее получения;</w:t>
      </w:r>
    </w:p>
    <w:p w14:paraId="67601A05" w14:textId="77777777" w:rsidR="00DA3DAA" w:rsidRPr="005247E2" w:rsidRDefault="00DA3DAA" w:rsidP="00DA3DAA">
      <w:pPr>
        <w:pStyle w:val="a3"/>
        <w:ind w:left="851" w:hanging="142"/>
        <w:rPr>
          <w:rFonts w:ascii="Tahoma" w:hAnsi="Tahoma" w:cs="Tahoma"/>
          <w:sz w:val="19"/>
          <w:szCs w:val="19"/>
        </w:rPr>
      </w:pPr>
      <w:r w:rsidRPr="005247E2">
        <w:rPr>
          <w:rFonts w:ascii="Tahoma" w:hAnsi="Tahoma" w:cs="Tahoma"/>
          <w:sz w:val="19"/>
          <w:szCs w:val="19"/>
        </w:rPr>
        <w:lastRenderedPageBreak/>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6CD318D7" w14:textId="77777777" w:rsidR="00DA3DAA" w:rsidRPr="005247E2" w:rsidRDefault="00DA3DAA" w:rsidP="00DA3DAA">
      <w:pPr>
        <w:pStyle w:val="a3"/>
        <w:rPr>
          <w:rFonts w:ascii="Tahoma" w:hAnsi="Tahoma" w:cs="Tahoma"/>
          <w:sz w:val="19"/>
          <w:szCs w:val="19"/>
        </w:rPr>
      </w:pPr>
    </w:p>
    <w:p w14:paraId="796CE6F0" w14:textId="77777777" w:rsidR="00DA3DAA" w:rsidRPr="005247E2" w:rsidRDefault="00DA3DAA" w:rsidP="00DA3DAA">
      <w:pPr>
        <w:pStyle w:val="a3"/>
        <w:ind w:left="0"/>
        <w:jc w:val="center"/>
        <w:rPr>
          <w:rFonts w:ascii="Tahoma" w:hAnsi="Tahoma" w:cs="Tahoma"/>
          <w:b/>
          <w:noProof/>
          <w:sz w:val="19"/>
          <w:szCs w:val="19"/>
        </w:rPr>
      </w:pPr>
      <w:r w:rsidRPr="005247E2">
        <w:rPr>
          <w:rFonts w:ascii="Tahoma" w:hAnsi="Tahoma" w:cs="Tahoma"/>
          <w:b/>
          <w:noProof/>
          <w:sz w:val="19"/>
          <w:szCs w:val="19"/>
        </w:rPr>
        <w:t>10. Расторжение договора</w:t>
      </w:r>
    </w:p>
    <w:p w14:paraId="175C9963" w14:textId="16680C4E" w:rsidR="00DA3DAA" w:rsidRPr="005247E2" w:rsidRDefault="00DA3DAA" w:rsidP="00BC559C">
      <w:pPr>
        <w:spacing w:after="0" w:line="240" w:lineRule="auto"/>
        <w:ind w:left="709" w:hanging="709"/>
        <w:jc w:val="both"/>
        <w:rPr>
          <w:rFonts w:ascii="Tahoma" w:hAnsi="Tahoma" w:cs="Tahoma"/>
          <w:noProof/>
          <w:sz w:val="19"/>
          <w:szCs w:val="19"/>
        </w:rPr>
      </w:pPr>
      <w:r w:rsidRPr="005247E2">
        <w:rPr>
          <w:rFonts w:ascii="Tahoma" w:hAnsi="Tahoma" w:cs="Tahoma"/>
          <w:b/>
          <w:noProof/>
          <w:sz w:val="19"/>
          <w:szCs w:val="19"/>
        </w:rPr>
        <w:t>10.1.</w:t>
      </w:r>
      <w:r w:rsidRPr="005247E2">
        <w:rPr>
          <w:rFonts w:ascii="Tahoma" w:hAnsi="Tahoma" w:cs="Tahoma"/>
          <w:noProof/>
          <w:sz w:val="19"/>
          <w:szCs w:val="19"/>
        </w:rPr>
        <w:t xml:space="preserve"> </w:t>
      </w:r>
      <w:r w:rsidRPr="005247E2">
        <w:rPr>
          <w:rFonts w:ascii="Tahoma" w:hAnsi="Tahoma" w:cs="Tahoma"/>
          <w:noProof/>
          <w:sz w:val="19"/>
          <w:szCs w:val="19"/>
        </w:rPr>
        <w:tab/>
        <w:t>Сторона-2 имеет право отказаться от исполнения настоящего Договора полностью или частично в одностороннем порядке с предварительным уведомлением Стороны-1 за 10 (десять) календарных дней до п</w:t>
      </w:r>
      <w:r w:rsidR="00BC559C" w:rsidRPr="005247E2">
        <w:rPr>
          <w:rFonts w:ascii="Tahoma" w:hAnsi="Tahoma" w:cs="Tahoma"/>
          <w:noProof/>
          <w:sz w:val="19"/>
          <w:szCs w:val="19"/>
        </w:rPr>
        <w:t>редполагаемой даты расторжения.</w:t>
      </w:r>
    </w:p>
    <w:p w14:paraId="56752F73" w14:textId="77777777" w:rsidR="00DA3DAA" w:rsidRPr="005247E2" w:rsidRDefault="00DA3DAA" w:rsidP="00DA3DAA">
      <w:pPr>
        <w:pStyle w:val="a3"/>
        <w:ind w:left="0"/>
        <w:jc w:val="center"/>
        <w:rPr>
          <w:rFonts w:ascii="Tahoma" w:hAnsi="Tahoma" w:cs="Tahoma"/>
          <w:b/>
          <w:sz w:val="19"/>
          <w:szCs w:val="19"/>
        </w:rPr>
      </w:pPr>
      <w:r w:rsidRPr="005247E2">
        <w:rPr>
          <w:rFonts w:ascii="Tahoma" w:hAnsi="Tahoma" w:cs="Tahoma"/>
          <w:b/>
          <w:sz w:val="19"/>
          <w:szCs w:val="19"/>
        </w:rPr>
        <w:t>11. Гарантии Сторон</w:t>
      </w:r>
    </w:p>
    <w:p w14:paraId="68AA295D" w14:textId="77777777" w:rsidR="00DA3DAA" w:rsidRPr="005247E2" w:rsidRDefault="00DA3DAA" w:rsidP="00DA3DAA">
      <w:pPr>
        <w:spacing w:after="0" w:line="240" w:lineRule="auto"/>
        <w:jc w:val="both"/>
        <w:rPr>
          <w:rFonts w:ascii="Tahoma" w:hAnsi="Tahoma" w:cs="Tahoma"/>
          <w:sz w:val="19"/>
          <w:szCs w:val="19"/>
        </w:rPr>
      </w:pPr>
      <w:r w:rsidRPr="005247E2">
        <w:rPr>
          <w:rFonts w:ascii="Tahoma" w:hAnsi="Tahoma" w:cs="Tahoma"/>
          <w:b/>
          <w:sz w:val="19"/>
          <w:szCs w:val="19"/>
        </w:rPr>
        <w:t>11.1.</w:t>
      </w:r>
      <w:r w:rsidRPr="005247E2">
        <w:rPr>
          <w:rFonts w:ascii="Tahoma" w:hAnsi="Tahoma" w:cs="Tahoma"/>
          <w:b/>
          <w:sz w:val="19"/>
          <w:szCs w:val="19"/>
        </w:rPr>
        <w:tab/>
      </w:r>
      <w:r w:rsidRPr="005247E2">
        <w:rPr>
          <w:rFonts w:ascii="Tahoma" w:hAnsi="Tahoma" w:cs="Tahoma"/>
          <w:sz w:val="19"/>
          <w:szCs w:val="19"/>
        </w:rPr>
        <w:t>Каждая из Сторон, заключая настоящий Договор, подтверждает и гарантирует, что:</w:t>
      </w:r>
    </w:p>
    <w:p w14:paraId="6301C5C6" w14:textId="18B6F5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11.1.1.</w:t>
      </w:r>
      <w:r w:rsidRPr="005247E2">
        <w:rPr>
          <w:rFonts w:ascii="Tahoma" w:hAnsi="Tahoma" w:cs="Tahoma"/>
          <w:sz w:val="19"/>
          <w:szCs w:val="19"/>
        </w:rPr>
        <w:tab/>
        <w:t>Является действующей по законодательству Кыргызской Республики</w:t>
      </w:r>
      <w:r w:rsidR="00DA4AF1">
        <w:rPr>
          <w:rFonts w:ascii="Tahoma" w:hAnsi="Tahoma" w:cs="Tahoma"/>
          <w:sz w:val="19"/>
          <w:szCs w:val="19"/>
        </w:rPr>
        <w:t xml:space="preserve"> или законодательству страны Стороны-1 (если он не является резидентом Кыргызской Республики)</w:t>
      </w:r>
      <w:r w:rsidRPr="005247E2">
        <w:rPr>
          <w:rFonts w:ascii="Tahoma" w:hAnsi="Tahoma" w:cs="Tahoma"/>
          <w:sz w:val="19"/>
          <w:szCs w:val="19"/>
        </w:rPr>
        <w:t>, должным образом зарегистрированной и поставленной на учет во все компетентные государственные органы Кыргызской Республики</w:t>
      </w:r>
      <w:r w:rsidR="00DA4AF1">
        <w:rPr>
          <w:rFonts w:ascii="Tahoma" w:hAnsi="Tahoma" w:cs="Tahoma"/>
          <w:sz w:val="19"/>
          <w:szCs w:val="19"/>
        </w:rPr>
        <w:t xml:space="preserve"> или страны Стороны – 1 (если он не является резидентом Кыргызской Республики)</w:t>
      </w:r>
      <w:r w:rsidRPr="005247E2">
        <w:rPr>
          <w:rFonts w:ascii="Tahoma" w:hAnsi="Tahoma" w:cs="Tahoma"/>
          <w:sz w:val="19"/>
          <w:szCs w:val="19"/>
        </w:rPr>
        <w:t>;</w:t>
      </w:r>
    </w:p>
    <w:p w14:paraId="560D39D6"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 xml:space="preserve">11.1.2. </w:t>
      </w:r>
      <w:r w:rsidRPr="005247E2">
        <w:rPr>
          <w:rFonts w:ascii="Tahoma" w:hAnsi="Tahoma" w:cs="Tahoma"/>
          <w:sz w:val="19"/>
          <w:szCs w:val="19"/>
        </w:rPr>
        <w:t xml:space="preserve">Лицо, заключающее настоящий Договор от ее имени, обладает всеми необходимыми </w:t>
      </w:r>
      <w:r w:rsidRPr="005247E2">
        <w:rPr>
          <w:rFonts w:ascii="Tahoma" w:hAnsi="Tahoma" w:cs="Tahoma"/>
          <w:sz w:val="19"/>
          <w:szCs w:val="19"/>
        </w:rPr>
        <w:tab/>
        <w:t>полномочиями на его заключение на момент подписания настоящего Договора;</w:t>
      </w:r>
    </w:p>
    <w:p w14:paraId="547098B6"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11.1.3.</w:t>
      </w:r>
      <w:r w:rsidRPr="005247E2">
        <w:rPr>
          <w:rFonts w:ascii="Tahoma" w:hAnsi="Tahoma" w:cs="Tahoma"/>
          <w:sz w:val="19"/>
          <w:szCs w:val="19"/>
        </w:rPr>
        <w:t xml:space="preserve"> Предоставленная друг другу информация является достоверной и сообщена в объеме, </w:t>
      </w:r>
      <w:r w:rsidRPr="005247E2">
        <w:rPr>
          <w:rFonts w:ascii="Tahoma" w:hAnsi="Tahoma" w:cs="Tahoma"/>
          <w:sz w:val="19"/>
          <w:szCs w:val="19"/>
        </w:rPr>
        <w:tab/>
        <w:t>необходимом для надлежащего исполнения условий настоящего Договора, без каких-либо изъятий, искажений и неточностей;</w:t>
      </w:r>
    </w:p>
    <w:p w14:paraId="7E9F7360"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11.1.4.</w:t>
      </w:r>
      <w:r w:rsidRPr="005247E2">
        <w:rPr>
          <w:rFonts w:ascii="Tahoma" w:hAnsi="Tahoma" w:cs="Tahoma"/>
          <w:sz w:val="19"/>
          <w:szCs w:val="19"/>
        </w:rPr>
        <w:t xml:space="preserve"> Не имеет ограничений и запретов, препятствующих, ограничивающих и/или делающих невозможным заключить настоящий Договор;</w:t>
      </w:r>
    </w:p>
    <w:p w14:paraId="461A3458" w14:textId="77777777"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11.2.</w:t>
      </w:r>
      <w:r w:rsidRPr="005247E2">
        <w:rPr>
          <w:rFonts w:ascii="Tahoma" w:hAnsi="Tahoma" w:cs="Tahoma"/>
          <w:b/>
          <w:sz w:val="19"/>
          <w:szCs w:val="19"/>
        </w:rPr>
        <w:tab/>
      </w:r>
      <w:r w:rsidRPr="005247E2">
        <w:rPr>
          <w:rFonts w:ascii="Tahoma" w:hAnsi="Tahoma" w:cs="Tahoma"/>
          <w:sz w:val="19"/>
          <w:szCs w:val="19"/>
        </w:rPr>
        <w:t>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14:paraId="7E0B0598" w14:textId="20DFD658" w:rsidR="00DA3DAA" w:rsidRPr="005247E2" w:rsidRDefault="00DA3DAA" w:rsidP="00DA4AF1">
      <w:pPr>
        <w:spacing w:after="0" w:line="240" w:lineRule="auto"/>
        <w:ind w:left="709" w:hanging="709"/>
        <w:jc w:val="both"/>
        <w:rPr>
          <w:rFonts w:ascii="Tahoma" w:hAnsi="Tahoma" w:cs="Tahoma"/>
          <w:sz w:val="19"/>
          <w:szCs w:val="19"/>
        </w:rPr>
      </w:pPr>
      <w:r w:rsidRPr="005247E2">
        <w:rPr>
          <w:rFonts w:ascii="Tahoma" w:hAnsi="Tahoma" w:cs="Tahoma"/>
          <w:b/>
          <w:sz w:val="19"/>
          <w:szCs w:val="19"/>
        </w:rPr>
        <w:t>11.3.</w:t>
      </w:r>
      <w:r w:rsidRPr="005247E2">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w:t>
      </w:r>
      <w:r w:rsidRPr="005247E2">
        <w:rPr>
          <w:rFonts w:ascii="Tahoma" w:hAnsi="Tahoma" w:cs="Tahoma"/>
          <w:sz w:val="19"/>
          <w:szCs w:val="19"/>
        </w:rPr>
        <w:tab/>
        <w:t>необходимых для осуществления деятельности, преду</w:t>
      </w:r>
      <w:r w:rsidR="00BC559C" w:rsidRPr="005247E2">
        <w:rPr>
          <w:rFonts w:ascii="Tahoma" w:hAnsi="Tahoma" w:cs="Tahoma"/>
          <w:sz w:val="19"/>
          <w:szCs w:val="19"/>
        </w:rPr>
        <w:t>смотренной настоящим Договором.</w:t>
      </w:r>
    </w:p>
    <w:p w14:paraId="07E299EC" w14:textId="77777777" w:rsidR="00DA3DAA" w:rsidRPr="005247E2" w:rsidRDefault="00DA3DAA" w:rsidP="00DA3DAA">
      <w:pPr>
        <w:spacing w:after="0" w:line="240" w:lineRule="auto"/>
        <w:jc w:val="center"/>
        <w:rPr>
          <w:rFonts w:ascii="Tahoma" w:hAnsi="Tahoma" w:cs="Tahoma"/>
          <w:b/>
          <w:noProof/>
          <w:sz w:val="19"/>
          <w:szCs w:val="19"/>
        </w:rPr>
      </w:pPr>
      <w:r w:rsidRPr="005247E2">
        <w:rPr>
          <w:rFonts w:ascii="Tahoma" w:hAnsi="Tahoma" w:cs="Tahoma"/>
          <w:b/>
          <w:noProof/>
          <w:sz w:val="19"/>
          <w:szCs w:val="19"/>
        </w:rPr>
        <w:t>12. Заключительные положения</w:t>
      </w:r>
    </w:p>
    <w:p w14:paraId="1B37B666" w14:textId="77777777" w:rsidR="00DA3DAA" w:rsidRPr="005247E2" w:rsidRDefault="00DA3DAA" w:rsidP="00DA3DAA">
      <w:pPr>
        <w:spacing w:after="0"/>
        <w:ind w:left="709" w:hanging="709"/>
        <w:contextualSpacing/>
        <w:rPr>
          <w:rFonts w:ascii="Tahoma" w:hAnsi="Tahoma" w:cs="Tahoma"/>
          <w:sz w:val="19"/>
          <w:szCs w:val="19"/>
        </w:rPr>
      </w:pPr>
      <w:r w:rsidRPr="005247E2">
        <w:rPr>
          <w:rFonts w:ascii="Tahoma" w:hAnsi="Tahoma" w:cs="Tahoma"/>
          <w:b/>
          <w:sz w:val="19"/>
          <w:szCs w:val="19"/>
        </w:rPr>
        <w:t>12.1.</w:t>
      </w:r>
      <w:r w:rsidRPr="005247E2">
        <w:rPr>
          <w:rFonts w:ascii="Tahoma" w:hAnsi="Tahoma" w:cs="Tahoma"/>
          <w:b/>
          <w:sz w:val="19"/>
          <w:szCs w:val="19"/>
        </w:rPr>
        <w:tab/>
      </w:r>
      <w:r w:rsidRPr="005247E2">
        <w:rPr>
          <w:rFonts w:ascii="Tahoma" w:hAnsi="Tahoma" w:cs="Tahoma"/>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14:paraId="435D1B5B" w14:textId="77777777" w:rsidR="00DA3DAA" w:rsidRPr="005247E2" w:rsidRDefault="00DA3DAA" w:rsidP="00DA3DAA">
      <w:pPr>
        <w:spacing w:after="0"/>
        <w:ind w:left="709" w:hanging="709"/>
        <w:jc w:val="both"/>
        <w:rPr>
          <w:rFonts w:ascii="Tahoma" w:hAnsi="Tahoma" w:cs="Tahoma"/>
          <w:sz w:val="19"/>
          <w:szCs w:val="19"/>
        </w:rPr>
      </w:pPr>
      <w:r w:rsidRPr="005247E2">
        <w:rPr>
          <w:rFonts w:ascii="Tahoma" w:hAnsi="Tahoma" w:cs="Tahoma"/>
          <w:b/>
          <w:sz w:val="19"/>
          <w:szCs w:val="19"/>
        </w:rPr>
        <w:t>12.2.</w:t>
      </w:r>
      <w:r w:rsidRPr="005247E2">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65EF43A7" w14:textId="77777777" w:rsidR="00DA3DAA" w:rsidRPr="005247E2" w:rsidRDefault="00DA3DAA" w:rsidP="00DA3DAA">
      <w:pPr>
        <w:spacing w:after="0"/>
        <w:ind w:left="709" w:hanging="709"/>
        <w:jc w:val="both"/>
        <w:rPr>
          <w:rFonts w:ascii="Tahoma" w:hAnsi="Tahoma" w:cs="Tahoma"/>
          <w:noProof/>
          <w:sz w:val="19"/>
          <w:szCs w:val="19"/>
        </w:rPr>
      </w:pPr>
      <w:r w:rsidRPr="005247E2">
        <w:rPr>
          <w:rFonts w:ascii="Tahoma" w:hAnsi="Tahoma" w:cs="Tahoma"/>
          <w:b/>
          <w:noProof/>
          <w:sz w:val="19"/>
          <w:szCs w:val="19"/>
        </w:rPr>
        <w:t>12.3</w:t>
      </w:r>
      <w:r w:rsidRPr="005247E2">
        <w:rPr>
          <w:rFonts w:ascii="Tahoma" w:hAnsi="Tahoma" w:cs="Tahoma"/>
          <w:noProof/>
          <w:sz w:val="19"/>
          <w:szCs w:val="19"/>
        </w:rPr>
        <w:t>.</w:t>
      </w:r>
      <w:r w:rsidRPr="005247E2">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27035674" w14:textId="77777777" w:rsidR="00DA3DAA" w:rsidRPr="005247E2" w:rsidRDefault="00DA3DAA" w:rsidP="00DA3DAA">
      <w:pPr>
        <w:spacing w:after="0"/>
        <w:ind w:left="709" w:hanging="709"/>
        <w:jc w:val="both"/>
        <w:rPr>
          <w:rFonts w:ascii="Tahoma" w:hAnsi="Tahoma" w:cs="Tahoma"/>
          <w:noProof/>
          <w:sz w:val="19"/>
          <w:szCs w:val="19"/>
        </w:rPr>
      </w:pPr>
      <w:r w:rsidRPr="005247E2">
        <w:rPr>
          <w:rFonts w:ascii="Tahoma" w:hAnsi="Tahoma" w:cs="Tahoma"/>
          <w:b/>
          <w:noProof/>
          <w:sz w:val="19"/>
          <w:szCs w:val="19"/>
        </w:rPr>
        <w:t>12.4.</w:t>
      </w:r>
      <w:r w:rsidRPr="005247E2">
        <w:rPr>
          <w:rFonts w:ascii="Tahoma" w:hAnsi="Tahoma" w:cs="Tahoma"/>
          <w:noProof/>
          <w:sz w:val="19"/>
          <w:szCs w:val="19"/>
        </w:rPr>
        <w:tab/>
        <w:t>Договор, приложения и дополнительные соглашения к нему,</w:t>
      </w:r>
      <w:r w:rsidRPr="005247E2">
        <w:rPr>
          <w:rFonts w:ascii="Tahoma" w:hAnsi="Tahoma" w:cs="Tahoma"/>
          <w:sz w:val="19"/>
          <w:szCs w:val="19"/>
        </w:rPr>
        <w:t xml:space="preserve"> а также документы, составленные во исполнение настоящего Договора,</w:t>
      </w:r>
      <w:r w:rsidRPr="005247E2">
        <w:rPr>
          <w:rFonts w:ascii="Tahoma" w:hAnsi="Tahoma" w:cs="Tahoma"/>
          <w:noProof/>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14:paraId="4618727D" w14:textId="77777777" w:rsidR="00DA3DAA" w:rsidRPr="005247E2" w:rsidRDefault="00DA3DAA" w:rsidP="00DA3DAA">
      <w:pPr>
        <w:spacing w:after="0" w:line="240" w:lineRule="auto"/>
        <w:ind w:left="709" w:hanging="709"/>
        <w:jc w:val="both"/>
        <w:rPr>
          <w:rFonts w:ascii="Tahoma" w:hAnsi="Tahoma" w:cs="Tahoma"/>
          <w:noProof/>
          <w:sz w:val="19"/>
          <w:szCs w:val="19"/>
        </w:rPr>
      </w:pPr>
      <w:r w:rsidRPr="005247E2">
        <w:rPr>
          <w:rFonts w:ascii="Tahoma" w:hAnsi="Tahoma" w:cs="Tahoma"/>
          <w:b/>
          <w:sz w:val="19"/>
          <w:szCs w:val="19"/>
        </w:rPr>
        <w:t>12.5.</w:t>
      </w:r>
      <w:r w:rsidRPr="005247E2">
        <w:rPr>
          <w:rFonts w:ascii="Tahoma" w:hAnsi="Tahoma" w:cs="Tahoma"/>
          <w:sz w:val="19"/>
          <w:szCs w:val="19"/>
        </w:rPr>
        <w:tab/>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w:t>
      </w:r>
      <w:r w:rsidRPr="005247E2">
        <w:rPr>
          <w:rFonts w:ascii="Tahoma" w:hAnsi="Tahoma" w:cs="Tahoma"/>
          <w:noProof/>
          <w:sz w:val="19"/>
          <w:szCs w:val="19"/>
        </w:rPr>
        <w:t>когда корреспонденция предусмотрена настоящим Договором посредствам электронной почты, такая корреспонденция направляется по следующим адресам:</w:t>
      </w:r>
    </w:p>
    <w:p w14:paraId="32ECF0CA" w14:textId="77777777" w:rsidR="00DA3DAA" w:rsidRPr="005247E2" w:rsidRDefault="00DA3DAA" w:rsidP="00DA3DAA">
      <w:pPr>
        <w:spacing w:after="0" w:line="240" w:lineRule="auto"/>
        <w:ind w:hanging="1"/>
        <w:jc w:val="both"/>
        <w:rPr>
          <w:rFonts w:ascii="Tahoma" w:hAnsi="Tahoma" w:cs="Tahoma"/>
          <w:b/>
          <w:bCs/>
          <w:sz w:val="19"/>
          <w:szCs w:val="19"/>
        </w:rPr>
      </w:pPr>
      <w:r w:rsidRPr="005247E2">
        <w:rPr>
          <w:rFonts w:ascii="Tahoma" w:hAnsi="Tahoma" w:cs="Tahoma"/>
          <w:b/>
          <w:bCs/>
          <w:sz w:val="19"/>
          <w:szCs w:val="19"/>
        </w:rPr>
        <w:tab/>
      </w:r>
      <w:r w:rsidRPr="005247E2">
        <w:rPr>
          <w:rFonts w:ascii="Tahoma" w:hAnsi="Tahoma" w:cs="Tahoma"/>
          <w:b/>
          <w:bCs/>
          <w:sz w:val="19"/>
          <w:szCs w:val="19"/>
        </w:rPr>
        <w:tab/>
        <w:t xml:space="preserve">А. Электронный адрес от Стороны-1: </w:t>
      </w:r>
    </w:p>
    <w:p w14:paraId="46DE44E2" w14:textId="77777777" w:rsidR="00DA3DAA" w:rsidRPr="005247E2" w:rsidRDefault="00DA3DAA" w:rsidP="00DA3DAA">
      <w:pPr>
        <w:spacing w:after="0" w:line="240" w:lineRule="auto"/>
        <w:ind w:hanging="1"/>
        <w:rPr>
          <w:rFonts w:ascii="Tahoma" w:hAnsi="Tahoma" w:cs="Tahoma"/>
          <w:bCs/>
          <w:i/>
          <w:sz w:val="19"/>
          <w:szCs w:val="19"/>
        </w:rPr>
      </w:pPr>
      <w:r w:rsidRPr="005247E2">
        <w:rPr>
          <w:rFonts w:ascii="Tahoma" w:hAnsi="Tahoma" w:cs="Tahoma"/>
          <w:bCs/>
          <w:i/>
          <w:sz w:val="19"/>
          <w:szCs w:val="19"/>
        </w:rPr>
        <w:tab/>
      </w:r>
      <w:r w:rsidRPr="005247E2">
        <w:rPr>
          <w:rFonts w:ascii="Tahoma" w:hAnsi="Tahoma" w:cs="Tahoma"/>
          <w:bCs/>
          <w:i/>
          <w:sz w:val="19"/>
          <w:szCs w:val="19"/>
        </w:rPr>
        <w:tab/>
        <w:t xml:space="preserve">- </w:t>
      </w:r>
      <w:r w:rsidRPr="005247E2">
        <w:rPr>
          <w:rFonts w:ascii="Tahoma" w:hAnsi="Tahoma" w:cs="Tahoma"/>
          <w:b/>
          <w:bCs/>
          <w:i/>
          <w:sz w:val="19"/>
          <w:szCs w:val="19"/>
          <w:highlight w:val="cyan"/>
        </w:rPr>
        <w:t>_____________</w:t>
      </w:r>
      <w:r w:rsidRPr="005247E2">
        <w:rPr>
          <w:rFonts w:ascii="Tahoma" w:hAnsi="Tahoma" w:cs="Tahoma"/>
          <w:bCs/>
          <w:i/>
          <w:sz w:val="19"/>
          <w:szCs w:val="19"/>
        </w:rPr>
        <w:t xml:space="preserve">; </w:t>
      </w:r>
      <w:r w:rsidRPr="005247E2">
        <w:rPr>
          <w:rFonts w:ascii="Tahoma" w:hAnsi="Tahoma" w:cs="Tahoma"/>
          <w:bCs/>
          <w:i/>
          <w:sz w:val="19"/>
          <w:szCs w:val="19"/>
          <w:lang w:val="en-US"/>
        </w:rPr>
        <w:t>T</w:t>
      </w:r>
      <w:r w:rsidRPr="005247E2">
        <w:rPr>
          <w:rFonts w:ascii="Tahoma" w:hAnsi="Tahoma" w:cs="Tahoma"/>
          <w:bCs/>
          <w:i/>
          <w:sz w:val="19"/>
          <w:szCs w:val="19"/>
        </w:rPr>
        <w:t xml:space="preserve">ел.: </w:t>
      </w:r>
      <w:r w:rsidRPr="005247E2">
        <w:rPr>
          <w:rFonts w:ascii="Tahoma" w:hAnsi="Tahoma" w:cs="Tahoma"/>
          <w:bCs/>
          <w:i/>
          <w:sz w:val="19"/>
          <w:szCs w:val="19"/>
          <w:highlight w:val="cyan"/>
          <w:u w:val="single"/>
        </w:rPr>
        <w:t>_____________</w:t>
      </w:r>
      <w:r w:rsidRPr="005247E2">
        <w:rPr>
          <w:rFonts w:ascii="Tahoma" w:hAnsi="Tahoma" w:cs="Tahoma"/>
          <w:bCs/>
          <w:i/>
          <w:sz w:val="19"/>
          <w:szCs w:val="19"/>
        </w:rPr>
        <w:t xml:space="preserve">; Эл. </w:t>
      </w:r>
      <w:proofErr w:type="gramStart"/>
      <w:r w:rsidRPr="005247E2">
        <w:rPr>
          <w:rFonts w:ascii="Tahoma" w:hAnsi="Tahoma" w:cs="Tahoma"/>
          <w:bCs/>
          <w:i/>
          <w:sz w:val="19"/>
          <w:szCs w:val="19"/>
        </w:rPr>
        <w:t>почта:</w:t>
      </w:r>
      <w:r w:rsidRPr="005247E2">
        <w:rPr>
          <w:rFonts w:ascii="Tahoma" w:hAnsi="Tahoma" w:cs="Tahoma"/>
          <w:sz w:val="19"/>
          <w:szCs w:val="19"/>
          <w:highlight w:val="cyan"/>
        </w:rPr>
        <w:t>_</w:t>
      </w:r>
      <w:proofErr w:type="gramEnd"/>
      <w:r w:rsidRPr="005247E2">
        <w:rPr>
          <w:rFonts w:ascii="Tahoma" w:hAnsi="Tahoma" w:cs="Tahoma"/>
          <w:sz w:val="19"/>
          <w:szCs w:val="19"/>
          <w:highlight w:val="cyan"/>
        </w:rPr>
        <w:t>__________________________</w:t>
      </w:r>
      <w:r w:rsidRPr="005247E2">
        <w:rPr>
          <w:rFonts w:ascii="Tahoma" w:hAnsi="Tahoma" w:cs="Tahoma"/>
          <w:bCs/>
          <w:i/>
          <w:sz w:val="19"/>
          <w:szCs w:val="19"/>
        </w:rPr>
        <w:t>;</w:t>
      </w:r>
    </w:p>
    <w:p w14:paraId="242E6D9F" w14:textId="22DE129C" w:rsidR="00BD7AE9" w:rsidRPr="00943056" w:rsidRDefault="00DA3DAA" w:rsidP="00943056">
      <w:pPr>
        <w:pStyle w:val="af2"/>
        <w:ind w:hanging="1"/>
        <w:rPr>
          <w:rFonts w:ascii="Tahoma" w:hAnsi="Tahoma" w:cs="Tahoma"/>
          <w:b/>
          <w:bCs/>
          <w:sz w:val="19"/>
          <w:szCs w:val="19"/>
        </w:rPr>
      </w:pPr>
      <w:r w:rsidRPr="005247E2">
        <w:rPr>
          <w:rFonts w:ascii="Tahoma" w:hAnsi="Tahoma" w:cs="Tahoma"/>
          <w:b/>
          <w:bCs/>
          <w:sz w:val="19"/>
          <w:szCs w:val="19"/>
        </w:rPr>
        <w:tab/>
      </w:r>
      <w:r w:rsidRPr="005247E2">
        <w:rPr>
          <w:rFonts w:ascii="Tahoma" w:hAnsi="Tahoma" w:cs="Tahoma"/>
          <w:b/>
          <w:bCs/>
          <w:sz w:val="19"/>
          <w:szCs w:val="19"/>
        </w:rPr>
        <w:tab/>
        <w:t xml:space="preserve">Б. Электронный адрес от Стороны-2: </w:t>
      </w:r>
      <w:r w:rsidR="00943056">
        <w:rPr>
          <w:rFonts w:ascii="Tahoma" w:hAnsi="Tahoma" w:cs="Tahoma"/>
          <w:b/>
          <w:bCs/>
          <w:i/>
          <w:sz w:val="19"/>
          <w:szCs w:val="19"/>
        </w:rPr>
        <w:t xml:space="preserve">- </w:t>
      </w:r>
      <w:r w:rsidR="00943056" w:rsidRPr="005247E2">
        <w:rPr>
          <w:rFonts w:ascii="Tahoma" w:hAnsi="Tahoma" w:cs="Tahoma"/>
          <w:b/>
          <w:bCs/>
          <w:i/>
          <w:sz w:val="19"/>
          <w:szCs w:val="19"/>
        </w:rPr>
        <w:t xml:space="preserve"> </w:t>
      </w:r>
      <w:hyperlink r:id="rId13" w:history="1">
        <w:r w:rsidR="00943056" w:rsidRPr="00C13CD0">
          <w:rPr>
            <w:rStyle w:val="a7"/>
            <w:rFonts w:ascii="Tahoma" w:hAnsi="Tahoma" w:cs="Tahoma"/>
            <w:sz w:val="19"/>
            <w:szCs w:val="19"/>
            <w:lang w:val="en-US"/>
          </w:rPr>
          <w:t>antifraud</w:t>
        </w:r>
        <w:r w:rsidR="00943056" w:rsidRPr="00C13CD0">
          <w:rPr>
            <w:rStyle w:val="a7"/>
            <w:rFonts w:ascii="Tahoma" w:hAnsi="Tahoma" w:cs="Tahoma"/>
            <w:sz w:val="19"/>
            <w:szCs w:val="19"/>
          </w:rPr>
          <w:t>@megacom.kg</w:t>
        </w:r>
      </w:hyperlink>
    </w:p>
    <w:p w14:paraId="174113BC" w14:textId="4D14708B" w:rsidR="00DA3DAA" w:rsidRPr="005247E2" w:rsidRDefault="00DA3DAA" w:rsidP="00BD7AE9">
      <w:pPr>
        <w:pStyle w:val="af2"/>
        <w:ind w:hanging="1"/>
        <w:rPr>
          <w:rFonts w:ascii="Tahoma" w:hAnsi="Tahoma" w:cs="Tahoma"/>
          <w:noProof/>
          <w:sz w:val="19"/>
          <w:szCs w:val="19"/>
        </w:rPr>
      </w:pPr>
      <w:r w:rsidRPr="005247E2">
        <w:rPr>
          <w:rFonts w:ascii="Tahoma" w:hAnsi="Tahoma" w:cs="Tahoma"/>
          <w:b/>
          <w:noProof/>
          <w:sz w:val="19"/>
          <w:szCs w:val="19"/>
        </w:rPr>
        <w:t>12.6.</w:t>
      </w:r>
      <w:r w:rsidRPr="005247E2">
        <w:rPr>
          <w:rFonts w:ascii="Tahoma" w:hAnsi="Tahoma" w:cs="Tahoma"/>
          <w:b/>
          <w:noProof/>
          <w:sz w:val="19"/>
          <w:szCs w:val="19"/>
        </w:rPr>
        <w:tab/>
      </w:r>
      <w:r w:rsidRPr="005247E2">
        <w:rPr>
          <w:rFonts w:ascii="Tahoma" w:hAnsi="Tahoma" w:cs="Tahoma"/>
          <w:noProof/>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369ED250" w14:textId="77777777" w:rsidR="00DA3DAA" w:rsidRPr="005247E2" w:rsidRDefault="00DA3DAA" w:rsidP="00DA3DAA">
      <w:pPr>
        <w:spacing w:after="0" w:line="240" w:lineRule="auto"/>
        <w:ind w:left="709" w:hanging="709"/>
        <w:jc w:val="both"/>
        <w:rPr>
          <w:rFonts w:ascii="Tahoma" w:hAnsi="Tahoma" w:cs="Tahoma"/>
          <w:noProof/>
          <w:sz w:val="19"/>
          <w:szCs w:val="19"/>
        </w:rPr>
      </w:pPr>
      <w:r w:rsidRPr="005247E2">
        <w:rPr>
          <w:rFonts w:ascii="Tahoma" w:hAnsi="Tahoma" w:cs="Tahoma"/>
          <w:b/>
          <w:noProof/>
          <w:sz w:val="19"/>
          <w:szCs w:val="19"/>
        </w:rPr>
        <w:t>12.7.</w:t>
      </w:r>
      <w:r w:rsidRPr="005247E2">
        <w:rPr>
          <w:rFonts w:ascii="Tahoma" w:hAnsi="Tahoma" w:cs="Tahoma"/>
          <w:b/>
          <w:noProof/>
          <w:sz w:val="19"/>
          <w:szCs w:val="19"/>
        </w:rPr>
        <w:tab/>
      </w:r>
      <w:r w:rsidRPr="005247E2">
        <w:rPr>
          <w:rFonts w:ascii="Tahoma" w:hAnsi="Tahoma" w:cs="Tahoma"/>
          <w:noProof/>
          <w:sz w:val="19"/>
          <w:szCs w:val="19"/>
        </w:rPr>
        <w:t>Во всем остальном, что не предусмотрено настоящим Договором, стороны руководствуются действующим законодательством Кыргызской Республики</w:t>
      </w:r>
    </w:p>
    <w:p w14:paraId="05F717B0" w14:textId="77777777" w:rsidR="00DA3DAA" w:rsidRPr="005247E2" w:rsidRDefault="00DA3DAA" w:rsidP="00DA3DAA">
      <w:pPr>
        <w:spacing w:after="0" w:line="240" w:lineRule="auto"/>
        <w:rPr>
          <w:rFonts w:ascii="Tahoma" w:hAnsi="Tahoma" w:cs="Tahoma"/>
          <w:b/>
          <w:noProof/>
          <w:sz w:val="19"/>
          <w:szCs w:val="19"/>
        </w:rPr>
      </w:pPr>
    </w:p>
    <w:p w14:paraId="73547F7E" w14:textId="77777777" w:rsidR="00DA3DAA" w:rsidRPr="005247E2" w:rsidRDefault="00DA3DAA" w:rsidP="00DA3DAA">
      <w:pPr>
        <w:spacing w:after="0" w:line="240" w:lineRule="auto"/>
        <w:jc w:val="center"/>
        <w:rPr>
          <w:rFonts w:ascii="Tahoma" w:hAnsi="Tahoma" w:cs="Tahoma"/>
          <w:b/>
          <w:noProof/>
          <w:sz w:val="19"/>
          <w:szCs w:val="19"/>
        </w:rPr>
      </w:pPr>
      <w:r w:rsidRPr="005247E2">
        <w:rPr>
          <w:rFonts w:ascii="Tahoma" w:hAnsi="Tahoma" w:cs="Tahoma"/>
          <w:b/>
          <w:noProof/>
          <w:sz w:val="19"/>
          <w:szCs w:val="19"/>
        </w:rPr>
        <w:t>13. Юридические адреса и реквизиты сторон:</w:t>
      </w:r>
    </w:p>
    <w:tbl>
      <w:tblPr>
        <w:tblW w:w="0" w:type="auto"/>
        <w:tblLook w:val="04A0" w:firstRow="1" w:lastRow="0" w:firstColumn="1" w:lastColumn="0" w:noHBand="0" w:noVBand="1"/>
      </w:tblPr>
      <w:tblGrid>
        <w:gridCol w:w="4531"/>
        <w:gridCol w:w="5103"/>
      </w:tblGrid>
      <w:tr w:rsidR="00DA3DAA" w:rsidRPr="005247E2" w14:paraId="767161A4" w14:textId="77777777" w:rsidTr="00DA3DAA">
        <w:tc>
          <w:tcPr>
            <w:tcW w:w="4531" w:type="dxa"/>
            <w:shd w:val="clear" w:color="auto" w:fill="EAF1DD"/>
            <w:hideMark/>
          </w:tcPr>
          <w:p w14:paraId="0BAC0CB2" w14:textId="77777777" w:rsidR="00DA3DAA" w:rsidRPr="005247E2" w:rsidRDefault="00DA3DAA" w:rsidP="00DA3DAA">
            <w:pPr>
              <w:spacing w:after="0" w:line="240" w:lineRule="auto"/>
              <w:contextualSpacing/>
              <w:jc w:val="center"/>
              <w:rPr>
                <w:rFonts w:ascii="Tahoma" w:eastAsia="Arial Unicode MS" w:hAnsi="Tahoma" w:cs="Tahoma"/>
                <w:b/>
                <w:bCs/>
                <w:sz w:val="19"/>
                <w:szCs w:val="19"/>
              </w:rPr>
            </w:pPr>
            <w:r w:rsidRPr="005247E2">
              <w:rPr>
                <w:rFonts w:ascii="Tahoma" w:eastAsia="Arial Unicode MS" w:hAnsi="Tahoma" w:cs="Tahoma"/>
                <w:b/>
                <w:bCs/>
                <w:sz w:val="19"/>
                <w:szCs w:val="19"/>
              </w:rPr>
              <w:t>Сторона-1</w:t>
            </w:r>
          </w:p>
        </w:tc>
        <w:tc>
          <w:tcPr>
            <w:tcW w:w="5103" w:type="dxa"/>
            <w:shd w:val="clear" w:color="auto" w:fill="EAF1DD"/>
            <w:hideMark/>
          </w:tcPr>
          <w:p w14:paraId="626FCF52" w14:textId="77777777" w:rsidR="00DA3DAA" w:rsidRPr="005247E2" w:rsidRDefault="00DA3DAA" w:rsidP="00DA3DAA">
            <w:pPr>
              <w:spacing w:after="0" w:line="240" w:lineRule="auto"/>
              <w:contextualSpacing/>
              <w:jc w:val="center"/>
              <w:rPr>
                <w:rFonts w:ascii="Tahoma" w:eastAsia="Arial Unicode MS" w:hAnsi="Tahoma" w:cs="Tahoma"/>
                <w:b/>
                <w:bCs/>
                <w:sz w:val="19"/>
                <w:szCs w:val="19"/>
              </w:rPr>
            </w:pPr>
            <w:r w:rsidRPr="005247E2">
              <w:rPr>
                <w:rFonts w:ascii="Tahoma" w:eastAsia="Arial Unicode MS" w:hAnsi="Tahoma" w:cs="Tahoma"/>
                <w:b/>
                <w:bCs/>
                <w:sz w:val="19"/>
                <w:szCs w:val="19"/>
              </w:rPr>
              <w:t>Сторона-2</w:t>
            </w:r>
          </w:p>
        </w:tc>
      </w:tr>
      <w:tr w:rsidR="00DA3DAA" w:rsidRPr="005247E2" w14:paraId="0943089A" w14:textId="77777777" w:rsidTr="00DA3DAA">
        <w:tc>
          <w:tcPr>
            <w:tcW w:w="4531" w:type="dxa"/>
          </w:tcPr>
          <w:p w14:paraId="76BBBD25" w14:textId="77777777" w:rsidR="00DA3DAA" w:rsidRPr="005247E2" w:rsidRDefault="00DA3DAA" w:rsidP="00DA3DAA">
            <w:pPr>
              <w:spacing w:after="0" w:line="240" w:lineRule="auto"/>
              <w:contextualSpacing/>
              <w:rPr>
                <w:rFonts w:ascii="Tahoma" w:eastAsia="Arial Unicode MS" w:hAnsi="Tahoma" w:cs="Tahoma"/>
                <w:bCs/>
                <w:sz w:val="19"/>
                <w:szCs w:val="19"/>
              </w:rPr>
            </w:pPr>
          </w:p>
          <w:p w14:paraId="1B543C4A" w14:textId="77777777" w:rsidR="00DA3DAA" w:rsidRPr="005247E2" w:rsidRDefault="00DA3DAA" w:rsidP="00DA3DAA">
            <w:pPr>
              <w:pStyle w:val="af2"/>
              <w:rPr>
                <w:rFonts w:ascii="Tahoma" w:eastAsia="Arial Unicode MS" w:hAnsi="Tahoma" w:cs="Tahoma"/>
                <w:b/>
                <w:bCs/>
                <w:sz w:val="19"/>
                <w:szCs w:val="19"/>
                <w:lang w:val="en-US"/>
              </w:rPr>
            </w:pPr>
          </w:p>
          <w:p w14:paraId="0999A280" w14:textId="77777777" w:rsidR="00DA3DAA" w:rsidRPr="005247E2" w:rsidRDefault="00DA3DAA" w:rsidP="00DA3DAA">
            <w:pPr>
              <w:pStyle w:val="af2"/>
              <w:rPr>
                <w:rFonts w:ascii="Tahoma" w:eastAsia="Arial Unicode MS" w:hAnsi="Tahoma" w:cs="Tahoma"/>
                <w:b/>
                <w:bCs/>
                <w:sz w:val="19"/>
                <w:szCs w:val="19"/>
                <w:lang w:val="en-US"/>
              </w:rPr>
            </w:pPr>
          </w:p>
          <w:p w14:paraId="65FBC424" w14:textId="77777777" w:rsidR="00DA3DAA" w:rsidRPr="005247E2" w:rsidRDefault="00DA3DAA" w:rsidP="00DA3DAA">
            <w:pPr>
              <w:pStyle w:val="af2"/>
              <w:rPr>
                <w:rFonts w:ascii="Tahoma" w:eastAsia="Arial Unicode MS" w:hAnsi="Tahoma" w:cs="Tahoma"/>
                <w:b/>
                <w:bCs/>
                <w:sz w:val="19"/>
                <w:szCs w:val="19"/>
                <w:lang w:val="en-US"/>
              </w:rPr>
            </w:pPr>
          </w:p>
          <w:p w14:paraId="06A08966" w14:textId="77777777" w:rsidR="00DA3DAA" w:rsidRPr="005247E2" w:rsidRDefault="00DA3DAA" w:rsidP="00DA3DAA">
            <w:pPr>
              <w:pStyle w:val="af2"/>
              <w:rPr>
                <w:rFonts w:ascii="Tahoma" w:eastAsia="Arial Unicode MS" w:hAnsi="Tahoma" w:cs="Tahoma"/>
                <w:b/>
                <w:bCs/>
                <w:sz w:val="19"/>
                <w:szCs w:val="19"/>
                <w:lang w:val="en-US"/>
              </w:rPr>
            </w:pPr>
          </w:p>
          <w:p w14:paraId="57C3CC3E" w14:textId="77777777" w:rsidR="00DA3DAA" w:rsidRPr="005247E2" w:rsidRDefault="00DA3DAA" w:rsidP="00DA3DAA">
            <w:pPr>
              <w:pStyle w:val="af2"/>
              <w:rPr>
                <w:rFonts w:ascii="Tahoma" w:eastAsia="Arial Unicode MS" w:hAnsi="Tahoma" w:cs="Tahoma"/>
                <w:b/>
                <w:bCs/>
                <w:sz w:val="19"/>
                <w:szCs w:val="19"/>
                <w:lang w:val="en-US"/>
              </w:rPr>
            </w:pPr>
          </w:p>
          <w:p w14:paraId="0D7F5D97" w14:textId="77777777" w:rsidR="00DA3DAA" w:rsidRPr="005247E2" w:rsidRDefault="00DA3DAA" w:rsidP="00DA3DAA">
            <w:pPr>
              <w:pStyle w:val="af2"/>
              <w:rPr>
                <w:rFonts w:ascii="Tahoma" w:eastAsia="Arial Unicode MS" w:hAnsi="Tahoma" w:cs="Tahoma"/>
                <w:b/>
                <w:bCs/>
                <w:sz w:val="19"/>
                <w:szCs w:val="19"/>
                <w:lang w:val="en-US"/>
              </w:rPr>
            </w:pPr>
          </w:p>
          <w:p w14:paraId="6A360F05" w14:textId="77777777" w:rsidR="00DA3DAA" w:rsidRPr="005247E2" w:rsidRDefault="00DA3DAA" w:rsidP="00DA3DAA">
            <w:pPr>
              <w:pStyle w:val="af2"/>
              <w:rPr>
                <w:rFonts w:ascii="Tahoma" w:eastAsia="Arial Unicode MS" w:hAnsi="Tahoma" w:cs="Tahoma"/>
                <w:b/>
                <w:bCs/>
                <w:sz w:val="19"/>
                <w:szCs w:val="19"/>
                <w:lang w:val="en-US"/>
              </w:rPr>
            </w:pPr>
          </w:p>
          <w:p w14:paraId="36EB1041" w14:textId="77777777" w:rsidR="00DA3DAA" w:rsidRPr="005247E2" w:rsidRDefault="00DA3DAA" w:rsidP="00DA3DAA">
            <w:pPr>
              <w:pStyle w:val="af2"/>
              <w:rPr>
                <w:rFonts w:ascii="Tahoma" w:eastAsia="Arial Unicode MS" w:hAnsi="Tahoma" w:cs="Tahoma"/>
                <w:b/>
                <w:bCs/>
                <w:sz w:val="19"/>
                <w:szCs w:val="19"/>
                <w:lang w:val="en-US"/>
              </w:rPr>
            </w:pPr>
          </w:p>
          <w:p w14:paraId="72DB547E" w14:textId="77777777" w:rsidR="00DA3DAA" w:rsidRPr="005247E2" w:rsidRDefault="00DA3DAA" w:rsidP="00DA3DAA">
            <w:pPr>
              <w:pStyle w:val="af2"/>
              <w:rPr>
                <w:rFonts w:ascii="Tahoma" w:eastAsia="Arial Unicode MS" w:hAnsi="Tahoma" w:cs="Tahoma"/>
                <w:b/>
                <w:bCs/>
                <w:sz w:val="19"/>
                <w:szCs w:val="19"/>
                <w:lang w:val="en-US"/>
              </w:rPr>
            </w:pPr>
          </w:p>
          <w:p w14:paraId="63455F88" w14:textId="77777777" w:rsidR="00DA3DAA" w:rsidRPr="005247E2" w:rsidRDefault="00DA3DAA" w:rsidP="00DA3DAA">
            <w:pPr>
              <w:pStyle w:val="af2"/>
              <w:rPr>
                <w:rFonts w:ascii="Tahoma" w:eastAsia="Arial Unicode MS" w:hAnsi="Tahoma" w:cs="Tahoma"/>
                <w:b/>
                <w:bCs/>
                <w:sz w:val="19"/>
                <w:szCs w:val="19"/>
                <w:lang w:val="en-US"/>
              </w:rPr>
            </w:pPr>
          </w:p>
          <w:p w14:paraId="776EC4B0" w14:textId="77777777" w:rsidR="00DA3DAA" w:rsidRPr="005247E2" w:rsidRDefault="00DA3DAA" w:rsidP="00DA3DAA">
            <w:pPr>
              <w:pStyle w:val="af2"/>
              <w:rPr>
                <w:rFonts w:ascii="Tahoma" w:eastAsia="Arial Unicode MS" w:hAnsi="Tahoma" w:cs="Tahoma"/>
                <w:b/>
                <w:bCs/>
                <w:sz w:val="19"/>
                <w:szCs w:val="19"/>
                <w:lang w:val="en-US"/>
              </w:rPr>
            </w:pPr>
          </w:p>
          <w:p w14:paraId="6F7C7D6F" w14:textId="77777777" w:rsidR="00DA3DAA" w:rsidRPr="005247E2" w:rsidRDefault="00DA3DAA" w:rsidP="00DA3DAA">
            <w:pPr>
              <w:pStyle w:val="af2"/>
              <w:rPr>
                <w:rFonts w:ascii="Tahoma" w:eastAsia="Arial Unicode MS" w:hAnsi="Tahoma" w:cs="Tahoma"/>
                <w:b/>
                <w:bCs/>
                <w:sz w:val="19"/>
                <w:szCs w:val="19"/>
                <w:lang w:val="en-US"/>
              </w:rPr>
            </w:pPr>
          </w:p>
          <w:p w14:paraId="15E501F0" w14:textId="77777777" w:rsidR="00DA3DAA" w:rsidRPr="005247E2" w:rsidRDefault="00DA3DAA" w:rsidP="00DA3DAA">
            <w:pPr>
              <w:spacing w:after="0" w:line="240" w:lineRule="auto"/>
              <w:contextualSpacing/>
              <w:rPr>
                <w:rFonts w:ascii="Tahoma" w:eastAsia="Arial Unicode MS" w:hAnsi="Tahoma" w:cs="Tahoma"/>
                <w:bCs/>
                <w:sz w:val="19"/>
                <w:szCs w:val="19"/>
              </w:rPr>
            </w:pPr>
          </w:p>
        </w:tc>
        <w:tc>
          <w:tcPr>
            <w:tcW w:w="5103" w:type="dxa"/>
          </w:tcPr>
          <w:p w14:paraId="0D881C59" w14:textId="77777777" w:rsidR="00DA3DAA" w:rsidRPr="005247E2" w:rsidRDefault="00DA3DAA" w:rsidP="00DA3DAA">
            <w:pPr>
              <w:pStyle w:val="af2"/>
              <w:rPr>
                <w:rFonts w:ascii="Tahoma" w:eastAsia="Arial Unicode MS" w:hAnsi="Tahoma" w:cs="Tahoma"/>
                <w:bCs/>
                <w:sz w:val="19"/>
                <w:szCs w:val="19"/>
              </w:rPr>
            </w:pPr>
          </w:p>
          <w:p w14:paraId="39B432BD"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 xml:space="preserve">          ЗАО "Альфа Телеком"</w:t>
            </w:r>
          </w:p>
          <w:p w14:paraId="510B3D2C"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г. Бишкек, ул. </w:t>
            </w:r>
            <w:proofErr w:type="spellStart"/>
            <w:r w:rsidRPr="005247E2">
              <w:rPr>
                <w:rFonts w:ascii="Tahoma" w:eastAsia="Arial Unicode MS" w:hAnsi="Tahoma" w:cs="Tahoma"/>
                <w:bCs/>
                <w:sz w:val="19"/>
                <w:szCs w:val="19"/>
              </w:rPr>
              <w:t>Суюмбаева</w:t>
            </w:r>
            <w:proofErr w:type="spellEnd"/>
            <w:r w:rsidRPr="005247E2">
              <w:rPr>
                <w:rFonts w:ascii="Tahoma" w:eastAsia="Arial Unicode MS" w:hAnsi="Tahoma" w:cs="Tahoma"/>
                <w:bCs/>
                <w:sz w:val="19"/>
                <w:szCs w:val="19"/>
              </w:rPr>
              <w:t>, 123.</w:t>
            </w:r>
          </w:p>
          <w:p w14:paraId="3736A9E3"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Р\С: 1091820182530113</w:t>
            </w:r>
          </w:p>
          <w:p w14:paraId="47202854"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w:t>
            </w:r>
            <w:proofErr w:type="spellStart"/>
            <w:r w:rsidRPr="005247E2">
              <w:rPr>
                <w:rFonts w:ascii="Tahoma" w:eastAsia="Arial Unicode MS" w:hAnsi="Tahoma" w:cs="Tahoma"/>
                <w:bCs/>
                <w:sz w:val="19"/>
                <w:szCs w:val="19"/>
              </w:rPr>
              <w:t>Бишкекский</w:t>
            </w:r>
            <w:proofErr w:type="spellEnd"/>
            <w:r w:rsidRPr="005247E2">
              <w:rPr>
                <w:rFonts w:ascii="Tahoma" w:eastAsia="Arial Unicode MS" w:hAnsi="Tahoma" w:cs="Tahoma"/>
                <w:bCs/>
                <w:sz w:val="19"/>
                <w:szCs w:val="19"/>
              </w:rPr>
              <w:t xml:space="preserve"> центральный филиал </w:t>
            </w:r>
          </w:p>
          <w:p w14:paraId="37B80791"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ОАО "Оптима Банк", </w:t>
            </w:r>
          </w:p>
          <w:p w14:paraId="2A07127B"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БИК: 109018</w:t>
            </w:r>
          </w:p>
          <w:p w14:paraId="6C5CB320"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SWIFT: ENEJKG22</w:t>
            </w:r>
          </w:p>
          <w:p w14:paraId="3B50C68A"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 xml:space="preserve">                    Для перечисления ГОИД:</w:t>
            </w:r>
          </w:p>
          <w:p w14:paraId="24DD75F9" w14:textId="105F0BBF" w:rsidR="00DA3DAA" w:rsidRPr="005247E2" w:rsidRDefault="001958BD"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ОАО «</w:t>
            </w:r>
            <w:proofErr w:type="spellStart"/>
            <w:r w:rsidRPr="005247E2">
              <w:rPr>
                <w:rFonts w:ascii="Tahoma" w:eastAsia="Arial Unicode MS" w:hAnsi="Tahoma" w:cs="Tahoma"/>
                <w:bCs/>
                <w:sz w:val="19"/>
                <w:szCs w:val="19"/>
              </w:rPr>
              <w:t>Айыл</w:t>
            </w:r>
            <w:proofErr w:type="spellEnd"/>
            <w:r w:rsidR="00DA3DAA" w:rsidRPr="005247E2">
              <w:rPr>
                <w:rFonts w:ascii="Tahoma" w:eastAsia="Arial Unicode MS" w:hAnsi="Tahoma" w:cs="Tahoma"/>
                <w:bCs/>
                <w:sz w:val="19"/>
                <w:szCs w:val="19"/>
              </w:rPr>
              <w:t xml:space="preserve"> Банк», </w:t>
            </w:r>
          </w:p>
          <w:p w14:paraId="5F03A321"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г. Бишкек, Кыргызская Республика</w:t>
            </w:r>
          </w:p>
          <w:p w14:paraId="29960261" w14:textId="77777777"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ЗАО "Альфа Телеком",</w:t>
            </w:r>
          </w:p>
          <w:p w14:paraId="7AE61176" w14:textId="15A19715" w:rsidR="00DA3DAA" w:rsidRPr="005247E2" w:rsidRDefault="00DA3DAA"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Счет № </w:t>
            </w:r>
            <w:r w:rsidR="001958BD" w:rsidRPr="005247E2">
              <w:rPr>
                <w:rFonts w:ascii="Tahoma" w:hAnsi="Tahoma" w:cs="Tahoma"/>
                <w:sz w:val="19"/>
                <w:szCs w:val="19"/>
              </w:rPr>
              <w:t xml:space="preserve">1350100027537623 </w:t>
            </w:r>
            <w:r w:rsidRPr="005247E2">
              <w:rPr>
                <w:rFonts w:ascii="Tahoma" w:hAnsi="Tahoma" w:cs="Tahoma"/>
                <w:sz w:val="19"/>
                <w:szCs w:val="19"/>
              </w:rPr>
              <w:t xml:space="preserve">  </w:t>
            </w:r>
            <w:r w:rsidRPr="005247E2">
              <w:rPr>
                <w:rFonts w:ascii="Tahoma" w:eastAsia="Arial Unicode MS" w:hAnsi="Tahoma" w:cs="Tahoma"/>
                <w:bCs/>
                <w:sz w:val="19"/>
                <w:szCs w:val="19"/>
              </w:rPr>
              <w:t xml:space="preserve">   </w:t>
            </w:r>
          </w:p>
          <w:p w14:paraId="6738CDFB" w14:textId="09C8197B" w:rsidR="00DA3DAA" w:rsidRPr="005247E2" w:rsidRDefault="001958BD" w:rsidP="00DA3DAA">
            <w:pPr>
              <w:pStyle w:val="af2"/>
              <w:rPr>
                <w:rFonts w:ascii="Tahoma" w:eastAsia="Arial Unicode MS" w:hAnsi="Tahoma" w:cs="Tahoma"/>
                <w:bCs/>
                <w:sz w:val="19"/>
                <w:szCs w:val="19"/>
              </w:rPr>
            </w:pPr>
            <w:r w:rsidRPr="005247E2">
              <w:rPr>
                <w:rFonts w:ascii="Tahoma" w:eastAsia="Arial Unicode MS" w:hAnsi="Tahoma" w:cs="Tahoma"/>
                <w:bCs/>
                <w:sz w:val="19"/>
                <w:szCs w:val="19"/>
              </w:rPr>
              <w:t xml:space="preserve">          БИК: 135</w:t>
            </w:r>
            <w:r w:rsidR="00DA3DAA" w:rsidRPr="005247E2">
              <w:rPr>
                <w:rFonts w:ascii="Tahoma" w:eastAsia="Arial Unicode MS" w:hAnsi="Tahoma" w:cs="Tahoma"/>
                <w:bCs/>
                <w:sz w:val="19"/>
                <w:szCs w:val="19"/>
              </w:rPr>
              <w:t>001</w:t>
            </w:r>
          </w:p>
        </w:tc>
      </w:tr>
      <w:tr w:rsidR="00DA3DAA" w:rsidRPr="005247E2" w14:paraId="5B45B2B7" w14:textId="77777777" w:rsidTr="00DA3DAA">
        <w:tc>
          <w:tcPr>
            <w:tcW w:w="4531" w:type="dxa"/>
          </w:tcPr>
          <w:p w14:paraId="6BADBD6E" w14:textId="77777777" w:rsidR="00DA3DAA" w:rsidRPr="005247E2" w:rsidRDefault="00DA3DAA" w:rsidP="00DA3DAA">
            <w:pPr>
              <w:pStyle w:val="af2"/>
              <w:rPr>
                <w:rFonts w:ascii="Tahoma" w:eastAsia="Arial Unicode MS" w:hAnsi="Tahoma" w:cs="Tahoma"/>
                <w:b/>
                <w:bCs/>
                <w:sz w:val="19"/>
                <w:szCs w:val="19"/>
              </w:rPr>
            </w:pPr>
          </w:p>
          <w:p w14:paraId="03491BBA" w14:textId="77777777" w:rsidR="00DA3DAA" w:rsidRPr="005247E2" w:rsidRDefault="00DA3DAA" w:rsidP="00DA3DAA">
            <w:pPr>
              <w:pStyle w:val="af2"/>
              <w:rPr>
                <w:rFonts w:ascii="Tahoma" w:hAnsi="Tahoma" w:cs="Tahoma"/>
                <w:b/>
                <w:sz w:val="19"/>
                <w:szCs w:val="19"/>
              </w:rPr>
            </w:pPr>
            <w:r w:rsidRPr="005247E2">
              <w:rPr>
                <w:rFonts w:ascii="Tahoma" w:hAnsi="Tahoma" w:cs="Tahoma"/>
                <w:b/>
                <w:sz w:val="19"/>
                <w:szCs w:val="19"/>
              </w:rPr>
              <w:t>Директор</w:t>
            </w:r>
          </w:p>
          <w:p w14:paraId="26B95E4D" w14:textId="77777777" w:rsidR="00DA3DAA" w:rsidRPr="005247E2" w:rsidRDefault="00DA3DAA" w:rsidP="00DA3DAA">
            <w:pPr>
              <w:pStyle w:val="af2"/>
              <w:rPr>
                <w:rFonts w:ascii="Tahoma" w:hAnsi="Tahoma" w:cs="Tahoma"/>
                <w:b/>
                <w:noProof/>
                <w:sz w:val="19"/>
                <w:szCs w:val="19"/>
              </w:rPr>
            </w:pPr>
            <w:r w:rsidRPr="005247E2">
              <w:rPr>
                <w:rFonts w:ascii="Tahoma" w:hAnsi="Tahoma" w:cs="Tahoma"/>
                <w:b/>
                <w:noProof/>
                <w:sz w:val="19"/>
                <w:szCs w:val="19"/>
              </w:rPr>
              <w:t>/</w:t>
            </w:r>
            <w:r w:rsidRPr="005247E2">
              <w:rPr>
                <w:rFonts w:ascii="Tahoma" w:hAnsi="Tahoma" w:cs="Tahoma"/>
                <w:b/>
                <w:noProof/>
                <w:sz w:val="19"/>
                <w:szCs w:val="19"/>
                <w:highlight w:val="cyan"/>
                <w:lang w:val="en-US"/>
              </w:rPr>
              <w:t>______</w:t>
            </w:r>
            <w:r w:rsidRPr="005247E2">
              <w:rPr>
                <w:rFonts w:ascii="Tahoma" w:hAnsi="Tahoma" w:cs="Tahoma"/>
                <w:b/>
                <w:noProof/>
                <w:sz w:val="19"/>
                <w:szCs w:val="19"/>
              </w:rPr>
              <w:t xml:space="preserve"> /___________________</w:t>
            </w:r>
          </w:p>
          <w:p w14:paraId="30637E80" w14:textId="77777777" w:rsidR="00DA3DAA" w:rsidRPr="005247E2" w:rsidRDefault="00DA3DAA" w:rsidP="00DA3DAA">
            <w:pPr>
              <w:spacing w:after="0" w:line="240" w:lineRule="auto"/>
              <w:contextualSpacing/>
              <w:rPr>
                <w:rFonts w:ascii="Tahoma" w:eastAsia="Arial Unicode MS" w:hAnsi="Tahoma" w:cs="Tahoma"/>
                <w:bCs/>
                <w:sz w:val="19"/>
                <w:szCs w:val="19"/>
              </w:rPr>
            </w:pPr>
            <w:r w:rsidRPr="005247E2">
              <w:rPr>
                <w:rFonts w:ascii="Tahoma" w:hAnsi="Tahoma" w:cs="Tahoma"/>
                <w:noProof/>
                <w:sz w:val="19"/>
                <w:szCs w:val="19"/>
              </w:rPr>
              <w:t xml:space="preserve">                                  М.П.</w:t>
            </w:r>
          </w:p>
        </w:tc>
        <w:tc>
          <w:tcPr>
            <w:tcW w:w="5103" w:type="dxa"/>
          </w:tcPr>
          <w:p w14:paraId="73F8CCC3"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 xml:space="preserve">          </w:t>
            </w:r>
          </w:p>
          <w:p w14:paraId="2AD453FF" w14:textId="77777777" w:rsidR="00DA3DAA" w:rsidRPr="005247E2" w:rsidRDefault="00DA3DAA" w:rsidP="00DA3DAA">
            <w:pPr>
              <w:pStyle w:val="af2"/>
              <w:rPr>
                <w:rFonts w:ascii="Tahoma" w:eastAsia="Arial Unicode MS" w:hAnsi="Tahoma" w:cs="Tahoma"/>
                <w:b/>
                <w:bCs/>
                <w:sz w:val="19"/>
                <w:szCs w:val="19"/>
              </w:rPr>
            </w:pPr>
            <w:r w:rsidRPr="005247E2">
              <w:rPr>
                <w:rFonts w:ascii="Tahoma" w:eastAsia="Arial Unicode MS" w:hAnsi="Tahoma" w:cs="Tahoma"/>
                <w:b/>
                <w:bCs/>
                <w:sz w:val="19"/>
                <w:szCs w:val="19"/>
              </w:rPr>
              <w:t>Генеральный директор</w:t>
            </w:r>
          </w:p>
          <w:p w14:paraId="2EA71A8E" w14:textId="67D50012" w:rsidR="00DA3DAA" w:rsidRPr="005247E2" w:rsidRDefault="00BD7AE9" w:rsidP="00DA3DAA">
            <w:pPr>
              <w:pStyle w:val="af2"/>
              <w:rPr>
                <w:rFonts w:ascii="Tahoma" w:eastAsia="Arial Unicode MS" w:hAnsi="Tahoma" w:cs="Tahoma"/>
                <w:b/>
                <w:bCs/>
                <w:sz w:val="19"/>
                <w:szCs w:val="19"/>
              </w:rPr>
            </w:pPr>
            <w:r>
              <w:rPr>
                <w:rFonts w:ascii="Tahoma" w:eastAsia="Arial Unicode MS" w:hAnsi="Tahoma" w:cs="Tahoma"/>
                <w:b/>
                <w:bCs/>
                <w:sz w:val="19"/>
                <w:szCs w:val="19"/>
              </w:rPr>
              <w:t>/</w:t>
            </w:r>
            <w:proofErr w:type="spellStart"/>
            <w:r>
              <w:rPr>
                <w:rFonts w:ascii="Tahoma" w:eastAsia="Arial Unicode MS" w:hAnsi="Tahoma" w:cs="Tahoma"/>
                <w:b/>
                <w:bCs/>
                <w:sz w:val="19"/>
                <w:szCs w:val="19"/>
              </w:rPr>
              <w:t>Куренкеев</w:t>
            </w:r>
            <w:proofErr w:type="spellEnd"/>
            <w:r>
              <w:rPr>
                <w:rFonts w:ascii="Tahoma" w:eastAsia="Arial Unicode MS" w:hAnsi="Tahoma" w:cs="Tahoma"/>
                <w:b/>
                <w:bCs/>
                <w:sz w:val="19"/>
                <w:szCs w:val="19"/>
              </w:rPr>
              <w:t xml:space="preserve"> А. С.</w:t>
            </w:r>
            <w:r w:rsidR="00DA3DAA" w:rsidRPr="005247E2">
              <w:rPr>
                <w:rFonts w:ascii="Tahoma" w:eastAsia="Arial Unicode MS" w:hAnsi="Tahoma" w:cs="Tahoma"/>
                <w:b/>
                <w:bCs/>
                <w:sz w:val="19"/>
                <w:szCs w:val="19"/>
              </w:rPr>
              <w:t xml:space="preserve">/__________________ </w:t>
            </w:r>
          </w:p>
          <w:p w14:paraId="5BB286E9" w14:textId="77777777" w:rsidR="00DA3DAA" w:rsidRPr="005247E2" w:rsidRDefault="00DA3DAA" w:rsidP="00DA3DAA">
            <w:pPr>
              <w:spacing w:after="0" w:line="240" w:lineRule="auto"/>
              <w:contextualSpacing/>
              <w:jc w:val="center"/>
              <w:rPr>
                <w:rFonts w:ascii="Tahoma" w:eastAsia="Arial Unicode MS" w:hAnsi="Tahoma" w:cs="Tahoma"/>
                <w:bCs/>
                <w:sz w:val="19"/>
                <w:szCs w:val="19"/>
              </w:rPr>
            </w:pPr>
            <w:r w:rsidRPr="005247E2">
              <w:rPr>
                <w:rFonts w:ascii="Tahoma" w:eastAsia="Arial Unicode MS" w:hAnsi="Tahoma" w:cs="Tahoma"/>
                <w:bCs/>
                <w:sz w:val="19"/>
                <w:szCs w:val="19"/>
              </w:rPr>
              <w:t xml:space="preserve">                          М.П.</w:t>
            </w:r>
          </w:p>
          <w:p w14:paraId="6AEE83DD" w14:textId="77777777" w:rsidR="00DA3DAA" w:rsidRPr="005247E2" w:rsidRDefault="00DA3DAA" w:rsidP="00DA3DAA">
            <w:pPr>
              <w:spacing w:after="0"/>
              <w:ind w:firstLine="567"/>
              <w:jc w:val="right"/>
              <w:rPr>
                <w:rFonts w:ascii="Tahoma" w:eastAsia="Arial Unicode MS" w:hAnsi="Tahoma" w:cs="Tahoma"/>
                <w:b/>
                <w:bCs/>
                <w:sz w:val="19"/>
                <w:szCs w:val="19"/>
              </w:rPr>
            </w:pPr>
          </w:p>
        </w:tc>
      </w:tr>
    </w:tbl>
    <w:p w14:paraId="1BE5F305" w14:textId="462EA318" w:rsidR="00DA3DAA" w:rsidRPr="005247E2" w:rsidRDefault="00DA3DAA" w:rsidP="00DA3DAA">
      <w:pPr>
        <w:rPr>
          <w:rFonts w:ascii="Tahoma" w:hAnsi="Tahoma" w:cs="Tahoma"/>
          <w:sz w:val="19"/>
          <w:szCs w:val="19"/>
        </w:rPr>
      </w:pPr>
    </w:p>
    <w:p w14:paraId="5FA8C6CE" w14:textId="77777777" w:rsidR="00DA3DAA" w:rsidRPr="005247E2" w:rsidRDefault="00DA3DAA" w:rsidP="00DA3DAA">
      <w:pPr>
        <w:framePr w:hSpace="180" w:wrap="around" w:vAnchor="text" w:hAnchor="margin" w:y="1"/>
        <w:spacing w:after="0"/>
        <w:ind w:firstLine="567"/>
        <w:jc w:val="right"/>
        <w:rPr>
          <w:rFonts w:ascii="Tahoma" w:hAnsi="Tahoma" w:cs="Tahoma"/>
          <w:b/>
          <w:sz w:val="19"/>
          <w:szCs w:val="19"/>
        </w:rPr>
      </w:pPr>
      <w:r w:rsidRPr="005247E2">
        <w:rPr>
          <w:rFonts w:ascii="Tahoma" w:hAnsi="Tahoma" w:cs="Tahoma"/>
          <w:b/>
          <w:sz w:val="19"/>
          <w:szCs w:val="19"/>
        </w:rPr>
        <w:t xml:space="preserve">Приложение №1 </w:t>
      </w:r>
    </w:p>
    <w:p w14:paraId="68DFAB51" w14:textId="6BA058A7" w:rsidR="00DA3DAA" w:rsidRPr="005247E2" w:rsidRDefault="00661A3A" w:rsidP="00DA3DAA">
      <w:pPr>
        <w:framePr w:hSpace="180" w:wrap="around" w:vAnchor="text" w:hAnchor="margin" w:y="1"/>
        <w:spacing w:after="0"/>
        <w:ind w:firstLine="567"/>
        <w:jc w:val="right"/>
        <w:rPr>
          <w:rFonts w:ascii="Tahoma" w:hAnsi="Tahoma" w:cs="Tahoma"/>
          <w:b/>
          <w:sz w:val="19"/>
          <w:szCs w:val="19"/>
        </w:rPr>
      </w:pPr>
      <w:r>
        <w:rPr>
          <w:rFonts w:ascii="Tahoma" w:hAnsi="Tahoma" w:cs="Tahoma"/>
          <w:b/>
          <w:sz w:val="19"/>
          <w:szCs w:val="19"/>
        </w:rPr>
        <w:t>к Договору поставки</w:t>
      </w:r>
      <w:r w:rsidR="00BD7AE9">
        <w:rPr>
          <w:rFonts w:ascii="Tahoma" w:hAnsi="Tahoma" w:cs="Tahoma"/>
          <w:b/>
          <w:sz w:val="19"/>
          <w:szCs w:val="19"/>
        </w:rPr>
        <w:t xml:space="preserve"> ПО</w:t>
      </w:r>
      <w:r w:rsidR="00DA3DAA" w:rsidRPr="005247E2">
        <w:rPr>
          <w:rFonts w:ascii="Tahoma" w:hAnsi="Tahoma" w:cs="Tahoma"/>
          <w:b/>
          <w:sz w:val="19"/>
          <w:szCs w:val="19"/>
        </w:rPr>
        <w:t xml:space="preserve"> № _____ </w:t>
      </w:r>
    </w:p>
    <w:p w14:paraId="67BC4480" w14:textId="77777777" w:rsidR="00DA3DAA" w:rsidRPr="005247E2" w:rsidRDefault="00DA3DAA" w:rsidP="00DA3DAA">
      <w:pPr>
        <w:framePr w:hSpace="180" w:wrap="around" w:vAnchor="text" w:hAnchor="margin" w:y="1"/>
        <w:spacing w:after="0"/>
        <w:ind w:firstLine="567"/>
        <w:jc w:val="right"/>
        <w:rPr>
          <w:rFonts w:ascii="Tahoma" w:hAnsi="Tahoma" w:cs="Tahoma"/>
          <w:b/>
          <w:sz w:val="19"/>
          <w:szCs w:val="19"/>
        </w:rPr>
      </w:pPr>
    </w:p>
    <w:p w14:paraId="3C9CC8ED" w14:textId="5CDE9782" w:rsidR="00DA3DAA" w:rsidRPr="005247E2" w:rsidRDefault="00BD7AE9" w:rsidP="00DA3DAA">
      <w:pPr>
        <w:framePr w:hSpace="180" w:wrap="around" w:vAnchor="text" w:hAnchor="margin" w:y="1"/>
        <w:spacing w:after="0"/>
        <w:ind w:firstLine="567"/>
        <w:jc w:val="right"/>
        <w:rPr>
          <w:rFonts w:ascii="Tahoma" w:hAnsi="Tahoma" w:cs="Tahoma"/>
          <w:b/>
          <w:sz w:val="19"/>
          <w:szCs w:val="19"/>
        </w:rPr>
      </w:pPr>
      <w:r>
        <w:rPr>
          <w:rFonts w:ascii="Tahoma" w:hAnsi="Tahoma" w:cs="Tahoma"/>
          <w:b/>
          <w:sz w:val="19"/>
          <w:szCs w:val="19"/>
        </w:rPr>
        <w:t>от «___» __________ 2023</w:t>
      </w:r>
      <w:r w:rsidR="00DA3DAA" w:rsidRPr="005247E2">
        <w:rPr>
          <w:rFonts w:ascii="Tahoma" w:hAnsi="Tahoma" w:cs="Tahoma"/>
          <w:b/>
          <w:sz w:val="19"/>
          <w:szCs w:val="19"/>
        </w:rPr>
        <w:t>г.</w:t>
      </w:r>
    </w:p>
    <w:p w14:paraId="65D5118C" w14:textId="77777777" w:rsidR="00DA3DAA" w:rsidRPr="005247E2" w:rsidRDefault="00DA3DAA" w:rsidP="00DA3DAA">
      <w:pPr>
        <w:jc w:val="center"/>
        <w:rPr>
          <w:rFonts w:ascii="Tahoma" w:hAnsi="Tahoma" w:cs="Tahoma"/>
          <w:b/>
          <w:bCs/>
          <w:color w:val="000000"/>
          <w:sz w:val="19"/>
          <w:szCs w:val="19"/>
        </w:rPr>
      </w:pPr>
    </w:p>
    <w:p w14:paraId="3A0F25D1" w14:textId="77777777" w:rsidR="00DA3DAA" w:rsidRPr="005247E2" w:rsidRDefault="00DA3DAA" w:rsidP="00DA3DAA">
      <w:pPr>
        <w:jc w:val="center"/>
        <w:rPr>
          <w:rFonts w:ascii="Tahoma" w:hAnsi="Tahoma" w:cs="Tahoma"/>
          <w:sz w:val="19"/>
          <w:szCs w:val="19"/>
        </w:rPr>
      </w:pPr>
      <w:r w:rsidRPr="005247E2">
        <w:rPr>
          <w:rFonts w:ascii="Tahoma" w:hAnsi="Tahoma" w:cs="Tahoma"/>
          <w:b/>
          <w:bCs/>
          <w:color w:val="000000"/>
          <w:sz w:val="19"/>
          <w:szCs w:val="19"/>
        </w:rPr>
        <w:t>Спецификация</w:t>
      </w:r>
    </w:p>
    <w:tbl>
      <w:tblPr>
        <w:tblStyle w:val="a8"/>
        <w:tblW w:w="11052" w:type="dxa"/>
        <w:tblLook w:val="04A0" w:firstRow="1" w:lastRow="0" w:firstColumn="1" w:lastColumn="0" w:noHBand="0" w:noVBand="1"/>
      </w:tblPr>
      <w:tblGrid>
        <w:gridCol w:w="572"/>
        <w:gridCol w:w="1701"/>
        <w:gridCol w:w="2258"/>
        <w:gridCol w:w="1682"/>
        <w:gridCol w:w="1173"/>
        <w:gridCol w:w="1274"/>
        <w:gridCol w:w="1118"/>
        <w:gridCol w:w="1274"/>
      </w:tblGrid>
      <w:tr w:rsidR="00DA3DAA" w:rsidRPr="005247E2" w14:paraId="7C6D2822" w14:textId="77777777" w:rsidTr="00DA3DAA">
        <w:tc>
          <w:tcPr>
            <w:tcW w:w="572" w:type="dxa"/>
          </w:tcPr>
          <w:p w14:paraId="722A835D" w14:textId="77777777" w:rsidR="00DA3DAA" w:rsidRPr="005247E2" w:rsidRDefault="00DA3DAA" w:rsidP="00DA3DAA">
            <w:pPr>
              <w:rPr>
                <w:rFonts w:ascii="Tahoma" w:hAnsi="Tahoma" w:cs="Tahoma"/>
                <w:b/>
                <w:sz w:val="19"/>
                <w:szCs w:val="19"/>
              </w:rPr>
            </w:pPr>
            <w:r w:rsidRPr="005247E2">
              <w:rPr>
                <w:rFonts w:ascii="Tahoma" w:hAnsi="Tahoma" w:cs="Tahoma"/>
                <w:b/>
                <w:sz w:val="19"/>
                <w:szCs w:val="19"/>
              </w:rPr>
              <w:t>№ п/п</w:t>
            </w:r>
          </w:p>
        </w:tc>
        <w:tc>
          <w:tcPr>
            <w:tcW w:w="1702" w:type="dxa"/>
            <w:tcBorders>
              <w:top w:val="single" w:sz="8" w:space="0" w:color="auto"/>
              <w:left w:val="single" w:sz="8" w:space="0" w:color="auto"/>
              <w:bottom w:val="single" w:sz="4" w:space="0" w:color="auto"/>
              <w:right w:val="nil"/>
            </w:tcBorders>
            <w:vAlign w:val="center"/>
          </w:tcPr>
          <w:p w14:paraId="63FE68B7" w14:textId="77777777" w:rsidR="00DA3DAA" w:rsidRPr="005247E2" w:rsidRDefault="00DA3DAA" w:rsidP="00DA3DAA">
            <w:pPr>
              <w:rPr>
                <w:rFonts w:ascii="Tahoma" w:hAnsi="Tahoma" w:cs="Tahoma"/>
                <w:sz w:val="19"/>
                <w:szCs w:val="19"/>
              </w:rPr>
            </w:pPr>
            <w:r w:rsidRPr="005247E2">
              <w:rPr>
                <w:rFonts w:ascii="Tahoma" w:hAnsi="Tahoma" w:cs="Tahoma"/>
                <w:b/>
                <w:bCs/>
                <w:sz w:val="19"/>
                <w:szCs w:val="19"/>
              </w:rPr>
              <w:t>Наименование</w:t>
            </w:r>
          </w:p>
        </w:tc>
        <w:tc>
          <w:tcPr>
            <w:tcW w:w="2266" w:type="dxa"/>
            <w:tcBorders>
              <w:top w:val="single" w:sz="8" w:space="0" w:color="auto"/>
              <w:left w:val="single" w:sz="8" w:space="0" w:color="auto"/>
              <w:bottom w:val="single" w:sz="4" w:space="0" w:color="auto"/>
              <w:right w:val="single" w:sz="8" w:space="0" w:color="auto"/>
            </w:tcBorders>
            <w:vAlign w:val="center"/>
          </w:tcPr>
          <w:p w14:paraId="32041DE8" w14:textId="77777777" w:rsidR="00DA3DAA" w:rsidRPr="005247E2" w:rsidRDefault="00DA3DAA" w:rsidP="00DA3DAA">
            <w:pPr>
              <w:rPr>
                <w:rFonts w:ascii="Tahoma" w:hAnsi="Tahoma" w:cs="Tahoma"/>
                <w:sz w:val="19"/>
                <w:szCs w:val="19"/>
              </w:rPr>
            </w:pPr>
            <w:r w:rsidRPr="005247E2">
              <w:rPr>
                <w:rFonts w:ascii="Tahoma" w:hAnsi="Tahoma" w:cs="Tahoma"/>
                <w:b/>
                <w:bCs/>
                <w:sz w:val="19"/>
                <w:szCs w:val="19"/>
              </w:rPr>
              <w:t>Подробное описание</w:t>
            </w:r>
          </w:p>
        </w:tc>
        <w:tc>
          <w:tcPr>
            <w:tcW w:w="1699" w:type="dxa"/>
            <w:tcBorders>
              <w:top w:val="single" w:sz="8" w:space="0" w:color="auto"/>
              <w:left w:val="nil"/>
              <w:bottom w:val="single" w:sz="4" w:space="0" w:color="auto"/>
              <w:right w:val="single" w:sz="8" w:space="0" w:color="auto"/>
            </w:tcBorders>
            <w:vAlign w:val="center"/>
          </w:tcPr>
          <w:p w14:paraId="62FC168F" w14:textId="56DCFD88" w:rsidR="00DA3DAA" w:rsidRPr="005247E2" w:rsidRDefault="00DA3DAA" w:rsidP="00BD7AE9">
            <w:pPr>
              <w:rPr>
                <w:rFonts w:ascii="Tahoma" w:hAnsi="Tahoma" w:cs="Tahoma"/>
                <w:sz w:val="19"/>
                <w:szCs w:val="19"/>
              </w:rPr>
            </w:pPr>
            <w:r w:rsidRPr="005247E2">
              <w:rPr>
                <w:rFonts w:ascii="Tahoma" w:hAnsi="Tahoma" w:cs="Tahoma"/>
                <w:b/>
                <w:bCs/>
                <w:sz w:val="19"/>
                <w:szCs w:val="19"/>
              </w:rPr>
              <w:t xml:space="preserve">Срок действия </w:t>
            </w:r>
          </w:p>
        </w:tc>
        <w:tc>
          <w:tcPr>
            <w:tcW w:w="1134" w:type="dxa"/>
            <w:tcBorders>
              <w:top w:val="single" w:sz="8" w:space="0" w:color="auto"/>
              <w:left w:val="single" w:sz="8" w:space="0" w:color="auto"/>
              <w:bottom w:val="single" w:sz="4" w:space="0" w:color="auto"/>
              <w:right w:val="single" w:sz="8" w:space="0" w:color="auto"/>
            </w:tcBorders>
            <w:vAlign w:val="center"/>
          </w:tcPr>
          <w:p w14:paraId="7BFA5E83" w14:textId="77777777" w:rsidR="00DA3DAA" w:rsidRPr="005247E2" w:rsidRDefault="00DA3DAA" w:rsidP="00DA3DAA">
            <w:pPr>
              <w:rPr>
                <w:rFonts w:ascii="Tahoma" w:hAnsi="Tahoma" w:cs="Tahoma"/>
                <w:sz w:val="19"/>
                <w:szCs w:val="19"/>
              </w:rPr>
            </w:pPr>
            <w:r w:rsidRPr="005247E2">
              <w:rPr>
                <w:rFonts w:ascii="Tahoma" w:hAnsi="Tahoma" w:cs="Tahoma"/>
                <w:b/>
                <w:bCs/>
                <w:sz w:val="19"/>
                <w:szCs w:val="19"/>
              </w:rPr>
              <w:t>Кол-во лицензий</w:t>
            </w:r>
          </w:p>
        </w:tc>
        <w:tc>
          <w:tcPr>
            <w:tcW w:w="1275" w:type="dxa"/>
            <w:tcBorders>
              <w:top w:val="single" w:sz="8" w:space="0" w:color="auto"/>
              <w:left w:val="single" w:sz="8" w:space="0" w:color="auto"/>
              <w:bottom w:val="single" w:sz="4" w:space="0" w:color="auto"/>
              <w:right w:val="single" w:sz="4" w:space="0" w:color="auto"/>
            </w:tcBorders>
            <w:vAlign w:val="center"/>
          </w:tcPr>
          <w:p w14:paraId="4F08BD60"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Стоимость (без учета НДС), Сом КР</w:t>
            </w:r>
          </w:p>
        </w:tc>
        <w:tc>
          <w:tcPr>
            <w:tcW w:w="1129" w:type="dxa"/>
            <w:tcBorders>
              <w:top w:val="single" w:sz="8" w:space="0" w:color="auto"/>
              <w:left w:val="single" w:sz="4" w:space="0" w:color="auto"/>
              <w:bottom w:val="single" w:sz="4" w:space="0" w:color="auto"/>
              <w:right w:val="single" w:sz="8" w:space="0" w:color="auto"/>
            </w:tcBorders>
            <w:vAlign w:val="center"/>
          </w:tcPr>
          <w:p w14:paraId="1D55FA66" w14:textId="77777777" w:rsidR="00DA3DAA" w:rsidRPr="005247E2" w:rsidRDefault="00DA3DAA" w:rsidP="00DA3DAA">
            <w:pPr>
              <w:spacing w:after="0" w:line="240" w:lineRule="auto"/>
              <w:jc w:val="center"/>
              <w:rPr>
                <w:rFonts w:ascii="Tahoma" w:hAnsi="Tahoma" w:cs="Tahoma"/>
                <w:b/>
                <w:bCs/>
                <w:color w:val="000000"/>
                <w:sz w:val="19"/>
                <w:szCs w:val="19"/>
              </w:rPr>
            </w:pPr>
            <w:r w:rsidRPr="005247E2">
              <w:rPr>
                <w:rFonts w:ascii="Tahoma" w:hAnsi="Tahoma" w:cs="Tahoma"/>
                <w:b/>
                <w:bCs/>
                <w:color w:val="000000"/>
                <w:sz w:val="19"/>
                <w:szCs w:val="19"/>
              </w:rPr>
              <w:t xml:space="preserve">НДС 12%, </w:t>
            </w:r>
          </w:p>
          <w:p w14:paraId="0673CB76"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Сом КР</w:t>
            </w:r>
          </w:p>
        </w:tc>
        <w:tc>
          <w:tcPr>
            <w:tcW w:w="1275" w:type="dxa"/>
            <w:tcBorders>
              <w:top w:val="single" w:sz="8" w:space="0" w:color="auto"/>
              <w:left w:val="single" w:sz="8" w:space="0" w:color="auto"/>
              <w:bottom w:val="single" w:sz="4" w:space="0" w:color="auto"/>
              <w:right w:val="single" w:sz="8" w:space="0" w:color="auto"/>
            </w:tcBorders>
            <w:vAlign w:val="center"/>
          </w:tcPr>
          <w:p w14:paraId="23512E62"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Итого стоимость с учетом налогов, Сом КР</w:t>
            </w:r>
          </w:p>
        </w:tc>
      </w:tr>
      <w:tr w:rsidR="00DA3DAA" w:rsidRPr="005247E2" w14:paraId="060C50EF" w14:textId="77777777" w:rsidTr="00DA3DAA">
        <w:tc>
          <w:tcPr>
            <w:tcW w:w="572" w:type="dxa"/>
          </w:tcPr>
          <w:p w14:paraId="02A9ABF2" w14:textId="77777777" w:rsidR="00DA3DAA" w:rsidRPr="005247E2" w:rsidRDefault="00DA3DAA" w:rsidP="00DA3DAA">
            <w:pPr>
              <w:rPr>
                <w:rFonts w:ascii="Tahoma" w:hAnsi="Tahoma" w:cs="Tahoma"/>
                <w:sz w:val="19"/>
                <w:szCs w:val="19"/>
              </w:rPr>
            </w:pPr>
            <w:r w:rsidRPr="005247E2">
              <w:rPr>
                <w:rFonts w:ascii="Tahoma" w:hAnsi="Tahoma" w:cs="Tahoma"/>
                <w:sz w:val="19"/>
                <w:szCs w:val="19"/>
              </w:rPr>
              <w:t>1</w:t>
            </w:r>
          </w:p>
        </w:tc>
        <w:tc>
          <w:tcPr>
            <w:tcW w:w="1702" w:type="dxa"/>
            <w:tcBorders>
              <w:top w:val="single" w:sz="4" w:space="0" w:color="auto"/>
              <w:left w:val="single" w:sz="4" w:space="0" w:color="auto"/>
              <w:bottom w:val="single" w:sz="4" w:space="0" w:color="auto"/>
              <w:right w:val="single" w:sz="4" w:space="0" w:color="auto"/>
            </w:tcBorders>
            <w:vAlign w:val="center"/>
          </w:tcPr>
          <w:p w14:paraId="423625AD" w14:textId="77777777" w:rsidR="00DA3DAA" w:rsidRPr="005247E2" w:rsidRDefault="00DA3DAA" w:rsidP="00DA3DAA">
            <w:pPr>
              <w:rPr>
                <w:rFonts w:ascii="Tahoma" w:hAnsi="Tahoma" w:cs="Tahoma"/>
                <w:sz w:val="19"/>
                <w:szCs w:val="19"/>
              </w:rPr>
            </w:pPr>
            <w:r w:rsidRPr="005247E2">
              <w:rPr>
                <w:rFonts w:ascii="Tahoma" w:hAnsi="Tahoma" w:cs="Tahoma"/>
                <w:sz w:val="19"/>
                <w:szCs w:val="19"/>
              </w:rPr>
              <w:t>______________</w:t>
            </w:r>
          </w:p>
        </w:tc>
        <w:tc>
          <w:tcPr>
            <w:tcW w:w="2266" w:type="dxa"/>
            <w:tcBorders>
              <w:top w:val="single" w:sz="4" w:space="0" w:color="auto"/>
              <w:left w:val="single" w:sz="4" w:space="0" w:color="auto"/>
              <w:bottom w:val="single" w:sz="4" w:space="0" w:color="auto"/>
              <w:right w:val="single" w:sz="4" w:space="0" w:color="auto"/>
            </w:tcBorders>
            <w:vAlign w:val="center"/>
          </w:tcPr>
          <w:p w14:paraId="3250319F" w14:textId="77777777" w:rsidR="00DA3DAA" w:rsidRPr="005247E2" w:rsidRDefault="00DA3DAA" w:rsidP="00DA3DAA">
            <w:pPr>
              <w:rPr>
                <w:rFonts w:ascii="Tahoma" w:hAnsi="Tahoma" w:cs="Tahoma"/>
                <w:sz w:val="19"/>
                <w:szCs w:val="19"/>
              </w:rPr>
            </w:pPr>
          </w:p>
          <w:p w14:paraId="498C6E16" w14:textId="77777777" w:rsidR="00DA3DAA" w:rsidRPr="005247E2" w:rsidRDefault="00DA3DAA" w:rsidP="00DA3DAA">
            <w:pPr>
              <w:rPr>
                <w:rFonts w:ascii="Tahoma" w:hAnsi="Tahoma" w:cs="Tahoma"/>
                <w:sz w:val="19"/>
                <w:szCs w:val="19"/>
              </w:rPr>
            </w:pPr>
            <w:r w:rsidRPr="005247E2">
              <w:rPr>
                <w:rFonts w:ascii="Tahoma" w:hAnsi="Tahoma" w:cs="Tahoma"/>
                <w:sz w:val="19"/>
                <w:szCs w:val="19"/>
              </w:rPr>
              <w:t>_________________</w:t>
            </w:r>
          </w:p>
          <w:p w14:paraId="2B682D37" w14:textId="77777777" w:rsidR="00DA3DAA" w:rsidRPr="005247E2" w:rsidRDefault="00DA3DAA" w:rsidP="00DA3DAA">
            <w:pPr>
              <w:rPr>
                <w:rFonts w:ascii="Tahoma" w:hAnsi="Tahoma" w:cs="Tahoma"/>
                <w:sz w:val="19"/>
                <w:szCs w:val="19"/>
              </w:rPr>
            </w:pPr>
          </w:p>
        </w:tc>
        <w:tc>
          <w:tcPr>
            <w:tcW w:w="1699" w:type="dxa"/>
            <w:tcBorders>
              <w:top w:val="single" w:sz="4" w:space="0" w:color="auto"/>
              <w:left w:val="single" w:sz="4" w:space="0" w:color="auto"/>
              <w:bottom w:val="single" w:sz="4" w:space="0" w:color="auto"/>
              <w:right w:val="single" w:sz="4" w:space="0" w:color="auto"/>
            </w:tcBorders>
            <w:vAlign w:val="center"/>
          </w:tcPr>
          <w:p w14:paraId="569B6E0C" w14:textId="62674B43" w:rsidR="00DA3DAA" w:rsidRPr="005247E2" w:rsidRDefault="00DA3DAA" w:rsidP="00DA3DAA">
            <w:pPr>
              <w:rPr>
                <w:rFonts w:ascii="Tahoma" w:hAnsi="Tahoma" w:cs="Tahoma"/>
                <w:sz w:val="19"/>
                <w:szCs w:val="19"/>
              </w:rPr>
            </w:pPr>
          </w:p>
        </w:tc>
        <w:tc>
          <w:tcPr>
            <w:tcW w:w="1134" w:type="dxa"/>
          </w:tcPr>
          <w:p w14:paraId="23D99EBF" w14:textId="77777777" w:rsidR="00DA3DAA" w:rsidRPr="005247E2" w:rsidRDefault="00DA3DAA" w:rsidP="00DA3DAA">
            <w:pPr>
              <w:jc w:val="center"/>
              <w:rPr>
                <w:rFonts w:ascii="Tahoma" w:hAnsi="Tahoma" w:cs="Tahoma"/>
                <w:sz w:val="19"/>
                <w:szCs w:val="19"/>
              </w:rPr>
            </w:pPr>
          </w:p>
          <w:p w14:paraId="6EABDDCD" w14:textId="2FBF3EE7" w:rsidR="00DA3DAA" w:rsidRPr="005247E2" w:rsidRDefault="00DA3DAA" w:rsidP="00DA3DAA">
            <w:pPr>
              <w:jc w:val="center"/>
              <w:rPr>
                <w:rFonts w:ascii="Tahoma" w:hAnsi="Tahoma" w:cs="Tahoma"/>
                <w:sz w:val="19"/>
                <w:szCs w:val="19"/>
              </w:rPr>
            </w:pPr>
          </w:p>
        </w:tc>
        <w:tc>
          <w:tcPr>
            <w:tcW w:w="1275" w:type="dxa"/>
          </w:tcPr>
          <w:p w14:paraId="5268E833" w14:textId="77777777" w:rsidR="00DA3DAA" w:rsidRPr="005247E2" w:rsidRDefault="00DA3DAA" w:rsidP="00DA3DAA">
            <w:pPr>
              <w:rPr>
                <w:rFonts w:ascii="Tahoma" w:hAnsi="Tahoma" w:cs="Tahoma"/>
                <w:sz w:val="19"/>
                <w:szCs w:val="19"/>
              </w:rPr>
            </w:pPr>
          </w:p>
        </w:tc>
        <w:tc>
          <w:tcPr>
            <w:tcW w:w="1129" w:type="dxa"/>
          </w:tcPr>
          <w:p w14:paraId="1DA0C791" w14:textId="77777777" w:rsidR="00DA3DAA" w:rsidRPr="005247E2" w:rsidRDefault="00DA3DAA" w:rsidP="00DA3DAA">
            <w:pPr>
              <w:rPr>
                <w:rFonts w:ascii="Tahoma" w:hAnsi="Tahoma" w:cs="Tahoma"/>
                <w:sz w:val="19"/>
                <w:szCs w:val="19"/>
              </w:rPr>
            </w:pPr>
          </w:p>
        </w:tc>
        <w:tc>
          <w:tcPr>
            <w:tcW w:w="1275" w:type="dxa"/>
          </w:tcPr>
          <w:p w14:paraId="3C14D3C0" w14:textId="77777777" w:rsidR="00DA3DAA" w:rsidRPr="005247E2" w:rsidRDefault="00DA3DAA" w:rsidP="00DA3DAA">
            <w:pPr>
              <w:rPr>
                <w:rFonts w:ascii="Tahoma" w:hAnsi="Tahoma" w:cs="Tahoma"/>
                <w:sz w:val="19"/>
                <w:szCs w:val="19"/>
              </w:rPr>
            </w:pPr>
          </w:p>
        </w:tc>
      </w:tr>
      <w:tr w:rsidR="00DA3DAA" w:rsidRPr="005247E2" w14:paraId="1528D089" w14:textId="77777777" w:rsidTr="00DA3DAA">
        <w:tc>
          <w:tcPr>
            <w:tcW w:w="572" w:type="dxa"/>
          </w:tcPr>
          <w:p w14:paraId="21898EAF" w14:textId="77777777" w:rsidR="00DA3DAA" w:rsidRPr="005247E2" w:rsidRDefault="00DA3DAA" w:rsidP="00DA3DAA">
            <w:pPr>
              <w:rPr>
                <w:rFonts w:ascii="Tahoma" w:hAnsi="Tahoma" w:cs="Tahoma"/>
                <w:sz w:val="19"/>
                <w:szCs w:val="19"/>
              </w:rPr>
            </w:pPr>
          </w:p>
        </w:tc>
        <w:tc>
          <w:tcPr>
            <w:tcW w:w="10480" w:type="dxa"/>
            <w:gridSpan w:val="7"/>
          </w:tcPr>
          <w:p w14:paraId="35338958" w14:textId="77777777" w:rsidR="00DA3DAA" w:rsidRPr="005247E2" w:rsidRDefault="00DA3DAA" w:rsidP="00DA3DAA">
            <w:pPr>
              <w:rPr>
                <w:rFonts w:ascii="Tahoma" w:hAnsi="Tahoma" w:cs="Tahoma"/>
                <w:sz w:val="19"/>
                <w:szCs w:val="19"/>
              </w:rPr>
            </w:pPr>
            <w:r w:rsidRPr="005247E2">
              <w:rPr>
                <w:rFonts w:ascii="Tahoma" w:hAnsi="Tahoma" w:cs="Tahoma"/>
                <w:b/>
                <w:bCs/>
                <w:color w:val="000000"/>
                <w:sz w:val="19"/>
                <w:szCs w:val="19"/>
              </w:rPr>
              <w:t xml:space="preserve">Итого, общая сумма </w:t>
            </w:r>
            <w:r w:rsidRPr="005247E2">
              <w:rPr>
                <w:rFonts w:ascii="Tahoma" w:hAnsi="Tahoma" w:cs="Tahoma"/>
                <w:b/>
                <w:color w:val="000000"/>
                <w:sz w:val="19"/>
                <w:szCs w:val="19"/>
              </w:rPr>
              <w:t xml:space="preserve">составляет </w:t>
            </w:r>
            <w:r w:rsidRPr="005247E2">
              <w:rPr>
                <w:rFonts w:ascii="Tahoma" w:hAnsi="Tahoma" w:cs="Tahoma"/>
                <w:b/>
                <w:sz w:val="19"/>
                <w:szCs w:val="19"/>
              </w:rPr>
              <w:t>_________________________________________________</w:t>
            </w:r>
            <w:r w:rsidRPr="005247E2">
              <w:rPr>
                <w:rFonts w:ascii="Tahoma" w:hAnsi="Tahoma" w:cs="Tahoma"/>
                <w:color w:val="000000"/>
                <w:sz w:val="19"/>
                <w:szCs w:val="19"/>
              </w:rPr>
              <w:t xml:space="preserve"> сомов, в том числе сумма НДС </w:t>
            </w:r>
            <w:r w:rsidRPr="005247E2">
              <w:rPr>
                <w:rFonts w:ascii="Tahoma" w:hAnsi="Tahoma" w:cs="Tahoma"/>
                <w:sz w:val="19"/>
                <w:szCs w:val="19"/>
              </w:rPr>
              <w:t xml:space="preserve">12% составляет </w:t>
            </w:r>
            <w:r w:rsidRPr="005247E2">
              <w:rPr>
                <w:rFonts w:ascii="Tahoma" w:hAnsi="Tahoma" w:cs="Tahoma"/>
                <w:b/>
                <w:sz w:val="19"/>
                <w:szCs w:val="19"/>
              </w:rPr>
              <w:t>_________________</w:t>
            </w:r>
            <w:r w:rsidRPr="005247E2">
              <w:rPr>
                <w:rFonts w:ascii="Tahoma" w:hAnsi="Tahoma" w:cs="Tahoma"/>
                <w:sz w:val="19"/>
                <w:szCs w:val="19"/>
              </w:rPr>
              <w:t xml:space="preserve"> сом.</w:t>
            </w:r>
          </w:p>
        </w:tc>
      </w:tr>
    </w:tbl>
    <w:p w14:paraId="59D4C9E5" w14:textId="77777777" w:rsidR="00DA3DAA" w:rsidRPr="005247E2" w:rsidRDefault="00DA3DAA" w:rsidP="00DA3DAA">
      <w:pPr>
        <w:rPr>
          <w:rFonts w:ascii="Tahoma" w:hAnsi="Tahoma" w:cs="Tahoma"/>
          <w:sz w:val="19"/>
          <w:szCs w:val="19"/>
        </w:rPr>
      </w:pPr>
    </w:p>
    <w:p w14:paraId="535243E3" w14:textId="77777777" w:rsidR="00DA3DAA" w:rsidRPr="005247E2" w:rsidRDefault="00DA3DAA" w:rsidP="00DA3DAA">
      <w:pPr>
        <w:rPr>
          <w:rFonts w:ascii="Tahoma" w:hAnsi="Tahoma" w:cs="Tahoma"/>
          <w:sz w:val="19"/>
          <w:szCs w:val="19"/>
        </w:rPr>
      </w:pPr>
    </w:p>
    <w:tbl>
      <w:tblPr>
        <w:tblW w:w="0" w:type="auto"/>
        <w:tblInd w:w="708" w:type="dxa"/>
        <w:tblLook w:val="04A0" w:firstRow="1" w:lastRow="0" w:firstColumn="1" w:lastColumn="0" w:noHBand="0" w:noVBand="1"/>
      </w:tblPr>
      <w:tblGrid>
        <w:gridCol w:w="5285"/>
        <w:gridCol w:w="4921"/>
      </w:tblGrid>
      <w:tr w:rsidR="00DA3DAA" w:rsidRPr="005247E2" w14:paraId="0E341F43" w14:textId="77777777" w:rsidTr="00DA3DAA">
        <w:tc>
          <w:tcPr>
            <w:tcW w:w="7367" w:type="dxa"/>
          </w:tcPr>
          <w:p w14:paraId="1603324F" w14:textId="77777777" w:rsidR="00DA3DAA" w:rsidRPr="005247E2" w:rsidRDefault="00DA3DAA" w:rsidP="00DA3DAA">
            <w:pPr>
              <w:spacing w:after="0" w:line="240" w:lineRule="auto"/>
              <w:rPr>
                <w:rFonts w:ascii="Tahoma" w:eastAsia="Times New Roman" w:hAnsi="Tahoma" w:cs="Tahoma"/>
                <w:b/>
                <w:bCs/>
                <w:sz w:val="19"/>
                <w:szCs w:val="19"/>
              </w:rPr>
            </w:pPr>
            <w:r w:rsidRPr="005247E2">
              <w:rPr>
                <w:rFonts w:ascii="Tahoma" w:eastAsia="Times New Roman" w:hAnsi="Tahoma" w:cs="Tahoma"/>
                <w:b/>
                <w:bCs/>
                <w:sz w:val="19"/>
                <w:szCs w:val="19"/>
              </w:rPr>
              <w:t>Сторона-1:</w:t>
            </w:r>
          </w:p>
          <w:p w14:paraId="13ADC82F" w14:textId="77777777" w:rsidR="00DA3DAA" w:rsidRPr="005247E2" w:rsidRDefault="00DA3DAA" w:rsidP="00DA3DAA">
            <w:pPr>
              <w:spacing w:after="0" w:line="240" w:lineRule="auto"/>
              <w:rPr>
                <w:rFonts w:ascii="Tahoma" w:eastAsia="Times New Roman" w:hAnsi="Tahoma" w:cs="Tahoma"/>
                <w:b/>
                <w:bCs/>
                <w:sz w:val="19"/>
                <w:szCs w:val="19"/>
              </w:rPr>
            </w:pPr>
          </w:p>
          <w:p w14:paraId="0CE5717E" w14:textId="77777777" w:rsidR="00DA3DAA" w:rsidRPr="005247E2" w:rsidRDefault="00DA3DAA" w:rsidP="00DA3DAA">
            <w:pPr>
              <w:rPr>
                <w:rFonts w:ascii="Tahoma" w:eastAsia="Arial Unicode MS" w:hAnsi="Tahoma" w:cs="Tahoma"/>
                <w:b/>
                <w:bCs/>
                <w:iCs/>
                <w:sz w:val="19"/>
                <w:szCs w:val="19"/>
                <w:lang w:val="en-US"/>
              </w:rPr>
            </w:pPr>
            <w:r w:rsidRPr="005247E2">
              <w:rPr>
                <w:rFonts w:ascii="Tahoma" w:hAnsi="Tahoma" w:cs="Tahoma"/>
                <w:b/>
                <w:sz w:val="19"/>
                <w:szCs w:val="19"/>
                <w:lang w:val="en-US"/>
              </w:rPr>
              <w:t>__________________________</w:t>
            </w:r>
          </w:p>
          <w:p w14:paraId="593FAE03" w14:textId="77777777" w:rsidR="00DA3DAA" w:rsidRPr="005247E2" w:rsidRDefault="00DA3DAA" w:rsidP="00DA3DAA">
            <w:pPr>
              <w:rPr>
                <w:rFonts w:ascii="Tahoma" w:hAnsi="Tahoma" w:cs="Tahoma"/>
                <w:sz w:val="19"/>
                <w:szCs w:val="19"/>
              </w:rPr>
            </w:pPr>
            <w:r w:rsidRPr="005247E2">
              <w:rPr>
                <w:rFonts w:ascii="Tahoma" w:hAnsi="Tahoma" w:cs="Tahoma"/>
                <w:sz w:val="19"/>
                <w:szCs w:val="19"/>
              </w:rPr>
              <w:t xml:space="preserve">Директор </w:t>
            </w:r>
          </w:p>
          <w:p w14:paraId="7B038E9D" w14:textId="77777777" w:rsidR="00DA3DAA" w:rsidRPr="005247E2" w:rsidRDefault="00DA3DAA" w:rsidP="00DA3DAA">
            <w:pPr>
              <w:spacing w:after="0" w:line="240" w:lineRule="auto"/>
              <w:ind w:left="33"/>
              <w:jc w:val="both"/>
              <w:rPr>
                <w:rFonts w:ascii="Tahoma" w:eastAsia="Times New Roman" w:hAnsi="Tahoma" w:cs="Tahoma"/>
                <w:sz w:val="19"/>
                <w:szCs w:val="19"/>
              </w:rPr>
            </w:pPr>
            <w:r w:rsidRPr="005247E2">
              <w:rPr>
                <w:rFonts w:ascii="Tahoma" w:hAnsi="Tahoma" w:cs="Tahoma"/>
                <w:sz w:val="19"/>
                <w:szCs w:val="19"/>
                <w:lang w:val="en-US"/>
              </w:rPr>
              <w:t xml:space="preserve">_________ </w:t>
            </w:r>
            <w:r w:rsidRPr="005247E2">
              <w:rPr>
                <w:rFonts w:ascii="Tahoma" w:eastAsia="Times New Roman" w:hAnsi="Tahoma" w:cs="Tahoma"/>
                <w:sz w:val="19"/>
                <w:szCs w:val="19"/>
              </w:rPr>
              <w:t>_____________________</w:t>
            </w:r>
          </w:p>
          <w:p w14:paraId="528321F5" w14:textId="77777777" w:rsidR="00DA3DAA" w:rsidRPr="005247E2" w:rsidRDefault="00DA3DAA" w:rsidP="00DA3DAA">
            <w:pPr>
              <w:spacing w:after="0" w:line="240" w:lineRule="auto"/>
              <w:ind w:left="33"/>
              <w:jc w:val="both"/>
              <w:rPr>
                <w:rFonts w:ascii="Tahoma" w:eastAsia="Times New Roman" w:hAnsi="Tahoma" w:cs="Tahoma"/>
                <w:b/>
                <w:sz w:val="19"/>
                <w:szCs w:val="19"/>
              </w:rPr>
            </w:pPr>
            <w:r w:rsidRPr="005247E2">
              <w:rPr>
                <w:rFonts w:ascii="Tahoma" w:eastAsia="Times New Roman" w:hAnsi="Tahoma" w:cs="Tahoma"/>
                <w:sz w:val="19"/>
                <w:szCs w:val="19"/>
              </w:rPr>
              <w:t xml:space="preserve">                             М.П.</w:t>
            </w:r>
          </w:p>
        </w:tc>
        <w:tc>
          <w:tcPr>
            <w:tcW w:w="7619" w:type="dxa"/>
          </w:tcPr>
          <w:p w14:paraId="0BBA96D6" w14:textId="77777777" w:rsidR="00DA3DAA" w:rsidRPr="005247E2" w:rsidRDefault="00DA3DAA" w:rsidP="00DA3DAA">
            <w:pPr>
              <w:spacing w:after="0" w:line="240" w:lineRule="auto"/>
              <w:ind w:left="33"/>
              <w:jc w:val="both"/>
              <w:rPr>
                <w:rFonts w:ascii="Tahoma" w:eastAsia="Times New Roman" w:hAnsi="Tahoma" w:cs="Tahoma"/>
                <w:b/>
                <w:bCs/>
                <w:sz w:val="19"/>
                <w:szCs w:val="19"/>
              </w:rPr>
            </w:pPr>
            <w:r w:rsidRPr="005247E2">
              <w:rPr>
                <w:rFonts w:ascii="Tahoma" w:eastAsia="Times New Roman" w:hAnsi="Tahoma" w:cs="Tahoma"/>
                <w:b/>
                <w:bCs/>
                <w:sz w:val="19"/>
                <w:szCs w:val="19"/>
              </w:rPr>
              <w:t>Сторона-2:</w:t>
            </w:r>
          </w:p>
          <w:p w14:paraId="103959A0" w14:textId="77777777" w:rsidR="00DA3DAA" w:rsidRPr="005247E2" w:rsidRDefault="00DA3DAA" w:rsidP="00DA3DAA">
            <w:pPr>
              <w:spacing w:after="0" w:line="240" w:lineRule="auto"/>
              <w:ind w:left="-57"/>
              <w:jc w:val="both"/>
              <w:rPr>
                <w:rFonts w:ascii="Tahoma" w:eastAsia="Times New Roman" w:hAnsi="Tahoma" w:cs="Tahoma"/>
                <w:bCs/>
                <w:sz w:val="19"/>
                <w:szCs w:val="19"/>
              </w:rPr>
            </w:pPr>
          </w:p>
          <w:p w14:paraId="0330065A" w14:textId="77777777" w:rsidR="00DA3DAA" w:rsidRPr="005247E2" w:rsidRDefault="00DA3DAA" w:rsidP="00DA3DAA">
            <w:pPr>
              <w:spacing w:after="0" w:line="240" w:lineRule="auto"/>
              <w:ind w:left="33"/>
              <w:jc w:val="both"/>
              <w:rPr>
                <w:rFonts w:ascii="Tahoma" w:eastAsia="Arial Unicode MS" w:hAnsi="Tahoma" w:cs="Tahoma"/>
                <w:b/>
                <w:bCs/>
                <w:iCs/>
                <w:sz w:val="19"/>
                <w:szCs w:val="19"/>
              </w:rPr>
            </w:pPr>
            <w:r w:rsidRPr="005247E2">
              <w:rPr>
                <w:rFonts w:ascii="Tahoma" w:eastAsia="Arial Unicode MS" w:hAnsi="Tahoma" w:cs="Tahoma"/>
                <w:b/>
                <w:bCs/>
                <w:iCs/>
                <w:sz w:val="19"/>
                <w:szCs w:val="19"/>
              </w:rPr>
              <w:t>ЗАО "Альфа Телеком"</w:t>
            </w:r>
          </w:p>
          <w:p w14:paraId="64705926" w14:textId="77777777" w:rsidR="00DA3DAA" w:rsidRPr="005247E2" w:rsidRDefault="00DA3DAA" w:rsidP="00DA3DAA">
            <w:pPr>
              <w:spacing w:after="0" w:line="240" w:lineRule="auto"/>
              <w:ind w:firstLine="33"/>
              <w:jc w:val="both"/>
              <w:rPr>
                <w:rFonts w:ascii="Tahoma" w:eastAsia="Times New Roman" w:hAnsi="Tahoma" w:cs="Tahoma"/>
                <w:sz w:val="19"/>
                <w:szCs w:val="19"/>
              </w:rPr>
            </w:pPr>
          </w:p>
          <w:p w14:paraId="4518F853" w14:textId="77777777" w:rsidR="00DA3DAA" w:rsidRPr="005247E2" w:rsidRDefault="00DA3DAA" w:rsidP="00DA3DAA">
            <w:pPr>
              <w:spacing w:after="0" w:line="240" w:lineRule="auto"/>
              <w:ind w:firstLine="33"/>
              <w:jc w:val="both"/>
              <w:rPr>
                <w:rFonts w:ascii="Tahoma" w:eastAsia="Times New Roman" w:hAnsi="Tahoma" w:cs="Tahoma"/>
                <w:sz w:val="19"/>
                <w:szCs w:val="19"/>
              </w:rPr>
            </w:pPr>
            <w:r w:rsidRPr="005247E2">
              <w:rPr>
                <w:rFonts w:ascii="Tahoma" w:eastAsia="Times New Roman" w:hAnsi="Tahoma" w:cs="Tahoma"/>
                <w:sz w:val="19"/>
                <w:szCs w:val="19"/>
              </w:rPr>
              <w:t>Генеральный директор</w:t>
            </w:r>
          </w:p>
          <w:p w14:paraId="69FB59BF" w14:textId="77777777" w:rsidR="00DA3DAA" w:rsidRPr="005247E2" w:rsidRDefault="00DA3DAA" w:rsidP="00DA3DAA">
            <w:pPr>
              <w:spacing w:after="0" w:line="240" w:lineRule="auto"/>
              <w:ind w:left="33"/>
              <w:jc w:val="both"/>
              <w:rPr>
                <w:rFonts w:ascii="Tahoma" w:eastAsia="Times New Roman" w:hAnsi="Tahoma" w:cs="Tahoma"/>
                <w:sz w:val="19"/>
                <w:szCs w:val="19"/>
              </w:rPr>
            </w:pPr>
          </w:p>
          <w:p w14:paraId="6AAEED2B" w14:textId="5596888F" w:rsidR="00DA3DAA" w:rsidRPr="005247E2" w:rsidRDefault="00BD7AE9" w:rsidP="00DA3DAA">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 </w:t>
            </w:r>
            <w:r w:rsidR="00DA3DAA" w:rsidRPr="005247E2">
              <w:rPr>
                <w:rFonts w:ascii="Tahoma" w:eastAsia="Times New Roman" w:hAnsi="Tahoma" w:cs="Tahoma"/>
                <w:sz w:val="19"/>
                <w:szCs w:val="19"/>
              </w:rPr>
              <w:t>_____________________</w:t>
            </w:r>
          </w:p>
          <w:p w14:paraId="53CD8354" w14:textId="77777777" w:rsidR="00DA3DAA" w:rsidRPr="005247E2" w:rsidRDefault="00DA3DAA" w:rsidP="00DA3DAA">
            <w:pPr>
              <w:spacing w:after="0" w:line="240" w:lineRule="auto"/>
              <w:ind w:left="1584"/>
              <w:jc w:val="both"/>
              <w:rPr>
                <w:rFonts w:ascii="Tahoma" w:eastAsia="Times New Roman" w:hAnsi="Tahoma" w:cs="Tahoma"/>
                <w:b/>
                <w:sz w:val="19"/>
                <w:szCs w:val="19"/>
              </w:rPr>
            </w:pPr>
            <w:r w:rsidRPr="005247E2">
              <w:rPr>
                <w:rFonts w:ascii="Tahoma" w:eastAsia="Times New Roman" w:hAnsi="Tahoma" w:cs="Tahoma"/>
                <w:sz w:val="19"/>
                <w:szCs w:val="19"/>
              </w:rPr>
              <w:t xml:space="preserve">               М.П.</w:t>
            </w:r>
          </w:p>
        </w:tc>
      </w:tr>
    </w:tbl>
    <w:p w14:paraId="009FF67B" w14:textId="77777777" w:rsidR="00DA3DAA" w:rsidRPr="005247E2" w:rsidRDefault="00DA3DAA" w:rsidP="00DA3DAA">
      <w:pPr>
        <w:spacing w:after="0"/>
        <w:rPr>
          <w:rFonts w:ascii="Tahoma" w:hAnsi="Tahoma" w:cs="Tahoma"/>
          <w:b/>
          <w:sz w:val="19"/>
          <w:szCs w:val="19"/>
        </w:rPr>
        <w:sectPr w:rsidR="00DA3DAA" w:rsidRPr="005247E2" w:rsidSect="00DA3DAA">
          <w:pgSz w:w="11906" w:h="16838"/>
          <w:pgMar w:top="567" w:right="567" w:bottom="567" w:left="425" w:header="709" w:footer="0" w:gutter="0"/>
          <w:cols w:space="720"/>
          <w:docGrid w:linePitch="299"/>
        </w:sectPr>
      </w:pPr>
    </w:p>
    <w:p w14:paraId="13BF7573" w14:textId="77777777" w:rsidR="00DA3DAA" w:rsidRPr="005247E2" w:rsidRDefault="00DA3DAA" w:rsidP="00DA3DAA">
      <w:pPr>
        <w:spacing w:after="0"/>
        <w:ind w:firstLine="567"/>
        <w:jc w:val="right"/>
        <w:rPr>
          <w:rFonts w:ascii="Tahoma" w:hAnsi="Tahoma" w:cs="Tahoma"/>
          <w:b/>
          <w:sz w:val="19"/>
          <w:szCs w:val="19"/>
        </w:rPr>
      </w:pPr>
      <w:r w:rsidRPr="005247E2">
        <w:rPr>
          <w:rFonts w:ascii="Tahoma" w:hAnsi="Tahoma" w:cs="Tahoma"/>
          <w:b/>
          <w:sz w:val="19"/>
          <w:szCs w:val="19"/>
        </w:rPr>
        <w:lastRenderedPageBreak/>
        <w:t>Приложение №2</w:t>
      </w:r>
    </w:p>
    <w:p w14:paraId="33096910" w14:textId="060A107B" w:rsidR="00DA3DAA" w:rsidRPr="005247E2" w:rsidRDefault="00DA3DAA" w:rsidP="00DA3DAA">
      <w:pPr>
        <w:spacing w:after="0"/>
        <w:ind w:firstLine="567"/>
        <w:jc w:val="right"/>
        <w:rPr>
          <w:rFonts w:ascii="Tahoma" w:hAnsi="Tahoma" w:cs="Tahoma"/>
          <w:b/>
          <w:sz w:val="19"/>
          <w:szCs w:val="19"/>
        </w:rPr>
      </w:pPr>
      <w:r w:rsidRPr="005247E2">
        <w:rPr>
          <w:rFonts w:ascii="Tahoma" w:hAnsi="Tahoma" w:cs="Tahoma"/>
          <w:b/>
          <w:sz w:val="19"/>
          <w:szCs w:val="19"/>
        </w:rPr>
        <w:t>к Д</w:t>
      </w:r>
      <w:r w:rsidR="00661A3A">
        <w:rPr>
          <w:rFonts w:ascii="Tahoma" w:hAnsi="Tahoma" w:cs="Tahoma"/>
          <w:b/>
          <w:sz w:val="19"/>
          <w:szCs w:val="19"/>
        </w:rPr>
        <w:t>оговору поставки</w:t>
      </w:r>
      <w:r w:rsidR="00BD7AE9">
        <w:rPr>
          <w:rFonts w:ascii="Tahoma" w:hAnsi="Tahoma" w:cs="Tahoma"/>
          <w:b/>
          <w:sz w:val="19"/>
          <w:szCs w:val="19"/>
        </w:rPr>
        <w:t xml:space="preserve"> ПО </w:t>
      </w:r>
      <w:r w:rsidRPr="005247E2">
        <w:rPr>
          <w:rFonts w:ascii="Tahoma" w:hAnsi="Tahoma" w:cs="Tahoma"/>
          <w:b/>
          <w:sz w:val="19"/>
          <w:szCs w:val="19"/>
        </w:rPr>
        <w:t xml:space="preserve">№ _______ </w:t>
      </w:r>
    </w:p>
    <w:p w14:paraId="0B105735" w14:textId="5FECD348" w:rsidR="00DA3DAA" w:rsidRPr="005247E2" w:rsidRDefault="00BD7AE9" w:rsidP="00DA3DAA">
      <w:pPr>
        <w:spacing w:after="0"/>
        <w:ind w:firstLine="567"/>
        <w:jc w:val="right"/>
        <w:rPr>
          <w:rFonts w:ascii="Tahoma" w:hAnsi="Tahoma" w:cs="Tahoma"/>
          <w:b/>
          <w:sz w:val="19"/>
          <w:szCs w:val="19"/>
        </w:rPr>
      </w:pPr>
      <w:r>
        <w:rPr>
          <w:rFonts w:ascii="Tahoma" w:hAnsi="Tahoma" w:cs="Tahoma"/>
          <w:b/>
          <w:sz w:val="19"/>
          <w:szCs w:val="19"/>
        </w:rPr>
        <w:t>от «___» __________ 2023</w:t>
      </w:r>
      <w:r w:rsidR="00DA3DAA" w:rsidRPr="005247E2">
        <w:rPr>
          <w:rFonts w:ascii="Tahoma" w:hAnsi="Tahoma" w:cs="Tahoma"/>
          <w:b/>
          <w:sz w:val="19"/>
          <w:szCs w:val="19"/>
        </w:rPr>
        <w:t xml:space="preserve"> г.</w:t>
      </w:r>
    </w:p>
    <w:p w14:paraId="0CEE338F" w14:textId="77777777" w:rsidR="00DA3DAA" w:rsidRPr="005247E2" w:rsidRDefault="00DA3DAA" w:rsidP="00DA3DAA">
      <w:pPr>
        <w:spacing w:after="0"/>
        <w:ind w:firstLine="567"/>
        <w:jc w:val="right"/>
        <w:rPr>
          <w:rFonts w:ascii="Tahoma" w:hAnsi="Tahoma" w:cs="Tahoma"/>
          <w:b/>
          <w:sz w:val="19"/>
          <w:szCs w:val="19"/>
        </w:rPr>
      </w:pPr>
    </w:p>
    <w:p w14:paraId="293C9F9F" w14:textId="77777777" w:rsidR="00DA3DAA" w:rsidRPr="005247E2" w:rsidRDefault="00DA3DAA" w:rsidP="00DA3DAA">
      <w:pPr>
        <w:spacing w:after="0"/>
        <w:jc w:val="both"/>
        <w:rPr>
          <w:rFonts w:ascii="Tahoma" w:hAnsi="Tahoma" w:cs="Tahoma"/>
          <w:b/>
          <w:sz w:val="19"/>
          <w:szCs w:val="19"/>
        </w:rPr>
      </w:pPr>
      <w:r w:rsidRPr="005247E2">
        <w:rPr>
          <w:rFonts w:ascii="Tahoma" w:hAnsi="Tahoma" w:cs="Tahoma"/>
          <w:b/>
          <w:sz w:val="19"/>
          <w:szCs w:val="19"/>
        </w:rPr>
        <w:t xml:space="preserve">г. Бишкек                                                 </w:t>
      </w:r>
      <w:r w:rsidRPr="005247E2">
        <w:rPr>
          <w:rFonts w:ascii="Tahoma" w:hAnsi="Tahoma" w:cs="Tahoma"/>
          <w:b/>
          <w:sz w:val="19"/>
          <w:szCs w:val="19"/>
        </w:rPr>
        <w:tab/>
      </w:r>
      <w:r w:rsidRPr="005247E2">
        <w:rPr>
          <w:rFonts w:ascii="Tahoma" w:hAnsi="Tahoma" w:cs="Tahoma"/>
          <w:b/>
          <w:sz w:val="19"/>
          <w:szCs w:val="19"/>
        </w:rPr>
        <w:tab/>
      </w:r>
      <w:r w:rsidRPr="005247E2">
        <w:rPr>
          <w:rFonts w:ascii="Tahoma" w:hAnsi="Tahoma" w:cs="Tahoma"/>
          <w:b/>
          <w:sz w:val="19"/>
          <w:szCs w:val="19"/>
        </w:rPr>
        <w:tab/>
      </w:r>
      <w:r w:rsidRPr="005247E2">
        <w:rPr>
          <w:rFonts w:ascii="Tahoma" w:hAnsi="Tahoma" w:cs="Tahoma"/>
          <w:b/>
          <w:sz w:val="19"/>
          <w:szCs w:val="19"/>
        </w:rPr>
        <w:tab/>
      </w:r>
    </w:p>
    <w:p w14:paraId="15C46E78" w14:textId="77777777" w:rsidR="00DA3DAA" w:rsidRPr="005247E2" w:rsidRDefault="00DA3DAA" w:rsidP="00DA3DAA">
      <w:pPr>
        <w:pStyle w:val="af9"/>
        <w:spacing w:after="0" w:line="23" w:lineRule="atLeast"/>
        <w:rPr>
          <w:rFonts w:ascii="Tahoma" w:hAnsi="Tahoma" w:cs="Tahoma"/>
          <w:b/>
          <w:sz w:val="19"/>
          <w:szCs w:val="19"/>
          <w:lang w:val="ru-RU"/>
        </w:rPr>
      </w:pPr>
      <w:r w:rsidRPr="005247E2">
        <w:rPr>
          <w:rFonts w:ascii="Tahoma" w:hAnsi="Tahoma" w:cs="Tahoma"/>
          <w:b/>
          <w:sz w:val="19"/>
          <w:szCs w:val="19"/>
          <w:lang w:val="ru-RU"/>
        </w:rPr>
        <w:t xml:space="preserve">                   </w:t>
      </w:r>
    </w:p>
    <w:p w14:paraId="2BCEA94E" w14:textId="77777777" w:rsidR="00DA3DAA" w:rsidRPr="005247E2" w:rsidRDefault="00DA3DAA" w:rsidP="00DA3DAA">
      <w:pPr>
        <w:pStyle w:val="af9"/>
        <w:spacing w:after="0" w:line="23" w:lineRule="atLeast"/>
        <w:rPr>
          <w:rFonts w:ascii="Tahoma" w:hAnsi="Tahoma" w:cs="Tahoma"/>
          <w:b/>
          <w:sz w:val="19"/>
          <w:szCs w:val="19"/>
          <w:lang w:val="ru-RU"/>
        </w:rPr>
      </w:pPr>
    </w:p>
    <w:p w14:paraId="3241DDE8" w14:textId="77777777" w:rsidR="00DA3DAA" w:rsidRPr="005247E2" w:rsidRDefault="00DA3DAA" w:rsidP="00DA3DAA">
      <w:pPr>
        <w:pStyle w:val="af9"/>
        <w:spacing w:after="0" w:line="23" w:lineRule="atLeast"/>
        <w:rPr>
          <w:rFonts w:ascii="Tahoma" w:hAnsi="Tahoma" w:cs="Tahoma"/>
          <w:b/>
          <w:sz w:val="19"/>
          <w:szCs w:val="19"/>
          <w:lang w:val="ru-RU"/>
        </w:rPr>
      </w:pPr>
    </w:p>
    <w:p w14:paraId="23EAD0D5" w14:textId="77777777" w:rsidR="00DA3DAA" w:rsidRPr="005247E2" w:rsidRDefault="00DA3DAA" w:rsidP="00DA3DAA">
      <w:pPr>
        <w:pStyle w:val="af9"/>
        <w:spacing w:after="0" w:line="23" w:lineRule="atLeast"/>
        <w:jc w:val="center"/>
        <w:rPr>
          <w:rFonts w:ascii="Tahoma" w:hAnsi="Tahoma" w:cs="Tahoma"/>
          <w:b/>
          <w:sz w:val="19"/>
          <w:szCs w:val="19"/>
          <w:lang w:val="ru-RU"/>
        </w:rPr>
      </w:pPr>
      <w:r w:rsidRPr="005247E2">
        <w:rPr>
          <w:rFonts w:ascii="Tahoma" w:hAnsi="Tahoma" w:cs="Tahoma"/>
          <w:b/>
          <w:sz w:val="19"/>
          <w:szCs w:val="19"/>
          <w:lang w:val="ru-RU"/>
        </w:rPr>
        <w:t xml:space="preserve">Акт </w:t>
      </w:r>
    </w:p>
    <w:p w14:paraId="025A3869" w14:textId="77777777" w:rsidR="00DA3DAA" w:rsidRPr="005247E2" w:rsidRDefault="00DA3DAA" w:rsidP="00DA3DAA">
      <w:pPr>
        <w:pStyle w:val="af9"/>
        <w:spacing w:after="0" w:line="23" w:lineRule="atLeast"/>
        <w:jc w:val="center"/>
        <w:rPr>
          <w:rFonts w:ascii="Tahoma" w:hAnsi="Tahoma" w:cs="Tahoma"/>
          <w:b/>
          <w:sz w:val="19"/>
          <w:szCs w:val="19"/>
          <w:lang w:val="ru-RU"/>
        </w:rPr>
      </w:pPr>
      <w:r w:rsidRPr="005247E2">
        <w:rPr>
          <w:rFonts w:ascii="Tahoma" w:hAnsi="Tahoma" w:cs="Tahoma"/>
          <w:b/>
          <w:sz w:val="19"/>
          <w:szCs w:val="19"/>
          <w:lang w:val="ru-RU"/>
        </w:rPr>
        <w:t xml:space="preserve">приема-передачи </w:t>
      </w:r>
      <w:r w:rsidRPr="005247E2">
        <w:rPr>
          <w:rFonts w:ascii="Tahoma" w:hAnsi="Tahoma" w:cs="Tahoma"/>
          <w:b/>
          <w:sz w:val="19"/>
          <w:szCs w:val="19"/>
          <w:lang w:val="ru-RU" w:eastAsia="ar-SA"/>
        </w:rPr>
        <w:t>прав доступа к</w:t>
      </w:r>
      <w:r w:rsidRPr="005247E2">
        <w:rPr>
          <w:rFonts w:ascii="Tahoma" w:hAnsi="Tahoma" w:cs="Tahoma"/>
          <w:b/>
          <w:sz w:val="19"/>
          <w:szCs w:val="19"/>
          <w:lang w:val="ru-RU"/>
        </w:rPr>
        <w:t xml:space="preserve"> технической поддержке</w:t>
      </w:r>
    </w:p>
    <w:p w14:paraId="5A32D8BD" w14:textId="77777777" w:rsidR="00DA3DAA" w:rsidRPr="005247E2" w:rsidRDefault="00DA3DAA" w:rsidP="00DA3DAA">
      <w:pPr>
        <w:pStyle w:val="af9"/>
        <w:spacing w:after="0" w:line="23" w:lineRule="atLeast"/>
        <w:jc w:val="center"/>
        <w:rPr>
          <w:rFonts w:ascii="Tahoma" w:hAnsi="Tahoma" w:cs="Tahoma"/>
          <w:b/>
          <w:sz w:val="19"/>
          <w:szCs w:val="19"/>
          <w:lang w:val="ru-RU"/>
        </w:rPr>
      </w:pPr>
    </w:p>
    <w:p w14:paraId="6BB1C2E2" w14:textId="77777777" w:rsidR="00DA3DAA" w:rsidRPr="005247E2" w:rsidRDefault="00DA3DAA" w:rsidP="00DA3DAA">
      <w:pPr>
        <w:spacing w:after="0" w:line="23" w:lineRule="atLeast"/>
        <w:jc w:val="both"/>
        <w:rPr>
          <w:rFonts w:ascii="Tahoma" w:eastAsia="Times New Roman" w:hAnsi="Tahoma" w:cs="Tahoma"/>
          <w:sz w:val="19"/>
          <w:szCs w:val="19"/>
        </w:rPr>
      </w:pPr>
      <w:r w:rsidRPr="005247E2">
        <w:rPr>
          <w:rFonts w:ascii="Tahoma" w:hAnsi="Tahoma" w:cs="Tahoma"/>
          <w:b/>
          <w:sz w:val="19"/>
          <w:szCs w:val="19"/>
          <w:highlight w:val="cyan"/>
        </w:rPr>
        <w:t>__________________________</w:t>
      </w:r>
      <w:r w:rsidRPr="005247E2">
        <w:rPr>
          <w:rFonts w:ascii="Tahoma" w:eastAsia="Times New Roman" w:hAnsi="Tahoma" w:cs="Tahoma"/>
          <w:b/>
          <w:sz w:val="19"/>
          <w:szCs w:val="19"/>
        </w:rPr>
        <w:t xml:space="preserve">, </w:t>
      </w:r>
      <w:r w:rsidRPr="005247E2">
        <w:rPr>
          <w:rFonts w:ascii="Tahoma" w:eastAsia="Times New Roman" w:hAnsi="Tahoma" w:cs="Tahoma"/>
          <w:sz w:val="19"/>
          <w:szCs w:val="19"/>
        </w:rPr>
        <w:t>в дальнейшем именуемое «</w:t>
      </w:r>
      <w:r w:rsidRPr="005247E2">
        <w:rPr>
          <w:rFonts w:ascii="Tahoma" w:eastAsia="Times New Roman" w:hAnsi="Tahoma" w:cs="Tahoma"/>
          <w:b/>
          <w:sz w:val="19"/>
          <w:szCs w:val="19"/>
        </w:rPr>
        <w:t>Сторона-1</w:t>
      </w:r>
      <w:r w:rsidRPr="005247E2">
        <w:rPr>
          <w:rFonts w:ascii="Tahoma" w:eastAsia="Times New Roman" w:hAnsi="Tahoma" w:cs="Tahoma"/>
          <w:sz w:val="19"/>
          <w:szCs w:val="19"/>
        </w:rPr>
        <w:t xml:space="preserve">», </w:t>
      </w:r>
      <w:r w:rsidRPr="005247E2">
        <w:rPr>
          <w:rFonts w:ascii="Tahoma" w:hAnsi="Tahoma" w:cs="Tahoma"/>
          <w:sz w:val="19"/>
          <w:szCs w:val="19"/>
        </w:rPr>
        <w:t>в лице директора</w:t>
      </w:r>
      <w:r w:rsidRPr="005247E2">
        <w:rPr>
          <w:rFonts w:ascii="Tahoma" w:hAnsi="Tahoma" w:cs="Tahoma"/>
          <w:b/>
          <w:sz w:val="19"/>
          <w:szCs w:val="19"/>
          <w:highlight w:val="cyan"/>
        </w:rPr>
        <w:t>_________</w:t>
      </w:r>
      <w:r w:rsidRPr="005247E2">
        <w:rPr>
          <w:rFonts w:ascii="Tahoma" w:hAnsi="Tahoma" w:cs="Tahoma"/>
          <w:sz w:val="19"/>
          <w:szCs w:val="19"/>
        </w:rPr>
        <w:t>, действующего на основании Устава</w:t>
      </w:r>
      <w:r w:rsidRPr="005247E2">
        <w:rPr>
          <w:rFonts w:ascii="Tahoma" w:eastAsia="Times New Roman" w:hAnsi="Tahoma" w:cs="Tahoma"/>
          <w:sz w:val="19"/>
          <w:szCs w:val="19"/>
        </w:rPr>
        <w:t xml:space="preserve">, с одной стороны, и </w:t>
      </w:r>
    </w:p>
    <w:p w14:paraId="1D8E46B3" w14:textId="51ECEF1D" w:rsidR="00DA3DAA" w:rsidRPr="005247E2" w:rsidRDefault="00DA3DAA" w:rsidP="00DA3DAA">
      <w:pPr>
        <w:pStyle w:val="af9"/>
        <w:spacing w:after="0" w:line="23" w:lineRule="atLeast"/>
        <w:jc w:val="both"/>
        <w:rPr>
          <w:rFonts w:ascii="Tahoma" w:hAnsi="Tahoma" w:cs="Tahoma"/>
          <w:sz w:val="19"/>
          <w:szCs w:val="19"/>
          <w:lang w:val="ru-RU"/>
        </w:rPr>
      </w:pPr>
      <w:r w:rsidRPr="005247E2">
        <w:rPr>
          <w:rFonts w:ascii="Tahoma" w:hAnsi="Tahoma" w:cs="Tahoma"/>
          <w:sz w:val="19"/>
          <w:szCs w:val="19"/>
          <w:lang w:val="ru-RU"/>
        </w:rPr>
        <w:t xml:space="preserve">и ЗАО </w:t>
      </w:r>
      <w:r w:rsidRPr="005247E2">
        <w:rPr>
          <w:rFonts w:ascii="Tahoma" w:hAnsi="Tahoma" w:cs="Tahoma"/>
          <w:b/>
          <w:sz w:val="19"/>
          <w:szCs w:val="19"/>
          <w:lang w:val="ru-RU"/>
        </w:rPr>
        <w:t>«Альфа Телеком»</w:t>
      </w:r>
      <w:r w:rsidRPr="005247E2">
        <w:rPr>
          <w:rFonts w:ascii="Tahoma" w:hAnsi="Tahoma" w:cs="Tahoma"/>
          <w:sz w:val="19"/>
          <w:szCs w:val="19"/>
          <w:lang w:val="ru-RU"/>
        </w:rPr>
        <w:t>, именуемое в дальнейшем Сторона-2, в лице Гене</w:t>
      </w:r>
      <w:r w:rsidR="00BD7AE9">
        <w:rPr>
          <w:rFonts w:ascii="Tahoma" w:hAnsi="Tahoma" w:cs="Tahoma"/>
          <w:sz w:val="19"/>
          <w:szCs w:val="19"/>
          <w:lang w:val="ru-RU"/>
        </w:rPr>
        <w:t xml:space="preserve">рального директора </w:t>
      </w:r>
      <w:proofErr w:type="spellStart"/>
      <w:r w:rsidR="00BD7AE9">
        <w:rPr>
          <w:rFonts w:ascii="Tahoma" w:hAnsi="Tahoma" w:cs="Tahoma"/>
          <w:sz w:val="19"/>
          <w:szCs w:val="19"/>
          <w:lang w:val="ru-RU"/>
        </w:rPr>
        <w:t>Куренкеева</w:t>
      </w:r>
      <w:proofErr w:type="spellEnd"/>
      <w:r w:rsidR="00BD7AE9">
        <w:rPr>
          <w:rFonts w:ascii="Tahoma" w:hAnsi="Tahoma" w:cs="Tahoma"/>
          <w:sz w:val="19"/>
          <w:szCs w:val="19"/>
          <w:lang w:val="ru-RU"/>
        </w:rPr>
        <w:t xml:space="preserve"> А. С.</w:t>
      </w:r>
      <w:r w:rsidRPr="005247E2">
        <w:rPr>
          <w:rFonts w:ascii="Tahoma" w:hAnsi="Tahoma" w:cs="Tahoma"/>
          <w:sz w:val="19"/>
          <w:szCs w:val="19"/>
          <w:lang w:val="ru-RU"/>
        </w:rPr>
        <w:t>, действующего на основании</w:t>
      </w:r>
      <w:r w:rsidRPr="005247E2">
        <w:rPr>
          <w:rFonts w:ascii="Tahoma" w:hAnsi="Tahoma" w:cs="Tahoma"/>
          <w:sz w:val="19"/>
          <w:szCs w:val="19"/>
        </w:rPr>
        <w:t> </w:t>
      </w:r>
      <w:r w:rsidRPr="005247E2">
        <w:rPr>
          <w:rFonts w:ascii="Tahoma" w:hAnsi="Tahoma" w:cs="Tahoma"/>
          <w:sz w:val="19"/>
          <w:szCs w:val="19"/>
          <w:lang w:val="ru-RU"/>
        </w:rPr>
        <w:t>Устава, с другой стороны, вместе именуемые — Стороны, а каждое по отдельности — Сторона, составили настоящий Акт приема-передачи о нижеследующем:</w:t>
      </w:r>
    </w:p>
    <w:p w14:paraId="763AF865" w14:textId="77777777" w:rsidR="00DA3DAA" w:rsidRPr="005247E2" w:rsidRDefault="00DA3DAA" w:rsidP="00DA3DAA">
      <w:pPr>
        <w:pStyle w:val="af9"/>
        <w:spacing w:after="0" w:line="23" w:lineRule="atLeast"/>
        <w:jc w:val="both"/>
        <w:rPr>
          <w:rFonts w:ascii="Tahoma" w:hAnsi="Tahoma" w:cs="Tahoma"/>
          <w:sz w:val="19"/>
          <w:szCs w:val="19"/>
          <w:lang w:val="ru-RU"/>
        </w:rPr>
      </w:pPr>
    </w:p>
    <w:p w14:paraId="4F5843CF" w14:textId="77777777" w:rsidR="00DA3DAA" w:rsidRPr="005247E2" w:rsidRDefault="00DA3DAA" w:rsidP="00D96799">
      <w:pPr>
        <w:pStyle w:val="af9"/>
        <w:numPr>
          <w:ilvl w:val="0"/>
          <w:numId w:val="16"/>
        </w:numPr>
        <w:spacing w:after="0" w:line="23" w:lineRule="atLeast"/>
        <w:jc w:val="both"/>
        <w:rPr>
          <w:rFonts w:ascii="Tahoma" w:hAnsi="Tahoma" w:cs="Tahoma"/>
          <w:sz w:val="19"/>
          <w:szCs w:val="19"/>
          <w:lang w:val="ru-RU"/>
        </w:rPr>
      </w:pPr>
      <w:r w:rsidRPr="005247E2">
        <w:rPr>
          <w:rFonts w:ascii="Tahoma" w:hAnsi="Tahoma" w:cs="Tahoma"/>
          <w:sz w:val="19"/>
          <w:szCs w:val="19"/>
          <w:lang w:val="ru-RU"/>
        </w:rPr>
        <w:t xml:space="preserve">Сторона-1 предоставила Стороне-2 право доступа к программному обеспечению, лицензиям и технической поддержке следующего программного обеспечения: </w:t>
      </w:r>
    </w:p>
    <w:p w14:paraId="082E45A1" w14:textId="77777777" w:rsidR="00DA3DAA" w:rsidRPr="005247E2" w:rsidRDefault="00DA3DAA" w:rsidP="00DA3DAA">
      <w:pPr>
        <w:pStyle w:val="af9"/>
        <w:spacing w:after="0" w:line="23" w:lineRule="atLeast"/>
        <w:ind w:left="765"/>
        <w:jc w:val="both"/>
        <w:rPr>
          <w:rFonts w:ascii="Tahoma" w:hAnsi="Tahoma" w:cs="Tahoma"/>
          <w:sz w:val="19"/>
          <w:szCs w:val="19"/>
          <w:lang w:val="ru-RU"/>
        </w:rPr>
      </w:pPr>
    </w:p>
    <w:tbl>
      <w:tblPr>
        <w:tblpPr w:leftFromText="180" w:rightFromText="180" w:vertAnchor="text" w:horzAnchor="margin" w:tblpXSpec="right" w:tblpY="14"/>
        <w:tblW w:w="10207" w:type="dxa"/>
        <w:tblLayout w:type="fixed"/>
        <w:tblLook w:val="04A0" w:firstRow="1" w:lastRow="0" w:firstColumn="1" w:lastColumn="0" w:noHBand="0" w:noVBand="1"/>
      </w:tblPr>
      <w:tblGrid>
        <w:gridCol w:w="557"/>
        <w:gridCol w:w="1701"/>
        <w:gridCol w:w="1560"/>
        <w:gridCol w:w="1559"/>
        <w:gridCol w:w="1432"/>
        <w:gridCol w:w="39"/>
        <w:gridCol w:w="1378"/>
        <w:gridCol w:w="39"/>
        <w:gridCol w:w="750"/>
        <w:gridCol w:w="10"/>
        <w:gridCol w:w="29"/>
        <w:gridCol w:w="1153"/>
      </w:tblGrid>
      <w:tr w:rsidR="00DA3DAA" w:rsidRPr="005247E2" w14:paraId="16C3E483" w14:textId="77777777" w:rsidTr="0063782D">
        <w:trPr>
          <w:trHeight w:val="696"/>
        </w:trPr>
        <w:tc>
          <w:tcPr>
            <w:tcW w:w="557" w:type="dxa"/>
            <w:tcBorders>
              <w:top w:val="single" w:sz="8" w:space="0" w:color="auto"/>
              <w:left w:val="single" w:sz="8" w:space="0" w:color="auto"/>
              <w:bottom w:val="single" w:sz="4" w:space="0" w:color="auto"/>
              <w:right w:val="nil"/>
            </w:tcBorders>
            <w:shd w:val="clear" w:color="auto" w:fill="FDE9D9"/>
            <w:vAlign w:val="center"/>
            <w:hideMark/>
          </w:tcPr>
          <w:p w14:paraId="7231D467" w14:textId="77777777" w:rsidR="00DA3DAA" w:rsidRPr="005247E2" w:rsidRDefault="00DA3DAA" w:rsidP="00DA3DAA">
            <w:pPr>
              <w:spacing w:after="0" w:line="240" w:lineRule="auto"/>
              <w:ind w:left="-108" w:right="-108"/>
              <w:contextualSpacing/>
              <w:jc w:val="center"/>
              <w:rPr>
                <w:rFonts w:ascii="Tahoma" w:hAnsi="Tahoma" w:cs="Tahoma"/>
                <w:b/>
                <w:bCs/>
                <w:sz w:val="19"/>
                <w:szCs w:val="19"/>
              </w:rPr>
            </w:pPr>
            <w:r w:rsidRPr="005247E2">
              <w:rPr>
                <w:rFonts w:ascii="Tahoma" w:hAnsi="Tahoma" w:cs="Tahoma"/>
                <w:b/>
                <w:bCs/>
                <w:sz w:val="19"/>
                <w:szCs w:val="19"/>
              </w:rPr>
              <w:t>№ п/п</w:t>
            </w:r>
          </w:p>
        </w:tc>
        <w:tc>
          <w:tcPr>
            <w:tcW w:w="1701" w:type="dxa"/>
            <w:tcBorders>
              <w:top w:val="single" w:sz="8" w:space="0" w:color="auto"/>
              <w:left w:val="single" w:sz="8" w:space="0" w:color="auto"/>
              <w:bottom w:val="single" w:sz="8" w:space="0" w:color="auto"/>
              <w:right w:val="nil"/>
            </w:tcBorders>
            <w:shd w:val="clear" w:color="auto" w:fill="FDE9D9"/>
            <w:vAlign w:val="center"/>
            <w:hideMark/>
          </w:tcPr>
          <w:p w14:paraId="7CAE65FB"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Наименование услуг</w:t>
            </w:r>
          </w:p>
        </w:tc>
        <w:tc>
          <w:tcPr>
            <w:tcW w:w="1560"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498B440C"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 xml:space="preserve">Подробное описание </w:t>
            </w:r>
          </w:p>
        </w:tc>
        <w:tc>
          <w:tcPr>
            <w:tcW w:w="1559" w:type="dxa"/>
            <w:tcBorders>
              <w:top w:val="single" w:sz="8" w:space="0" w:color="auto"/>
              <w:left w:val="nil"/>
              <w:bottom w:val="single" w:sz="8" w:space="0" w:color="auto"/>
              <w:right w:val="single" w:sz="4" w:space="0" w:color="auto"/>
            </w:tcBorders>
            <w:shd w:val="clear" w:color="auto" w:fill="FDE9D9"/>
            <w:hideMark/>
          </w:tcPr>
          <w:p w14:paraId="7EBE4F8E" w14:textId="099E078D" w:rsidR="00DA3DAA" w:rsidRPr="005247E2" w:rsidRDefault="00DA3DAA" w:rsidP="00BD7AE9">
            <w:pPr>
              <w:spacing w:after="0" w:line="240" w:lineRule="auto"/>
              <w:jc w:val="center"/>
              <w:rPr>
                <w:rFonts w:ascii="Tahoma" w:hAnsi="Tahoma" w:cs="Tahoma"/>
                <w:b/>
                <w:bCs/>
                <w:sz w:val="19"/>
                <w:szCs w:val="19"/>
              </w:rPr>
            </w:pPr>
            <w:r w:rsidRPr="005247E2">
              <w:rPr>
                <w:rFonts w:ascii="Tahoma" w:hAnsi="Tahoma" w:cs="Tahoma"/>
                <w:b/>
                <w:bCs/>
                <w:sz w:val="19"/>
                <w:szCs w:val="19"/>
              </w:rPr>
              <w:t xml:space="preserve">Срок действия </w:t>
            </w:r>
          </w:p>
        </w:tc>
        <w:tc>
          <w:tcPr>
            <w:tcW w:w="1432" w:type="dxa"/>
            <w:tcBorders>
              <w:top w:val="single" w:sz="8" w:space="0" w:color="auto"/>
              <w:left w:val="nil"/>
              <w:bottom w:val="single" w:sz="8" w:space="0" w:color="auto"/>
              <w:right w:val="nil"/>
            </w:tcBorders>
            <w:shd w:val="clear" w:color="auto" w:fill="FDE9D9"/>
            <w:vAlign w:val="center"/>
            <w:hideMark/>
          </w:tcPr>
          <w:p w14:paraId="65FEFA90" w14:textId="77777777" w:rsidR="00DA3DAA" w:rsidRPr="005247E2" w:rsidRDefault="00DA3DAA" w:rsidP="00DA3DAA">
            <w:pPr>
              <w:spacing w:after="0" w:line="240" w:lineRule="auto"/>
              <w:jc w:val="center"/>
              <w:rPr>
                <w:rFonts w:ascii="Tahoma" w:hAnsi="Tahoma" w:cs="Tahoma"/>
                <w:b/>
                <w:bCs/>
                <w:sz w:val="19"/>
                <w:szCs w:val="19"/>
              </w:rPr>
            </w:pPr>
            <w:r w:rsidRPr="005247E2">
              <w:rPr>
                <w:rFonts w:ascii="Tahoma" w:hAnsi="Tahoma" w:cs="Tahoma"/>
                <w:b/>
                <w:bCs/>
                <w:sz w:val="19"/>
                <w:szCs w:val="19"/>
              </w:rPr>
              <w:t>Кол-во, лицензий</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01DF4972"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Стоимость (без учета НДС), Сом КР</w:t>
            </w:r>
          </w:p>
        </w:tc>
        <w:tc>
          <w:tcPr>
            <w:tcW w:w="789"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6E1159CD"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НДС, Сом КР</w:t>
            </w:r>
          </w:p>
        </w:tc>
        <w:tc>
          <w:tcPr>
            <w:tcW w:w="1192" w:type="dxa"/>
            <w:gridSpan w:val="3"/>
            <w:tcBorders>
              <w:top w:val="single" w:sz="8" w:space="0" w:color="auto"/>
              <w:left w:val="single" w:sz="8" w:space="0" w:color="auto"/>
              <w:bottom w:val="single" w:sz="8" w:space="0" w:color="auto"/>
              <w:right w:val="single" w:sz="8" w:space="0" w:color="auto"/>
            </w:tcBorders>
            <w:shd w:val="clear" w:color="auto" w:fill="FDE9D9"/>
            <w:hideMark/>
          </w:tcPr>
          <w:p w14:paraId="2AAF00F1" w14:textId="77777777" w:rsidR="00DA3DAA" w:rsidRPr="005247E2" w:rsidRDefault="00DA3DAA" w:rsidP="00DA3DAA">
            <w:pPr>
              <w:spacing w:after="0" w:line="240" w:lineRule="auto"/>
              <w:contextualSpacing/>
              <w:jc w:val="center"/>
              <w:rPr>
                <w:rFonts w:ascii="Tahoma" w:hAnsi="Tahoma" w:cs="Tahoma"/>
                <w:b/>
                <w:bCs/>
                <w:sz w:val="19"/>
                <w:szCs w:val="19"/>
              </w:rPr>
            </w:pPr>
            <w:r w:rsidRPr="005247E2">
              <w:rPr>
                <w:rFonts w:ascii="Tahoma" w:hAnsi="Tahoma" w:cs="Tahoma"/>
                <w:b/>
                <w:bCs/>
                <w:sz w:val="19"/>
                <w:szCs w:val="19"/>
              </w:rPr>
              <w:t>Итого, с учетом налогов (Сом КР)</w:t>
            </w:r>
          </w:p>
        </w:tc>
      </w:tr>
      <w:tr w:rsidR="00DA3DAA" w:rsidRPr="005247E2" w14:paraId="5DA261F1" w14:textId="77777777" w:rsidTr="0063782D">
        <w:trPr>
          <w:trHeight w:val="289"/>
        </w:trPr>
        <w:tc>
          <w:tcPr>
            <w:tcW w:w="10207" w:type="dxa"/>
            <w:gridSpan w:val="12"/>
            <w:tcBorders>
              <w:top w:val="nil"/>
              <w:left w:val="single" w:sz="8" w:space="0" w:color="auto"/>
              <w:bottom w:val="single" w:sz="8" w:space="0" w:color="auto"/>
              <w:right w:val="single" w:sz="8" w:space="0" w:color="auto"/>
            </w:tcBorders>
            <w:shd w:val="clear" w:color="auto" w:fill="EAF1DD"/>
          </w:tcPr>
          <w:p w14:paraId="74222996" w14:textId="77777777" w:rsidR="00DA3DAA" w:rsidRPr="005247E2" w:rsidRDefault="00DA3DAA" w:rsidP="00DA3DAA">
            <w:pPr>
              <w:spacing w:after="0" w:line="240" w:lineRule="auto"/>
              <w:contextualSpacing/>
              <w:rPr>
                <w:rFonts w:ascii="Tahoma" w:hAnsi="Tahoma" w:cs="Tahoma"/>
                <w:b/>
                <w:bCs/>
                <w:color w:val="000000"/>
                <w:sz w:val="19"/>
                <w:szCs w:val="19"/>
              </w:rPr>
            </w:pPr>
          </w:p>
        </w:tc>
      </w:tr>
      <w:tr w:rsidR="00DA3DAA" w:rsidRPr="005247E2" w14:paraId="1F7DB1A8" w14:textId="77777777" w:rsidTr="0063782D">
        <w:trPr>
          <w:trHeight w:val="1069"/>
        </w:trPr>
        <w:tc>
          <w:tcPr>
            <w:tcW w:w="557" w:type="dxa"/>
            <w:tcBorders>
              <w:top w:val="single" w:sz="8" w:space="0" w:color="auto"/>
              <w:left w:val="single" w:sz="8" w:space="0" w:color="auto"/>
              <w:bottom w:val="single" w:sz="8" w:space="0" w:color="auto"/>
              <w:right w:val="single" w:sz="4" w:space="0" w:color="auto"/>
            </w:tcBorders>
            <w:vAlign w:val="center"/>
          </w:tcPr>
          <w:p w14:paraId="39943D88"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701" w:type="dxa"/>
            <w:tcBorders>
              <w:top w:val="nil"/>
              <w:left w:val="single" w:sz="4" w:space="0" w:color="auto"/>
              <w:bottom w:val="single" w:sz="4" w:space="0" w:color="auto"/>
              <w:right w:val="single" w:sz="4" w:space="0" w:color="auto"/>
            </w:tcBorders>
            <w:vAlign w:val="center"/>
          </w:tcPr>
          <w:p w14:paraId="0709623A" w14:textId="77777777" w:rsidR="00DA3DAA" w:rsidRPr="005247E2" w:rsidRDefault="00DA3DAA" w:rsidP="00DA3DAA">
            <w:pPr>
              <w:rPr>
                <w:rFonts w:ascii="Tahoma" w:hAnsi="Tahoma" w:cs="Tahoma"/>
                <w:sz w:val="19"/>
                <w:szCs w:val="19"/>
              </w:rPr>
            </w:pPr>
          </w:p>
        </w:tc>
        <w:tc>
          <w:tcPr>
            <w:tcW w:w="1560" w:type="dxa"/>
            <w:tcBorders>
              <w:top w:val="nil"/>
              <w:left w:val="nil"/>
              <w:bottom w:val="single" w:sz="4" w:space="0" w:color="auto"/>
              <w:right w:val="single" w:sz="4" w:space="0" w:color="auto"/>
            </w:tcBorders>
            <w:vAlign w:val="center"/>
          </w:tcPr>
          <w:p w14:paraId="0E09FA0E" w14:textId="77777777" w:rsidR="00DA3DAA" w:rsidRPr="005247E2" w:rsidRDefault="00DA3DAA" w:rsidP="00DA3DAA">
            <w:pPr>
              <w:rPr>
                <w:rFonts w:ascii="Tahoma" w:hAnsi="Tahoma" w:cs="Tahoma"/>
                <w:sz w:val="19"/>
                <w:szCs w:val="19"/>
              </w:rPr>
            </w:pPr>
          </w:p>
        </w:tc>
        <w:tc>
          <w:tcPr>
            <w:tcW w:w="1559" w:type="dxa"/>
            <w:tcBorders>
              <w:top w:val="single" w:sz="8" w:space="0" w:color="auto"/>
              <w:left w:val="nil"/>
              <w:bottom w:val="single" w:sz="8" w:space="0" w:color="auto"/>
              <w:right w:val="single" w:sz="4" w:space="0" w:color="auto"/>
            </w:tcBorders>
            <w:vAlign w:val="center"/>
          </w:tcPr>
          <w:p w14:paraId="2FCA9A4B"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471" w:type="dxa"/>
            <w:gridSpan w:val="2"/>
            <w:tcBorders>
              <w:top w:val="single" w:sz="8" w:space="0" w:color="auto"/>
              <w:left w:val="nil"/>
              <w:bottom w:val="single" w:sz="8" w:space="0" w:color="auto"/>
              <w:right w:val="single" w:sz="4" w:space="0" w:color="auto"/>
            </w:tcBorders>
            <w:vAlign w:val="center"/>
          </w:tcPr>
          <w:p w14:paraId="0A8DF35C"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417" w:type="dxa"/>
            <w:gridSpan w:val="2"/>
            <w:tcBorders>
              <w:top w:val="single" w:sz="8" w:space="0" w:color="auto"/>
              <w:left w:val="single" w:sz="4" w:space="0" w:color="auto"/>
              <w:bottom w:val="single" w:sz="8" w:space="0" w:color="auto"/>
              <w:right w:val="single" w:sz="4" w:space="0" w:color="auto"/>
            </w:tcBorders>
            <w:vAlign w:val="center"/>
          </w:tcPr>
          <w:p w14:paraId="02BDC82C"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789" w:type="dxa"/>
            <w:gridSpan w:val="3"/>
            <w:tcBorders>
              <w:top w:val="single" w:sz="8" w:space="0" w:color="auto"/>
              <w:left w:val="single" w:sz="4" w:space="0" w:color="auto"/>
              <w:bottom w:val="single" w:sz="8" w:space="0" w:color="auto"/>
              <w:right w:val="single" w:sz="4" w:space="0" w:color="auto"/>
            </w:tcBorders>
            <w:vAlign w:val="center"/>
          </w:tcPr>
          <w:p w14:paraId="45B4F8DB" w14:textId="77777777" w:rsidR="00DA3DAA" w:rsidRPr="005247E2" w:rsidRDefault="00DA3DAA" w:rsidP="00DA3DAA">
            <w:pPr>
              <w:spacing w:after="0" w:line="240" w:lineRule="auto"/>
              <w:jc w:val="center"/>
              <w:rPr>
                <w:rFonts w:ascii="Tahoma" w:hAnsi="Tahoma" w:cs="Tahoma"/>
                <w:b/>
                <w:bCs/>
                <w:color w:val="000000"/>
                <w:sz w:val="19"/>
                <w:szCs w:val="19"/>
              </w:rPr>
            </w:pPr>
          </w:p>
        </w:tc>
        <w:tc>
          <w:tcPr>
            <w:tcW w:w="1153" w:type="dxa"/>
            <w:tcBorders>
              <w:top w:val="single" w:sz="8" w:space="0" w:color="auto"/>
              <w:left w:val="single" w:sz="4" w:space="0" w:color="auto"/>
              <w:bottom w:val="single" w:sz="8" w:space="0" w:color="auto"/>
              <w:right w:val="single" w:sz="8" w:space="0" w:color="auto"/>
            </w:tcBorders>
            <w:vAlign w:val="center"/>
          </w:tcPr>
          <w:p w14:paraId="4ABBBE3B" w14:textId="77777777" w:rsidR="00DA3DAA" w:rsidRPr="005247E2" w:rsidRDefault="00DA3DAA" w:rsidP="00DA3DAA">
            <w:pPr>
              <w:spacing w:after="0" w:line="240" w:lineRule="auto"/>
              <w:jc w:val="center"/>
              <w:rPr>
                <w:rFonts w:ascii="Tahoma" w:hAnsi="Tahoma" w:cs="Tahoma"/>
                <w:b/>
                <w:bCs/>
                <w:color w:val="000000"/>
                <w:sz w:val="19"/>
                <w:szCs w:val="19"/>
              </w:rPr>
            </w:pPr>
          </w:p>
        </w:tc>
      </w:tr>
      <w:tr w:rsidR="00DA3DAA" w:rsidRPr="005247E2" w14:paraId="1555002D" w14:textId="77777777" w:rsidTr="0063782D">
        <w:trPr>
          <w:trHeight w:val="260"/>
        </w:trPr>
        <w:tc>
          <w:tcPr>
            <w:tcW w:w="557" w:type="dxa"/>
            <w:tcBorders>
              <w:top w:val="single" w:sz="8" w:space="0" w:color="auto"/>
              <w:left w:val="single" w:sz="8" w:space="0" w:color="auto"/>
              <w:bottom w:val="single" w:sz="8" w:space="0" w:color="auto"/>
              <w:right w:val="single" w:sz="4" w:space="0" w:color="auto"/>
            </w:tcBorders>
            <w:shd w:val="clear" w:color="auto" w:fill="EAF1DD"/>
          </w:tcPr>
          <w:p w14:paraId="341533CD" w14:textId="77777777" w:rsidR="00DA3DAA" w:rsidRPr="005247E2" w:rsidRDefault="00DA3DAA" w:rsidP="00DA3DAA">
            <w:pPr>
              <w:spacing w:after="0" w:line="240" w:lineRule="auto"/>
              <w:contextualSpacing/>
              <w:rPr>
                <w:rFonts w:ascii="Tahoma" w:hAnsi="Tahoma" w:cs="Tahoma"/>
                <w:b/>
                <w:bCs/>
                <w:color w:val="000000"/>
                <w:sz w:val="19"/>
                <w:szCs w:val="19"/>
              </w:rPr>
            </w:pPr>
          </w:p>
        </w:tc>
        <w:tc>
          <w:tcPr>
            <w:tcW w:w="8468" w:type="dxa"/>
            <w:gridSpan w:val="9"/>
            <w:tcBorders>
              <w:top w:val="single" w:sz="8" w:space="0" w:color="auto"/>
              <w:left w:val="single" w:sz="8" w:space="0" w:color="auto"/>
              <w:bottom w:val="single" w:sz="8" w:space="0" w:color="auto"/>
              <w:right w:val="single" w:sz="4" w:space="0" w:color="auto"/>
            </w:tcBorders>
            <w:shd w:val="clear" w:color="auto" w:fill="EAF1DD"/>
            <w:vAlign w:val="center"/>
            <w:hideMark/>
          </w:tcPr>
          <w:p w14:paraId="2C711B09" w14:textId="77777777" w:rsidR="00DA3DAA" w:rsidRPr="005247E2" w:rsidRDefault="00DA3DAA" w:rsidP="00DA3DAA">
            <w:pPr>
              <w:spacing w:after="0" w:line="240" w:lineRule="auto"/>
              <w:contextualSpacing/>
              <w:rPr>
                <w:rFonts w:ascii="Tahoma" w:hAnsi="Tahoma" w:cs="Tahoma"/>
                <w:b/>
                <w:bCs/>
                <w:color w:val="000000"/>
                <w:sz w:val="19"/>
                <w:szCs w:val="19"/>
              </w:rPr>
            </w:pPr>
            <w:r w:rsidRPr="005247E2">
              <w:rPr>
                <w:rFonts w:ascii="Tahoma" w:hAnsi="Tahoma" w:cs="Tahoma"/>
                <w:b/>
                <w:bCs/>
                <w:color w:val="000000"/>
                <w:sz w:val="19"/>
                <w:szCs w:val="19"/>
              </w:rPr>
              <w:t>ИТОГО:</w:t>
            </w:r>
          </w:p>
        </w:tc>
        <w:tc>
          <w:tcPr>
            <w:tcW w:w="1182"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0A2700C3" w14:textId="77777777" w:rsidR="00DA3DAA" w:rsidRPr="005247E2" w:rsidRDefault="00DA3DAA" w:rsidP="00DA3DAA">
            <w:pPr>
              <w:spacing w:after="0" w:line="240" w:lineRule="auto"/>
              <w:contextualSpacing/>
              <w:rPr>
                <w:rFonts w:ascii="Tahoma" w:hAnsi="Tahoma" w:cs="Tahoma"/>
                <w:b/>
                <w:bCs/>
                <w:color w:val="000000"/>
                <w:sz w:val="19"/>
                <w:szCs w:val="19"/>
              </w:rPr>
            </w:pPr>
          </w:p>
        </w:tc>
      </w:tr>
    </w:tbl>
    <w:p w14:paraId="78F46ED3" w14:textId="77777777" w:rsidR="00DA3DAA" w:rsidRPr="005247E2" w:rsidRDefault="00DA3DAA" w:rsidP="00DA3DAA">
      <w:pPr>
        <w:pStyle w:val="af9"/>
        <w:tabs>
          <w:tab w:val="left" w:pos="374"/>
        </w:tabs>
        <w:spacing w:after="0" w:line="23" w:lineRule="atLeast"/>
        <w:jc w:val="both"/>
        <w:rPr>
          <w:rFonts w:ascii="Tahoma" w:hAnsi="Tahoma" w:cs="Tahoma"/>
          <w:b/>
          <w:sz w:val="19"/>
          <w:szCs w:val="19"/>
        </w:rPr>
      </w:pPr>
    </w:p>
    <w:p w14:paraId="544C827F" w14:textId="77777777" w:rsidR="00DA3DAA" w:rsidRPr="005247E2" w:rsidRDefault="00DA3DAA" w:rsidP="00DA3DAA">
      <w:pPr>
        <w:pStyle w:val="af9"/>
        <w:tabs>
          <w:tab w:val="left" w:pos="374"/>
        </w:tabs>
        <w:spacing w:after="0" w:line="23" w:lineRule="atLeast"/>
        <w:jc w:val="both"/>
        <w:rPr>
          <w:rFonts w:ascii="Tahoma" w:hAnsi="Tahoma" w:cs="Tahoma"/>
          <w:bCs/>
          <w:sz w:val="19"/>
          <w:szCs w:val="19"/>
          <w:lang w:val="ru-RU"/>
        </w:rPr>
      </w:pPr>
      <w:r w:rsidRPr="005247E2">
        <w:rPr>
          <w:rFonts w:ascii="Tahoma" w:hAnsi="Tahoma" w:cs="Tahoma"/>
          <w:b/>
          <w:sz w:val="19"/>
          <w:szCs w:val="19"/>
          <w:lang w:val="ru-RU"/>
        </w:rPr>
        <w:tab/>
        <w:t>2.</w:t>
      </w:r>
      <w:r w:rsidRPr="005247E2">
        <w:rPr>
          <w:rFonts w:ascii="Tahoma" w:hAnsi="Tahoma" w:cs="Tahoma"/>
          <w:sz w:val="19"/>
          <w:szCs w:val="19"/>
          <w:lang w:val="ru-RU"/>
        </w:rPr>
        <w:t xml:space="preserve"> Стороны претензий друг к другу не имеют.</w:t>
      </w:r>
    </w:p>
    <w:p w14:paraId="16372711" w14:textId="77777777" w:rsidR="00DA3DAA" w:rsidRPr="005247E2" w:rsidRDefault="00DA3DAA" w:rsidP="00DA3DAA">
      <w:pPr>
        <w:pStyle w:val="af9"/>
        <w:spacing w:after="0" w:line="23" w:lineRule="atLeast"/>
        <w:ind w:left="720" w:firstLine="720"/>
        <w:rPr>
          <w:rFonts w:ascii="Tahoma" w:hAnsi="Tahoma" w:cs="Tahoma"/>
          <w:b/>
          <w:sz w:val="19"/>
          <w:szCs w:val="19"/>
          <w:lang w:val="ru-RU"/>
        </w:rPr>
      </w:pPr>
    </w:p>
    <w:tbl>
      <w:tblPr>
        <w:tblW w:w="9673" w:type="dxa"/>
        <w:tblInd w:w="108" w:type="dxa"/>
        <w:tblLook w:val="04A0" w:firstRow="1" w:lastRow="0" w:firstColumn="1" w:lastColumn="0" w:noHBand="0" w:noVBand="1"/>
      </w:tblPr>
      <w:tblGrid>
        <w:gridCol w:w="4565"/>
        <w:gridCol w:w="5108"/>
      </w:tblGrid>
      <w:tr w:rsidR="00DA3DAA" w:rsidRPr="005247E2" w14:paraId="435C1664" w14:textId="77777777" w:rsidTr="00DA3DAA">
        <w:tc>
          <w:tcPr>
            <w:tcW w:w="4565" w:type="dxa"/>
          </w:tcPr>
          <w:p w14:paraId="5CE2845A" w14:textId="77777777" w:rsidR="00DA3DAA" w:rsidRPr="005247E2" w:rsidRDefault="00DA3DAA" w:rsidP="00DA3DAA">
            <w:pPr>
              <w:spacing w:after="0" w:line="240" w:lineRule="auto"/>
              <w:rPr>
                <w:rFonts w:ascii="Tahoma" w:eastAsia="Times New Roman" w:hAnsi="Tahoma" w:cs="Tahoma"/>
                <w:b/>
                <w:bCs/>
                <w:sz w:val="19"/>
                <w:szCs w:val="19"/>
              </w:rPr>
            </w:pPr>
            <w:r w:rsidRPr="005247E2">
              <w:rPr>
                <w:rFonts w:ascii="Tahoma" w:eastAsia="Times New Roman" w:hAnsi="Tahoma" w:cs="Tahoma"/>
                <w:b/>
                <w:bCs/>
                <w:sz w:val="19"/>
                <w:szCs w:val="19"/>
              </w:rPr>
              <w:t>Сторона-1:</w:t>
            </w:r>
          </w:p>
          <w:p w14:paraId="78FC4DFA" w14:textId="77777777" w:rsidR="00DA3DAA" w:rsidRPr="005247E2" w:rsidRDefault="00DA3DAA" w:rsidP="00DA3DAA">
            <w:pPr>
              <w:spacing w:after="0" w:line="240" w:lineRule="auto"/>
              <w:rPr>
                <w:rFonts w:ascii="Tahoma" w:eastAsia="Times New Roman" w:hAnsi="Tahoma" w:cs="Tahoma"/>
                <w:b/>
                <w:bCs/>
                <w:sz w:val="19"/>
                <w:szCs w:val="19"/>
              </w:rPr>
            </w:pPr>
          </w:p>
          <w:p w14:paraId="0248757F" w14:textId="77777777" w:rsidR="00DA3DAA" w:rsidRPr="005247E2" w:rsidRDefault="00DA3DAA" w:rsidP="00DA3DAA">
            <w:pPr>
              <w:rPr>
                <w:rFonts w:ascii="Tahoma" w:eastAsia="Arial Unicode MS" w:hAnsi="Tahoma" w:cs="Tahoma"/>
                <w:b/>
                <w:bCs/>
                <w:iCs/>
                <w:sz w:val="19"/>
                <w:szCs w:val="19"/>
              </w:rPr>
            </w:pPr>
            <w:r w:rsidRPr="005247E2">
              <w:rPr>
                <w:rFonts w:ascii="Tahoma" w:hAnsi="Tahoma" w:cs="Tahoma"/>
                <w:b/>
                <w:sz w:val="19"/>
                <w:szCs w:val="19"/>
              </w:rPr>
              <w:t>__________________________</w:t>
            </w:r>
          </w:p>
          <w:p w14:paraId="30D03E69" w14:textId="77777777" w:rsidR="00DA3DAA" w:rsidRPr="005247E2" w:rsidRDefault="00DA3DAA" w:rsidP="00DA3DAA">
            <w:pPr>
              <w:rPr>
                <w:rFonts w:ascii="Tahoma" w:hAnsi="Tahoma" w:cs="Tahoma"/>
                <w:sz w:val="19"/>
                <w:szCs w:val="19"/>
              </w:rPr>
            </w:pPr>
            <w:r w:rsidRPr="005247E2">
              <w:rPr>
                <w:rFonts w:ascii="Tahoma" w:hAnsi="Tahoma" w:cs="Tahoma"/>
                <w:sz w:val="19"/>
                <w:szCs w:val="19"/>
              </w:rPr>
              <w:t xml:space="preserve">Директор </w:t>
            </w:r>
          </w:p>
          <w:p w14:paraId="3FF7219B" w14:textId="77777777" w:rsidR="00DA3DAA" w:rsidRPr="005247E2" w:rsidRDefault="00DA3DAA" w:rsidP="00DA3DAA">
            <w:pPr>
              <w:spacing w:after="0" w:line="240" w:lineRule="auto"/>
              <w:ind w:left="33"/>
              <w:jc w:val="both"/>
              <w:rPr>
                <w:rFonts w:ascii="Tahoma" w:eastAsia="Times New Roman" w:hAnsi="Tahoma" w:cs="Tahoma"/>
                <w:sz w:val="19"/>
                <w:szCs w:val="19"/>
              </w:rPr>
            </w:pPr>
            <w:r w:rsidRPr="005247E2">
              <w:rPr>
                <w:rFonts w:ascii="Tahoma" w:hAnsi="Tahoma" w:cs="Tahoma"/>
                <w:sz w:val="19"/>
                <w:szCs w:val="19"/>
              </w:rPr>
              <w:t>_________</w:t>
            </w:r>
            <w:r w:rsidRPr="005247E2">
              <w:rPr>
                <w:rFonts w:ascii="Tahoma" w:eastAsia="Times New Roman" w:hAnsi="Tahoma" w:cs="Tahoma"/>
                <w:sz w:val="19"/>
                <w:szCs w:val="19"/>
              </w:rPr>
              <w:t xml:space="preserve"> _____________________</w:t>
            </w:r>
          </w:p>
          <w:p w14:paraId="06D11187" w14:textId="77777777" w:rsidR="00DA3DAA" w:rsidRPr="005247E2" w:rsidRDefault="00DA3DAA" w:rsidP="00DA3DAA">
            <w:pPr>
              <w:spacing w:after="0" w:line="240" w:lineRule="auto"/>
              <w:contextualSpacing/>
              <w:rPr>
                <w:rFonts w:ascii="Tahoma" w:eastAsia="Times New Roman" w:hAnsi="Tahoma" w:cs="Tahoma"/>
                <w:b/>
                <w:sz w:val="19"/>
                <w:szCs w:val="19"/>
              </w:rPr>
            </w:pPr>
            <w:r w:rsidRPr="005247E2">
              <w:rPr>
                <w:rFonts w:ascii="Tahoma" w:eastAsia="Times New Roman" w:hAnsi="Tahoma" w:cs="Tahoma"/>
                <w:sz w:val="19"/>
                <w:szCs w:val="19"/>
              </w:rPr>
              <w:t xml:space="preserve">                           М.П.</w:t>
            </w:r>
          </w:p>
        </w:tc>
        <w:tc>
          <w:tcPr>
            <w:tcW w:w="5108" w:type="dxa"/>
          </w:tcPr>
          <w:p w14:paraId="1D9A0FD5" w14:textId="77777777" w:rsidR="00DA3DAA" w:rsidRPr="005247E2" w:rsidRDefault="00DA3DAA" w:rsidP="00DA3DAA">
            <w:pPr>
              <w:spacing w:after="0" w:line="240" w:lineRule="auto"/>
              <w:ind w:left="29"/>
              <w:rPr>
                <w:rFonts w:ascii="Tahoma" w:eastAsia="Times New Roman" w:hAnsi="Tahoma" w:cs="Tahoma"/>
                <w:b/>
                <w:bCs/>
                <w:sz w:val="19"/>
                <w:szCs w:val="19"/>
              </w:rPr>
            </w:pPr>
            <w:r w:rsidRPr="005247E2">
              <w:rPr>
                <w:rFonts w:ascii="Tahoma" w:eastAsia="Times New Roman" w:hAnsi="Tahoma" w:cs="Tahoma"/>
                <w:b/>
                <w:bCs/>
                <w:sz w:val="19"/>
                <w:szCs w:val="19"/>
              </w:rPr>
              <w:t>Сторона-2:</w:t>
            </w:r>
          </w:p>
          <w:p w14:paraId="3A5E232A" w14:textId="77777777" w:rsidR="00DA3DAA" w:rsidRPr="005247E2" w:rsidRDefault="00DA3DAA" w:rsidP="00DA3DAA">
            <w:pPr>
              <w:spacing w:after="0" w:line="240" w:lineRule="auto"/>
              <w:ind w:left="29"/>
              <w:rPr>
                <w:rFonts w:ascii="Tahoma" w:eastAsia="Times New Roman" w:hAnsi="Tahoma" w:cs="Tahoma"/>
                <w:b/>
                <w:sz w:val="19"/>
                <w:szCs w:val="19"/>
              </w:rPr>
            </w:pPr>
          </w:p>
          <w:p w14:paraId="4877D25B" w14:textId="77777777" w:rsidR="00DA3DAA" w:rsidRPr="005247E2" w:rsidRDefault="00DA3DAA" w:rsidP="00DA3DAA">
            <w:pPr>
              <w:spacing w:after="0" w:line="240" w:lineRule="auto"/>
              <w:ind w:left="33"/>
              <w:jc w:val="both"/>
              <w:rPr>
                <w:rFonts w:ascii="Tahoma" w:eastAsia="Arial Unicode MS" w:hAnsi="Tahoma" w:cs="Tahoma"/>
                <w:b/>
                <w:bCs/>
                <w:iCs/>
                <w:sz w:val="19"/>
                <w:szCs w:val="19"/>
              </w:rPr>
            </w:pPr>
            <w:r w:rsidRPr="005247E2">
              <w:rPr>
                <w:rFonts w:ascii="Tahoma" w:eastAsia="Arial Unicode MS" w:hAnsi="Tahoma" w:cs="Tahoma"/>
                <w:b/>
                <w:bCs/>
                <w:iCs/>
                <w:sz w:val="19"/>
                <w:szCs w:val="19"/>
              </w:rPr>
              <w:t>ЗАО "Альфа Телеком"</w:t>
            </w:r>
          </w:p>
          <w:p w14:paraId="37CDCD91" w14:textId="77777777" w:rsidR="00DA3DAA" w:rsidRPr="005247E2" w:rsidRDefault="00DA3DAA" w:rsidP="00DA3DAA">
            <w:pPr>
              <w:spacing w:after="0" w:line="240" w:lineRule="auto"/>
              <w:ind w:firstLine="33"/>
              <w:jc w:val="both"/>
              <w:rPr>
                <w:rFonts w:ascii="Tahoma" w:eastAsia="Times New Roman" w:hAnsi="Tahoma" w:cs="Tahoma"/>
                <w:sz w:val="19"/>
                <w:szCs w:val="19"/>
              </w:rPr>
            </w:pPr>
          </w:p>
          <w:p w14:paraId="6D540BB7" w14:textId="77777777" w:rsidR="00DA3DAA" w:rsidRPr="005247E2" w:rsidRDefault="00DA3DAA" w:rsidP="00DA3DAA">
            <w:pPr>
              <w:spacing w:after="0" w:line="240" w:lineRule="auto"/>
              <w:ind w:firstLine="33"/>
              <w:jc w:val="both"/>
              <w:rPr>
                <w:rFonts w:ascii="Tahoma" w:eastAsia="Times New Roman" w:hAnsi="Tahoma" w:cs="Tahoma"/>
                <w:sz w:val="19"/>
                <w:szCs w:val="19"/>
              </w:rPr>
            </w:pPr>
            <w:r w:rsidRPr="005247E2">
              <w:rPr>
                <w:rFonts w:ascii="Tahoma" w:eastAsia="Times New Roman" w:hAnsi="Tahoma" w:cs="Tahoma"/>
                <w:sz w:val="19"/>
                <w:szCs w:val="19"/>
              </w:rPr>
              <w:t>Генеральный директор</w:t>
            </w:r>
          </w:p>
          <w:p w14:paraId="4C5255BA" w14:textId="77777777" w:rsidR="00DA3DAA" w:rsidRPr="005247E2" w:rsidRDefault="00DA3DAA" w:rsidP="00DA3DAA">
            <w:pPr>
              <w:spacing w:after="0" w:line="240" w:lineRule="auto"/>
              <w:ind w:left="33"/>
              <w:jc w:val="both"/>
              <w:rPr>
                <w:rFonts w:ascii="Tahoma" w:eastAsia="Times New Roman" w:hAnsi="Tahoma" w:cs="Tahoma"/>
                <w:sz w:val="19"/>
                <w:szCs w:val="19"/>
              </w:rPr>
            </w:pPr>
          </w:p>
          <w:p w14:paraId="0DAFB04B" w14:textId="64C3BA13" w:rsidR="00DA3DAA" w:rsidRPr="005247E2" w:rsidRDefault="00BD7AE9" w:rsidP="00DA3DAA">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 С.</w:t>
            </w:r>
            <w:r w:rsidR="00DA3DAA" w:rsidRPr="005247E2">
              <w:rPr>
                <w:rFonts w:ascii="Tahoma" w:eastAsia="Times New Roman" w:hAnsi="Tahoma" w:cs="Tahoma"/>
                <w:sz w:val="19"/>
                <w:szCs w:val="19"/>
              </w:rPr>
              <w:t>_____________________</w:t>
            </w:r>
          </w:p>
          <w:p w14:paraId="280ADA0E" w14:textId="77777777" w:rsidR="00DA3DAA" w:rsidRPr="005247E2" w:rsidRDefault="00DA3DAA" w:rsidP="00DA3DAA">
            <w:pPr>
              <w:spacing w:after="0" w:line="240" w:lineRule="auto"/>
              <w:ind w:left="29"/>
              <w:rPr>
                <w:rFonts w:ascii="Tahoma" w:eastAsia="Times New Roman" w:hAnsi="Tahoma" w:cs="Tahoma"/>
                <w:b/>
                <w:sz w:val="19"/>
                <w:szCs w:val="19"/>
              </w:rPr>
            </w:pPr>
            <w:r w:rsidRPr="005247E2">
              <w:rPr>
                <w:rFonts w:ascii="Tahoma" w:eastAsia="Times New Roman" w:hAnsi="Tahoma" w:cs="Tahoma"/>
                <w:sz w:val="19"/>
                <w:szCs w:val="19"/>
              </w:rPr>
              <w:t xml:space="preserve">                                      М.П.</w:t>
            </w:r>
          </w:p>
        </w:tc>
      </w:tr>
    </w:tbl>
    <w:p w14:paraId="3ED3C2DC" w14:textId="77777777" w:rsidR="00DA3DAA" w:rsidRPr="005247E2" w:rsidRDefault="00DA3DAA" w:rsidP="00DA3DAA">
      <w:pPr>
        <w:spacing w:after="0" w:line="23" w:lineRule="atLeast"/>
        <w:ind w:left="-567"/>
        <w:rPr>
          <w:rFonts w:ascii="Tahoma" w:eastAsia="Times New Roman" w:hAnsi="Tahoma" w:cs="Tahoma"/>
          <w:b/>
          <w:sz w:val="19"/>
          <w:szCs w:val="19"/>
        </w:rPr>
      </w:pPr>
    </w:p>
    <w:p w14:paraId="5CE7452A" w14:textId="77777777" w:rsidR="00DA3DAA" w:rsidRPr="005247E2" w:rsidRDefault="00DA3DAA" w:rsidP="00DA3DAA">
      <w:pPr>
        <w:spacing w:after="0" w:line="23" w:lineRule="atLeast"/>
        <w:ind w:left="-567"/>
        <w:rPr>
          <w:rFonts w:ascii="Tahoma" w:eastAsia="Times New Roman" w:hAnsi="Tahoma" w:cs="Tahoma"/>
          <w:b/>
          <w:sz w:val="19"/>
          <w:szCs w:val="19"/>
        </w:rPr>
      </w:pPr>
    </w:p>
    <w:p w14:paraId="2F5554E5" w14:textId="77777777" w:rsidR="00DA3DAA" w:rsidRPr="005247E2" w:rsidRDefault="00DA3DAA" w:rsidP="00DA3DAA">
      <w:pPr>
        <w:spacing w:after="0" w:line="23" w:lineRule="atLeast"/>
        <w:ind w:left="-567"/>
        <w:rPr>
          <w:rFonts w:ascii="Tahoma" w:eastAsia="Times New Roman" w:hAnsi="Tahoma" w:cs="Tahoma"/>
          <w:b/>
          <w:bCs/>
          <w:sz w:val="19"/>
          <w:szCs w:val="19"/>
        </w:rPr>
      </w:pPr>
      <w:r w:rsidRPr="005247E2">
        <w:rPr>
          <w:rFonts w:ascii="Tahoma" w:eastAsia="Times New Roman" w:hAnsi="Tahoma" w:cs="Tahoma"/>
          <w:b/>
          <w:sz w:val="19"/>
          <w:szCs w:val="19"/>
        </w:rPr>
        <w:t xml:space="preserve">         Форма согласована:</w:t>
      </w:r>
      <w:r w:rsidRPr="005247E2">
        <w:rPr>
          <w:rFonts w:ascii="Tahoma" w:eastAsia="Times New Roman" w:hAnsi="Tahoma" w:cs="Tahoma"/>
          <w:b/>
          <w:bCs/>
          <w:sz w:val="19"/>
          <w:szCs w:val="19"/>
        </w:rPr>
        <w:t xml:space="preserve"> </w:t>
      </w:r>
    </w:p>
    <w:p w14:paraId="77A69999" w14:textId="77777777" w:rsidR="00DA3DAA" w:rsidRPr="005247E2" w:rsidRDefault="00DA3DAA" w:rsidP="00DA3DAA">
      <w:pPr>
        <w:spacing w:after="0" w:line="23" w:lineRule="atLeast"/>
        <w:ind w:left="-567"/>
        <w:rPr>
          <w:rFonts w:ascii="Tahoma" w:eastAsia="Times New Roman" w:hAnsi="Tahoma" w:cs="Tahoma"/>
          <w:b/>
          <w:bCs/>
          <w:sz w:val="19"/>
          <w:szCs w:val="19"/>
        </w:rPr>
      </w:pPr>
    </w:p>
    <w:p w14:paraId="4D5F7C91" w14:textId="77777777" w:rsidR="00DA3DAA" w:rsidRPr="005247E2" w:rsidRDefault="00DA3DAA" w:rsidP="00DA3DAA">
      <w:pPr>
        <w:spacing w:after="0" w:line="23" w:lineRule="atLeast"/>
        <w:ind w:left="-567"/>
        <w:rPr>
          <w:rFonts w:ascii="Tahoma" w:eastAsia="Times New Roman" w:hAnsi="Tahoma" w:cs="Tahoma"/>
          <w:b/>
          <w:bCs/>
          <w:sz w:val="19"/>
          <w:szCs w:val="19"/>
        </w:rPr>
      </w:pPr>
    </w:p>
    <w:tbl>
      <w:tblPr>
        <w:tblW w:w="9673" w:type="dxa"/>
        <w:tblInd w:w="108" w:type="dxa"/>
        <w:tblLook w:val="04A0" w:firstRow="1" w:lastRow="0" w:firstColumn="1" w:lastColumn="0" w:noHBand="0" w:noVBand="1"/>
      </w:tblPr>
      <w:tblGrid>
        <w:gridCol w:w="4565"/>
        <w:gridCol w:w="5108"/>
      </w:tblGrid>
      <w:tr w:rsidR="00DA3DAA" w:rsidRPr="005247E2" w14:paraId="5B98BFF2" w14:textId="77777777" w:rsidTr="00DA3DAA">
        <w:tc>
          <w:tcPr>
            <w:tcW w:w="4565" w:type="dxa"/>
          </w:tcPr>
          <w:p w14:paraId="633A956C" w14:textId="77777777" w:rsidR="00DA3DAA" w:rsidRPr="005247E2" w:rsidRDefault="00DA3DAA" w:rsidP="00DA3DAA">
            <w:pPr>
              <w:spacing w:after="0" w:line="240" w:lineRule="auto"/>
              <w:rPr>
                <w:rFonts w:ascii="Tahoma" w:eastAsia="Times New Roman" w:hAnsi="Tahoma" w:cs="Tahoma"/>
                <w:b/>
                <w:bCs/>
                <w:sz w:val="19"/>
                <w:szCs w:val="19"/>
              </w:rPr>
            </w:pPr>
            <w:r w:rsidRPr="005247E2">
              <w:rPr>
                <w:rFonts w:ascii="Tahoma" w:eastAsia="Times New Roman" w:hAnsi="Tahoma" w:cs="Tahoma"/>
                <w:b/>
                <w:bCs/>
                <w:sz w:val="19"/>
                <w:szCs w:val="19"/>
              </w:rPr>
              <w:t>Сторона-1:</w:t>
            </w:r>
          </w:p>
          <w:p w14:paraId="59834CC4" w14:textId="77777777" w:rsidR="00DA3DAA" w:rsidRPr="005247E2" w:rsidRDefault="00DA3DAA" w:rsidP="00DA3DAA">
            <w:pPr>
              <w:spacing w:after="0" w:line="240" w:lineRule="auto"/>
              <w:rPr>
                <w:rFonts w:ascii="Tahoma" w:eastAsia="Times New Roman" w:hAnsi="Tahoma" w:cs="Tahoma"/>
                <w:b/>
                <w:bCs/>
                <w:sz w:val="19"/>
                <w:szCs w:val="19"/>
              </w:rPr>
            </w:pPr>
          </w:p>
          <w:p w14:paraId="1D24D0B3" w14:textId="77777777" w:rsidR="00DA3DAA" w:rsidRPr="005247E2" w:rsidRDefault="00DA3DAA" w:rsidP="00DA3DAA">
            <w:pPr>
              <w:rPr>
                <w:rFonts w:ascii="Tahoma" w:hAnsi="Tahoma" w:cs="Tahoma"/>
                <w:b/>
                <w:sz w:val="19"/>
                <w:szCs w:val="19"/>
              </w:rPr>
            </w:pPr>
            <w:r w:rsidRPr="005247E2">
              <w:rPr>
                <w:rFonts w:ascii="Tahoma" w:hAnsi="Tahoma" w:cs="Tahoma"/>
                <w:b/>
                <w:sz w:val="19"/>
                <w:szCs w:val="19"/>
              </w:rPr>
              <w:t>__________________________</w:t>
            </w:r>
          </w:p>
          <w:p w14:paraId="2867202C" w14:textId="77777777" w:rsidR="00DA3DAA" w:rsidRPr="005247E2" w:rsidRDefault="00DA3DAA" w:rsidP="00DA3DAA">
            <w:pPr>
              <w:rPr>
                <w:rFonts w:ascii="Tahoma" w:hAnsi="Tahoma" w:cs="Tahoma"/>
                <w:sz w:val="19"/>
                <w:szCs w:val="19"/>
              </w:rPr>
            </w:pPr>
            <w:r w:rsidRPr="005247E2">
              <w:rPr>
                <w:rFonts w:ascii="Tahoma" w:hAnsi="Tahoma" w:cs="Tahoma"/>
                <w:sz w:val="19"/>
                <w:szCs w:val="19"/>
              </w:rPr>
              <w:t xml:space="preserve">Директор </w:t>
            </w:r>
          </w:p>
          <w:p w14:paraId="1749F3DB" w14:textId="77777777" w:rsidR="00DA3DAA" w:rsidRPr="005247E2" w:rsidRDefault="00DA3DAA" w:rsidP="00DA3DAA">
            <w:pPr>
              <w:spacing w:after="0" w:line="240" w:lineRule="auto"/>
              <w:ind w:left="33"/>
              <w:jc w:val="both"/>
              <w:rPr>
                <w:rFonts w:ascii="Tahoma" w:eastAsia="Times New Roman" w:hAnsi="Tahoma" w:cs="Tahoma"/>
                <w:sz w:val="19"/>
                <w:szCs w:val="19"/>
              </w:rPr>
            </w:pPr>
            <w:r w:rsidRPr="005247E2">
              <w:rPr>
                <w:rFonts w:ascii="Tahoma" w:hAnsi="Tahoma" w:cs="Tahoma"/>
                <w:sz w:val="19"/>
                <w:szCs w:val="19"/>
              </w:rPr>
              <w:t>_________</w:t>
            </w:r>
            <w:r w:rsidRPr="005247E2">
              <w:rPr>
                <w:rFonts w:ascii="Tahoma" w:eastAsia="Times New Roman" w:hAnsi="Tahoma" w:cs="Tahoma"/>
                <w:sz w:val="19"/>
                <w:szCs w:val="19"/>
              </w:rPr>
              <w:t xml:space="preserve"> _____________________</w:t>
            </w:r>
          </w:p>
          <w:p w14:paraId="0B1CD10F" w14:textId="77777777" w:rsidR="00DA3DAA" w:rsidRPr="005247E2" w:rsidRDefault="00DA3DAA" w:rsidP="00DA3DAA">
            <w:pPr>
              <w:spacing w:after="0" w:line="240" w:lineRule="auto"/>
              <w:contextualSpacing/>
              <w:rPr>
                <w:rFonts w:ascii="Tahoma" w:eastAsia="Times New Roman" w:hAnsi="Tahoma" w:cs="Tahoma"/>
                <w:b/>
                <w:sz w:val="19"/>
                <w:szCs w:val="19"/>
              </w:rPr>
            </w:pPr>
            <w:r w:rsidRPr="005247E2">
              <w:rPr>
                <w:rFonts w:ascii="Tahoma" w:eastAsia="Times New Roman" w:hAnsi="Tahoma" w:cs="Tahoma"/>
                <w:sz w:val="19"/>
                <w:szCs w:val="19"/>
              </w:rPr>
              <w:t xml:space="preserve">                           М.П.</w:t>
            </w:r>
          </w:p>
        </w:tc>
        <w:tc>
          <w:tcPr>
            <w:tcW w:w="5108" w:type="dxa"/>
          </w:tcPr>
          <w:p w14:paraId="6B8CDE46" w14:textId="77777777" w:rsidR="00DA3DAA" w:rsidRPr="005247E2" w:rsidRDefault="00DA3DAA" w:rsidP="00DA3DAA">
            <w:pPr>
              <w:spacing w:after="0" w:line="240" w:lineRule="auto"/>
              <w:ind w:left="29"/>
              <w:rPr>
                <w:rFonts w:ascii="Tahoma" w:eastAsia="Times New Roman" w:hAnsi="Tahoma" w:cs="Tahoma"/>
                <w:b/>
                <w:bCs/>
                <w:sz w:val="19"/>
                <w:szCs w:val="19"/>
              </w:rPr>
            </w:pPr>
            <w:r w:rsidRPr="005247E2">
              <w:rPr>
                <w:rFonts w:ascii="Tahoma" w:eastAsia="Times New Roman" w:hAnsi="Tahoma" w:cs="Tahoma"/>
                <w:b/>
                <w:bCs/>
                <w:sz w:val="19"/>
                <w:szCs w:val="19"/>
              </w:rPr>
              <w:t>Сторона-2:</w:t>
            </w:r>
          </w:p>
          <w:p w14:paraId="16381B9E" w14:textId="77777777" w:rsidR="00DA3DAA" w:rsidRPr="005247E2" w:rsidRDefault="00DA3DAA" w:rsidP="00DA3DAA">
            <w:pPr>
              <w:spacing w:after="0" w:line="240" w:lineRule="auto"/>
              <w:ind w:left="1584"/>
              <w:rPr>
                <w:rFonts w:ascii="Tahoma" w:eastAsia="Times New Roman" w:hAnsi="Tahoma" w:cs="Tahoma"/>
                <w:b/>
                <w:bCs/>
                <w:sz w:val="19"/>
                <w:szCs w:val="19"/>
              </w:rPr>
            </w:pPr>
          </w:p>
          <w:p w14:paraId="01883D5E" w14:textId="77777777" w:rsidR="00DA3DAA" w:rsidRPr="005247E2" w:rsidRDefault="00DA3DAA" w:rsidP="00DA3DAA">
            <w:pPr>
              <w:spacing w:after="0" w:line="240" w:lineRule="auto"/>
              <w:ind w:left="33"/>
              <w:jc w:val="both"/>
              <w:rPr>
                <w:rFonts w:ascii="Tahoma" w:eastAsia="Arial Unicode MS" w:hAnsi="Tahoma" w:cs="Tahoma"/>
                <w:b/>
                <w:bCs/>
                <w:iCs/>
                <w:sz w:val="19"/>
                <w:szCs w:val="19"/>
              </w:rPr>
            </w:pPr>
            <w:r w:rsidRPr="005247E2">
              <w:rPr>
                <w:rFonts w:ascii="Tahoma" w:eastAsia="Arial Unicode MS" w:hAnsi="Tahoma" w:cs="Tahoma"/>
                <w:b/>
                <w:bCs/>
                <w:iCs/>
                <w:sz w:val="19"/>
                <w:szCs w:val="19"/>
              </w:rPr>
              <w:t>ЗАО "Альфа Телеком"</w:t>
            </w:r>
          </w:p>
          <w:p w14:paraId="62A6DEC4" w14:textId="77777777" w:rsidR="00DA3DAA" w:rsidRPr="005247E2" w:rsidRDefault="00DA3DAA" w:rsidP="00DA3DAA">
            <w:pPr>
              <w:spacing w:after="0" w:line="240" w:lineRule="auto"/>
              <w:ind w:firstLine="33"/>
              <w:jc w:val="both"/>
              <w:rPr>
                <w:rFonts w:ascii="Tahoma" w:eastAsia="Times New Roman" w:hAnsi="Tahoma" w:cs="Tahoma"/>
                <w:sz w:val="19"/>
                <w:szCs w:val="19"/>
              </w:rPr>
            </w:pPr>
          </w:p>
          <w:p w14:paraId="36BCF812" w14:textId="77777777" w:rsidR="00DA3DAA" w:rsidRPr="005247E2" w:rsidRDefault="00DA3DAA" w:rsidP="00DA3DAA">
            <w:pPr>
              <w:spacing w:after="0" w:line="240" w:lineRule="auto"/>
              <w:ind w:firstLine="33"/>
              <w:jc w:val="both"/>
              <w:rPr>
                <w:rFonts w:ascii="Tahoma" w:eastAsia="Times New Roman" w:hAnsi="Tahoma" w:cs="Tahoma"/>
                <w:sz w:val="19"/>
                <w:szCs w:val="19"/>
              </w:rPr>
            </w:pPr>
            <w:r w:rsidRPr="005247E2">
              <w:rPr>
                <w:rFonts w:ascii="Tahoma" w:eastAsia="Times New Roman" w:hAnsi="Tahoma" w:cs="Tahoma"/>
                <w:sz w:val="19"/>
                <w:szCs w:val="19"/>
              </w:rPr>
              <w:t>Генеральный директор</w:t>
            </w:r>
          </w:p>
          <w:p w14:paraId="0A859AF1" w14:textId="77777777" w:rsidR="00DA3DAA" w:rsidRPr="005247E2" w:rsidRDefault="00DA3DAA" w:rsidP="00DA3DAA">
            <w:pPr>
              <w:spacing w:after="0" w:line="240" w:lineRule="auto"/>
              <w:ind w:left="33"/>
              <w:jc w:val="both"/>
              <w:rPr>
                <w:rFonts w:ascii="Tahoma" w:eastAsia="Times New Roman" w:hAnsi="Tahoma" w:cs="Tahoma"/>
                <w:sz w:val="19"/>
                <w:szCs w:val="19"/>
              </w:rPr>
            </w:pPr>
          </w:p>
          <w:p w14:paraId="4295BF35" w14:textId="5830BA03" w:rsidR="00DA3DAA" w:rsidRPr="005247E2" w:rsidRDefault="00BD7AE9" w:rsidP="00DA3DAA">
            <w:pPr>
              <w:spacing w:after="0" w:line="240" w:lineRule="auto"/>
              <w:ind w:left="33"/>
              <w:jc w:val="both"/>
              <w:rPr>
                <w:rFonts w:ascii="Tahoma" w:eastAsia="Times New Roman" w:hAnsi="Tahoma" w:cs="Tahoma"/>
                <w:sz w:val="19"/>
                <w:szCs w:val="19"/>
              </w:rPr>
            </w:pPr>
            <w:proofErr w:type="spellStart"/>
            <w:r>
              <w:rPr>
                <w:rFonts w:ascii="Tahoma" w:eastAsia="Times New Roman" w:hAnsi="Tahoma" w:cs="Tahoma"/>
                <w:sz w:val="19"/>
                <w:szCs w:val="19"/>
              </w:rPr>
              <w:t>Куренкеев</w:t>
            </w:r>
            <w:proofErr w:type="spellEnd"/>
            <w:r>
              <w:rPr>
                <w:rFonts w:ascii="Tahoma" w:eastAsia="Times New Roman" w:hAnsi="Tahoma" w:cs="Tahoma"/>
                <w:sz w:val="19"/>
                <w:szCs w:val="19"/>
              </w:rPr>
              <w:t xml:space="preserve"> А. С.</w:t>
            </w:r>
            <w:r w:rsidR="00DA3DAA" w:rsidRPr="005247E2">
              <w:rPr>
                <w:rFonts w:ascii="Tahoma" w:eastAsia="Times New Roman" w:hAnsi="Tahoma" w:cs="Tahoma"/>
                <w:sz w:val="19"/>
                <w:szCs w:val="19"/>
              </w:rPr>
              <w:t>_____________________</w:t>
            </w:r>
          </w:p>
          <w:p w14:paraId="05D51BD0" w14:textId="77777777" w:rsidR="00DA3DAA" w:rsidRPr="005247E2" w:rsidRDefault="00DA3DAA" w:rsidP="00DA3DAA">
            <w:pPr>
              <w:spacing w:after="0" w:line="240" w:lineRule="auto"/>
              <w:ind w:left="29"/>
              <w:rPr>
                <w:rFonts w:ascii="Tahoma" w:eastAsia="Times New Roman" w:hAnsi="Tahoma" w:cs="Tahoma"/>
                <w:b/>
                <w:sz w:val="19"/>
                <w:szCs w:val="19"/>
              </w:rPr>
            </w:pPr>
            <w:r w:rsidRPr="005247E2">
              <w:rPr>
                <w:rFonts w:ascii="Tahoma" w:eastAsia="Times New Roman" w:hAnsi="Tahoma" w:cs="Tahoma"/>
                <w:sz w:val="19"/>
                <w:szCs w:val="19"/>
              </w:rPr>
              <w:t xml:space="preserve">                                      М.П.</w:t>
            </w:r>
          </w:p>
        </w:tc>
      </w:tr>
    </w:tbl>
    <w:p w14:paraId="0E088866" w14:textId="77777777" w:rsidR="00DA3DAA" w:rsidRPr="005247E2" w:rsidRDefault="00DA3DAA" w:rsidP="00DA3DAA">
      <w:pPr>
        <w:spacing w:after="0" w:line="240" w:lineRule="auto"/>
        <w:jc w:val="center"/>
        <w:rPr>
          <w:rFonts w:ascii="Tahoma" w:hAnsi="Tahoma" w:cs="Tahoma"/>
          <w:sz w:val="19"/>
          <w:szCs w:val="19"/>
        </w:rPr>
      </w:pPr>
    </w:p>
    <w:p w14:paraId="16A91D90" w14:textId="77777777" w:rsidR="00D415A4" w:rsidRPr="005247E2" w:rsidRDefault="00D415A4" w:rsidP="00DA3DAA">
      <w:pPr>
        <w:spacing w:after="0" w:line="240" w:lineRule="auto"/>
        <w:jc w:val="center"/>
        <w:rPr>
          <w:rFonts w:ascii="Tahoma" w:hAnsi="Tahoma" w:cs="Tahoma"/>
          <w:sz w:val="19"/>
          <w:szCs w:val="19"/>
        </w:rPr>
      </w:pPr>
    </w:p>
    <w:sectPr w:rsidR="00D415A4" w:rsidRPr="005247E2" w:rsidSect="00132954">
      <w:footerReference w:type="default" r:id="rId14"/>
      <w:pgSz w:w="11906" w:h="16838"/>
      <w:pgMar w:top="709" w:right="84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1D6C7" w14:textId="77777777" w:rsidR="00093BBA" w:rsidRDefault="00093BBA">
      <w:pPr>
        <w:spacing w:after="0" w:line="240" w:lineRule="auto"/>
      </w:pPr>
      <w:r>
        <w:separator/>
      </w:r>
    </w:p>
  </w:endnote>
  <w:endnote w:type="continuationSeparator" w:id="0">
    <w:p w14:paraId="4EBFAC78" w14:textId="77777777" w:rsidR="00093BBA" w:rsidRDefault="00093BBA">
      <w:pPr>
        <w:spacing w:after="0" w:line="240" w:lineRule="auto"/>
      </w:pPr>
      <w:r>
        <w:continuationSeparator/>
      </w:r>
    </w:p>
  </w:endnote>
  <w:endnote w:type="continuationNotice" w:id="1">
    <w:p w14:paraId="353D6BEB" w14:textId="77777777" w:rsidR="00093BBA" w:rsidRDefault="00093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D456BD" w:rsidRDefault="00D456BD">
    <w:pPr>
      <w:pStyle w:val="ac"/>
      <w:jc w:val="right"/>
    </w:pPr>
  </w:p>
  <w:p w14:paraId="28F5C756" w14:textId="77777777" w:rsidR="00D456BD" w:rsidRDefault="00D456B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683E8" w14:textId="77777777" w:rsidR="00093BBA" w:rsidRDefault="00093BBA">
      <w:pPr>
        <w:spacing w:after="0" w:line="240" w:lineRule="auto"/>
      </w:pPr>
      <w:r>
        <w:separator/>
      </w:r>
    </w:p>
  </w:footnote>
  <w:footnote w:type="continuationSeparator" w:id="0">
    <w:p w14:paraId="1B8842B0" w14:textId="77777777" w:rsidR="00093BBA" w:rsidRDefault="00093BBA">
      <w:pPr>
        <w:spacing w:after="0" w:line="240" w:lineRule="auto"/>
      </w:pPr>
      <w:r>
        <w:continuationSeparator/>
      </w:r>
    </w:p>
  </w:footnote>
  <w:footnote w:type="continuationNotice" w:id="1">
    <w:p w14:paraId="3A496802" w14:textId="77777777" w:rsidR="00093BBA" w:rsidRDefault="00093B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1267D4"/>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 w15:restartNumberingAfterBreak="0">
    <w:nsid w:val="06201779"/>
    <w:multiLevelType w:val="multilevel"/>
    <w:tmpl w:val="6E38F9BC"/>
    <w:lvl w:ilvl="0">
      <w:start w:val="7"/>
      <w:numFmt w:val="decimal"/>
      <w:lvlText w:val="%1."/>
      <w:lvlJc w:val="left"/>
      <w:pPr>
        <w:ind w:left="360" w:hanging="360"/>
      </w:pPr>
      <w:rPr>
        <w:rFonts w:hint="default"/>
        <w:color w:val="000000" w:themeColor="text1"/>
        <w:sz w:val="19"/>
      </w:rPr>
    </w:lvl>
    <w:lvl w:ilvl="1">
      <w:start w:val="1"/>
      <w:numFmt w:val="decimal"/>
      <w:lvlText w:val="%1.%2."/>
      <w:lvlJc w:val="left"/>
      <w:pPr>
        <w:ind w:left="720" w:hanging="720"/>
      </w:pPr>
      <w:rPr>
        <w:rFonts w:hint="default"/>
        <w:b/>
        <w:color w:val="000000" w:themeColor="text1"/>
        <w:sz w:val="19"/>
      </w:rPr>
    </w:lvl>
    <w:lvl w:ilvl="2">
      <w:start w:val="1"/>
      <w:numFmt w:val="decimal"/>
      <w:lvlText w:val="%1.%2.%3."/>
      <w:lvlJc w:val="left"/>
      <w:pPr>
        <w:ind w:left="1288" w:hanging="720"/>
      </w:pPr>
      <w:rPr>
        <w:rFonts w:hint="default"/>
        <w:color w:val="000000" w:themeColor="text1"/>
        <w:sz w:val="19"/>
      </w:rPr>
    </w:lvl>
    <w:lvl w:ilvl="3">
      <w:start w:val="1"/>
      <w:numFmt w:val="decimal"/>
      <w:lvlText w:val="%1.%2.%3.%4."/>
      <w:lvlJc w:val="left"/>
      <w:pPr>
        <w:ind w:left="1932" w:hanging="1080"/>
      </w:pPr>
      <w:rPr>
        <w:rFonts w:hint="default"/>
        <w:color w:val="000000" w:themeColor="text1"/>
        <w:sz w:val="19"/>
      </w:rPr>
    </w:lvl>
    <w:lvl w:ilvl="4">
      <w:start w:val="1"/>
      <w:numFmt w:val="decimal"/>
      <w:lvlText w:val="%1.%2.%3.%4.%5."/>
      <w:lvlJc w:val="left"/>
      <w:pPr>
        <w:ind w:left="2576" w:hanging="1440"/>
      </w:pPr>
      <w:rPr>
        <w:rFonts w:hint="default"/>
        <w:color w:val="000000" w:themeColor="text1"/>
        <w:sz w:val="19"/>
      </w:rPr>
    </w:lvl>
    <w:lvl w:ilvl="5">
      <w:start w:val="1"/>
      <w:numFmt w:val="decimal"/>
      <w:lvlText w:val="%1.%2.%3.%4.%5.%6."/>
      <w:lvlJc w:val="left"/>
      <w:pPr>
        <w:ind w:left="2860" w:hanging="1440"/>
      </w:pPr>
      <w:rPr>
        <w:rFonts w:hint="default"/>
        <w:color w:val="000000" w:themeColor="text1"/>
        <w:sz w:val="19"/>
      </w:rPr>
    </w:lvl>
    <w:lvl w:ilvl="6">
      <w:start w:val="1"/>
      <w:numFmt w:val="decimal"/>
      <w:lvlText w:val="%1.%2.%3.%4.%5.%6.%7."/>
      <w:lvlJc w:val="left"/>
      <w:pPr>
        <w:ind w:left="3504" w:hanging="1800"/>
      </w:pPr>
      <w:rPr>
        <w:rFonts w:hint="default"/>
        <w:color w:val="000000" w:themeColor="text1"/>
        <w:sz w:val="19"/>
      </w:rPr>
    </w:lvl>
    <w:lvl w:ilvl="7">
      <w:start w:val="1"/>
      <w:numFmt w:val="decimal"/>
      <w:lvlText w:val="%1.%2.%3.%4.%5.%6.%7.%8."/>
      <w:lvlJc w:val="left"/>
      <w:pPr>
        <w:ind w:left="4148" w:hanging="2160"/>
      </w:pPr>
      <w:rPr>
        <w:rFonts w:hint="default"/>
        <w:color w:val="000000" w:themeColor="text1"/>
        <w:sz w:val="19"/>
      </w:rPr>
    </w:lvl>
    <w:lvl w:ilvl="8">
      <w:start w:val="1"/>
      <w:numFmt w:val="decimal"/>
      <w:lvlText w:val="%1.%2.%3.%4.%5.%6.%7.%8.%9."/>
      <w:lvlJc w:val="left"/>
      <w:pPr>
        <w:ind w:left="4432" w:hanging="2160"/>
      </w:pPr>
      <w:rPr>
        <w:rFonts w:hint="default"/>
        <w:color w:val="000000" w:themeColor="text1"/>
        <w:sz w:val="19"/>
      </w:rPr>
    </w:lvl>
  </w:abstractNum>
  <w:abstractNum w:abstractNumId="3" w15:restartNumberingAfterBreak="0">
    <w:nsid w:val="0AEC205F"/>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 w15:restartNumberingAfterBreak="0">
    <w:nsid w:val="0D1E6EC9"/>
    <w:multiLevelType w:val="multilevel"/>
    <w:tmpl w:val="CB4A4FDC"/>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1080"/>
      </w:pPr>
      <w:rPr>
        <w:rFonts w:ascii="Symbol" w:hAnsi="Symbol" w:hint="default"/>
        <w:b/>
        <w:sz w:val="24"/>
        <w:szCs w:val="24"/>
      </w:rPr>
    </w:lvl>
    <w:lvl w:ilvl="2">
      <w:start w:val="1"/>
      <w:numFmt w:val="bullet"/>
      <w:lvlText w:val=""/>
      <w:lvlJc w:val="left"/>
      <w:pPr>
        <w:tabs>
          <w:tab w:val="num" w:pos="1620"/>
        </w:tabs>
        <w:ind w:left="1620" w:hanging="1080"/>
      </w:pPr>
      <w:rPr>
        <w:rFonts w:ascii="Symbol" w:hAnsi="Symbol"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15:restartNumberingAfterBreak="0">
    <w:nsid w:val="139162E0"/>
    <w:multiLevelType w:val="multilevel"/>
    <w:tmpl w:val="FBC66160"/>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1080"/>
      </w:pPr>
      <w:rPr>
        <w:rFonts w:ascii="Symbol" w:hAnsi="Symbol" w:hint="default"/>
        <w:b/>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15:restartNumberingAfterBreak="0">
    <w:nsid w:val="1455360C"/>
    <w:multiLevelType w:val="hybridMultilevel"/>
    <w:tmpl w:val="4904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C18FB"/>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9" w15:restartNumberingAfterBreak="0">
    <w:nsid w:val="1F04088A"/>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10" w15:restartNumberingAfterBreak="0">
    <w:nsid w:val="239E1E89"/>
    <w:multiLevelType w:val="multilevel"/>
    <w:tmpl w:val="89CCCC22"/>
    <w:lvl w:ilvl="0">
      <w:start w:val="1"/>
      <w:numFmt w:val="decimal"/>
      <w:lvlText w:val="%1."/>
      <w:lvlJc w:val="left"/>
      <w:pPr>
        <w:ind w:left="927" w:hanging="360"/>
      </w:pPr>
      <w:rPr>
        <w:rFonts w:hint="default"/>
      </w:rPr>
    </w:lvl>
    <w:lvl w:ilvl="1">
      <w:start w:val="1"/>
      <w:numFmt w:val="decimal"/>
      <w:isLgl/>
      <w:lvlText w:val="%1.%2."/>
      <w:lvlJc w:val="left"/>
      <w:pPr>
        <w:ind w:left="1925" w:hanging="1215"/>
      </w:pPr>
      <w:rPr>
        <w:rFonts w:ascii="Tahoma" w:hAnsi="Tahoma" w:cs="Tahoma" w:hint="default"/>
        <w:b w:val="0"/>
      </w:rPr>
    </w:lvl>
    <w:lvl w:ilvl="2">
      <w:start w:val="1"/>
      <w:numFmt w:val="decimal"/>
      <w:isLgl/>
      <w:lvlText w:val="%1.%2.%3."/>
      <w:lvlJc w:val="left"/>
      <w:pPr>
        <w:ind w:left="1357" w:hanging="1215"/>
      </w:pPr>
      <w:rPr>
        <w:rFonts w:hint="default"/>
        <w:b w:val="0"/>
      </w:rPr>
    </w:lvl>
    <w:lvl w:ilvl="3">
      <w:start w:val="1"/>
      <w:numFmt w:val="decimal"/>
      <w:isLgl/>
      <w:lvlText w:val="%1.%2.%3.%4."/>
      <w:lvlJc w:val="left"/>
      <w:pPr>
        <w:ind w:left="1782" w:hanging="1215"/>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9707058"/>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12" w15:restartNumberingAfterBreak="0">
    <w:nsid w:val="2AFA7FD1"/>
    <w:multiLevelType w:val="multilevel"/>
    <w:tmpl w:val="A7BC75CE"/>
    <w:lvl w:ilvl="0">
      <w:start w:val="1"/>
      <w:numFmt w:val="decimal"/>
      <w:lvlText w:val="%1."/>
      <w:lvlJc w:val="left"/>
      <w:pPr>
        <w:ind w:left="495" w:hanging="49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3"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6D36CC"/>
    <w:multiLevelType w:val="multilevel"/>
    <w:tmpl w:val="A498F7EC"/>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506" w:hanging="1080"/>
      </w:pPr>
      <w:rPr>
        <w:rFonts w:hint="default"/>
        <w:b/>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36C13BE4"/>
    <w:multiLevelType w:val="multilevel"/>
    <w:tmpl w:val="30A6BF84"/>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E026E6"/>
    <w:multiLevelType w:val="multilevel"/>
    <w:tmpl w:val="88FCD0F6"/>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A42C1"/>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19" w15:restartNumberingAfterBreak="0">
    <w:nsid w:val="3C8E504E"/>
    <w:multiLevelType w:val="multilevel"/>
    <w:tmpl w:val="210078D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234" w:hanging="720"/>
      </w:pPr>
      <w:rPr>
        <w:rFonts w:hint="default"/>
      </w:rPr>
    </w:lvl>
    <w:lvl w:ilvl="3">
      <w:start w:val="1"/>
      <w:numFmt w:val="decimal"/>
      <w:lvlText w:val="%1.%2.%3.%4."/>
      <w:lvlJc w:val="left"/>
      <w:pPr>
        <w:ind w:left="3351" w:hanging="108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5225" w:hanging="144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7099" w:hanging="1800"/>
      </w:pPr>
      <w:rPr>
        <w:rFonts w:hint="default"/>
      </w:rPr>
    </w:lvl>
    <w:lvl w:ilvl="8">
      <w:start w:val="1"/>
      <w:numFmt w:val="decimal"/>
      <w:lvlText w:val="%1.%2.%3.%4.%5.%6.%7.%8.%9."/>
      <w:lvlJc w:val="left"/>
      <w:pPr>
        <w:ind w:left="7856" w:hanging="1800"/>
      </w:pPr>
      <w:rPr>
        <w:rFonts w:hint="default"/>
      </w:rPr>
    </w:lvl>
  </w:abstractNum>
  <w:abstractNum w:abstractNumId="20" w15:restartNumberingAfterBreak="0">
    <w:nsid w:val="461608DC"/>
    <w:multiLevelType w:val="multilevel"/>
    <w:tmpl w:val="7F2631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8219F7"/>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2"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0F6E1E"/>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5" w15:restartNumberingAfterBreak="0">
    <w:nsid w:val="4C517D2D"/>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6" w15:restartNumberingAfterBreak="0">
    <w:nsid w:val="4ECF0EEB"/>
    <w:multiLevelType w:val="multilevel"/>
    <w:tmpl w:val="B8E0E24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6410EE"/>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0" w15:restartNumberingAfterBreak="0">
    <w:nsid w:val="55F325E9"/>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F5C065F"/>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3" w15:restartNumberingAfterBreak="0">
    <w:nsid w:val="61B937BF"/>
    <w:multiLevelType w:val="hybridMultilevel"/>
    <w:tmpl w:val="43C40540"/>
    <w:lvl w:ilvl="0" w:tplc="A4EED1DA">
      <w:start w:val="3"/>
      <w:numFmt w:val="bullet"/>
      <w:lvlText w:val="-"/>
      <w:lvlJc w:val="left"/>
      <w:pPr>
        <w:ind w:left="1069" w:hanging="360"/>
      </w:pPr>
      <w:rPr>
        <w:rFonts w:ascii="Tahoma" w:eastAsia="Calibri" w:hAnsi="Tahoma" w:cs="Tahom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533143A"/>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6" w15:restartNumberingAfterBreak="0">
    <w:nsid w:val="67450A71"/>
    <w:multiLevelType w:val="hybridMultilevel"/>
    <w:tmpl w:val="AC2E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0E7E36"/>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8" w15:restartNumberingAfterBreak="0">
    <w:nsid w:val="72F2727E"/>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9" w15:restartNumberingAfterBreak="0">
    <w:nsid w:val="73635D8F"/>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0" w15:restartNumberingAfterBreak="0">
    <w:nsid w:val="742B6B51"/>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1" w15:restartNumberingAfterBreak="0">
    <w:nsid w:val="74C9122B"/>
    <w:multiLevelType w:val="multilevel"/>
    <w:tmpl w:val="EDB6F792"/>
    <w:lvl w:ilvl="0">
      <w:start w:val="8"/>
      <w:numFmt w:val="decimal"/>
      <w:lvlText w:val="%1."/>
      <w:lvlJc w:val="left"/>
      <w:pPr>
        <w:ind w:left="360" w:hanging="360"/>
      </w:pPr>
      <w:rPr>
        <w:rFonts w:hint="default"/>
      </w:rPr>
    </w:lvl>
    <w:lvl w:ilvl="1">
      <w:start w:val="1"/>
      <w:numFmt w:val="decimal"/>
      <w:lvlText w:val="%1.%2."/>
      <w:lvlJc w:val="left"/>
      <w:pPr>
        <w:ind w:left="757" w:hanging="720"/>
      </w:pPr>
      <w:rPr>
        <w:rFonts w:hint="default"/>
        <w:b/>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096" w:hanging="1800"/>
      </w:pPr>
      <w:rPr>
        <w:rFonts w:hint="default"/>
      </w:rPr>
    </w:lvl>
  </w:abstractNum>
  <w:abstractNum w:abstractNumId="42" w15:restartNumberingAfterBreak="0">
    <w:nsid w:val="78D0221C"/>
    <w:multiLevelType w:val="multilevel"/>
    <w:tmpl w:val="CF440DE0"/>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790"/>
        </w:tabs>
        <w:ind w:left="1790" w:hanging="1080"/>
      </w:pPr>
      <w:rPr>
        <w:rFonts w:hint="default"/>
        <w:b w:val="0"/>
        <w:sz w:val="19"/>
        <w:szCs w:val="19"/>
      </w:rPr>
    </w:lvl>
    <w:lvl w:ilvl="2">
      <w:start w:val="1"/>
      <w:numFmt w:val="decimal"/>
      <w:isLgl/>
      <w:lvlText w:val="%1.%2.%3."/>
      <w:lvlJc w:val="left"/>
      <w:pPr>
        <w:tabs>
          <w:tab w:val="num" w:pos="1790"/>
        </w:tabs>
        <w:ind w:left="1790" w:hanging="1080"/>
      </w:pPr>
      <w:rPr>
        <w:rFonts w:hint="default"/>
        <w:b w:val="0"/>
        <w:sz w:val="19"/>
        <w:szCs w:val="19"/>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7"/>
  </w:num>
  <w:num w:numId="6">
    <w:abstractNumId w:val="28"/>
  </w:num>
  <w:num w:numId="7">
    <w:abstractNumId w:val="43"/>
  </w:num>
  <w:num w:numId="8">
    <w:abstractNumId w:val="27"/>
  </w:num>
  <w:num w:numId="9">
    <w:abstractNumId w:val="38"/>
  </w:num>
  <w:num w:numId="10">
    <w:abstractNumId w:val="5"/>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1"/>
  </w:num>
  <w:num w:numId="19">
    <w:abstractNumId w:val="19"/>
  </w:num>
  <w:num w:numId="20">
    <w:abstractNumId w:val="10"/>
  </w:num>
  <w:num w:numId="21">
    <w:abstractNumId w:val="17"/>
  </w:num>
  <w:num w:numId="22">
    <w:abstractNumId w:val="26"/>
  </w:num>
  <w:num w:numId="23">
    <w:abstractNumId w:val="34"/>
  </w:num>
  <w:num w:numId="24">
    <w:abstractNumId w:val="6"/>
  </w:num>
  <w:num w:numId="25">
    <w:abstractNumId w:val="33"/>
  </w:num>
  <w:num w:numId="26">
    <w:abstractNumId w:val="23"/>
  </w:num>
  <w:num w:numId="27">
    <w:abstractNumId w:val="35"/>
  </w:num>
  <w:num w:numId="28">
    <w:abstractNumId w:val="9"/>
  </w:num>
  <w:num w:numId="29">
    <w:abstractNumId w:val="21"/>
  </w:num>
  <w:num w:numId="30">
    <w:abstractNumId w:val="30"/>
  </w:num>
  <w:num w:numId="31">
    <w:abstractNumId w:val="18"/>
  </w:num>
  <w:num w:numId="32">
    <w:abstractNumId w:val="36"/>
  </w:num>
  <w:num w:numId="33">
    <w:abstractNumId w:val="3"/>
  </w:num>
  <w:num w:numId="34">
    <w:abstractNumId w:val="8"/>
  </w:num>
  <w:num w:numId="35">
    <w:abstractNumId w:val="42"/>
  </w:num>
  <w:num w:numId="36">
    <w:abstractNumId w:val="25"/>
  </w:num>
  <w:num w:numId="37">
    <w:abstractNumId w:val="1"/>
  </w:num>
  <w:num w:numId="38">
    <w:abstractNumId w:val="39"/>
  </w:num>
  <w:num w:numId="39">
    <w:abstractNumId w:val="29"/>
  </w:num>
  <w:num w:numId="40">
    <w:abstractNumId w:val="40"/>
  </w:num>
  <w:num w:numId="41">
    <w:abstractNumId w:val="32"/>
  </w:num>
  <w:num w:numId="42">
    <w:abstractNumId w:val="37"/>
  </w:num>
  <w:num w:numId="43">
    <w:abstractNumId w:val="11"/>
  </w:num>
  <w:num w:numId="4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444DB"/>
    <w:rsid w:val="000462BD"/>
    <w:rsid w:val="00046FEE"/>
    <w:rsid w:val="0005219A"/>
    <w:rsid w:val="00053F53"/>
    <w:rsid w:val="000546FA"/>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77FCC"/>
    <w:rsid w:val="00081E47"/>
    <w:rsid w:val="00087201"/>
    <w:rsid w:val="00087474"/>
    <w:rsid w:val="00090864"/>
    <w:rsid w:val="000927AC"/>
    <w:rsid w:val="00093BBA"/>
    <w:rsid w:val="00094424"/>
    <w:rsid w:val="000A4366"/>
    <w:rsid w:val="000A62CA"/>
    <w:rsid w:val="000A64EB"/>
    <w:rsid w:val="000B4158"/>
    <w:rsid w:val="000B5280"/>
    <w:rsid w:val="000B5430"/>
    <w:rsid w:val="000B5827"/>
    <w:rsid w:val="000B6196"/>
    <w:rsid w:val="000C07AD"/>
    <w:rsid w:val="000C202F"/>
    <w:rsid w:val="000C2E9F"/>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521C"/>
    <w:rsid w:val="00180318"/>
    <w:rsid w:val="0018051A"/>
    <w:rsid w:val="00181C37"/>
    <w:rsid w:val="001822A1"/>
    <w:rsid w:val="0018475F"/>
    <w:rsid w:val="00185E7A"/>
    <w:rsid w:val="0018706E"/>
    <w:rsid w:val="00187DB7"/>
    <w:rsid w:val="00191E48"/>
    <w:rsid w:val="00194D91"/>
    <w:rsid w:val="00194FBE"/>
    <w:rsid w:val="00195046"/>
    <w:rsid w:val="001951FD"/>
    <w:rsid w:val="001958BD"/>
    <w:rsid w:val="001A06B4"/>
    <w:rsid w:val="001A06E3"/>
    <w:rsid w:val="001A1EAA"/>
    <w:rsid w:val="001A4341"/>
    <w:rsid w:val="001A6F74"/>
    <w:rsid w:val="001A7819"/>
    <w:rsid w:val="001A7F21"/>
    <w:rsid w:val="001B04B7"/>
    <w:rsid w:val="001B1A06"/>
    <w:rsid w:val="001B408C"/>
    <w:rsid w:val="001B4C62"/>
    <w:rsid w:val="001C2056"/>
    <w:rsid w:val="001C47A4"/>
    <w:rsid w:val="001C4FCC"/>
    <w:rsid w:val="001C62C5"/>
    <w:rsid w:val="001C73FD"/>
    <w:rsid w:val="001D0352"/>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5999"/>
    <w:rsid w:val="00207737"/>
    <w:rsid w:val="00214472"/>
    <w:rsid w:val="0021667B"/>
    <w:rsid w:val="00222CD0"/>
    <w:rsid w:val="00223208"/>
    <w:rsid w:val="0023010E"/>
    <w:rsid w:val="002321DC"/>
    <w:rsid w:val="002344F6"/>
    <w:rsid w:val="002348FA"/>
    <w:rsid w:val="002352AC"/>
    <w:rsid w:val="00235901"/>
    <w:rsid w:val="002375B4"/>
    <w:rsid w:val="00245C34"/>
    <w:rsid w:val="002520A1"/>
    <w:rsid w:val="002545DE"/>
    <w:rsid w:val="00254E84"/>
    <w:rsid w:val="0025574A"/>
    <w:rsid w:val="002559C9"/>
    <w:rsid w:val="002573AA"/>
    <w:rsid w:val="002629E5"/>
    <w:rsid w:val="00266BE7"/>
    <w:rsid w:val="002670BF"/>
    <w:rsid w:val="00267111"/>
    <w:rsid w:val="00267926"/>
    <w:rsid w:val="00270275"/>
    <w:rsid w:val="00272794"/>
    <w:rsid w:val="002759C1"/>
    <w:rsid w:val="00276900"/>
    <w:rsid w:val="0027738D"/>
    <w:rsid w:val="00277FF2"/>
    <w:rsid w:val="00281557"/>
    <w:rsid w:val="00281EC7"/>
    <w:rsid w:val="00286A59"/>
    <w:rsid w:val="002871E8"/>
    <w:rsid w:val="002903DA"/>
    <w:rsid w:val="00291D3D"/>
    <w:rsid w:val="0029325C"/>
    <w:rsid w:val="0029348C"/>
    <w:rsid w:val="00293A05"/>
    <w:rsid w:val="00296ECF"/>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F105C"/>
    <w:rsid w:val="002F2C49"/>
    <w:rsid w:val="002F45F9"/>
    <w:rsid w:val="002F5A61"/>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62A"/>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F2D"/>
    <w:rsid w:val="003945ED"/>
    <w:rsid w:val="003964B1"/>
    <w:rsid w:val="00396D0D"/>
    <w:rsid w:val="0039705A"/>
    <w:rsid w:val="003A3861"/>
    <w:rsid w:val="003A4107"/>
    <w:rsid w:val="003A5D02"/>
    <w:rsid w:val="003B1069"/>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37ECF"/>
    <w:rsid w:val="00441553"/>
    <w:rsid w:val="00444162"/>
    <w:rsid w:val="00444A4B"/>
    <w:rsid w:val="0044780B"/>
    <w:rsid w:val="00452137"/>
    <w:rsid w:val="00454488"/>
    <w:rsid w:val="00456090"/>
    <w:rsid w:val="00456220"/>
    <w:rsid w:val="00456795"/>
    <w:rsid w:val="00466BBC"/>
    <w:rsid w:val="00470D33"/>
    <w:rsid w:val="00471734"/>
    <w:rsid w:val="00480AAE"/>
    <w:rsid w:val="00480B03"/>
    <w:rsid w:val="00482D81"/>
    <w:rsid w:val="00484757"/>
    <w:rsid w:val="00485D11"/>
    <w:rsid w:val="00485E57"/>
    <w:rsid w:val="00485ECC"/>
    <w:rsid w:val="004913FA"/>
    <w:rsid w:val="0049414E"/>
    <w:rsid w:val="004A003B"/>
    <w:rsid w:val="004A2191"/>
    <w:rsid w:val="004A3D83"/>
    <w:rsid w:val="004A3E1D"/>
    <w:rsid w:val="004B0574"/>
    <w:rsid w:val="004B1B2F"/>
    <w:rsid w:val="004B4802"/>
    <w:rsid w:val="004C0DA6"/>
    <w:rsid w:val="004C16C8"/>
    <w:rsid w:val="004C223B"/>
    <w:rsid w:val="004D235B"/>
    <w:rsid w:val="004D25E1"/>
    <w:rsid w:val="004D2F61"/>
    <w:rsid w:val="004D36DE"/>
    <w:rsid w:val="004D3924"/>
    <w:rsid w:val="004D601D"/>
    <w:rsid w:val="004D6447"/>
    <w:rsid w:val="004D714A"/>
    <w:rsid w:val="004E18F3"/>
    <w:rsid w:val="004E1D7D"/>
    <w:rsid w:val="004E2A63"/>
    <w:rsid w:val="004E3A70"/>
    <w:rsid w:val="004E43A3"/>
    <w:rsid w:val="004E5043"/>
    <w:rsid w:val="004E6643"/>
    <w:rsid w:val="004E6D7C"/>
    <w:rsid w:val="004E72E9"/>
    <w:rsid w:val="004E77DF"/>
    <w:rsid w:val="005014A6"/>
    <w:rsid w:val="005023F3"/>
    <w:rsid w:val="00503E04"/>
    <w:rsid w:val="0050620D"/>
    <w:rsid w:val="00510109"/>
    <w:rsid w:val="005101DB"/>
    <w:rsid w:val="00515962"/>
    <w:rsid w:val="00516379"/>
    <w:rsid w:val="00521561"/>
    <w:rsid w:val="00521D4B"/>
    <w:rsid w:val="00521DFF"/>
    <w:rsid w:val="005247E2"/>
    <w:rsid w:val="0052485E"/>
    <w:rsid w:val="00532D5C"/>
    <w:rsid w:val="005360F6"/>
    <w:rsid w:val="005402F1"/>
    <w:rsid w:val="0054252D"/>
    <w:rsid w:val="00542B15"/>
    <w:rsid w:val="005451EF"/>
    <w:rsid w:val="0054564E"/>
    <w:rsid w:val="0054706E"/>
    <w:rsid w:val="00547BE3"/>
    <w:rsid w:val="005539DB"/>
    <w:rsid w:val="00554D72"/>
    <w:rsid w:val="005568CD"/>
    <w:rsid w:val="0056489D"/>
    <w:rsid w:val="00566A09"/>
    <w:rsid w:val="00571E2C"/>
    <w:rsid w:val="00573B5C"/>
    <w:rsid w:val="0057460C"/>
    <w:rsid w:val="00575F82"/>
    <w:rsid w:val="005771C4"/>
    <w:rsid w:val="00580A1D"/>
    <w:rsid w:val="00586CD3"/>
    <w:rsid w:val="005870EF"/>
    <w:rsid w:val="00592EA1"/>
    <w:rsid w:val="005934A9"/>
    <w:rsid w:val="00594977"/>
    <w:rsid w:val="00596491"/>
    <w:rsid w:val="00596B15"/>
    <w:rsid w:val="00596B47"/>
    <w:rsid w:val="00596EA7"/>
    <w:rsid w:val="005A0090"/>
    <w:rsid w:val="005A1232"/>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77F"/>
    <w:rsid w:val="005D1C8B"/>
    <w:rsid w:val="005D2253"/>
    <w:rsid w:val="005D308E"/>
    <w:rsid w:val="005D3E06"/>
    <w:rsid w:val="005D6553"/>
    <w:rsid w:val="005E0CA0"/>
    <w:rsid w:val="005E3082"/>
    <w:rsid w:val="005E3C5B"/>
    <w:rsid w:val="005F185C"/>
    <w:rsid w:val="005F3268"/>
    <w:rsid w:val="005F3CB9"/>
    <w:rsid w:val="005F4B99"/>
    <w:rsid w:val="006000C0"/>
    <w:rsid w:val="006022B0"/>
    <w:rsid w:val="00603066"/>
    <w:rsid w:val="00611CCB"/>
    <w:rsid w:val="00612D79"/>
    <w:rsid w:val="00612F60"/>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3782D"/>
    <w:rsid w:val="006502A7"/>
    <w:rsid w:val="0065088B"/>
    <w:rsid w:val="00650BB0"/>
    <w:rsid w:val="00650E7C"/>
    <w:rsid w:val="00655A60"/>
    <w:rsid w:val="00655B69"/>
    <w:rsid w:val="00656BDA"/>
    <w:rsid w:val="00657DBA"/>
    <w:rsid w:val="0066052D"/>
    <w:rsid w:val="00661A3A"/>
    <w:rsid w:val="006639DA"/>
    <w:rsid w:val="006668D8"/>
    <w:rsid w:val="00676BB3"/>
    <w:rsid w:val="00680B42"/>
    <w:rsid w:val="00684EBC"/>
    <w:rsid w:val="00686406"/>
    <w:rsid w:val="00694E5A"/>
    <w:rsid w:val="006A142C"/>
    <w:rsid w:val="006A2933"/>
    <w:rsid w:val="006B36B1"/>
    <w:rsid w:val="006B59DE"/>
    <w:rsid w:val="006C0DAF"/>
    <w:rsid w:val="006C0EC9"/>
    <w:rsid w:val="006C2568"/>
    <w:rsid w:val="006C3979"/>
    <w:rsid w:val="006C4C51"/>
    <w:rsid w:val="006C60D0"/>
    <w:rsid w:val="006C6273"/>
    <w:rsid w:val="006D09D1"/>
    <w:rsid w:val="006D20C2"/>
    <w:rsid w:val="006D3694"/>
    <w:rsid w:val="006D4FE7"/>
    <w:rsid w:val="006D5790"/>
    <w:rsid w:val="006D5EBC"/>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7E1"/>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778"/>
    <w:rsid w:val="007758FE"/>
    <w:rsid w:val="0078057A"/>
    <w:rsid w:val="0078422A"/>
    <w:rsid w:val="00794779"/>
    <w:rsid w:val="00795268"/>
    <w:rsid w:val="00795AB4"/>
    <w:rsid w:val="00797593"/>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38ED"/>
    <w:rsid w:val="007E42B4"/>
    <w:rsid w:val="007E5D9C"/>
    <w:rsid w:val="007E6741"/>
    <w:rsid w:val="007F1BE5"/>
    <w:rsid w:val="007F290A"/>
    <w:rsid w:val="007F2A27"/>
    <w:rsid w:val="00806746"/>
    <w:rsid w:val="00806C5D"/>
    <w:rsid w:val="00806F80"/>
    <w:rsid w:val="0081192D"/>
    <w:rsid w:val="0081309A"/>
    <w:rsid w:val="00813A10"/>
    <w:rsid w:val="00816834"/>
    <w:rsid w:val="008206B7"/>
    <w:rsid w:val="00820A4C"/>
    <w:rsid w:val="008210D0"/>
    <w:rsid w:val="00825A2F"/>
    <w:rsid w:val="008305D6"/>
    <w:rsid w:val="008309CA"/>
    <w:rsid w:val="00831614"/>
    <w:rsid w:val="0083338F"/>
    <w:rsid w:val="00841083"/>
    <w:rsid w:val="00841425"/>
    <w:rsid w:val="0084376D"/>
    <w:rsid w:val="0084609A"/>
    <w:rsid w:val="00853B2B"/>
    <w:rsid w:val="008559A2"/>
    <w:rsid w:val="00855CB7"/>
    <w:rsid w:val="00862D57"/>
    <w:rsid w:val="0086344E"/>
    <w:rsid w:val="0086381A"/>
    <w:rsid w:val="008643EE"/>
    <w:rsid w:val="00864F60"/>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94DD5"/>
    <w:rsid w:val="008A024A"/>
    <w:rsid w:val="008A0AC8"/>
    <w:rsid w:val="008A5D72"/>
    <w:rsid w:val="008A6E1B"/>
    <w:rsid w:val="008A6FE7"/>
    <w:rsid w:val="008A7F2E"/>
    <w:rsid w:val="008B0140"/>
    <w:rsid w:val="008B1BEB"/>
    <w:rsid w:val="008B319F"/>
    <w:rsid w:val="008B3843"/>
    <w:rsid w:val="008B3E62"/>
    <w:rsid w:val="008C18F3"/>
    <w:rsid w:val="008C312A"/>
    <w:rsid w:val="008C4EF3"/>
    <w:rsid w:val="008C52FB"/>
    <w:rsid w:val="008D352C"/>
    <w:rsid w:val="008D7862"/>
    <w:rsid w:val="008D7BD1"/>
    <w:rsid w:val="008E222D"/>
    <w:rsid w:val="008E26C9"/>
    <w:rsid w:val="008E4661"/>
    <w:rsid w:val="008E575B"/>
    <w:rsid w:val="008E7CD0"/>
    <w:rsid w:val="008F054B"/>
    <w:rsid w:val="008F1D01"/>
    <w:rsid w:val="008F2237"/>
    <w:rsid w:val="008F3C80"/>
    <w:rsid w:val="008F6A58"/>
    <w:rsid w:val="00901B04"/>
    <w:rsid w:val="00901FCC"/>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3056"/>
    <w:rsid w:val="00945729"/>
    <w:rsid w:val="00945D6C"/>
    <w:rsid w:val="00950EA0"/>
    <w:rsid w:val="00950F7F"/>
    <w:rsid w:val="00952EC0"/>
    <w:rsid w:val="00953095"/>
    <w:rsid w:val="009543ED"/>
    <w:rsid w:val="00955148"/>
    <w:rsid w:val="00964405"/>
    <w:rsid w:val="009657D6"/>
    <w:rsid w:val="00966A05"/>
    <w:rsid w:val="009673F6"/>
    <w:rsid w:val="00974742"/>
    <w:rsid w:val="00975275"/>
    <w:rsid w:val="00977B0E"/>
    <w:rsid w:val="00980439"/>
    <w:rsid w:val="00981599"/>
    <w:rsid w:val="009815A1"/>
    <w:rsid w:val="009816DB"/>
    <w:rsid w:val="009820F7"/>
    <w:rsid w:val="00982A3E"/>
    <w:rsid w:val="00984343"/>
    <w:rsid w:val="00987A2B"/>
    <w:rsid w:val="00987D5E"/>
    <w:rsid w:val="00990832"/>
    <w:rsid w:val="009934E3"/>
    <w:rsid w:val="009A06E0"/>
    <w:rsid w:val="009A2881"/>
    <w:rsid w:val="009A311A"/>
    <w:rsid w:val="009A5915"/>
    <w:rsid w:val="009A76C2"/>
    <w:rsid w:val="009A7BAF"/>
    <w:rsid w:val="009A7DD4"/>
    <w:rsid w:val="009B0671"/>
    <w:rsid w:val="009B088A"/>
    <w:rsid w:val="009B121B"/>
    <w:rsid w:val="009B2C0E"/>
    <w:rsid w:val="009B596E"/>
    <w:rsid w:val="009B6958"/>
    <w:rsid w:val="009C02DB"/>
    <w:rsid w:val="009C0C36"/>
    <w:rsid w:val="009C1C36"/>
    <w:rsid w:val="009C3AAF"/>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52F6"/>
    <w:rsid w:val="00A06019"/>
    <w:rsid w:val="00A12250"/>
    <w:rsid w:val="00A14240"/>
    <w:rsid w:val="00A1507B"/>
    <w:rsid w:val="00A21E0D"/>
    <w:rsid w:val="00A23058"/>
    <w:rsid w:val="00A23EA9"/>
    <w:rsid w:val="00A251CA"/>
    <w:rsid w:val="00A2657A"/>
    <w:rsid w:val="00A27B22"/>
    <w:rsid w:val="00A33E51"/>
    <w:rsid w:val="00A36A22"/>
    <w:rsid w:val="00A36FD3"/>
    <w:rsid w:val="00A405A4"/>
    <w:rsid w:val="00A41EBD"/>
    <w:rsid w:val="00A44763"/>
    <w:rsid w:val="00A467A4"/>
    <w:rsid w:val="00A47356"/>
    <w:rsid w:val="00A5144E"/>
    <w:rsid w:val="00A550A3"/>
    <w:rsid w:val="00A5565A"/>
    <w:rsid w:val="00A57962"/>
    <w:rsid w:val="00A62075"/>
    <w:rsid w:val="00A63ED3"/>
    <w:rsid w:val="00A649C1"/>
    <w:rsid w:val="00A64F85"/>
    <w:rsid w:val="00A654C2"/>
    <w:rsid w:val="00A65590"/>
    <w:rsid w:val="00A65E97"/>
    <w:rsid w:val="00A672EF"/>
    <w:rsid w:val="00A67645"/>
    <w:rsid w:val="00A7129E"/>
    <w:rsid w:val="00A719A4"/>
    <w:rsid w:val="00A722BA"/>
    <w:rsid w:val="00A750B2"/>
    <w:rsid w:val="00A76C2F"/>
    <w:rsid w:val="00A837E5"/>
    <w:rsid w:val="00A83FD4"/>
    <w:rsid w:val="00A86F03"/>
    <w:rsid w:val="00A90AA1"/>
    <w:rsid w:val="00A91FC3"/>
    <w:rsid w:val="00A95FA3"/>
    <w:rsid w:val="00AA4C0F"/>
    <w:rsid w:val="00AA58CC"/>
    <w:rsid w:val="00AA5C4D"/>
    <w:rsid w:val="00AA785A"/>
    <w:rsid w:val="00AB11E8"/>
    <w:rsid w:val="00AB1D0E"/>
    <w:rsid w:val="00AB3367"/>
    <w:rsid w:val="00AB40E6"/>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1018"/>
    <w:rsid w:val="00B03D11"/>
    <w:rsid w:val="00B056E6"/>
    <w:rsid w:val="00B06B59"/>
    <w:rsid w:val="00B132B6"/>
    <w:rsid w:val="00B17518"/>
    <w:rsid w:val="00B256B3"/>
    <w:rsid w:val="00B26F7A"/>
    <w:rsid w:val="00B30756"/>
    <w:rsid w:val="00B310FB"/>
    <w:rsid w:val="00B35761"/>
    <w:rsid w:val="00B35C0D"/>
    <w:rsid w:val="00B407C6"/>
    <w:rsid w:val="00B41145"/>
    <w:rsid w:val="00B41D73"/>
    <w:rsid w:val="00B430F2"/>
    <w:rsid w:val="00B43A40"/>
    <w:rsid w:val="00B455DA"/>
    <w:rsid w:val="00B45B4C"/>
    <w:rsid w:val="00B55EAF"/>
    <w:rsid w:val="00B56441"/>
    <w:rsid w:val="00B66576"/>
    <w:rsid w:val="00B732A5"/>
    <w:rsid w:val="00B73585"/>
    <w:rsid w:val="00B746FF"/>
    <w:rsid w:val="00B7555D"/>
    <w:rsid w:val="00B75AAD"/>
    <w:rsid w:val="00B7732C"/>
    <w:rsid w:val="00B81E99"/>
    <w:rsid w:val="00B86F6C"/>
    <w:rsid w:val="00B91C82"/>
    <w:rsid w:val="00B92876"/>
    <w:rsid w:val="00B951E8"/>
    <w:rsid w:val="00B95B11"/>
    <w:rsid w:val="00BA00F6"/>
    <w:rsid w:val="00BA355B"/>
    <w:rsid w:val="00BB066E"/>
    <w:rsid w:val="00BB1114"/>
    <w:rsid w:val="00BB185E"/>
    <w:rsid w:val="00BB2CE4"/>
    <w:rsid w:val="00BB6266"/>
    <w:rsid w:val="00BC4C8B"/>
    <w:rsid w:val="00BC559C"/>
    <w:rsid w:val="00BC5E30"/>
    <w:rsid w:val="00BD0D5E"/>
    <w:rsid w:val="00BD12BF"/>
    <w:rsid w:val="00BD75FB"/>
    <w:rsid w:val="00BD7AE9"/>
    <w:rsid w:val="00BE1628"/>
    <w:rsid w:val="00BE2869"/>
    <w:rsid w:val="00BE480D"/>
    <w:rsid w:val="00BE7687"/>
    <w:rsid w:val="00BE7AA4"/>
    <w:rsid w:val="00BE7EFE"/>
    <w:rsid w:val="00BF0D35"/>
    <w:rsid w:val="00BF3038"/>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27E7C"/>
    <w:rsid w:val="00C33531"/>
    <w:rsid w:val="00C34CBF"/>
    <w:rsid w:val="00C34DDB"/>
    <w:rsid w:val="00C37EC6"/>
    <w:rsid w:val="00C43A4C"/>
    <w:rsid w:val="00C45124"/>
    <w:rsid w:val="00C45AB5"/>
    <w:rsid w:val="00C4705A"/>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0EAD"/>
    <w:rsid w:val="00C825CB"/>
    <w:rsid w:val="00C82D5E"/>
    <w:rsid w:val="00C83271"/>
    <w:rsid w:val="00C83618"/>
    <w:rsid w:val="00C840C1"/>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318E"/>
    <w:rsid w:val="00CD4DD9"/>
    <w:rsid w:val="00CD4EFD"/>
    <w:rsid w:val="00CD55D0"/>
    <w:rsid w:val="00CD58B3"/>
    <w:rsid w:val="00CD681E"/>
    <w:rsid w:val="00CD6B02"/>
    <w:rsid w:val="00CD6CCA"/>
    <w:rsid w:val="00CE250E"/>
    <w:rsid w:val="00CE3B92"/>
    <w:rsid w:val="00CE4239"/>
    <w:rsid w:val="00CF010C"/>
    <w:rsid w:val="00CF333A"/>
    <w:rsid w:val="00D036E7"/>
    <w:rsid w:val="00D048A7"/>
    <w:rsid w:val="00D063D1"/>
    <w:rsid w:val="00D146E2"/>
    <w:rsid w:val="00D147BF"/>
    <w:rsid w:val="00D22753"/>
    <w:rsid w:val="00D30365"/>
    <w:rsid w:val="00D30BA0"/>
    <w:rsid w:val="00D310DB"/>
    <w:rsid w:val="00D31474"/>
    <w:rsid w:val="00D33B36"/>
    <w:rsid w:val="00D33D84"/>
    <w:rsid w:val="00D33F3C"/>
    <w:rsid w:val="00D34AFE"/>
    <w:rsid w:val="00D35BAD"/>
    <w:rsid w:val="00D40589"/>
    <w:rsid w:val="00D415A4"/>
    <w:rsid w:val="00D416C4"/>
    <w:rsid w:val="00D41A23"/>
    <w:rsid w:val="00D43421"/>
    <w:rsid w:val="00D44F34"/>
    <w:rsid w:val="00D456BD"/>
    <w:rsid w:val="00D47BCB"/>
    <w:rsid w:val="00D50F10"/>
    <w:rsid w:val="00D53050"/>
    <w:rsid w:val="00D60546"/>
    <w:rsid w:val="00D60C8E"/>
    <w:rsid w:val="00D6451B"/>
    <w:rsid w:val="00D657E3"/>
    <w:rsid w:val="00D71D96"/>
    <w:rsid w:val="00D73679"/>
    <w:rsid w:val="00D73B3C"/>
    <w:rsid w:val="00D748BE"/>
    <w:rsid w:val="00D8635A"/>
    <w:rsid w:val="00D8649A"/>
    <w:rsid w:val="00D919E3"/>
    <w:rsid w:val="00D94419"/>
    <w:rsid w:val="00D94DA0"/>
    <w:rsid w:val="00D96799"/>
    <w:rsid w:val="00D97BA0"/>
    <w:rsid w:val="00DA117C"/>
    <w:rsid w:val="00DA3DAA"/>
    <w:rsid w:val="00DA458F"/>
    <w:rsid w:val="00DA4AF1"/>
    <w:rsid w:val="00DA53B9"/>
    <w:rsid w:val="00DA57CD"/>
    <w:rsid w:val="00DB0E45"/>
    <w:rsid w:val="00DB0F05"/>
    <w:rsid w:val="00DB3B3F"/>
    <w:rsid w:val="00DB4319"/>
    <w:rsid w:val="00DB5150"/>
    <w:rsid w:val="00DB532F"/>
    <w:rsid w:val="00DB5A26"/>
    <w:rsid w:val="00DC0438"/>
    <w:rsid w:val="00DC2A76"/>
    <w:rsid w:val="00DC2ED4"/>
    <w:rsid w:val="00DC3678"/>
    <w:rsid w:val="00DC5055"/>
    <w:rsid w:val="00DC6F0C"/>
    <w:rsid w:val="00DD1D3D"/>
    <w:rsid w:val="00DD1D79"/>
    <w:rsid w:val="00DD2821"/>
    <w:rsid w:val="00DD4843"/>
    <w:rsid w:val="00DD6253"/>
    <w:rsid w:val="00DD6A54"/>
    <w:rsid w:val="00DE19B2"/>
    <w:rsid w:val="00DE19F6"/>
    <w:rsid w:val="00DE6441"/>
    <w:rsid w:val="00DE75EF"/>
    <w:rsid w:val="00DF06FD"/>
    <w:rsid w:val="00DF087F"/>
    <w:rsid w:val="00DF0DA4"/>
    <w:rsid w:val="00DF14CB"/>
    <w:rsid w:val="00DF20D8"/>
    <w:rsid w:val="00DF3082"/>
    <w:rsid w:val="00DF3A80"/>
    <w:rsid w:val="00DF6053"/>
    <w:rsid w:val="00DF6E5D"/>
    <w:rsid w:val="00E023BF"/>
    <w:rsid w:val="00E0637A"/>
    <w:rsid w:val="00E07EB1"/>
    <w:rsid w:val="00E11247"/>
    <w:rsid w:val="00E11396"/>
    <w:rsid w:val="00E11546"/>
    <w:rsid w:val="00E12067"/>
    <w:rsid w:val="00E13911"/>
    <w:rsid w:val="00E14FC8"/>
    <w:rsid w:val="00E169A6"/>
    <w:rsid w:val="00E20BD9"/>
    <w:rsid w:val="00E21816"/>
    <w:rsid w:val="00E219BB"/>
    <w:rsid w:val="00E24B85"/>
    <w:rsid w:val="00E24CC7"/>
    <w:rsid w:val="00E25B32"/>
    <w:rsid w:val="00E25DF6"/>
    <w:rsid w:val="00E2654C"/>
    <w:rsid w:val="00E311D5"/>
    <w:rsid w:val="00E3127C"/>
    <w:rsid w:val="00E33E91"/>
    <w:rsid w:val="00E36BCE"/>
    <w:rsid w:val="00E36E02"/>
    <w:rsid w:val="00E415C6"/>
    <w:rsid w:val="00E4560C"/>
    <w:rsid w:val="00E4663A"/>
    <w:rsid w:val="00E46BE3"/>
    <w:rsid w:val="00E47FB0"/>
    <w:rsid w:val="00E54E24"/>
    <w:rsid w:val="00E55DDE"/>
    <w:rsid w:val="00E561EF"/>
    <w:rsid w:val="00E63D82"/>
    <w:rsid w:val="00E652C2"/>
    <w:rsid w:val="00E70B5F"/>
    <w:rsid w:val="00E726A8"/>
    <w:rsid w:val="00E72753"/>
    <w:rsid w:val="00E7334C"/>
    <w:rsid w:val="00E76E38"/>
    <w:rsid w:val="00E7785A"/>
    <w:rsid w:val="00E81AA0"/>
    <w:rsid w:val="00E820A4"/>
    <w:rsid w:val="00E852C4"/>
    <w:rsid w:val="00E93FEE"/>
    <w:rsid w:val="00E95F55"/>
    <w:rsid w:val="00E97A7F"/>
    <w:rsid w:val="00EA0C6A"/>
    <w:rsid w:val="00EA1FA1"/>
    <w:rsid w:val="00EB00A9"/>
    <w:rsid w:val="00EB00C2"/>
    <w:rsid w:val="00EB20DD"/>
    <w:rsid w:val="00EB2FA3"/>
    <w:rsid w:val="00EB3DEE"/>
    <w:rsid w:val="00EB4AB4"/>
    <w:rsid w:val="00EB5204"/>
    <w:rsid w:val="00EB610C"/>
    <w:rsid w:val="00EB6AD2"/>
    <w:rsid w:val="00EB7832"/>
    <w:rsid w:val="00EC0B56"/>
    <w:rsid w:val="00EC2451"/>
    <w:rsid w:val="00EC6B32"/>
    <w:rsid w:val="00ED3A6C"/>
    <w:rsid w:val="00ED595E"/>
    <w:rsid w:val="00EE28F7"/>
    <w:rsid w:val="00EE2FBD"/>
    <w:rsid w:val="00EE3814"/>
    <w:rsid w:val="00EF0380"/>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5127"/>
    <w:rsid w:val="00F40786"/>
    <w:rsid w:val="00F41EA2"/>
    <w:rsid w:val="00F43204"/>
    <w:rsid w:val="00F47128"/>
    <w:rsid w:val="00F47FA7"/>
    <w:rsid w:val="00F52F68"/>
    <w:rsid w:val="00F5451A"/>
    <w:rsid w:val="00F600B2"/>
    <w:rsid w:val="00F6155A"/>
    <w:rsid w:val="00F61C85"/>
    <w:rsid w:val="00F66E25"/>
    <w:rsid w:val="00F7074F"/>
    <w:rsid w:val="00F71B09"/>
    <w:rsid w:val="00F75BFF"/>
    <w:rsid w:val="00F765FD"/>
    <w:rsid w:val="00F772D3"/>
    <w:rsid w:val="00F772E0"/>
    <w:rsid w:val="00F81999"/>
    <w:rsid w:val="00F832F6"/>
    <w:rsid w:val="00F8479D"/>
    <w:rsid w:val="00F91642"/>
    <w:rsid w:val="00F918DF"/>
    <w:rsid w:val="00F936F6"/>
    <w:rsid w:val="00F9789E"/>
    <w:rsid w:val="00FA12A3"/>
    <w:rsid w:val="00FA2E57"/>
    <w:rsid w:val="00FA7750"/>
    <w:rsid w:val="00FB19A8"/>
    <w:rsid w:val="00FB2483"/>
    <w:rsid w:val="00FB25E2"/>
    <w:rsid w:val="00FB3844"/>
    <w:rsid w:val="00FB48B2"/>
    <w:rsid w:val="00FC6474"/>
    <w:rsid w:val="00FD031C"/>
    <w:rsid w:val="00FD06A2"/>
    <w:rsid w:val="00FD1141"/>
    <w:rsid w:val="00FD2008"/>
    <w:rsid w:val="00FD26C2"/>
    <w:rsid w:val="00FD39B6"/>
    <w:rsid w:val="00FD3B34"/>
    <w:rsid w:val="00FD690A"/>
    <w:rsid w:val="00FE3916"/>
    <w:rsid w:val="00FE4389"/>
    <w:rsid w:val="00FE4781"/>
    <w:rsid w:val="00FF1A90"/>
    <w:rsid w:val="00FF20A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3"/>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Arial">
    <w:name w:val="Стиль (латиница) Arial"/>
    <w:rsid w:val="00266BE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20069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fraud@megacom.kg" TargetMode="External"/><Relationship Id="rId13" Type="http://schemas.openxmlformats.org/officeDocument/2006/relationships/hyperlink" Target="mailto:antifraud@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egacom.local\root\&#1041;&#1080;&#1096;&#1082;&#1077;&#1082;\&#1044;&#1077;&#1087;&#1072;&#1088;&#1090;&#1072;&#1084;&#1077;&#1085;&#1090;%20&#1080;&#1085;&#1092;&#1086;&#1088;&#1084;&#1072;&#1094;&#1080;&#1086;&#1085;&#1085;&#1099;&#1093;%20&#1090;&#1077;&#1093;&#1085;&#1086;&#1083;&#1086;&#1075;&#1080;&#1081;\&#1054;&#1090;&#1076;&#1077;&#1083;&#1072;%20&#1079;&#1072;&#1082;&#1091;&#1087;&#1086;&#1082;%20&#1080;%20&#1091;&#1095;&#1077;&#1090;&#1072;%20&#1086;&#1073;&#1086;&#1088;&#1091;&#1076;&#1086;&#1074;&#1072;&#1085;&#1080;&#1103;%20&#1048;&#1058;\&#1047;&#1072;&#1082;&#1091;&#1087;&#1082;&#1080;\2022\&#1058;&#1054;\eostapyuk@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fraud@megacom.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ifraud@megacom.kg" TargetMode="External"/><Relationship Id="rId4" Type="http://schemas.openxmlformats.org/officeDocument/2006/relationships/settings" Target="settings.xml"/><Relationship Id="rId9" Type="http://schemas.openxmlformats.org/officeDocument/2006/relationships/hyperlink" Target="mailto:antifraud@megacom.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B28B-A760-4ED7-AC2C-999F8AEF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9523</Words>
  <Characters>54286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63682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10</cp:revision>
  <cp:lastPrinted>2023-10-17T06:11:00Z</cp:lastPrinted>
  <dcterms:created xsi:type="dcterms:W3CDTF">2023-10-17T05:29:00Z</dcterms:created>
  <dcterms:modified xsi:type="dcterms:W3CDTF">2023-10-17T07:33:00Z</dcterms:modified>
</cp:coreProperties>
</file>